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A544" w14:textId="77777777" w:rsidR="00B4015F" w:rsidRDefault="00413EA5" w:rsidP="00B4015F">
      <w:pPr>
        <w:pStyle w:val="MStitle"/>
      </w:pPr>
      <w:r>
        <w:t xml:space="preserve">Atmospheric Evolution of Molecular Weight Separated Brown Carbon from Biomass Burning </w:t>
      </w:r>
    </w:p>
    <w:p w14:paraId="2C95A545" w14:textId="2949A85F" w:rsidR="00B4015F" w:rsidRPr="00413EA5" w:rsidRDefault="00413EA5" w:rsidP="00450DB9">
      <w:pPr>
        <w:pStyle w:val="Authors"/>
      </w:pPr>
      <w:r>
        <w:t>Jenny P.S. Wong</w:t>
      </w:r>
      <w:r w:rsidRPr="00413EA5">
        <w:rPr>
          <w:vertAlign w:val="superscript"/>
        </w:rPr>
        <w:t>1</w:t>
      </w:r>
      <w:r>
        <w:t>, Maria Tsag</w:t>
      </w:r>
      <w:r w:rsidR="008917D8">
        <w:t>k</w:t>
      </w:r>
      <w:r>
        <w:t>araki</w:t>
      </w:r>
      <w:r w:rsidR="009A3BEE">
        <w:rPr>
          <w:vertAlign w:val="superscript"/>
        </w:rPr>
        <w:t>2</w:t>
      </w:r>
      <w:r>
        <w:t>, Irini Tsiodra</w:t>
      </w:r>
      <w:r w:rsidR="009A3BEE">
        <w:rPr>
          <w:vertAlign w:val="superscript"/>
        </w:rPr>
        <w:t>2</w:t>
      </w:r>
      <w:r w:rsidR="002E7549">
        <w:rPr>
          <w:vertAlign w:val="superscript"/>
        </w:rPr>
        <w:t>,3</w:t>
      </w:r>
      <w:r>
        <w:t>, Nikolaos Mihalopoulos</w:t>
      </w:r>
      <w:r w:rsidR="00EB0069">
        <w:rPr>
          <w:vertAlign w:val="superscript"/>
        </w:rPr>
        <w:t>2,4</w:t>
      </w:r>
      <w:r>
        <w:t>, Kall</w:t>
      </w:r>
      <w:r w:rsidR="000D5BB6">
        <w:t>io</w:t>
      </w:r>
      <w:r>
        <w:t>pi Violaki</w:t>
      </w:r>
      <w:r w:rsidR="00F32909">
        <w:rPr>
          <w:vertAlign w:val="superscript"/>
        </w:rPr>
        <w:t>5</w:t>
      </w:r>
      <w:r>
        <w:t>, Maria Kanakidou</w:t>
      </w:r>
      <w:r w:rsidR="009A3BEE">
        <w:rPr>
          <w:vertAlign w:val="superscript"/>
        </w:rPr>
        <w:t>2</w:t>
      </w:r>
      <w:r>
        <w:t xml:space="preserve">, </w:t>
      </w:r>
      <w:r w:rsidR="00EB0069">
        <w:t>Jean Sciare,</w:t>
      </w:r>
      <w:r w:rsidR="00F32909">
        <w:rPr>
          <w:vertAlign w:val="superscript"/>
        </w:rPr>
        <w:t>6</w:t>
      </w:r>
      <w:r w:rsidR="00EB0069">
        <w:t xml:space="preserve"> </w:t>
      </w:r>
      <w:r>
        <w:t>Athanasios Nenes</w:t>
      </w:r>
      <w:r w:rsidR="009A3BEE">
        <w:rPr>
          <w:vertAlign w:val="superscript"/>
        </w:rPr>
        <w:t>1,3,</w:t>
      </w:r>
      <w:r w:rsidR="00CA7134">
        <w:rPr>
          <w:vertAlign w:val="superscript"/>
        </w:rPr>
        <w:t>4</w:t>
      </w:r>
      <w:r w:rsidRPr="002D0AF4">
        <w:rPr>
          <w:vertAlign w:val="superscript"/>
        </w:rPr>
        <w:t>,</w:t>
      </w:r>
      <w:r w:rsidR="00D1780C">
        <w:rPr>
          <w:vertAlign w:val="superscript"/>
        </w:rPr>
        <w:t>7</w:t>
      </w:r>
      <w:r>
        <w:t>, and Rodney J. Weber</w:t>
      </w:r>
      <w:r w:rsidR="009A3BEE">
        <w:rPr>
          <w:vertAlign w:val="superscript"/>
        </w:rPr>
        <w:t>1</w:t>
      </w:r>
    </w:p>
    <w:p w14:paraId="2C95A546" w14:textId="77777777" w:rsidR="00B4015F" w:rsidRDefault="00B4015F" w:rsidP="000A1B66">
      <w:pPr>
        <w:pStyle w:val="Affiliation"/>
      </w:pPr>
      <w:r w:rsidRPr="000A1B66">
        <w:rPr>
          <w:vertAlign w:val="superscript"/>
        </w:rPr>
        <w:t>1</w:t>
      </w:r>
      <w:r w:rsidR="00413EA5">
        <w:t>Earth and Atmospheric Sciences</w:t>
      </w:r>
      <w:r w:rsidR="009A3BEE">
        <w:t xml:space="preserve">, </w:t>
      </w:r>
      <w:r w:rsidR="00413EA5">
        <w:t>Georgia Institute of Technology</w:t>
      </w:r>
      <w:r w:rsidR="000A1B66">
        <w:t xml:space="preserve">, </w:t>
      </w:r>
      <w:r w:rsidR="00413EA5">
        <w:t>Atlanta</w:t>
      </w:r>
      <w:r w:rsidR="000A1B66">
        <w:t xml:space="preserve">, </w:t>
      </w:r>
      <w:r w:rsidR="00413EA5">
        <w:t>30331</w:t>
      </w:r>
      <w:r w:rsidR="000A1B66">
        <w:t>,</w:t>
      </w:r>
      <w:r w:rsidR="00413EA5">
        <w:t xml:space="preserve"> USA</w:t>
      </w:r>
    </w:p>
    <w:p w14:paraId="2C95A547" w14:textId="77777777" w:rsidR="009F6B59" w:rsidRDefault="009A3BEE" w:rsidP="000A1B66">
      <w:pPr>
        <w:pStyle w:val="Affiliation"/>
      </w:pPr>
      <w:r w:rsidRPr="00CA7134">
        <w:rPr>
          <w:vertAlign w:val="superscript"/>
        </w:rPr>
        <w:t>2</w:t>
      </w:r>
      <w:r w:rsidR="002E7549">
        <w:t xml:space="preserve">Environmental Chemical Processes Laboratory, </w:t>
      </w:r>
      <w:r w:rsidR="00CA7134">
        <w:t>Department</w:t>
      </w:r>
      <w:r w:rsidR="002E7549">
        <w:t xml:space="preserve"> of Chemistry</w:t>
      </w:r>
      <w:r w:rsidR="00CA7134">
        <w:t xml:space="preserve">, University of Crete, 71003 Heraklion, Greece </w:t>
      </w:r>
    </w:p>
    <w:p w14:paraId="2C95A548" w14:textId="77777777" w:rsidR="002E7549" w:rsidRDefault="002E7549" w:rsidP="000A1B66">
      <w:pPr>
        <w:pStyle w:val="Affiliation"/>
      </w:pPr>
      <w:r w:rsidRPr="002864EC">
        <w:rPr>
          <w:vertAlign w:val="superscript"/>
        </w:rPr>
        <w:t>3</w:t>
      </w:r>
      <w:r>
        <w:t>ICE-HT, Foundation for Research and Technology Hellas, Patras, 26504, Greece</w:t>
      </w:r>
    </w:p>
    <w:p w14:paraId="2C95A549" w14:textId="27D506F9" w:rsidR="009A3BEE" w:rsidRDefault="002E7549">
      <w:pPr>
        <w:pStyle w:val="Affiliation"/>
      </w:pPr>
      <w:r>
        <w:rPr>
          <w:vertAlign w:val="superscript"/>
        </w:rPr>
        <w:t>4</w:t>
      </w:r>
      <w:r w:rsidR="00CA7134">
        <w:t xml:space="preserve">IERSD, </w:t>
      </w:r>
      <w:r w:rsidR="009A3BEE">
        <w:t>National Observatory of Athens</w:t>
      </w:r>
      <w:r w:rsidR="00CA7134">
        <w:t xml:space="preserve">, Palea Penteli, 15236, Greece </w:t>
      </w:r>
    </w:p>
    <w:p w14:paraId="32793CCC" w14:textId="4D2811D4" w:rsidR="00F32909" w:rsidRDefault="00F32909">
      <w:pPr>
        <w:pStyle w:val="Affiliation"/>
      </w:pPr>
      <w:r>
        <w:rPr>
          <w:szCs w:val="20"/>
          <w:vertAlign w:val="superscript"/>
          <w:lang w:val="en-US"/>
        </w:rPr>
        <w:t>5</w:t>
      </w:r>
      <w:r w:rsidRPr="006169DF">
        <w:t>Aix-Marseille University, Mediterranean Institute of Oceanography (MIO) UMR 7294, University de Toulon, CNRS, IRD, France</w:t>
      </w:r>
    </w:p>
    <w:p w14:paraId="2C95A54A" w14:textId="2E23745E" w:rsidR="008663A8" w:rsidRDefault="00F32909" w:rsidP="00EB0069">
      <w:pPr>
        <w:spacing w:line="276" w:lineRule="auto"/>
        <w:rPr>
          <w:szCs w:val="20"/>
          <w:lang w:val="en-US"/>
        </w:rPr>
      </w:pPr>
      <w:r w:rsidRPr="00F32909">
        <w:rPr>
          <w:szCs w:val="20"/>
          <w:vertAlign w:val="superscript"/>
          <w:lang w:val="en-US"/>
        </w:rPr>
        <w:t>6</w:t>
      </w:r>
      <w:r w:rsidR="00EB0069">
        <w:rPr>
          <w:szCs w:val="20"/>
          <w:lang w:val="en-US"/>
        </w:rPr>
        <w:t>Energy Environment and Water Research Center, The Cyprus Institute, Nicosia 1645, Cyprus</w:t>
      </w:r>
    </w:p>
    <w:p w14:paraId="403E3347" w14:textId="1B464910" w:rsidR="00D1780C" w:rsidRDefault="00D1780C" w:rsidP="00EB0069">
      <w:pPr>
        <w:spacing w:line="276" w:lineRule="auto"/>
        <w:rPr>
          <w:szCs w:val="20"/>
          <w:lang w:val="en-US"/>
        </w:rPr>
      </w:pPr>
      <w:r w:rsidRPr="00D1780C">
        <w:rPr>
          <w:szCs w:val="20"/>
          <w:vertAlign w:val="superscript"/>
          <w:lang w:val="en-US"/>
        </w:rPr>
        <w:t>7</w:t>
      </w:r>
      <w:r w:rsidR="00A64CDE">
        <w:rPr>
          <w:szCs w:val="20"/>
          <w:lang w:val="en-US"/>
        </w:rPr>
        <w:t>Laboratory of Atmospheric Processes and their Impacts, S</w:t>
      </w:r>
      <w:r>
        <w:rPr>
          <w:szCs w:val="20"/>
          <w:lang w:val="en-US"/>
        </w:rPr>
        <w:t>chool of Architecture, Civil &amp; Environmental Engineering, École Polytechnique F</w:t>
      </w:r>
      <w:r w:rsidRPr="00D1780C">
        <w:rPr>
          <w:szCs w:val="20"/>
          <w:lang w:val="en-US"/>
        </w:rPr>
        <w:t>édérale de Lausanne</w:t>
      </w:r>
      <w:r>
        <w:rPr>
          <w:szCs w:val="20"/>
          <w:lang w:val="en-US"/>
        </w:rPr>
        <w:t xml:space="preserve">, Lausanne, </w:t>
      </w:r>
      <w:r>
        <w:t xml:space="preserve">1015, </w:t>
      </w:r>
      <w:r>
        <w:rPr>
          <w:szCs w:val="20"/>
          <w:lang w:val="en-US"/>
        </w:rPr>
        <w:t>Switzerland</w:t>
      </w:r>
      <w:r w:rsidRPr="00D1780C" w:rsidDel="00D1780C">
        <w:rPr>
          <w:szCs w:val="20"/>
          <w:vertAlign w:val="superscript"/>
          <w:lang w:val="en-US"/>
        </w:rPr>
        <w:t xml:space="preserve"> </w:t>
      </w:r>
    </w:p>
    <w:p w14:paraId="3017AAF8" w14:textId="77777777" w:rsidR="00EB0069" w:rsidRPr="00EB0069" w:rsidRDefault="00EB0069" w:rsidP="00EB0069">
      <w:pPr>
        <w:spacing w:line="276" w:lineRule="auto"/>
        <w:rPr>
          <w:szCs w:val="20"/>
          <w:lang w:val="en-US"/>
        </w:rPr>
      </w:pPr>
    </w:p>
    <w:p w14:paraId="2C95A54B" w14:textId="77777777" w:rsidR="00C82F79" w:rsidRDefault="000A1B66" w:rsidP="00B4015F">
      <w:r w:rsidRPr="000A1B66">
        <w:rPr>
          <w:b/>
        </w:rPr>
        <w:t>Abstract</w:t>
      </w:r>
    </w:p>
    <w:p w14:paraId="2C95A54C" w14:textId="3FF3A50B" w:rsidR="002D18ED" w:rsidRDefault="00FD6B2F" w:rsidP="002864EC">
      <w:pPr>
        <w:ind w:firstLine="720"/>
        <w:rPr>
          <w:noProof/>
        </w:rPr>
      </w:pPr>
      <w:r>
        <w:t>Biomass burning</w:t>
      </w:r>
      <w:r w:rsidR="008B47EB">
        <w:t xml:space="preserve"> </w:t>
      </w:r>
      <w:r>
        <w:t xml:space="preserve">is </w:t>
      </w:r>
      <w:r w:rsidR="00F12881">
        <w:t>a</w:t>
      </w:r>
      <w:r>
        <w:t xml:space="preserve"> major </w:t>
      </w:r>
      <w:r w:rsidR="00071240">
        <w:t xml:space="preserve">source </w:t>
      </w:r>
      <w:r>
        <w:t xml:space="preserve">of </w:t>
      </w:r>
      <w:r w:rsidR="00E268C7">
        <w:t xml:space="preserve">atmospheric </w:t>
      </w:r>
      <w:r>
        <w:t>b</w:t>
      </w:r>
      <w:r w:rsidR="003A08D2">
        <w:t xml:space="preserve">rown carbon (BrC) </w:t>
      </w:r>
      <w:r w:rsidR="00F22664">
        <w:t xml:space="preserve">and </w:t>
      </w:r>
      <w:r w:rsidR="002E7549">
        <w:t>through its absorption of</w:t>
      </w:r>
      <w:r w:rsidR="006B7DBE">
        <w:t xml:space="preserve"> UV/VIS </w:t>
      </w:r>
      <w:r w:rsidR="00F22664">
        <w:t xml:space="preserve">radiation, </w:t>
      </w:r>
      <w:r w:rsidR="00FE14E5">
        <w:t xml:space="preserve">it </w:t>
      </w:r>
      <w:r w:rsidR="002E7549">
        <w:t>can play an important role on</w:t>
      </w:r>
      <w:r w:rsidR="00F22664">
        <w:t xml:space="preserve"> </w:t>
      </w:r>
      <w:r w:rsidR="002E7549">
        <w:t xml:space="preserve">the planetary </w:t>
      </w:r>
      <w:r w:rsidR="00F22664">
        <w:t>radiative balance</w:t>
      </w:r>
      <w:r w:rsidR="00E268C7">
        <w:t xml:space="preserve"> and atmospheric photochemistry</w:t>
      </w:r>
      <w:r w:rsidR="00F22664">
        <w:t>.</w:t>
      </w:r>
      <w:r w:rsidR="003364D5">
        <w:t xml:space="preserve"> </w:t>
      </w:r>
      <w:r w:rsidR="002E7549">
        <w:t xml:space="preserve">The considerable </w:t>
      </w:r>
      <w:r w:rsidR="003364D5">
        <w:t>uncertaint</w:t>
      </w:r>
      <w:r w:rsidR="002E7549">
        <w:t xml:space="preserve">y of </w:t>
      </w:r>
      <w:r w:rsidR="003A08D2">
        <w:t>BrC</w:t>
      </w:r>
      <w:r w:rsidR="00F22664">
        <w:t xml:space="preserve"> </w:t>
      </w:r>
      <w:r w:rsidR="00E268C7">
        <w:t>impacts</w:t>
      </w:r>
      <w:r w:rsidR="002E7549">
        <w:t xml:space="preserve"> is associated with its</w:t>
      </w:r>
      <w:r w:rsidR="003364D5">
        <w:t xml:space="preserve"> poorly </w:t>
      </w:r>
      <w:r w:rsidR="00F22664">
        <w:t xml:space="preserve">constrained </w:t>
      </w:r>
      <w:r w:rsidR="002E7549">
        <w:t>sources</w:t>
      </w:r>
      <w:r w:rsidR="00C529E3">
        <w:t>, transformations</w:t>
      </w:r>
      <w:r w:rsidR="002E7549">
        <w:t xml:space="preserve"> and </w:t>
      </w:r>
      <w:r w:rsidR="008B47EB">
        <w:t xml:space="preserve">atmospheric </w:t>
      </w:r>
      <w:r w:rsidR="00964010">
        <w:t>lifetime</w:t>
      </w:r>
      <w:r w:rsidR="00A65989">
        <w:t xml:space="preserve">. </w:t>
      </w:r>
      <w:r w:rsidR="00FE14E5">
        <w:t>Here we report l</w:t>
      </w:r>
      <w:r w:rsidR="003E01E7">
        <w:t xml:space="preserve">aboratory experiments </w:t>
      </w:r>
      <w:r w:rsidR="00FE14E5">
        <w:t xml:space="preserve">that </w:t>
      </w:r>
      <w:r w:rsidR="00F37E83">
        <w:t>examined</w:t>
      </w:r>
      <w:r w:rsidR="008B47EB">
        <w:t xml:space="preserve"> </w:t>
      </w:r>
      <w:r w:rsidR="00964010">
        <w:t>changes in the</w:t>
      </w:r>
      <w:r w:rsidR="00F37E83">
        <w:t xml:space="preserve"> </w:t>
      </w:r>
      <w:r w:rsidR="008B47EB">
        <w:t xml:space="preserve">optical </w:t>
      </w:r>
      <w:r w:rsidR="00F37E83">
        <w:t>properties of</w:t>
      </w:r>
      <w:r w:rsidR="00C529E3">
        <w:t xml:space="preserve"> </w:t>
      </w:r>
      <w:r w:rsidR="00D52B9F">
        <w:t xml:space="preserve">the </w:t>
      </w:r>
      <w:r w:rsidR="00FE14E5">
        <w:t xml:space="preserve">water-soluble </w:t>
      </w:r>
      <w:r w:rsidR="003E01E7">
        <w:t>BrC</w:t>
      </w:r>
      <w:r w:rsidR="00F37E83">
        <w:t xml:space="preserve"> </w:t>
      </w:r>
      <w:r w:rsidR="00FE14E5">
        <w:t xml:space="preserve">fraction </w:t>
      </w:r>
      <w:r w:rsidR="00D52B9F">
        <w:t>of</w:t>
      </w:r>
      <w:r w:rsidR="008B47EB">
        <w:t xml:space="preserve"> </w:t>
      </w:r>
      <w:r w:rsidR="00755070">
        <w:t xml:space="preserve">laboratory generated </w:t>
      </w:r>
      <w:r w:rsidR="00382417">
        <w:t xml:space="preserve">biomass </w:t>
      </w:r>
      <w:r w:rsidR="00C529E3">
        <w:t>burning</w:t>
      </w:r>
      <w:r w:rsidR="00D52B9F">
        <w:t xml:space="preserve"> </w:t>
      </w:r>
      <w:r w:rsidR="00D52B9F" w:rsidRPr="00130BC4">
        <w:t>p</w:t>
      </w:r>
      <w:r w:rsidR="00D52B9F">
        <w:t>articles</w:t>
      </w:r>
      <w:r w:rsidR="00755070">
        <w:t xml:space="preserve"> from hardwood pyrolysis</w:t>
      </w:r>
      <w:r w:rsidR="00C529E3">
        <w:t xml:space="preserve">. </w:t>
      </w:r>
      <w:r w:rsidR="00D52B9F">
        <w:t xml:space="preserve">Effects of </w:t>
      </w:r>
      <w:r w:rsidR="003E01E7">
        <w:t>direct UVB photolysis and OH oxidation</w:t>
      </w:r>
      <w:r w:rsidR="00F37E83" w:rsidRPr="00F37E83">
        <w:t xml:space="preserve"> </w:t>
      </w:r>
      <w:r w:rsidR="00F37E83">
        <w:t>in the aqueous phase</w:t>
      </w:r>
      <w:r w:rsidR="00D52B9F">
        <w:t xml:space="preserve"> on mo</w:t>
      </w:r>
      <w:r w:rsidR="00A3117C">
        <w:t>lecular weight-separated BrC were</w:t>
      </w:r>
      <w:r w:rsidR="00D52B9F">
        <w:t xml:space="preserve"> studied</w:t>
      </w:r>
      <w:r w:rsidR="003E01E7">
        <w:t>. Result</w:t>
      </w:r>
      <w:r w:rsidR="00765D31">
        <w:t>s</w:t>
      </w:r>
      <w:r w:rsidR="003E01E7">
        <w:t xml:space="preserve"> indicate</w:t>
      </w:r>
      <w:r w:rsidR="00A3117C">
        <w:t>d</w:t>
      </w:r>
      <w:r w:rsidR="00F37E83">
        <w:t xml:space="preserve"> that </w:t>
      </w:r>
      <w:r w:rsidR="0060645C">
        <w:t xml:space="preserve">the majority of </w:t>
      </w:r>
      <w:r w:rsidR="008B47EB">
        <w:t>low</w:t>
      </w:r>
      <w:r w:rsidR="00113A25">
        <w:t xml:space="preserve"> </w:t>
      </w:r>
      <w:r w:rsidR="00D50AD5">
        <w:t xml:space="preserve">molecular weight </w:t>
      </w:r>
      <w:r w:rsidR="004739F1">
        <w:t xml:space="preserve">(MW) </w:t>
      </w:r>
      <w:r w:rsidR="0013017F">
        <w:t xml:space="preserve">BrC </w:t>
      </w:r>
      <w:r w:rsidR="008B47EB">
        <w:t>(&lt;</w:t>
      </w:r>
      <w:r w:rsidR="00E44CCC">
        <w:t xml:space="preserve"> 4</w:t>
      </w:r>
      <w:r w:rsidR="008B47EB">
        <w:t xml:space="preserve">00 Da) </w:t>
      </w:r>
      <w:r w:rsidR="0013017F">
        <w:t>w</w:t>
      </w:r>
      <w:r w:rsidR="00D50AD5">
        <w:t>as</w:t>
      </w:r>
      <w:r w:rsidR="0013017F">
        <w:t xml:space="preserve"> </w:t>
      </w:r>
      <w:r w:rsidR="00F37E83">
        <w:t xml:space="preserve">rapidly photobleached by both direct photolysis and OH oxidation on an atmospheric timescale of </w:t>
      </w:r>
      <w:r w:rsidR="00071240">
        <w:t xml:space="preserve">approximately </w:t>
      </w:r>
      <w:r w:rsidR="0047436B">
        <w:t>1</w:t>
      </w:r>
      <w:r w:rsidR="00F37E83">
        <w:t xml:space="preserve"> hour</w:t>
      </w:r>
      <w:r w:rsidR="00630DAE">
        <w:t>. High</w:t>
      </w:r>
      <w:r w:rsidR="008B47EB">
        <w:t xml:space="preserve"> </w:t>
      </w:r>
      <w:r w:rsidR="004739F1">
        <w:t>MW</w:t>
      </w:r>
      <w:r w:rsidR="008B47EB">
        <w:t xml:space="preserve"> BrC (</w:t>
      </w:r>
      <w:r w:rsidR="00140BE4">
        <w:t>≥</w:t>
      </w:r>
      <w:r w:rsidR="008B47EB">
        <w:t xml:space="preserve"> </w:t>
      </w:r>
      <w:r w:rsidR="00E44CCC">
        <w:t>4</w:t>
      </w:r>
      <w:r w:rsidR="00140BE4">
        <w:t>00 Da)</w:t>
      </w:r>
      <w:r w:rsidR="00F37E83">
        <w:t xml:space="preserve"> </w:t>
      </w:r>
      <w:r w:rsidR="004023D8">
        <w:t>underwent</w:t>
      </w:r>
      <w:r w:rsidR="000335B2">
        <w:t xml:space="preserve"> </w:t>
      </w:r>
      <w:r w:rsidR="004071EE">
        <w:t>initial photoenhancement</w:t>
      </w:r>
      <w:r w:rsidR="00F37E83">
        <w:t xml:space="preserve"> </w:t>
      </w:r>
      <w:r w:rsidR="0060645C">
        <w:rPr>
          <w:noProof/>
        </w:rPr>
        <w:t xml:space="preserve">up to ~ </w:t>
      </w:r>
      <w:r w:rsidR="009B1862">
        <w:rPr>
          <w:noProof/>
        </w:rPr>
        <w:t>15</w:t>
      </w:r>
      <w:r w:rsidR="0060645C">
        <w:rPr>
          <w:noProof/>
        </w:rPr>
        <w:t xml:space="preserve"> hours</w:t>
      </w:r>
      <w:r w:rsidR="002D18ED">
        <w:t>,</w:t>
      </w:r>
      <w:r w:rsidR="00D50AD5">
        <w:t xml:space="preserve"> </w:t>
      </w:r>
      <w:r w:rsidR="00F07F68">
        <w:t>followed by</w:t>
      </w:r>
      <w:r w:rsidR="00071240">
        <w:t xml:space="preserve"> </w:t>
      </w:r>
      <w:r w:rsidR="00325775">
        <w:t>slow</w:t>
      </w:r>
      <w:r w:rsidR="0013017F">
        <w:t xml:space="preserve"> photobleach</w:t>
      </w:r>
      <w:r w:rsidR="00F07F68">
        <w:t>ing over</w:t>
      </w:r>
      <w:r w:rsidR="0013017F">
        <w:rPr>
          <w:noProof/>
        </w:rPr>
        <w:t xml:space="preserve"> </w:t>
      </w:r>
      <w:r w:rsidR="00630DAE">
        <w:rPr>
          <w:noProof/>
        </w:rPr>
        <w:t xml:space="preserve">~ </w:t>
      </w:r>
      <w:r w:rsidR="0060645C">
        <w:rPr>
          <w:noProof/>
        </w:rPr>
        <w:t>10</w:t>
      </w:r>
      <w:r w:rsidR="002D18ED">
        <w:rPr>
          <w:noProof/>
        </w:rPr>
        <w:t xml:space="preserve"> hours. </w:t>
      </w:r>
      <w:r w:rsidR="00FE14E5">
        <w:rPr>
          <w:noProof/>
        </w:rPr>
        <w:t xml:space="preserve">The laboratory experiments were supported </w:t>
      </w:r>
      <w:r w:rsidR="00A3117C">
        <w:rPr>
          <w:noProof/>
        </w:rPr>
        <w:t xml:space="preserve">by </w:t>
      </w:r>
      <w:r w:rsidR="00FE14E5">
        <w:rPr>
          <w:noProof/>
        </w:rPr>
        <w:t>observations</w:t>
      </w:r>
      <w:r w:rsidR="00E25006">
        <w:rPr>
          <w:noProof/>
        </w:rPr>
        <w:t xml:space="preserve"> </w:t>
      </w:r>
      <w:r w:rsidR="005F21FB">
        <w:rPr>
          <w:noProof/>
        </w:rPr>
        <w:t>from a</w:t>
      </w:r>
      <w:r w:rsidR="00F07F68">
        <w:rPr>
          <w:noProof/>
        </w:rPr>
        <w:t>mbient</w:t>
      </w:r>
      <w:r w:rsidR="00855A1D">
        <w:rPr>
          <w:noProof/>
        </w:rPr>
        <w:t xml:space="preserve"> </w:t>
      </w:r>
      <w:r w:rsidR="00075242">
        <w:rPr>
          <w:noProof/>
        </w:rPr>
        <w:t xml:space="preserve">BrC </w:t>
      </w:r>
      <w:r w:rsidR="00855A1D">
        <w:rPr>
          <w:noProof/>
        </w:rPr>
        <w:t xml:space="preserve">samples that </w:t>
      </w:r>
      <w:r w:rsidR="00355338">
        <w:rPr>
          <w:noProof/>
        </w:rPr>
        <w:t xml:space="preserve">were </w:t>
      </w:r>
      <w:r w:rsidR="00452151">
        <w:rPr>
          <w:noProof/>
        </w:rPr>
        <w:t>collected during the fire season</w:t>
      </w:r>
      <w:r w:rsidR="00630DAE">
        <w:rPr>
          <w:noProof/>
        </w:rPr>
        <w:t>s in Greece</w:t>
      </w:r>
      <w:r w:rsidR="00C529E3">
        <w:rPr>
          <w:noProof/>
        </w:rPr>
        <w:t xml:space="preserve">. These samples, </w:t>
      </w:r>
      <w:r w:rsidR="00452151">
        <w:rPr>
          <w:noProof/>
        </w:rPr>
        <w:t>containing</w:t>
      </w:r>
      <w:r w:rsidR="00855A1D">
        <w:rPr>
          <w:noProof/>
        </w:rPr>
        <w:t xml:space="preserve"> freshly emitted to aged biomass burning </w:t>
      </w:r>
      <w:r w:rsidR="004F283D">
        <w:rPr>
          <w:noProof/>
        </w:rPr>
        <w:t>aerosol,</w:t>
      </w:r>
      <w:r w:rsidR="00075242">
        <w:rPr>
          <w:noProof/>
        </w:rPr>
        <w:t xml:space="preserve"> </w:t>
      </w:r>
      <w:r w:rsidR="00C529E3">
        <w:rPr>
          <w:noProof/>
        </w:rPr>
        <w:t>were</w:t>
      </w:r>
      <w:r w:rsidR="00FE14E5">
        <w:rPr>
          <w:noProof/>
        </w:rPr>
        <w:t xml:space="preserve"> analyzed for both water and methanol soluble BrC.</w:t>
      </w:r>
      <w:r w:rsidR="00452151">
        <w:rPr>
          <w:noProof/>
        </w:rPr>
        <w:t xml:space="preserve"> </w:t>
      </w:r>
      <w:r w:rsidR="00FE14E5">
        <w:rPr>
          <w:noProof/>
        </w:rPr>
        <w:t>Consistent</w:t>
      </w:r>
      <w:r w:rsidR="008443AC">
        <w:rPr>
          <w:noProof/>
        </w:rPr>
        <w:t xml:space="preserve"> </w:t>
      </w:r>
      <w:r w:rsidR="00452151">
        <w:rPr>
          <w:noProof/>
        </w:rPr>
        <w:t xml:space="preserve">with the </w:t>
      </w:r>
      <w:r w:rsidR="00855A1D">
        <w:rPr>
          <w:noProof/>
        </w:rPr>
        <w:t xml:space="preserve">laboratory </w:t>
      </w:r>
      <w:r w:rsidR="00452151">
        <w:rPr>
          <w:noProof/>
        </w:rPr>
        <w:t>experiments</w:t>
      </w:r>
      <w:r w:rsidR="00855A1D">
        <w:rPr>
          <w:noProof/>
        </w:rPr>
        <w:t xml:space="preserve">, </w:t>
      </w:r>
      <w:r w:rsidR="007E7C8D">
        <w:t xml:space="preserve">high </w:t>
      </w:r>
      <w:r w:rsidR="004739F1">
        <w:t>MW</w:t>
      </w:r>
      <w:r w:rsidR="007E7C8D">
        <w:t xml:space="preserve"> </w:t>
      </w:r>
      <w:r w:rsidR="00855A1D">
        <w:t>BrC dominate</w:t>
      </w:r>
      <w:r w:rsidR="000308FF">
        <w:t>d</w:t>
      </w:r>
      <w:r w:rsidR="00855A1D">
        <w:t xml:space="preserve"> the total light absorption at 365 nm for</w:t>
      </w:r>
      <w:r w:rsidR="00EC14E1">
        <w:t xml:space="preserve"> both methanol and water-soluble fractions of</w:t>
      </w:r>
      <w:r w:rsidR="00855A1D">
        <w:t xml:space="preserve"> </w:t>
      </w:r>
      <w:r w:rsidR="00FE14E5">
        <w:t xml:space="preserve">ambient </w:t>
      </w:r>
      <w:r w:rsidR="00855A1D">
        <w:t xml:space="preserve">samples with atmospheric transport times of 1 to </w:t>
      </w:r>
      <w:r w:rsidR="00D83574">
        <w:t>68</w:t>
      </w:r>
      <w:r w:rsidR="00855A1D">
        <w:t xml:space="preserve"> hours. </w:t>
      </w:r>
      <w:r w:rsidR="00355338">
        <w:t>These a</w:t>
      </w:r>
      <w:r w:rsidR="00452151">
        <w:t>mbient</w:t>
      </w:r>
      <w:r w:rsidR="001D548D">
        <w:t xml:space="preserve"> observations indicate that </w:t>
      </w:r>
      <w:r w:rsidR="00401A6F">
        <w:t>overall</w:t>
      </w:r>
      <w:r w:rsidR="00C529E3">
        <w:t>,</w:t>
      </w:r>
      <w:r w:rsidR="008443AC">
        <w:t xml:space="preserve"> biomass burning </w:t>
      </w:r>
      <w:r w:rsidR="00401A6F">
        <w:t xml:space="preserve">BrC </w:t>
      </w:r>
      <w:r w:rsidR="008443AC">
        <w:t xml:space="preserve">across all molecular weights </w:t>
      </w:r>
      <w:r w:rsidR="00DF0611">
        <w:t xml:space="preserve">has </w:t>
      </w:r>
      <w:r w:rsidR="001D548D">
        <w:t xml:space="preserve">an atmospheric lifetime of </w:t>
      </w:r>
      <w:r w:rsidR="00113A25">
        <w:t>15</w:t>
      </w:r>
      <w:r w:rsidR="00CF7EC7">
        <w:t xml:space="preserve"> to </w:t>
      </w:r>
      <w:r w:rsidR="008E16B3">
        <w:t xml:space="preserve">28 </w:t>
      </w:r>
      <w:r w:rsidR="001D548D">
        <w:t xml:space="preserve">hours, consistent with estimates from </w:t>
      </w:r>
      <w:r w:rsidR="00087605">
        <w:t xml:space="preserve">previous </w:t>
      </w:r>
      <w:r w:rsidR="001D548D">
        <w:t>field studies</w:t>
      </w:r>
      <w:r w:rsidR="00452151">
        <w:t xml:space="preserve"> - although the BrC associated with the</w:t>
      </w:r>
      <w:r w:rsidR="004739F1">
        <w:t xml:space="preserve"> high</w:t>
      </w:r>
      <w:r w:rsidR="00452151">
        <w:t xml:space="preserve"> MW fraction remains relatively stable and</w:t>
      </w:r>
      <w:r w:rsidR="00A3117C">
        <w:t xml:space="preserve"> is responsible for</w:t>
      </w:r>
      <w:r w:rsidR="00452151">
        <w:t xml:space="preserve"> light absorption properties</w:t>
      </w:r>
      <w:r w:rsidR="00A3117C">
        <w:t xml:space="preserve"> of BrC</w:t>
      </w:r>
      <w:r w:rsidR="00452151">
        <w:t xml:space="preserve"> throughout most of its atmospheric lifetime</w:t>
      </w:r>
      <w:r w:rsidR="001D548D">
        <w:t xml:space="preserve">. </w:t>
      </w:r>
      <w:r w:rsidR="00855A1D">
        <w:t>F</w:t>
      </w:r>
      <w:r w:rsidR="00472AF9">
        <w:t>or</w:t>
      </w:r>
      <w:r w:rsidR="00855A1D">
        <w:t xml:space="preserve"> ambient samples </w:t>
      </w:r>
      <w:r w:rsidR="00C529E3">
        <w:t>of</w:t>
      </w:r>
      <w:r w:rsidR="00855A1D">
        <w:t xml:space="preserve"> aged (&gt; 1</w:t>
      </w:r>
      <w:r w:rsidR="00D83574">
        <w:t>0</w:t>
      </w:r>
      <w:r w:rsidR="00855A1D">
        <w:t xml:space="preserve"> hours) biomass burning emissions,</w:t>
      </w:r>
      <w:r w:rsidR="00C66D36">
        <w:t xml:space="preserve"> </w:t>
      </w:r>
      <w:r w:rsidR="00855A1D">
        <w:t xml:space="preserve">poor </w:t>
      </w:r>
      <w:r w:rsidR="00472AF9">
        <w:t xml:space="preserve">linear </w:t>
      </w:r>
      <w:r w:rsidR="00855A1D">
        <w:t>correlation</w:t>
      </w:r>
      <w:r w:rsidR="00C66D36">
        <w:t>s</w:t>
      </w:r>
      <w:r w:rsidR="00401A6F">
        <w:t xml:space="preserve"> were found</w:t>
      </w:r>
      <w:r w:rsidR="00855A1D">
        <w:t xml:space="preserve"> between </w:t>
      </w:r>
      <w:r w:rsidR="001B3CB8">
        <w:t xml:space="preserve">light absorptivity </w:t>
      </w:r>
      <w:r w:rsidR="00855A1D">
        <w:t xml:space="preserve">and </w:t>
      </w:r>
      <w:r w:rsidR="001B3CB8">
        <w:t>levoglucosan</w:t>
      </w:r>
      <w:r w:rsidR="00D83574">
        <w:t xml:space="preserve">, </w:t>
      </w:r>
      <w:r w:rsidR="000335B2">
        <w:t>consistent with other studies suggesting a</w:t>
      </w:r>
      <w:r w:rsidR="00E268C7">
        <w:t xml:space="preserve"> </w:t>
      </w:r>
      <w:r w:rsidR="00D83574">
        <w:t>short atmospher</w:t>
      </w:r>
      <w:r w:rsidR="00E268C7">
        <w:t>ic</w:t>
      </w:r>
      <w:r w:rsidR="00D83574">
        <w:t xml:space="preserve"> lifetime</w:t>
      </w:r>
      <w:r w:rsidR="00D83574" w:rsidRPr="00252206">
        <w:t xml:space="preserve"> </w:t>
      </w:r>
      <w:r w:rsidR="00401A6F">
        <w:t>for</w:t>
      </w:r>
      <w:r w:rsidR="00401A6F" w:rsidRPr="00252206">
        <w:t xml:space="preserve"> </w:t>
      </w:r>
      <w:r w:rsidR="00E268C7" w:rsidRPr="00252206">
        <w:t>levoglucosan</w:t>
      </w:r>
      <w:r w:rsidR="00401A6F">
        <w:t xml:space="preserve">. </w:t>
      </w:r>
      <w:r w:rsidR="000335B2">
        <w:t>However</w:t>
      </w:r>
      <w:r w:rsidR="00677B70">
        <w:t xml:space="preserve">, a </w:t>
      </w:r>
      <w:r w:rsidR="00EE0159">
        <w:t xml:space="preserve">much </w:t>
      </w:r>
      <w:r w:rsidR="00677B70">
        <w:t>strong</w:t>
      </w:r>
      <w:r w:rsidR="00D83574">
        <w:t>er</w:t>
      </w:r>
      <w:r w:rsidR="00677B70">
        <w:t xml:space="preserve"> correlation between light absorptivity and total hydrous sugars </w:t>
      </w:r>
      <w:r w:rsidR="00EE0159">
        <w:t xml:space="preserve">was </w:t>
      </w:r>
      <w:r w:rsidR="00677B70">
        <w:t>observed, suggesting that they may serve</w:t>
      </w:r>
      <w:r w:rsidR="008443AC">
        <w:t xml:space="preserve"> as </w:t>
      </w:r>
      <w:r w:rsidR="000335B2">
        <w:t xml:space="preserve">more </w:t>
      </w:r>
      <w:r w:rsidR="00677B70">
        <w:t>robust tracer</w:t>
      </w:r>
      <w:r w:rsidR="008443AC">
        <w:t>s</w:t>
      </w:r>
      <w:r w:rsidR="00677B70">
        <w:t xml:space="preserve"> for aged biomass burning emissions</w:t>
      </w:r>
      <w:r w:rsidR="001B3CB8">
        <w:t xml:space="preserve">. </w:t>
      </w:r>
      <w:r w:rsidR="001B3CB8">
        <w:lastRenderedPageBreak/>
        <w:t xml:space="preserve">Overall, the </w:t>
      </w:r>
      <w:r w:rsidR="007949F7">
        <w:t xml:space="preserve">results from this study suggest that </w:t>
      </w:r>
      <w:r w:rsidR="00452151">
        <w:t xml:space="preserve">robust model estimates of BrC radiative impacts require consideration of the </w:t>
      </w:r>
      <w:r w:rsidR="001B3CB8">
        <w:t xml:space="preserve">atmospheric aging of BrC </w:t>
      </w:r>
      <w:r w:rsidR="00452151">
        <w:t>and the stability of high-MW BrC</w:t>
      </w:r>
      <w:r w:rsidR="001B3CB8">
        <w:t>.</w:t>
      </w:r>
    </w:p>
    <w:p w14:paraId="2C95A54D" w14:textId="77777777" w:rsidR="00C82F79" w:rsidRDefault="00C82F79" w:rsidP="00C82F79">
      <w:pPr>
        <w:pStyle w:val="Heading1"/>
      </w:pPr>
      <w:r>
        <w:t xml:space="preserve">1 </w:t>
      </w:r>
      <w:r w:rsidR="009F6B59">
        <w:t>Introduction</w:t>
      </w:r>
    </w:p>
    <w:p w14:paraId="2C95A54E" w14:textId="21F0531F" w:rsidR="00685E64" w:rsidRDefault="00670D0E" w:rsidP="00F85976">
      <w:pPr>
        <w:ind w:firstLine="720"/>
      </w:pPr>
      <w:r>
        <w:t xml:space="preserve">Brown Carbon (BrC), </w:t>
      </w:r>
      <w:r w:rsidR="000E2C3C">
        <w:t>the fraction of organic aerosol that absorb</w:t>
      </w:r>
      <w:r w:rsidR="00F85976">
        <w:t>s solar radiation</w:t>
      </w:r>
      <w:r w:rsidR="000E2C3C">
        <w:t xml:space="preserve"> in the </w:t>
      </w:r>
      <w:r w:rsidR="00E534E0">
        <w:t>UV</w:t>
      </w:r>
      <w:r w:rsidR="000E2C3C">
        <w:t xml:space="preserve"> and near-visible wavelengths, </w:t>
      </w:r>
      <w:r>
        <w:t xml:space="preserve">may potentially be an important </w:t>
      </w:r>
      <w:r w:rsidR="000E2C3C">
        <w:t xml:space="preserve">climate warmer with </w:t>
      </w:r>
      <w:r w:rsidR="00F85976">
        <w:t>estimated direct</w:t>
      </w:r>
      <w:r w:rsidR="000E2C3C">
        <w:t xml:space="preserve"> radiative forcing that varies</w:t>
      </w:r>
      <w:r>
        <w:t xml:space="preserve"> from </w:t>
      </w:r>
      <w:r w:rsidR="00FF79E5">
        <w:t>+</w:t>
      </w:r>
      <w:r>
        <w:t>0.0</w:t>
      </w:r>
      <w:r w:rsidR="00FF79E5">
        <w:t xml:space="preserve">3 to </w:t>
      </w:r>
      <w:r w:rsidR="00B775BC">
        <w:t>+</w:t>
      </w:r>
      <w:r w:rsidR="00FF79E5">
        <w:t>0.6</w:t>
      </w:r>
      <w:r w:rsidR="00873BEA">
        <w:t>0</w:t>
      </w:r>
      <w:r>
        <w:t xml:space="preserve"> W m</w:t>
      </w:r>
      <w:r w:rsidRPr="00670D0E">
        <w:rPr>
          <w:vertAlign w:val="superscript"/>
        </w:rPr>
        <w:t>-2</w:t>
      </w:r>
      <w:r>
        <w:rPr>
          <w:vertAlign w:val="superscript"/>
        </w:rPr>
        <w:t xml:space="preserve"> </w:t>
      </w:r>
      <w:r w:rsidR="00D647CF">
        <w:fldChar w:fldCharType="begin"/>
      </w:r>
      <w:r w:rsidR="00A60A41">
        <w:instrText xml:space="preserve"> ADDIN ZOTERO_ITEM CSL_CITATION {"citationID":"a1b367rh55q","properties":{"unsorted":true,"formattedCitation":"(Park et al., 2010; Feng et al., 2013; Lin et al., 2014; Wang et al., 2014; Saleh et al., 2015; Jo et al., 2016)","plainCitation":"(Park et al., 2010; Feng et al., 2013; Lin et al., 2014; Wang et al., 2014; Saleh et al., 2015; Jo et al., 2016)"},"citationItems":[{"id":2461,"uris":["http://zotero.org/users/2311592/items/Z9XZCHZR"],"uri":["http://zotero.org/users/2311592/items/Z9XZCHZR"],"itemData":{"id":2461,"type":"article-journal","title":"A contribution of brown carbon aerosol to the aerosol light absorption and its radiative forcing in East Asia","container-title":"Atmospheric Environment","page":"1414-1421","volume":"44","issue":"11","source":"ScienceDirect","abstract":"Brown carbon aerosols were recently found to be ubiquitous and effectively absorb solar radiation. We use a 3-D global chemical transport model (GEOS-Chem) together with aircraft and ground based observations from the TRACE-P and the ACE-Asia campaigns to examine the contribution of brown carbon aerosol to the aerosol light absorption and its climatic implication over East Asia in spring 2001. We estimated brown carbon aerosol concentrations in the model using the mass ratio of brown carbon to black carbon (BC) aerosols based on measurements in China and Europe. The comparison of simulated versus observed aerosol light absorption showed that the model accounting for brown carbon aerosol resulted in a better agreement with the observations in East Asian-Pacific outflow. We then used the model results to compute the radiative forcing of brown carbon, which amounts up to −2.4 W m−2 and 0.24 W m−2 at the surface and at the top of the atmosphere (TOA), respectively, over East Asia. Mean radiative forcing of brown carbon aerosol is −0.43 W m−2 and 0.05 W m−2 at the surface and at the TOA, accounting for about 15% of total radiative forcing (−2.2 W m−2 and 0.33 W m−2) by absorbing aerosols (BC + brown carbon aerosol), having a significant climatic implication in East Asia.","DOI":"10.1016/j.atmosenv.2010.01.042","ISSN":"1352-2310","journalAbbreviation":"Atmospheric Environment","author":[{"family":"Park","given":"Rokjin J."},{"family":"Kim","given":"Minjoong J."},{"family":"Jeong","given":"Jaein I."},{"family":"Youn","given":"Daeok"},{"family":"Kim","given":"Sangwoo"}],"issued":{"date-parts":[["2010",4,1]]}}},{"id":733,"uris":["http://zotero.org/users/2311592/items/DE3QXDSN"],"uri":["http://zotero.org/users/2311592/items/DE3QXDSN"],"itemData":{"id":733,"type":"article-journal","title":"Brown carbon: a significant atmospheric absorber of solar radiation?","container-title":"Atmos. Chem. Phys.","page":"8607-8621","volume":"13","issue":"17","source":"Copernicus Online Journals","abstract":"Several recent observational studies have shown organic carbon aerosols to be a significant source of absorption of solar radiation. The absorbing part of organic aerosols is referred to as \"brown\" carbon (BrC). Using a global chemical transport model and a radiative transfer model, we estimate for the first time the enhanced absorption of solar radiation due to BrC in a global model. The simulated wavelength dependence of aerosol absorption, as measured by the absorption Ångström exponent (AAE), increases from 0.9 for non-absorbing organic carbon to 1.2 (1.0) for strongly (moderately) absorbing BrC. The calculated AAE for the strongly absorbing BrC agrees with AERONET spectral observations at 440–870 nm over most regions but overpredicts for the biomass burning-dominated South America and southern Africa, in which the inclusion of moderately absorbing BrC has better agreement. The resulting aerosol absorption optical depth increases by 18% (3%) at 550 nm and 56% (38%) at 380 nm for strongly (moderately) absorbing BrC. The global simulations suggest that the strongly absorbing BrC contributes up to +0.25 W m−2 or 19% of the absorption by anthropogenic aerosols, while 72% is attributed to black carbon, and 9% is due to sulfate and non-absorbing organic aerosols coated on black carbon. Like black carbon, the absorption of BrC (moderately to strongly) inserts a warming effect at the top of the atmosphere (TOA) (0.04 to 0.11 W m−2), while the effect at the surface is a reduction (−0.06 to −0.14 W m−2). Inclusion of the strongly absorption of BrC in our model causes the direct radiative forcing (global mean) of organic carbon aerosols at the TOA to change from cooling (−0.08 W m−2) to warming (+0.025 W m−2). Over source regions and above clouds, the absorption of BrC is higher and thus can play an important role in photochemistry and the hydrologic cycle.","DOI":"10.5194/acp-13-8607-2013","ISSN":"1680-7324","shortTitle":"Brown carbon","journalAbbreviation":"Atmos. Chem. Phys.","author":[{"family":"Feng","given":"Y."},{"family":"Ramanathan","given":"V."},{"family":"Kotamarthi","given":"V. R."}],"issued":{"date-parts":[["2013",9,2]]}}},{"id":734,"uris":["http://zotero.org/users/2311592/items/X4EZD74W"],"uri":["http://zotero.org/users/2311592/items/X4EZD74W"],"itemData":{"id":734,"type":"article-journal","title":"Radiative forcing of organic aerosol in the atmosphere and on snow: Effects of SOA and brown carbon","container-title":"Journal of Geophysical Research: Atmospheres","page":"2013JD021186","volume":"119","issue":"12","source":"Wiley Online Library","abstract":"Organic aerosols (OA) play an important role in climate change. However, very few calculations of global OA radiative forcing include secondary organic aerosol (SOA) or the light-absorbing part of OA (brown carbon). Here we use a global model to assess the radiative forcing associated with the change in primary organic aerosol (POA) and SOA between present-day and preindustrial conditions in both the atmosphere and the land snow/sea ice. Anthropogenic emissions are shown to substantially influence the SOA formation rate, causing it to increase by 29 Tg/yr (93%) since preindustrial times. We examine the effects of varying the refractive indices, size distributions for POA and SOA, and brown carbon fraction in SOA. The increase of SOA exerts a direct forcing ranging from −0.12 to −0.31 W m−2 and a first indirect forcing in warm-phase clouds ranging from −0.22 to −0.29 W m−2, with the range due to different assumed SOA size distributions and refractive indices. The increase of POA since preindustrial times causes a direct forcing varying from −0.06 to −0.11 W m−2, when strongly and weakly absorbing refractive indices for brown carbon are used. The change in the total OA exerts a direct forcing ranging from −0.14 to −0.40 W m−2. The atmospheric absorption from brown carbon ranges from +0.22 to +0.57 W m−2, which corresponds to 27%~70% of the black carbon (BC) absorption predicted in the model. The radiative forcing of OA deposited in land snow and sea ice ranges from +0.0011 to +0.0031 W m−2 or as large as 24% of the forcing caused by BC in snow and ice simulated by the model.","DOI":"10.1002/2013JD021186","ISSN":"2169-8996","shortTitle":"Radiative forcing of organic aerosol in the atmosphere and on snow","journalAbbreviation":"J. Geophys. Res. Atmos.","language":"en","author":[{"family":"Lin","given":"Guangxing"},{"family":"Penner","given":"Joyce E."},{"family":"Flanner","given":"Mark G."},{"family":"Sillman","given":"Sanford"},{"family":"Xu","given":"Li"},{"family":"Zhou","given":"Cheng"}],"issued":{"date-parts":[["2014",6,27]]}}},{"id":856,"uris":["http://zotero.org/users/2311592/items/ZGPZPKZJ"],"uri":["http://zotero.org/users/2311592/items/ZGPZPKZJ"],"itemData":{"id":856,"type":"article-journal","title":"Exploiting simultaneous observational constraints on mass and absorption to estimate the global direct radiative forcing of black carbon and brown carbon","container-title":"Atmos. Chem. Phys.","page":"10989-11010","volume":"14","issue":"20","source":"Copernicus Online Journals","abstract":"Atmospheric black carbon (BC) is a leading climate warming agent, yet uncertainties on the global direct radiative forcing (DRF) remain large. Here we expand a global model simulation (GEOS-Chem) of BC to include the absorption enhancement associated with BC coating and separately treat both the aging and physical properties of fossil-fuel and biomass-burning BC. In addition we develop a global simulation of brown carbon (BrC) from both secondary (aromatic) and primary (biomass burning and biofuel) sources. The global mean lifetime of BC in this simulation (4.4 days) is substantially lower compared to the AeroCom I model means (7.3 days), and as a result, this model captures both the mass concentrations measured in near-source airborne field campaigns (ARCTAS, EUCAARI) and surface sites within 30%, and in remote regions (HIPPO) within a factor of 2. We show that the new BC optical properties together with the inclusion of BrC reduces the model bias in absorption aerosol optical depth (AAOD) at multiple wavelengths by more than 50% at AERONET sites worldwide. However our improved model still underestimates AAOD by a factor of 1.4 to 2.8 regionally, with the largest underestimates in regions influenced by fire. Using the RRTMG model integrated with GEOS-Chem we estimate that the all-sky top-of-atmosphere DRF of BC is +0.13 Wm−2 (0.08 Wm−2 from anthropogenic sources and 0.05 Wm−2 from biomass burning). If we scale our model to match AERONET AAOD observations we estimate the DRF of BC is +0.21 Wm−2, with an additional +0.11 Wm−2 of warming from BrC. Uncertainties in size, optical properties, observations, and emissions suggest an overall uncertainty in BC DRF of −80%/+140%. Our estimates are at the lower end of the 0.2–1.0 Wm−2 range from previous studies, and substantially less than the +0.6 Wm−2 DRF estimated in the IPCC 5th Assessment Report. We suggest that the DRF of BC has previously been overestimated due to the overestimation of the BC lifetime (including the effect on the vertical profile) and the incorrect attribution of BrC absorption to BC.","DOI":"10.5194/acp-14-10989-2014","ISSN":"1680-7324","journalAbbreviation":"Atmos. Chem. Phys.","author":[{"family":"Wang","given":"X."},{"family":"Heald","given":"C. L."},{"family":"Ridley","given":"D. A."},{"family":"Schwarz","given":"J. P."},{"family":"Spackman","given":"J. R."},{"family":"Perring","given":"A. E."},{"family":"Coe","given":"H."},{"family":"Liu","given":"D."},{"family":"Clarke","given":"A. D."}],"issued":{"date-parts":[["2014",10,20]]}}},{"id":663,"uris":["http://zotero.org/users/2311592/items/V466BWRT"],"uri":["http://zotero.org/users/2311592/items/V466BWRT"],"itemData":{"id":663,"type":"article-journal","title":"Contribution of brown carbon and lensing to the direct radiative effect of carbonaceous aerosols from biomass and biofuel burning emissions","container-title":"Journal of Geophysical Research: Atmospheres","page":"2015JD023697","volume":"120","issue":"19","source":"Wiley Online Library","abstract":"We present global direct radiative effect (DRE) calculations of carbonaceous aerosols emitted from biomass/biofuel burning addressing the interplay between two poorly constrained contributions to DRE: mixing state of black carbon (lensing) and light absorption by organic aerosol (OA) due to the presence of brown carbon (BrC). We use the parameterization of Saleh et al. (2014) which captures the variability in biomass/biofuel OA absorption. The global mean effect of OA absorption is +0.22 W/m2 and +0.12 W/m2 for externally and internally mixed cases, while the effect of lensing is +0.39 W/m2 and +0.29 W/m2 for nonabsorbing and absorbing OA cases, signifying the nonlinear interplay between OA absorption and lensing. These two effects can be overestimated if not treated simultaneously in radiative transfer calculations. The combined effect of OA absorption and lensing increases the global mean DRE of biomass/biofuel aerosols from −0.46 W/m2 to +0.05 W/m2 and appears to reduce the gap between existing model-based and observationally constrained DRE estimates. We observed a strong sensitivity to these parameters in key regions, where DRE shifts from strongly negative (&lt; −1 W/m2) to strongly positive (&gt; +1 W/m2) when accounting for lensing and OA absorption.","DOI":"10.1002/2015JD023697","ISSN":"2169-8996","journalAbbreviation":"J. Geophys. Res. Atmos.","language":"en","author":[{"family":"Saleh","given":"Rawad"},{"family":"Marks","given":"Marguerite"},{"family":"Heo","given":"Jinhyok"},{"family":"Adams","given":"Peter J."},{"family":"Donahue","given":"Neil M."},{"family":"Robinson","given":"Allen L."}],"issued":{"date-parts":[["2015",10,16]]}}},{"id":664,"uris":["http://zotero.org/users/2311592/items/29BF8C9V"],"uri":["http://zotero.org/users/2311592/items/29BF8C9V"],"itemData":{"id":664,"type":"article-journal","title":"A global simulation of brown carbon: implications for photochemistry and direct radiative effect","container-title":"Atmos. Chem. Phys.","page":"3413-3432","volume":"16","issue":"5","source":"Copernicus Online Journals","abstract":"Recent observations suggest that a certain fraction of organic carbon (OC) aerosol effectively absorbs solar radiation, which is also known as brown carbon (BrC) aerosol. Despite much observational evidence of its presence, very few global modelling studies have been conducted because of poor understanding of global BrC emissions. Here we present an explicit global simulation of BrC in a global 3-D chemical transport model (GEOS-Chem), including global BrC emission estimates from primary (3.9 ± 1.7 and 3.0 ± 1.3 TgC yr−1 from biomass burning and biofuel) and secondary (5.7 TgC yr−1 from aromatic oxidation) sources. We evaluate the model by comparing the results with observed absorption by water-soluble OC in surface air in the United States, and with single scattering albedo observations at Aerosol Robotic Network (AERONET) sites all over the globe. The model successfully reproduces the seasonal variations of observed light absorption by water-soluble OC, but underestimates the magnitudes, especially in regions with high secondary source contributions. Our global simulations show that BrC accounts for 21 % of the global mean surface OC concentration, which is typically assumed to be scattering. We find that the global direct radiative effect of BrC is nearly zero at the top of the atmosphere, and consequently decreases the direct radiative cooling effect of OC by 16 %. In addition, the BrC absorption leads to a general reduction of NO2 photolysis rates, whose maximum decreases occur in Asia up to −8 % (−17 %) on an annual (spring) mean basis. The resulting decreases of annual (spring) mean surface ozone concentrations are up to −6 % (−13 %) in Asia, indicating a non-negligible effect of BrC on photochemistry in this region.","DOI":"10.5194/acp-16-3413-2016","ISSN":"1680-7324","shortTitle":"A global simulation of brown carbon","journalAbbreviation":"Atmos. Chem. Phys.","author":[{"family":"Jo","given":"D. S."},{"family":"Park","given":"R. J."},{"family":"Lee","given":"S."},{"family":"Kim","given":"S.-W."},{"family":"Zhang","given":"X."}],"issued":{"date-parts":[["2016",3,16]]}}}],"schema":"https://github.com/citation-style-language/schema/raw/master/csl-citation.json"} </w:instrText>
      </w:r>
      <w:r w:rsidR="00D647CF">
        <w:fldChar w:fldCharType="separate"/>
      </w:r>
      <w:r w:rsidR="006D3AEC" w:rsidRPr="006D3AEC">
        <w:t>(</w:t>
      </w:r>
      <w:r w:rsidR="009F334C">
        <w:rPr>
          <w:lang w:val="en-US"/>
        </w:rPr>
        <w:t xml:space="preserve">e.g., </w:t>
      </w:r>
      <w:r w:rsidR="006D3AEC" w:rsidRPr="006D3AEC">
        <w:t>Park et al., 2010; Feng et al., 2013; Lin et al., 2014; Wang et al., 2014; Saleh et al., 2015; Jo et al., 2016)</w:t>
      </w:r>
      <w:r w:rsidR="00D647CF">
        <w:fldChar w:fldCharType="end"/>
      </w:r>
      <w:r w:rsidR="000E2C3C">
        <w:t>, and a vertical distribution</w:t>
      </w:r>
      <w:r w:rsidR="00771FA6">
        <w:t xml:space="preserve"> </w:t>
      </w:r>
      <w:r w:rsidR="000E2C3C">
        <w:t xml:space="preserve">that </w:t>
      </w:r>
      <w:r w:rsidR="00401A6F">
        <w:t xml:space="preserve">can be </w:t>
      </w:r>
      <w:r w:rsidR="000E2C3C">
        <w:t>distinctly different from black carbon and other climate warme</w:t>
      </w:r>
      <w:r w:rsidR="00233849">
        <w:t xml:space="preserve">rs </w:t>
      </w:r>
      <w:r w:rsidR="00D647CF">
        <w:fldChar w:fldCharType="begin"/>
      </w:r>
      <w:r w:rsidR="00A97D62">
        <w:instrText xml:space="preserve"> ADDIN ZOTERO_ITEM CSL_CITATION {"citationID":"a1o0elefnbs","properties":{"formattedCitation":"(Zhang et al., 2017)","plainCitation":"(Zhang et al., 2017)"},"citationItems":[{"id":2453,"uris":["http://zotero.org/users/2311592/items/Z25DGWCL"],"uri":["http://zotero.org/users/2311592/items/Z25DGWCL"],"itemData":{"id":2453,"type":"article-journal","title":"Top-of-atmosphere radiative forcing affected by brown carbon in the upper troposphere","container-title":"Nature Geoscience","page":"486-489","volume":"10","issue":"7","source":"www.nature.com","abstract":"Carbonaceous aerosols affect the global radiative balance by absorbing and scattering radiation, which leads to warming or cooling of the atmosphere, respectively. Black carbon is the main light-absorbing component. A portion of the organic aerosol known as brown carbon also absorbs light. The climate sensitivity to absorbing aerosols rapidly increases with altitude, but brown carbon measurements are limited in the upper troposphere. Here we present aircraft observations of vertical aerosol distributions over the continental United States in May and June 2012 to show that light-absorbing brown carbon is prevalent in the troposphere, and absorbs more short-wavelength radiation than black carbon at altitudes between 5 and 12 km. We find that brown carbon is transported to these altitudes by deep convection, and that in-cloud heterogeneous processing may produce brown carbon. Radiative transfer calculations suggest that brown carbon accounts for about 24% of combined black and brown carbon warming effect at the tropopause. Roughly two-thirds of the estimated brown carbon forcing occurs above 5 km, although most brown carbon is found below 5 km. The highest radiative absorption occurred during an event that ingested a wildfire plume. We conclude that high-altitude brown carbon from biomass burning is an unappreciated component of climate forcing.","DOI":"10.1038/ngeo2960","ISSN":"1752-0908","language":"en","author":[{"family":"Zhang","given":"Yuzhong"},{"family":"Forrister","given":"Haviland"},{"family":"Liu","given":"Jiumeng"},{"family":"Dibb","given":"Jack"},{"family":"Anderson","given":"Bruce"},{"family":"Schwarz","given":"Joshua P."},{"family":"Perring","given":"Anne E."},{"family":"Jimenez","given":"Jose L."},{"family":"Campuzano-Jost","given":"Pedro"},{"family":"Wang","given":"Yuhang"},{"family":"Nenes","given":"Athanasios"},{"family":"Weber","given":"Rodney J."}],"issued":{"date-parts":[["2017",7]]}}}],"schema":"https://github.com/citation-style-language/schema/raw/master/csl-citation.json"} </w:instrText>
      </w:r>
      <w:r w:rsidR="00D647CF">
        <w:fldChar w:fldCharType="separate"/>
      </w:r>
      <w:r w:rsidR="00A97D62" w:rsidRPr="00A97D62">
        <w:t>(Zhang et al., 2017)</w:t>
      </w:r>
      <w:r w:rsidR="00D647CF">
        <w:fldChar w:fldCharType="end"/>
      </w:r>
      <w:r w:rsidR="00116E89">
        <w:t>.</w:t>
      </w:r>
      <w:r w:rsidR="000E2C3C">
        <w:t xml:space="preserve"> </w:t>
      </w:r>
      <w:r w:rsidR="00F85976">
        <w:t>In addition to climate impacts, t</w:t>
      </w:r>
      <w:r w:rsidR="000E2C3C">
        <w:t xml:space="preserve">he importance of </w:t>
      </w:r>
      <w:r w:rsidR="00F85976">
        <w:t>UV</w:t>
      </w:r>
      <w:r w:rsidR="000E2C3C">
        <w:t xml:space="preserve"> solar radiation for photochemistry also implies that BrC may affect atmospheric chemistry </w:t>
      </w:r>
      <w:r w:rsidR="00D647CF">
        <w:fldChar w:fldCharType="begin"/>
      </w:r>
      <w:r w:rsidR="000E2C3C">
        <w:instrText xml:space="preserve"> ADDIN ZOTERO_ITEM CSL_CITATION {"citationID":"anj2vopft1","properties":{"formattedCitation":"(He and Carmichael, 1999; Mok et al., 2016)","plainCitation":"(He and Carmichael, 1999; Mok et al., 2016)"},"citationItems":[{"id":904,"uris":["http://zotero.org/users/2311592/items/HVM5UUV3"],"uri":["http://zotero.org/users/2311592/items/HVM5UUV3"],"itemData":{"id":904,"type":"article-journal","title":"Sensitivity of photolysis rates and ozone production in the troposphere to aerosol properties","container-title":"Journal of Geophysical Research: Atmospheres","page":"26307-26324","volume":"104","issue":"D21","source":"Wiley Online Library","abstract":"Aerosol impacts on NO2 photolysis rates and ozone production in the troposphere are studied by applying a modern sensitivity analysis technique “ADIFOR” on a coupled transport/chemistry/radiative transfer model. Four representative types of tropospheric aerosol (rural, urban, maritime, and desert) are evaluated in terms of loading strength and radiative characteristics. The effects of relative humidity (RH), aerosol vertical loading profile, and NOx (NO + NO2) emission are also studied. The presence of absorbing aerosols in the boundary layer is found to inhibit near-ground ozone formation and to reduce ground level ozone by up to 70% in polluted environments. The presence of strongly scattering aerosols may increase ozone concentration in the lower boundary layer, but their effects vary with season, NOx, nonmethane hydrocarbon emission (NMHC), and temperature. Ozone production in the upper troposphere can be either enhanced or weakened, depending on the scattering and absorbing ability of aerosol particles and availability of NOx. In the lower troposphere, NO2 photolysis and ozone production rates are most sensitive to urban aerosol, followed by rural, then desert, and finally, maritime aerosol. As expected, NMHC, and NOx emissions also are found to have a large influence on O3 formation.","DOI":"10.1029/1999JD900789","ISSN":"2156-2202","journalAbbreviation":"J. Geophys. Res.","language":"en","author":[{"family":"He","given":"Shan"},{"family":"Carmichael","given":"Gregory R."}],"issued":{"date-parts":[["1999",11,20]]}}},{"id":913,"uris":["http://zotero.org/users/2311592/items/UVG8QVQU"],"uri":["http://zotero.org/users/2311592/items/UVG8QVQU"],"itemData":{"id":913,"type":"article-journal","title":"Impacts of brown carbon from biomass burning on surface UV and ozone photochemistry in the Amazon Basin","container-title":"Scientific Reports","page":"36940","volume":"6","source":"www.nature.com","abstract":"The spectral dependence of light absorption by atmospheric particulate matter has major implications for air quality and climate forcing, but remains uncertain especially in tropical areas with extensive biomass burning.","DOI":"10.1038/srep36940","ISSN":"2045-2322","language":"en","author":[{"family":"Mok","given":"Jungbin"},{"family":"Krotkov","given":"Nickolay A."},{"family":"Arola","given":"Antti"},{"family":"Torres","given":"Omar"},{"family":"Jethva","given":"Hiren"},{"family":"Andrade","given":"Marcos"},{"family":"Labow","given":"Gordon"},{"family":"Eck","given":"Thomas F."},{"family":"Li","given":"Zhanqing"},{"family":"Dickerson","given":"Russell R."},{"family":"Stenchikov","given":"Georgiy L."},{"family":"Osipov","given":"Sergey"},{"family":"Ren","given":"Xinrong"}],"issued":{"date-parts":[["2016",11,11]]}}}],"schema":"https://github.com/citation-style-language/schema/raw/master/csl-citation.json"} </w:instrText>
      </w:r>
      <w:r w:rsidR="00D647CF">
        <w:fldChar w:fldCharType="separate"/>
      </w:r>
      <w:r w:rsidR="000E2C3C" w:rsidRPr="00090E36">
        <w:t>(He and Carmichael, 1999; Mok et al., 2016)</w:t>
      </w:r>
      <w:r w:rsidR="00D647CF">
        <w:fldChar w:fldCharType="end"/>
      </w:r>
      <w:r w:rsidR="000E2C3C">
        <w:t xml:space="preserve">. </w:t>
      </w:r>
    </w:p>
    <w:p w14:paraId="2C95A54F" w14:textId="6C9C8FB6" w:rsidR="00685E64" w:rsidRPr="00E268C7" w:rsidRDefault="000E2C3C">
      <w:pPr>
        <w:ind w:firstLine="720"/>
        <w:rPr>
          <w:lang w:val="en-US"/>
        </w:rPr>
      </w:pPr>
      <w:r>
        <w:t xml:space="preserve">Current knowledge on the sources, sinks, optical properties and atmospheric lifetime of BrC is limited. Among the </w:t>
      </w:r>
      <w:r w:rsidR="00685E64">
        <w:t>sources of BrC</w:t>
      </w:r>
      <w:r>
        <w:t>,</w:t>
      </w:r>
      <w:r w:rsidR="00685E64">
        <w:t xml:space="preserve"> </w:t>
      </w:r>
      <w:r w:rsidR="001E1990">
        <w:t xml:space="preserve">combustion of biomass </w:t>
      </w:r>
      <w:r w:rsidR="00D647CF">
        <w:fldChar w:fldCharType="begin"/>
      </w:r>
      <w:r w:rsidR="00A60A41">
        <w:instrText xml:space="preserve"> ADDIN ZOTERO_ITEM CSL_CITATION {"citationID":"iYkMgcTv","properties":{"unsorted":true,"formattedCitation":"{\\rtf (Andreae and Gelencs\\uc0\\u233{}r, 2006; Alexander et al., 2008; Hecobian et al., 2010; Kirchstetter and Thatcher, 2012; Saleh et al., 2014; Lack et al., 2012)}","plainCitation":"(Andreae and Gelencsér, 2006; Alexander et al., 2008; Hecobian et al., 2010; Kirchstetter and Thatcher, 2012; Saleh et al., 2014; Lack et al., 2012)"},"citationItems":[{"id":29,"uris":["http://zotero.org/users/2311592/items/9HD76KEI"],"uri":["http://zotero.org/users/2311592/items/9HD76KEI"],"itemData":{"id":29,"type":"article-journal","title":"Black carbon or brown carbon? The nature of light-absorbing carbonaceous aerosols","container-title":"Atmos. Chem. Phys.","page":"3131-3148","volume":"6","issue":"10","source":"Copernicus Online Journals","abstract":"Although the definition and measurement techniques for atmospheric \"black carbon\" (\"BC\") or \"elemental carbon'' (\"EC\") have long been subjects of scientific controversy, the recent discovery of light-absorbing carbon that is not black (\"brown carbon, Cbrown\") makes it imperative to reassess and redefine the components that make up light-absorbing carbonaceous matter (LAC) in the atmosphere. Evidence for the atmospheric presence of Cbrown comes from (1) spectral aerosol light absorption measurements near specific combustion sources, (2) observations of spectral properties of water extracts of continental aerosol, (3) laboratory studies indicating the formation of light-absorbing organic matter in the atmosphere, and (4) indirectly from the chemical analogy of aerosol species to colored natural humic substances. We show that brown carbon may severely bias measurements of \"BC\" and \"EC\" over vast parts of the troposphere, especially those strongly polluted by biomass burning, where the mass concentration of Cbrown is high relative to that of soot carbon. Chemical measurements to determine \"EC\" are biased by the refractory nature of Cbrown as well as by complex matrix interferences. Optical measurements of \"BC\" suffer from a number of problems: (1) many of the presently used instruments introduce a substantial bias into the determination of aerosol light absorption, (2) there is no unique conversion factor between light absorption and \"EC\" or \"BC\" concentration in ambient aerosols, and (3) the difference in spectral properties between the different types of LAC, as well as the chemical complexity of Cbrown, lead to several conceptual as well as practical complications. We also suggest that due to the sharply increasing absorption of Cbrown towards the UV, single-wavelength light absorption measurements may not be adequate for the assessment of absorption of solar radiation in the troposphere. We discuss the possible consequences of these effects for our understanding of tropospheric processes, including their influence on UV-irradiance, atmospheric photochemistry and radiative transfer in clouds.","DOI":"10.5194/acp-6-3131-2006","ISSN":"1680-7324","shortTitle":"Black carbon or brown carbon?","journalAbbreviation":"Atmos. Chem. Phys.","author":[{"family":"Andreae","given":"M. O."},{"family":"Gelencsér","given":"A."}],"issued":{"date-parts":[["2006",7,28]]}}},{"id":43,"uris":["http://zotero.org/users/2311592/items/CSHIENV5"],"uri":["http://zotero.org/users/2311592/items/CSHIENV5"],"itemData":{"id":43,"type":"article-journal","title":"Brown Carbon Spheres in East Asian Outflow and Their Optical Properties","container-title":"Science","page":"833-836","volume":"321","issue":"5890","source":"science.sciencemag.org","abstract":"Atmospheric aerosols play a substantial role in climate change through radiative forcing. Combustion-produced carbonaceous particles are the main light-absorbing aerosols; thus, quantifying their optical properties is essential for determining the magnitude of direct forcing. By using the electron energy-loss spectrum in the transmission electron microscope, we quantified the optical properties of individual, submicrometer amorphous carbon spheres that are ubiquitous in East Asian–Pacific outflow. The data indicate that these common spheres are brown, not black, with a mean refractive index of 1.67 – 0.27i (where i = &lt;img class=\"highwire-embed\" alt=\"Embedded Image\" src=\"https://d2ufo47lrtsv5s.cloudfront.net/sites/default/files/highwire/sci/321/5890/833/embed/tex-math-1.gif\"/&gt;) at a wavelength of 550 nanometers. The results suggest that brown carbon aerosols should be explicitly included in radiative forcing models.\nPollution blown from East Asia over the Pacific contains abundant brown spherules, not simply black or organic carbon particles, complicating modeling of its climatic effects.\nPollution blown from East Asia over the Pacific contains abundant brown spherules, not simply black or organic carbon particles, complicating modeling of its climatic effects.","DOI":"10.1126/science.1155296","ISSN":"0036-8075, 1095-9203","note":"PMID: 18687964","language":"en","author":[{"family":"Alexander","given":"Duncan T. L."},{"family":"Crozier","given":"Peter A."},{"family":"Anderson","given":"James R."}],"issued":{"date-parts":[["2008",8,8]]}}},{"id":37,"uris":["http://zotero.org/users/2311592/items/GIKJACNQ"],"uri":["http://zotero.org/users/2311592/items/GIKJACNQ"],"itemData":{"id":37,"type":"article-journal","title":"Water-Soluble Organic Aerosol material and the light-absorption characteristics of aqueous extracts measured over the Southeastern United States","container-title":"Atmos. Chem. Phys.","page":"5965-5977","volume":"10","issue":"13","source":"Copernicus Online Journals","abstract":"Light absorption of fine particle (PM2.5) aqueous extracts between wavelengths of 200 and 800 nm were investigated from two data sets: 24-h Federal Reference Method (FRM) filter extracts from 15 Southeastern US monitoring sites over the year of 2007 (900 filters), and online measurements from a Particle-Into-Liquid Sampler deployed from July to mid-August 2009 in Atlanta, Georgia. Three main sources of soluble chromophores were identified: biomass burning, mobile source emissions, and compounds linked to secondary organic aerosol (SOA) formation. Absorption spectra of aerosol solutions from filter extracts were similar for different sources. Angstrom exponents were ~7±1 for biomass burning and non-biomass burning-impacted 24-h filter samples (delineated by a levoglucosan concentration of 50 ng m−3) at both rural and urban sites. The absorption coefficient from measurements averaged between wavelength 360 and 370 nm (Abs365, in units m−1) was used as a measure of overall brown carbon light absorption. Biomass-burning-impacted samples were highest during winter months and Abs365 was correlated with levoglucosan at all sites. During periods of little biomass burning in summer, light absorbing compounds were still ubiquitous and correlated with fine particle Water-Soluble Organic Carbon (WSOC), but comprised a much smaller fraction of the WSOC, where Abs365/WSOC (i.e., mass absorption efficiency) was typically ~3 times higher in biomass burning-impacted samples. Factor analysis attributed 50% of the yearly average Abs365 to biomass burning sources. Brown carbon from primary urban emissions (mobile sources) was also observed and accounted for ~10% of the regional yearly average Abs365. Summertime diurnal profiles of Abs365 and WSOC showed that morning to midday increases in WSOC from photochemical production were associated with a decrease in Abs365/WSOC. After noon, this ratio substantially increased, indicating that either some fraction of the non-light absorbing fresh SOA was rapidly (within hours) converted to chromophores heterogeneously, or that SOA from gas-particle partitioning later in the day was more light-absorbing. Factor analysis on the 24-h integrated filter data associated ~20 to 30% of Abs365 over 2007 with a secondary source that was highest in summer and also the main source for oxalate, suggesting that aqueous phase reactions may account for the light-absorbing fraction of WSOC observed throughout the Southeastern US in summer.","DOI":"10.5194/acp-10-5965-2010","ISSN":"1680-7324","journalAbbreviation":"Atmos. Chem. Phys.","author":[{"family":"Hecobian","given":"A."},{"family":"Zhang","given":"X."},{"family":"Zheng","given":"M."},{"family":"Frank","given":"N."},{"family":"Edgerton","given":"E. S."},{"family":"Weber","given":"R. J."}],"issued":{"date-parts":[["2010",7,2]]}}},{"id":44,"uris":["http://zotero.org/users/2311592/items/MF8QZFPN"],"uri":["http://zotero.org/users/2311592/items/MF8QZFPN"],"itemData":{"id":44,"type":"article-journal","title":"Contribution of organic carbon to wood smoke particulate matter absorption of solar radiation","container-title":"Atmos. Chem. Phys.","page":"6067-6072","volume":"12","issue":"14","source":"Copernicus Online Journals","abstract":"A spectroscopic analysis of 115 wintertime particulate matter samples collected in rural California shows that wood smoke absorbs solar radiation with a strong spectral selectivity. This is consistent with prior work that has demonstrated that organic carbon (OC), in addition to black carbon (BC), appreciably absorbs solar radiation in the visible and ultraviolet spectral regions. We apportion light absorption to OC and BC and find that the absorption Ångström exponent of the light-absorbing OC in these samples ranges from 3.0 to 7.4 and averages 5.0. Further, we calculate that OC would account for 14% and BC would account for 86% of solar radiation absorbed by the wood smoke in the atmosphere (integrated over the solar spectrum from 300 to 2500 nm). OC would contribute 49% of the wood smoke particulate matter absorption of ultraviolet solar radiation at wavelengths below 400 nm and, therefore, may affect tropospheric photochemistry. These results illustrate that BC is the dominant light-absorbing particulate matter species in atmospheres burdened with residential wood smoke and OC absorption is secondary but not insignificant. Further, these results add to the growing body of evidence that light-absorbing OC is ubiquitous in atmospheres influenced by biomass burning and may be important to include when considering particulate matter effects on climate.","DOI":"10.5194/acp-12-6067-2012","ISSN":"1680-7324","journalAbbreviation":"Atmos. Chem. Phys.","author":[{"family":"Kirchstetter","given":"T. W."},{"family":"Thatcher","given":"T. L."}],"issued":{"date-parts":[["2012",7,16]]}}},{"id":729,"uris":["http://zotero.org/users/2311592/items/DKQ3S6PP"],"uri":["http://zotero.org/users/2311592/items/DKQ3S6PP"],"itemData":{"id":729,"type":"article-journal","title":"Brownness of organics in aerosols from biomass burning linked to their black carbon content","container-title":"Nature Geoscience","page":"647-650","volume":"7","issue":"9","source":"www.nature.com","abstract":"Atmospheric particulate matter plays an important role in the Earth’s radiative balance. Over the past two decades, it has been established that a portion of particulate matter, black carbon, absorbs significant amounts of light and exerts a warming effect rivalling that of anthropogenic carbon dioxide. Most climate models treat black carbon as the sole light-absorbing carbonaceous particulate. However, some organic aerosols, dubbed brown carbon and mainly associated with biomass burning emissions, also absorbs light. Unlike black carbon, whose light absorption properties are well understood, brown carbon comprises a wide range of poorly characterized compounds that exhibit highly variable absorptivities, with reported values spanning two orders of magnitude. Here we present smog chamber experiments to characterize the effective absorptivity of organic aerosol from biomass burning under a range of conditions. We show that brown carbon in emissions from biomass burning is associated mostly with organic compounds of extremely low volatility. In addition, we find that the effective absorptivity of organic aerosol in biomass burning emissions can be parameterized as a function of the ratio of black carbon to organic aerosol, indicating that aerosol absorptivity depends largely on burn conditions, not fuel type. We conclude that brown carbon from biomass burning can be an important factor in aerosol radiative forcing.","DOI":"10.1038/ngeo2220","ISSN":"1752-0894","journalAbbreviation":"Nature Geosci","language":"en","author":[{"family":"Saleh","given":"Rawad"},{"family":"Robinson","given":"Ellis S."},{"family":"Tkacik","given":"Daniel S."},{"family":"Ahern","given":"Adam T."},{"family":"Liu","given":"Shang"},{"family":"Aiken","given":"Allison C."},{"family":"Sullivan","given":"Ryan C."},{"family":"Presto","given":"Albert A."},{"family":"Dubey","given":"Manvendra K."},{"family":"Yokelson","given":"Robert J."},{"family":"Donahue","given":"Neil M."},{"family":"Robinson","given":"Allen L."}],"issued":{"date-parts":[["2014",9]]}}},{"id":895,"uris":["http://zotero.org/users/2311592/items/UKHHHCDK"],"uri":["http://zotero.org/users/2311592/items/UKHHHCDK"],"itemData":{"id":895,"type":"article-journal","title":"Brown carbon and internal mixing in biomass burning particles","container-title":"Proceedings of the National Academy of Sciences","page":"14802-14807","volume":"109","issue":"37","source":"www.pnas.org","abstract":"Biomass burning (BB) contributes large amounts of black carbon (BC) and particulate organic matter (POM) to the atmosphere and contributes significantly to the earth’s radiation balance. BB particles can be a complicated optical system, with scattering and absorption contributions from BC, internal mixtures of BC and POM, and wavelength-dependent absorption of POM. Large amounts of POM can also be externally mixed. We report on the unique ability of multi-wavelength photo-acoustic measurements of dry and thermal-denuded absorption to deconstruct this complicated wavelength-dependent system of absorption and mixing. Optical measurements of BB particles from the Four Mile Canyon fire near Boulder, Colorado, showed that internal mixtures of BC and POM enhanced absorption by up to 70%. The data supports the assumption that the POM was very weakly absorbing at 532 nm. Enhanced absorption at 404 nm was in excess of 200% above BC absorption and varied as POM mass changed, indicative of absorbing POM. Absorption by internal mixing of BC and POM contributed 19( ± 8)% to total 404-nm absorption, while BC alone contributed 54( ± 16)%. Approximately 83% of POM mass was externally mixed, the absorption of which contributed 27( ± 15)% to total particle absorption (at 404 nm). The imaginary refractive index and mass absorption efficiency (MAE) of POM at 404 nm changed throughout the sampling period and were found to be 0.007 ± 0.005 and 0.82 ± 0.43 m2 g-1, respectively. Our analysis shows that the MAE of POM can be biased high by up to 50% if absorption from internal mixing of POM and BC is not included.","DOI":"10.1073/pnas.1206575109","ISSN":"0027-8424, 1091-6490","note":"PMID: 22927381","journalAbbreviation":"PNAS","language":"en","author":[{"family":"Lack","given":"Daniel A."},{"family":"Langridge","given":"Justin M."},{"family":"Bahreini","given":"Roya"},{"family":"Cappa","given":"Christopher D."},{"family":"Middlebrook","given":"Ann M."},{"family":"Schwarz","given":"Joshua P."}],"issued":{"date-parts":[["2012",9,11]]}}}],"schema":"https://github.com/citation-style-language/schema/raw/master/csl-citation.json"} </w:instrText>
      </w:r>
      <w:r w:rsidR="00D647CF">
        <w:fldChar w:fldCharType="separate"/>
      </w:r>
      <w:r w:rsidR="00C2003B" w:rsidRPr="00C2003B">
        <w:t>(Andreae and Gelencsér, 2006; Alexander et al., 2008; Hecobian et al., 2010; Kirchstetter and Thatcher, 2012; Saleh et al., 2014; Lack et al., 2012)</w:t>
      </w:r>
      <w:r w:rsidR="00D647CF">
        <w:fldChar w:fldCharType="end"/>
      </w:r>
      <w:r w:rsidR="007876AF">
        <w:t xml:space="preserve"> </w:t>
      </w:r>
      <w:r w:rsidR="00C2003B">
        <w:t xml:space="preserve">and fossil fuels </w:t>
      </w:r>
      <w:r w:rsidR="00D647CF">
        <w:fldChar w:fldCharType="begin"/>
      </w:r>
      <w:r w:rsidR="00A60A41">
        <w:instrText xml:space="preserve"> ADDIN ZOTERO_ITEM CSL_CITATION {"citationID":"a11bbb91epl","properties":{"formattedCitation":"(Bond, 2001; Zhang et al., 2011)","plainCitation":"(Bond, 2001; Zhang et al., 2011)"},"citationItems":[{"id":897,"uris":["http://zotero.org/users/2311592/items/NZJQEGU5"],"uri":["http://zotero.org/users/2311592/items/NZJQEGU5"],"itemData":{"id":897,"type":"article-journal","title":"Spectral dependence of visible light absorption by carbonaceous particles emitted from coal combustion","container-title":"Geophysical Research Letters","page":"4075-4078","volume":"28","issue":"21","source":"Wiley Online Library","abstract":"Optical characteristics of particles that absorb visible light are needed to model their effects on atmospheric radiation. Light absorption by particles emitted from low-technology coal combustion has exhibited a strong spectral dependence. I investigate various explanations for this phenomenon and conclude that a spectrally dependent imaginary refractive index is the most plausible. Following previous work on the structure of amorphous carbon, I propose that both the magnitude and spectral dependence of light absorption are controlled by the size of graphitic clusters within the material, and can be described using the optical band-gap theory. This hypothesis is an alternative to the current measurement divisions of light-absorbing “black carbon” and non-absorbing “organic carbon,” and offers an explanation for preferential absorption at blue wavelengths that may extend to ultraviolet wavelengths.","DOI":"10.1029/2001GL013652","ISSN":"1944-8007","journalAbbreviation":"Geophys. Res. Lett.","language":"en","author":[{"family":"Bond","given":"Tami C."}],"issued":{"date-parts":[["2001",11,1]]}}},{"id":863,"uris":["http://zotero.org/users/2311592/items/XMIV7WE6"],"uri":["http://zotero.org/users/2311592/items/XMIV7WE6"],"itemData":{"id":863,"type":"article-journal","title":"Light-absorbing soluble organic aerosol in Los Angeles and Atlanta: A contrast in secondary organic aerosol","container-title":"Geophysical Research Letters","page":"L21810","volume":"38","issue":"21","source":"Wiley Online Library","abstract":"Light absorption spectra and carbon mass of fine particle water-soluble components were measured during the summer of 2010 in the Los Angeles (LA) basin, California, and Atlanta, Georgia. Fresh LA secondary organic carbon had a consistent brown color and a bulk absorption per soluble carbon mass at 365 nm that was 4 to 6 times higher than freshly-formed Atlanta soluble organic carbon. Radiocarbon measurements of filter samples show that LA secondary organic aerosol (SOA) was mainly from fossil carbon and chemical analysis of aqueous filter extracts identified nitro-aromatics as one component of LA brown SOA. Interpreting soluble brown carbon as a property of freshly-formed anthropogenic SOA, the difference in absorption per carbon mass between these two cities suggests most fresh secondary water-soluble organic carbon formed within Atlanta is not from an anthropogenic process similar to LA. Contrasting emissions of biogenic volatile organic compounds may account for these differences.","DOI":"10.1029/2011GL049385","ISSN":"1944-8007","shortTitle":"Light-absorbing soluble organic aerosol in Los Angeles and Atlanta","journalAbbreviation":"Geophys. Res. Lett.","language":"en","author":[{"family":"Zhang","given":"Xiaolu"},{"family":"Lin","given":"Ying-Hsuan"},{"family":"Surratt","given":"Jason D."},{"family":"Zotter","given":"Peter"},{"family":"Prévôt","given":"Andre S. H."},{"family":"Weber","given":"Rodney J."}],"issued":{"date-parts":[["2011",11,1]]}}}],"schema":"https://github.com/citation-style-language/schema/raw/master/csl-citation.json"} </w:instrText>
      </w:r>
      <w:r w:rsidR="00D647CF">
        <w:fldChar w:fldCharType="separate"/>
      </w:r>
      <w:r w:rsidR="00C2003B" w:rsidRPr="00C2003B">
        <w:t>(Bond, 2001; Zhang et al., 2011)</w:t>
      </w:r>
      <w:r w:rsidR="00D647CF">
        <w:fldChar w:fldCharType="end"/>
      </w:r>
      <w:r>
        <w:t xml:space="preserve"> are thought to dominate</w:t>
      </w:r>
      <w:r w:rsidR="007D0E4E">
        <w:t>;</w:t>
      </w:r>
      <w:r>
        <w:t xml:space="preserve"> </w:t>
      </w:r>
      <w:r w:rsidR="00A81A43">
        <w:t xml:space="preserve">for example, </w:t>
      </w:r>
      <w:r w:rsidR="004C25D6">
        <w:t xml:space="preserve">over one year </w:t>
      </w:r>
      <w:r w:rsidR="00A81A43">
        <w:t>in SE USA, 50% of BrC</w:t>
      </w:r>
      <w:r w:rsidR="00194BBC">
        <w:t xml:space="preserve"> </w:t>
      </w:r>
      <w:r w:rsidR="00A81A43">
        <w:t xml:space="preserve">was attributed to </w:t>
      </w:r>
      <w:r w:rsidR="00B76993">
        <w:t xml:space="preserve">biomass burning </w:t>
      </w:r>
      <w:r w:rsidR="00D647CF">
        <w:fldChar w:fldCharType="begin"/>
      </w:r>
      <w:r w:rsidR="00A81A43">
        <w:instrText xml:space="preserve"> ADDIN ZOTERO_ITEM CSL_CITATION {"citationID":"a247eal52se","properties":{"formattedCitation":"(Hecobian et al., 2010)","plainCitation":"(Hecobian et al., 2010)"},"citationItems":[{"id":37,"uris":["http://zotero.org/users/2311592/items/GIKJACNQ"],"uri":["http://zotero.org/users/2311592/items/GIKJACNQ"],"itemData":{"id":37,"type":"article-journal","title":"Water-Soluble Organic Aerosol material and the light-absorption characteristics of aqueous extracts measured over the Southeastern United States","container-title":"Atmos. Chem. Phys.","page":"5965-5977","volume":"10","issue":"13","source":"Copernicus Online Journals","abstract":"Light absorption of fine particle (PM2.5) aqueous extracts between wavelengths of 200 and 800 nm were investigated from two data sets: 24-h Federal Reference Method (FRM) filter extracts from 15 Southeastern US monitoring sites over the year of 2007 (900 filters), and online measurements from a Particle-Into-Liquid Sampler deployed from July to mid-August 2009 in Atlanta, Georgia. Three main sources of soluble chromophores were identified: biomass burning, mobile source emissions, and compounds linked to secondary organic aerosol (SOA) formation. Absorption spectra of aerosol solutions from filter extracts were similar for different sources. Angstrom exponents were ~7±1 for biomass burning and non-biomass burning-impacted 24-h filter samples (delineated by a levoglucosan concentration of 50 ng m−3) at both rural and urban sites. The absorption coefficient from measurements averaged between wavelength 360 and 370 nm (Abs365, in units m−1) was used as a measure of overall brown carbon light absorption. Biomass-burning-impacted samples were highest during winter months and Abs365 was correlated with levoglucosan at all sites. During periods of little biomass burning in summer, light absorbing compounds were still ubiquitous and correlated with fine particle Water-Soluble Organic Carbon (WSOC), but comprised a much smaller fraction of the WSOC, where Abs365/WSOC (i.e., mass absorption efficiency) was typically ~3 times higher in biomass burning-impacted samples. Factor analysis attributed 50% of the yearly average Abs365 to biomass burning sources. Brown carbon from primary urban emissions (mobile sources) was also observed and accounted for ~10% of the regional yearly average Abs365. Summertime diurnal profiles of Abs365 and WSOC showed that morning to midday increases in WSOC from photochemical production were associated with a decrease in Abs365/WSOC. After noon, this ratio substantially increased, indicating that either some fraction of the non-light absorbing fresh SOA was rapidly (within hours) converted to chromophores heterogeneously, or that SOA from gas-particle partitioning later in the day was more light-absorbing. Factor analysis on the 24-h integrated filter data associated ~20 to 30% of Abs365 over 2007 with a secondary source that was highest in summer and also the main source for oxalate, suggesting that aqueous phase reactions may account for the light-absorbing fraction of WSOC observed throughout the Southeastern US in summer.","DOI":"10.5194/acp-10-5965-2010","ISSN":"1680-7324","journalAbbreviation":"Atmos. Chem. Phys.","author":[{"family":"Hecobian","given":"A."},{"family":"Zhang","given":"X."},{"family":"Zheng","given":"M."},{"family":"Frank","given":"N."},{"family":"Edgerton","given":"E. S."},{"family":"Weber","given":"R. J."}],"issued":{"date-parts":[["2010",7,2]]}}}],"schema":"https://github.com/citation-style-language/schema/raw/master/csl-citation.json"} </w:instrText>
      </w:r>
      <w:r w:rsidR="00D647CF">
        <w:fldChar w:fldCharType="separate"/>
      </w:r>
      <w:r w:rsidR="00A81A43" w:rsidRPr="00A81A43">
        <w:t>(Hecobian et al., 2010)</w:t>
      </w:r>
      <w:r w:rsidR="00D647CF">
        <w:fldChar w:fldCharType="end"/>
      </w:r>
      <w:r w:rsidR="001928BC">
        <w:t xml:space="preserve">. </w:t>
      </w:r>
      <w:r>
        <w:t xml:space="preserve">Secondary processes that often involve carbonyls and nitrogen-containing compounds can also generate </w:t>
      </w:r>
      <w:r w:rsidR="001928BC">
        <w:t>BrC</w:t>
      </w:r>
      <w:r w:rsidR="00D304A0">
        <w:t xml:space="preserve"> in the atmosphere</w:t>
      </w:r>
      <w:r w:rsidR="001E1990">
        <w:t xml:space="preserve"> </w:t>
      </w:r>
      <w:r w:rsidR="00D647CF">
        <w:fldChar w:fldCharType="begin"/>
      </w:r>
      <w:r w:rsidR="00A60A41">
        <w:instrText xml:space="preserve"> ADDIN ZOTERO_ITEM CSL_CITATION {"citationID":"a2ctmngbtp2","properties":{"formattedCitation":"(Laskin et al., 2015)","plainCitation":"(Laskin et al., 2015)"},"citationItems":[{"id":687,"uris":["http://zotero.org/users/2311592/items/DZ79HX5T"],"uri":["http://zotero.org/users/2311592/items/DZ79HX5T"],"itemData":{"id":687,"type":"article-journal","title":"Chemistry of Atmospheric Brown Carbon","container-title":"Chemical Reviews","page":"4335-4382","volume":"115","issue":"10","source":"ACS Publications","DOI":"10.1021/cr5006167","ISSN":"0009-2665","journalAbbreviation":"Chem. Rev.","author":[{"family":"Laskin","given":"Alexander"},{"family":"Laskin","given":"Julia"},{"family":"Nizkorodov","given":"Sergey A."}],"issued":{"date-parts":[["2015",5,27]]}}}],"schema":"https://github.com/citation-style-language/schema/raw/master/csl-citation.json"} </w:instrText>
      </w:r>
      <w:r w:rsidR="00D647CF">
        <w:fldChar w:fldCharType="separate"/>
      </w:r>
      <w:r w:rsidR="000221A8" w:rsidRPr="000221A8">
        <w:t>(Laskin et al., 2015)</w:t>
      </w:r>
      <w:r w:rsidR="00D647CF">
        <w:fldChar w:fldCharType="end"/>
      </w:r>
      <w:r w:rsidR="007876AF">
        <w:t>.</w:t>
      </w:r>
      <w:r w:rsidR="00623102">
        <w:t xml:space="preserve"> </w:t>
      </w:r>
      <w:r w:rsidR="007D0E4E">
        <w:t>M</w:t>
      </w:r>
      <w:r w:rsidR="009B3D9A">
        <w:t xml:space="preserve">olecular identification of </w:t>
      </w:r>
      <w:r w:rsidR="00BF6FD8">
        <w:t xml:space="preserve">the </w:t>
      </w:r>
      <w:r w:rsidR="009B3D9A">
        <w:t>chromophores</w:t>
      </w:r>
      <w:r w:rsidR="00BF6FD8">
        <w:t xml:space="preserve"> </w:t>
      </w:r>
      <w:r w:rsidR="009B3D9A">
        <w:t xml:space="preserve">is a challenging task, as </w:t>
      </w:r>
      <w:r w:rsidR="00622525">
        <w:t>there may be a multitude of light absorbing compounds. I</w:t>
      </w:r>
      <w:r w:rsidR="00027DD2">
        <w:t>t remains unclear whether BrC is comprised of low concentration</w:t>
      </w:r>
      <w:r w:rsidR="00E534E0">
        <w:t>s</w:t>
      </w:r>
      <w:r w:rsidR="00027DD2">
        <w:t xml:space="preserve"> of strongly absorbing chromophores, or a large number of </w:t>
      </w:r>
      <w:r w:rsidR="007D0E4E">
        <w:t>weakly-</w:t>
      </w:r>
      <w:r w:rsidR="00027DD2">
        <w:t xml:space="preserve">absorbing chromophores in a complex organic </w:t>
      </w:r>
      <w:r w:rsidR="000E5C0E">
        <w:rPr>
          <w:lang w:val="en-US"/>
        </w:rPr>
        <w:t>matrix</w:t>
      </w:r>
      <w:r w:rsidR="00027DD2">
        <w:t xml:space="preserve">. </w:t>
      </w:r>
      <w:r w:rsidR="000E5C0E">
        <w:t>To date</w:t>
      </w:r>
      <w:r w:rsidR="00027DD2">
        <w:t xml:space="preserve">, several classes of compounds have been identified as </w:t>
      </w:r>
      <w:r w:rsidR="00035AAC">
        <w:t>BrC in biomass burning organic aerosols (BBOA)</w:t>
      </w:r>
      <w:r w:rsidR="00027DD2">
        <w:t>, such as nitro</w:t>
      </w:r>
      <w:r w:rsidR="00BF6FD8">
        <w:t>aromati</w:t>
      </w:r>
      <w:r w:rsidR="00737BB2">
        <w:t xml:space="preserve">c compounds </w:t>
      </w:r>
      <w:r w:rsidR="00D647CF">
        <w:fldChar w:fldCharType="begin"/>
      </w:r>
      <w:r w:rsidR="00A60A41">
        <w:instrText xml:space="preserve"> ADDIN ZOTERO_ITEM CSL_CITATION {"citationID":"oj9eY4cH","properties":{"unsorted":true,"formattedCitation":"(Desyaterik et al., 2013; Zhang et al., 2013; Mohr et al., 2013; Lin et al., 2016)","plainCitation":"(Desyaterik et al., 2013; Zhang et al., 2013; Mohr et al., 2013; Lin et al., 2016)"},"citationItems":[{"id":708,"uris":["http://zotero.org/users/2311592/items/JZKKMB77"],"uri":["http://zotero.org/users/2311592/items/JZKKMB77"],"itemData":{"id":708,"type":"article-journal","title":"Speciation of “brown” carbon in cloud water impacted by agricultural biomass burning in eastern China","container-title":"Journal of Geophysical Research: Atmospheres","page":"7389-7399","volume":"118","issue":"13","source":"Wiley Online Library","abstract":"Despite growing interest in the visible light-absorbing organic component of atmospheric aerosols, referred to as “brown” carbon, our knowledge of its chemical composition remains limited. It is well accepted that biomass burning is one important source of “brown” carbon in the atmosphere. In this study, cloud water samples heavily affected by biomass burning were collected at Mount Tai (1534 m, ASL), located in Shandong province in the North China Plain in summer 2008. The samples were analyzed with high performance liquid chromatography equipped with a UV/Vis absorbance detector immediately followed by electrospray ionization and analysis using a time-of-flight (ToF) mass spectrometer. The high mass resolution and accuracy provided by the ToF mass spectrometer allow determination of the elemental composition of detected ions. Using this approach, the elemental compositions of 16 major light-absorbing compounds, which together accounted for approximately half of measured sample absorption between 300 and 400 nm, were determined. The most important classes of light-absorbing compounds were found to be nitrophenols and aromatic carbonyls. Light absorption over this wavelength range by reduced nitrogen compounds was insignificant in these samples.","DOI":"10.1002/jgrd.50561","ISSN":"2169-8996","journalAbbreviation":"J. Geophys. Res. Atmos.","language":"en","author":[{"family":"Desyaterik","given":"Yury"},{"family":"Sun","given":"Yele"},{"family":"Shen","given":"Xinhua"},{"family":"Lee","given":"Taehyoung"},{"family":"Wang","given":"Xinfeng"},{"family":"Wang","given":"Tao"},{"family":"Collett","given":"Jeffrey L."}],"issued":{"date-parts":[["2013",7,16]]}}},{"id":862,"uris":["http://zotero.org/users/2311592/items/EHB4XM6T"],"uri":["http://zotero.org/users/2311592/items/EHB4XM6T"],"itemData":{"id":862,"type":"article-journal","title":"Sources, Composition and Absorption Ångström Exponent of Light-absorbing Organic Components in Aerosol Extracts from the Los Angeles Basin","container-title":"Environmental Science &amp; Technology","page":"3685-3693","volume":"47","issue":"8","source":"ACS Publications","abstract":"We investigate the sources, chemical composition, and spectral properties of light-absorbing organic aerosol extracts (i.e., brown carbon, or BrC) in the Los Angeles (LA) Basin during the CalNex-2010 field campaign. Light absorption of PM2.5 water-soluble components at 365 nm (Abs365), used as a proxy for water-soluble BrC, was well correlated with water-soluble organic carbon (WSOC) (r2 = 0.55–0.65), indicating secondary organic aerosol (SOA) formation from anthropogenic emissions was the major source of water-soluble BrC in this region. Normalizing Abs365 to WSOC mass yielded an average solution mass absorption efficiency (MAE365) of 0.71 m2g–1C. Detailed chemical speciation of filter extracts identified eight nitro-aromatic compounds that were correlated with Abs365. These compounds accounted for </w:instrText>
      </w:r>
      <w:r w:rsidR="00A60A41">
        <w:rPr>
          <w:rFonts w:ascii="Cambria Math" w:hAnsi="Cambria Math" w:cs="Cambria Math"/>
        </w:rPr>
        <w:instrText>∼</w:instrText>
      </w:r>
      <w:r w:rsidR="00A60A41">
        <w:instrText>4% of the overall water-soluble BrC absorption. Methanol-extracted BrC in LA was approximately 3 and 21 times higher than water-soluble BrC at 365 and 532 nm, respectively, and had a MAE365 of 1.58 m2g–1C (Abs365 normalized to organic carbon mass). The water-insoluble BrC was strongly correlated with ambient elemental carbon concentration, suggesting similar sources. Absorption Ångström exponent (Åa) (fitted between 300 and 600 nm wavelengths) was 3.2 (±1.2) for the PILS water-soluble BrC measurement, compared to 4.8 (±0.5) and 7.6 (±0.5) for methanol- and water-soluble BrC from filter extracts, respectively. These results show that fine particle BrC was prevalent in the LA basin during CalNex, yet many of its properties and potential impacts remain unknown.","DOI":"10.1021/es305047b","ISSN":"0013-936X","journalAbbreviation":"Environ. Sci. Technol.","author":[{"family":"Zhang","given":"Xiaolu"},{"family":"Lin","given":"Ying-Hsuan"},{"family":"Surratt","given":"Jason D."},{"family":"Weber","given":"Rodney J."}],"issued":{"date-parts":[["2013",4,16]]}}},{"id":898,"uris":["http://zotero.org/users/2311592/items/ED6U347N"],"uri":["http://zotero.org/users/2311592/items/ED6U347N"],"itemData":{"id":898,"type":"article-journal","title":"Contribution of Nitrated Phenols to Wood Burning Brown Carbon Light Absorption in Detling, United Kingdom during Winter Time","container-title":"Environmental Science &amp; Technology","page":"6316-6324","volume":"47","issue":"12","source":"ACS Publications","abstract":"We show for the first time quantitative online measurements of five nitrated phenol (NP) compounds in ambient air (nitrophenol C6H5NO3, methylnitrophenol C7H7NO3, nitrocatechol C6H5NO4, methylnitrocatechol C7H7NO4, and dinitrophenol C6H4N2O5) measured with a micro-orifice volatilization impactor (MOVI) high-resolution chemical ionization mass spectrometer in Detling, United Kingdom during January–February, 2012. NPs absorb radiation in the near-ultraviolet (UV) range of the electromagnetic spectrum and thus are potential components of poorly characterized light-absorbing organic matter (“brown carbon”) which can affect the climate and air quality. Total NP concentrations varied between less than 1 and 98 ng m–3, with a mean value of 20 ng m–3. We conclude that NPs measured in Detling have a significant contribution from biomass burning with an estimated emission factor of 0.2 ng (ppb CO)−1. Particle light absorption measurements by a seven-wavelength aethalometer in the near-UV (370 nm) and literature values of molecular absorption cross sections are used to estimate the contribution of NP to wood burning brown carbon UV light absorption. We show that these five NPs are potentially important contributors to absorption at 370 nm measured by an aethalometer and account for 4 ± 2% of UV light absorption by brown carbon. They can thus affect atmospheric radiative transfer and photochemistry and with that climate and air quality.","DOI":"10.1021/es400683v","ISSN":"0013-936X","journalAbbreviation":"Environ. Sci. Technol.","author":[{"family":"Mohr","given":"Claudia"},{"family":"Lopez-Hilfiker","given":"Felipe D."},{"family":"Zotter","given":"Peter"},{"family":"Prévôt","given":"André S. H."},{"family":"Xu","given":"Lu"},{"family":"Ng","given":"Nga L."},{"family":"Herndon","given":"Scott C."},{"family":"Williams","given":"Leah R."},{"family":"Franklin","given":"Jonathan P."},{"family":"Zahniser","given":"Mark S."},{"family":"Worsnop","given":"Douglas R."},{"family":"Knighton","given":"W. Berk"},{"family":"Aiken","given":"Allison C."},{"family":"Gorkowski","given":"Kyle J."},{"family":"Dubey","given":"Manvendra K."},{"family":"Allan","given":"James D."},{"family":"Thornton","given":"Joel A."}],"issued":{"date-parts":[["2013",6,18]]}}},{"id":2484,"uris":["http://zotero.org/users/2311592/items/LKK5JRVM"],"uri":["http://zotero.org/users/2311592/items/LKK5JRVM"],"itemData":{"id":2484,"type":"article-journal","title":"Molecular Characterization of Brown Carbon in Biomass Burning Aerosol Particles","container-title":"Environmental Science &amp; Technology","page":"11815-11824","volume":"50","issue":"21","source":"ACS Publications","abstract":"Emissions from biomass burning are a significant source of brown carbon (BrC) in the atmosphere. In this study, we investigate the molecular composition of freshly emitted biomass burning organic aerosol (BBOA) samples collected during test burns of sawgrass, peat, ponderosa pine, and black spruce. We demonstrate that both the BrC absorption and the chemical composition of light-absorbing compounds depen</w:instrText>
      </w:r>
      <w:r w:rsidR="00A60A41" w:rsidRPr="00DF0611">
        <w:rPr>
          <w:lang w:val="fr-BE"/>
        </w:rPr>
        <w:instrText xml:space="preserve">d significantly on the type of biomass fuels. Common BrC chromophores in the selected BBOA samples include nitro-aromatics, polycyclic aromatic hydrocarbon derivatives, and polyphenols spanning a wide range of molecular weights, structures, and light absorption properties. A number of biofuel-specific BrC chromophores are observed, indicating that some of them may be used as source-specific markers of BrC. On average, </w:instrText>
      </w:r>
      <w:r w:rsidR="00A60A41" w:rsidRPr="00DF0611">
        <w:rPr>
          <w:rFonts w:ascii="Cambria Math" w:hAnsi="Cambria Math" w:cs="Cambria Math"/>
          <w:lang w:val="fr-BE"/>
        </w:rPr>
        <w:instrText>∼</w:instrText>
      </w:r>
      <w:r w:rsidR="00A60A41" w:rsidRPr="00DF0611">
        <w:rPr>
          <w:lang w:val="fr-BE"/>
        </w:rPr>
        <w:instrText xml:space="preserve">50% of the light absorption in the solvent-extractable fraction of BBOA can be attributed to a limited number of strong BrC chromophores. The absorption coefficients of BBOA are affected by solar photolysis. Specifically, under typical atmospheric conditions, the 300 nm absorbance decays with a half-life of </w:instrText>
      </w:r>
      <w:r w:rsidR="00A60A41" w:rsidRPr="00DF0611">
        <w:rPr>
          <w:rFonts w:ascii="Cambria Math" w:hAnsi="Cambria Math" w:cs="Cambria Math"/>
          <w:lang w:val="fr-BE"/>
        </w:rPr>
        <w:instrText>∼</w:instrText>
      </w:r>
      <w:r w:rsidR="00A60A41" w:rsidRPr="00DF0611">
        <w:rPr>
          <w:lang w:val="fr-BE"/>
        </w:rPr>
        <w:instrText xml:space="preserve">16 h. A “molecular corridor” analysis of the BBOA volatility distribution suggests that many BrC compounds in the fresh BBOA have low saturation mass concentration (&lt;1 </w:instrText>
      </w:r>
      <w:r w:rsidR="00A60A41">
        <w:instrText>μ</w:instrText>
      </w:r>
      <w:r w:rsidR="00A60A41" w:rsidRPr="00DF0611">
        <w:rPr>
          <w:lang w:val="fr-BE"/>
        </w:rPr>
        <w:instrText xml:space="preserve">g m–3) and will be retained in the particle phase under atmospherically relevant conditions.","DOI":"10.1021/acs.est.6b03024","ISSN":"0013-936X","journalAbbreviation":"Environ. Sci. Technol.","author":[{"family":"Lin","given":"Peng"},{"family":"Aiona","given":"Paige K."},{"family":"Li","given":"Ying"},{"family":"Shiraiwa","given":"Manabu"},{"family":"Laskin","given":"Julia"},{"family":"Nizkorodov","given":"Sergey A."},{"family":"Laskin","given":"Alexander"}],"issued":{"date-parts":[["2016",11,1]]}}}],"schema":"https://github.com/citation-style-language/schema/raw/master/csl-citation.json"} </w:instrText>
      </w:r>
      <w:r w:rsidR="00D647CF">
        <w:fldChar w:fldCharType="separate"/>
      </w:r>
      <w:r w:rsidR="00737BB2" w:rsidRPr="00DF0611">
        <w:rPr>
          <w:lang w:val="fr-BE"/>
        </w:rPr>
        <w:t>(Desyaterik et al., 2013; Zhang et al., 2013; Mohr et al., 2013; Lin et al., 2016)</w:t>
      </w:r>
      <w:r w:rsidR="00D647CF">
        <w:fldChar w:fldCharType="end"/>
      </w:r>
      <w:r w:rsidR="00737BB2" w:rsidRPr="00DF0611">
        <w:rPr>
          <w:lang w:val="fr-BE"/>
        </w:rPr>
        <w:t xml:space="preserve">, </w:t>
      </w:r>
      <w:r w:rsidR="00027DD2" w:rsidRPr="00DF0611">
        <w:rPr>
          <w:lang w:val="fr-BE"/>
        </w:rPr>
        <w:t>humic-like substances (HULIS</w:t>
      </w:r>
      <w:r w:rsidR="000221A8" w:rsidRPr="00DF0611">
        <w:rPr>
          <w:lang w:val="fr-BE"/>
        </w:rPr>
        <w:t xml:space="preserve">; </w:t>
      </w:r>
      <w:r w:rsidR="00D647CF">
        <w:fldChar w:fldCharType="begin"/>
      </w:r>
      <w:r w:rsidR="00A60A41" w:rsidRPr="00DF0611">
        <w:rPr>
          <w:lang w:val="fr-BE"/>
        </w:rPr>
        <w:instrText xml:space="preserve"> ADDIN ZOTERO_ITEM CSL_CITATION {"citationID":"YUUuwJL3","properties":{"unsorted":true,"formattedCitation":"(Dinar et al., 2008; Hoffer et al., 2006; Fan et al., 2016; Wang et al., 2017)","plainCitation":"(Dinar et al., 2008; Hoffer et al., 2006; Fan et al., 2016; Wang et al., 2017)"},"citationItems":[{"id":2471,"uris":["http://zotero.org/users/2311592/items/96BEXVNI"],"uri":["http://zotero.org/users/2311592/items/96BEXVNI"],"itemData":{"id":2471,"type":"article-journal","title":"The complex refractive index of atmospheric and model humic-like substances (HULIS) retrieved by a cavity ring down aerosol spectrometer (CRD-AS)","container-title":"Faraday Discussions","page":"279-295","volume":"137","issue":"0","source":"pubs.rsc.org","abstract":"Atmospheric aerosols absorb and reflect solar radiation causing surface cooling and heating of the atmosphere. The interaction between aerosols and radiation depends on their complex index of refraction, which is related to the particles' chemical composition. The contribution of light absorbing organic compounds, such as HUmic-LIke Substances (HULIS) to aerosol scattering and absorption is among the largest uncertainties in assessing the direct effect of aerosols on climate. Using a Cavity Ring Down Aerosol Spectrometer (CRD-AS), the complex index of refraction of aerosols containing HULIS extracted from pollution, smoke, a</w:instrText>
      </w:r>
      <w:r w:rsidR="00A60A41">
        <w:instrText>nd rural continental aerosols, and molecular weight-fractionated fulvic acid was measured at 390 nm and 532 nm. The imaginary part of the refractive index (absorption) substantially increases towards the UV range with increasing molecular weight and aromaticity. At both wavelengths, HULIS extracted from pollution and smoke particles absorb more than HULIS from the rural aerosol. Sensitivity calculations for a pollution-type aerosol containing ammonium sulfate, organic carbon (HULIS), and soot suggests that accounting for absorption by HULIS leads in most cases to a significant decrease in the single scattering albedo and to a significant increase in aerosol radiative forcing efficiency, towards more atmospheric absorption and heating. This indicates that HULIS in biomass smoke and pollution aerosols, in addition to black carbon, can contribute significantly to light absorption in the ultraviolet and visible spectral regions.","DOI":"10.1039/B703111D","ISSN":"1364-5498","journalAbbreviation":"Faraday Discuss.","language":"en","author":[{"family":"Dinar","given":"E."},{"family":"Riziq","given":"A. Abo"},{"family":"Spindler","given":"C."},{"family":"Erlick","given":"C."},{"family":"Kiss","given":"G."},{"family":"Rudich","given":"Y."}],"issued":{"date-parts":[["2008",10,16]]}}},{"id":2469,"uris":["http://zotero.org/users/2311592/items/2S8AHSD2"],"uri":["http://zotero.org/users/2311592/items/2S8AHSD2"],"itemData":{"id":2469,"type":"article-journal","title":"Optical properties of humic-like substances (HULIS) in  biomass-burning aerosols","container-title":"Atmos. Chem. Phys.","page":"3563-3570","volume":"6","issue":"11","source":"Copernicus Online Journals","abstract":"We present here the optical properties of humic-like substances (HULIS) isolated from the fine fraction of biomass-burning aerosol collected in the Amazon basin during the LBA-SMOCC (Large scale Biosphere atmosphere experiment in Amazonia – SMOke aerosols, Clouds, rainfall and Climate) experiment in September 2002. From the isolated HULIS, aerosol particles were generated and their scattering and absorption coefficients measured. The size distribution and mass of the particles were also recorded. The value of the index of refraction was derived from \"closure\" calculations based on particle size, scattering and absorption measurements. On average, the complex index of refraction at 532 nm of HULIS collected during day and nighttime was 1.65–0.0019i and 1.69–0.0016i, respectively. In addition, the imaginary part of the complex index of refraction was calculated using the measured absorption coefficient of the bulk HULIS.  The mass absorption coefficient of the HULIS at 532 nm was found to be quite low (0.031 and 0.029 m2 g−1 for the day and night samples, respectively). However, due to the high absorption Ångström exponent (6–7) of HULIS, the specific absorption increases substantially towards shorter wavelengths (~2–3 m2 g−1 at 300 nm), causing a relatively high (up to 50%) contribution to the light absorption of our Amazonian aerosol at 300 nm. For the relative contribution of HULIS to light absorption in the entire solar spectrum, lower values (6.4–8.6%) are obtained, but those are still not negligible.         Citation: Hoffer, A., Gelencsér, A., Guyon, P., Kiss, G., Schmid, O., Frank, G. P., Artaxo, P., and Andreae, M. O.: Optical properties of humic-like substances (HULIS) in  biomass-burning aerosols, Atmos. Chem. Phys., 6, 3563-3570, https://doi.org/10.5194/acp-6-3563-2006, 2006.","DOI":"10.5194/acp-6-3563-2006","ISSN":"1680-7324","journalAbbreviation":"Atmos. Chem. Phys.","author":[{"family":"Hoffer","given":"A."},{"family":"Gelencsér","given":"A."},{"family":"Guyon","given":"P."},{"family":"Kiss","given":"G."},{"family":"Schmid","given":"O."},{"family":"Frank","given":"G. P."},{"family":"Artaxo","given":"P."},{"family":"Andreae","given":"M. O."}],"issued":{"date-parts":[["2006",8,30]]}}},{"id":2474,"uris":["http://zotero.org/users/2311592/items/RVQUZMUG"],"uri":["http://zotero.org/users/2311592/items/RVQUZMUG"],"itemData":{"id":2474,"type":"article-journal","title":"Comprehensive characterization of humic-like substances in smoke PM2.5 emitted from the combustion of biomass materials and fossil fuels","container-title":"Atmos. Chem. Phys.","page":"13321-13340","volume":"16","issue":"20","source":"Copernicus Online Journals","abstract":"Humic-like substances (HULIS) in smoke fine particulate matter (PM2.5) emitted from the combustion of biomass materials (rice straw, corn straw, and pine branch) and fossil fuels (lignite coal and diesel fuel) were comprehensively studied in this work. The HULIS fractions were first isolated with a one-step solid-phase extraction method, and were then investigated with a series of analytical techniques: elemental analysis, total organic carbon analysis, UV–vis (ultraviolet–visible) spectroscopy, excitation–emission matrix (EEM) fluorescence spectroscopy, Fourier transform infrared spectroscopy, and 1H-nuclear magnetic resonance spectroscopy. The results show that HULIS account for 11.2–23.4 and 5.3 % of PM2.5 emitted from biomass burning (BB) and coal combustion, respectively. In addition, contributions of HULIS-C to total carbon and water-soluble carbon in smoke PM2.5 emitted from BB are 8.0–21.7 and 56.9–66.1 %, respectively. The corresponding contributions in smoke PM2.5 from coal combustion are 5.2 and 45.5 %, respectively. These results suggest that BB and coal combustion are both important sources of HULIS in atmospheric aerosols. However, HULIS in diesel soot only accounted for  </w:instrText>
      </w:r>
      <w:r w:rsidR="00A60A41">
        <w:rPr>
          <w:rFonts w:ascii="Cambria Math" w:hAnsi="Cambria Math" w:cs="Cambria Math"/>
        </w:rPr>
        <w:instrText>∼</w:instrText>
      </w:r>
      <w:r w:rsidR="00A60A41">
        <w:instrText xml:space="preserve">  0.8 % of the soot particles, suggesting that vehicular exhaust may not be a significant primary source of HULIS. Primary HULIS and atmospheric HULIS display many similar chemical characteristics, as indicated by the instrumental analytical characterization, while some distinct features were also apparent. A high spectral absorbance in the UV–vis spectra, a distinct band at λex∕λem ≈  280∕350 nm in EEM spectra, lower H ∕ C and O ∕ C molar ratios, and a high content of [Ar–H] were observed for primary HULIS. These results suggest that primary HULIS contain more aromatic structures, and have a lower content of aliphatic and oxygen-containing groups than atmospheric HULIS. Among the four primary sources of HULIS, HULIS from BB had the highest O ∕ C molar ratios (0.43–0.54) and [H–C–O] content (10–19 %), indicating that HULIS from this source mainly consisted of carbohydrate- and phenolic-like structures. HULIS from coal combustion had a lower O ∕ C molar ratio (0.27) and a higher content of [Ar–H] (31 %), suggesting that aromatic compounds were extremely abundant in HULIS from this source. Moreover, the absorption Ångström exponents of primary HULIS from BB and coal combustion were 6.7–8.2 and 13.6, respectively. The mass absorption efficiencies of primary HULIS from BB and coal combustion at 365 nm (MAE365) were 0.97–2.09 and 0.63 m2 gC−1, respectively. Noticeably higher MAE365 values for primary HULIS from BB than coal combustion indicate that the former has a stronger contribution to the light-absorbing properties of aerosols in the atmospheric environment.","DOI":"10.5194/acp-16-13321-2016","ISSN":"1680-7324","journalAbbreviation":"Atmos. Chem. Phys.","author":[{"family":"Fan","given":"X."},{"family":"Wei","given":"S."},{"family":"Zhu","given":"M."},{"family":"Song","given":"J."},{"family":"Peng","given":"P."}],"issued":{"date-parts":[["2016",10,28]]}}},{"id":2490,"uris":["http://zotero.org/users/2311592/items/VKEGM26U"],"uri":["http://zotero.org/users/2311592/items/VKEGM26U"],"itemData":{"id":2490,"type":"article-journal","title":"Molecular Characterization of Nitrogen-Containing Organic Compounds in Humic-like Substances Emitted from Straw Residue Burning","container-title":"Environmental Science &amp; Technology","page":"5951-5961","volume":"51","issue":"11","source":"ACS Publications","abstract":"The molecular composition of humic-like substances (HULIS) in different aerosol samples was analyzed using an ultrahigh-resolution mass spectrometer to investigate the influence of biomass burning on ambient aerosol composition. HULIS in background aerosols were characterized with numerous molecular formulas similar to biogenic secondary organic aerosols. The abundance of nitrogen-containing organic compounds (NOC), including nitrogen-containing bases (N-bases) and nitroaromatics, increased dramatically in ambient aerosols affected by crop residue burning in the farm field. The molecular distribution of N-bases in these samples exhibited similar patterns to those observed in smoke particles freshly emitted from lab-controlled burning of straw residues but were significantly different with those observed from wood burning. Signal intensity of the major N-bases correlated well with the atmospheric concentrations of potassium and levoglucosan. These N-bases can serve as molecular markers distinguishing HULIS from crop residue burning with from wood burning. More nitroaromatics were detected in ambient aerosols affected by straw burning than in fresh smoke aerosols, indicating that many of them are formed in secondary oxidation processes as smoke plumes evolve in the atmosphere. This study highlights the significant contribution of crop residue burning to atmospheric NOC. Further study is warranted to evaluate the roles of NOC on climate and human health.","DOI":"10.1021/acs.est.7b00248","ISSN":"0013-936X","journalAbbreviation":"Environ. Sci. Technol.","author":[{"family":"Wang","given":"Yujue"},{"family":"Hu","given":"Min"},{"family":"Lin","given":"Peng"},{"family":"Guo","given":"Qingfeng"},{"family":"Wu","given":"Zhijun"},{"family":"Li","given":"Mengren"},{"family":"Zeng","given":"Limin"},{"family":"Song","given":"Yu"},{"family":"Zeng","given":"Liwu"},{"family":"Wu","given":"Yusheng"},{"family":"Guo","given":"Song"},{"family":"Huang","given":"Xiaofeng"},{"family":"He","given":"Lingyan"}],"issued":{"date-parts":[["2017",6,6]]}}}],"schema":"https://github.com/citation-style-language/schema/raw/master/csl-citation.json"} </w:instrText>
      </w:r>
      <w:r w:rsidR="00D647CF">
        <w:fldChar w:fldCharType="separate"/>
      </w:r>
      <w:r w:rsidR="00C300C3" w:rsidRPr="00C300C3">
        <w:t>Dinar et al., 2008; Hoffer et al., 2006; Fan et al., 2016; Wang et al., 2017)</w:t>
      </w:r>
      <w:r w:rsidR="00D647CF">
        <w:fldChar w:fldCharType="end"/>
      </w:r>
      <w:r w:rsidR="00027DD2">
        <w:t xml:space="preserve">, and </w:t>
      </w:r>
      <w:r w:rsidR="00487F37">
        <w:t xml:space="preserve">other </w:t>
      </w:r>
      <w:r w:rsidR="00027DD2">
        <w:t>high molecular weight</w:t>
      </w:r>
      <w:r w:rsidR="00492F76">
        <w:t xml:space="preserve"> </w:t>
      </w:r>
      <w:r w:rsidR="00C300C3">
        <w:t xml:space="preserve">substances (i.e., compounds &gt; </w:t>
      </w:r>
      <w:r w:rsidR="00A3117C">
        <w:t>4</w:t>
      </w:r>
      <w:r w:rsidR="00C300C3">
        <w:t xml:space="preserve">00 Da) </w:t>
      </w:r>
      <w:r w:rsidR="00D647CF">
        <w:fldChar w:fldCharType="begin"/>
      </w:r>
      <w:r w:rsidR="00A60A41">
        <w:instrText xml:space="preserve"> ADDIN ZOTERO_ITEM CSL_CITATION {"citationID":"8KlPtlaQ","properties":{"unsorted":true,"formattedCitation":"(Di Lorenzo and Young, 2016; Di Lorenzo et al., 2017; Wong et al., 2017)","plainCitation":"(Di Lorenzo and Young, 2016; Di Lorenzo et al., 2017; Wong et al., 2017)"},"citationItems":[{"id":670,"uris":["http://zotero.org/users/2311592/items/EHHG23MD"],"uri":["http://zotero.org/users/2311592/items/EHHG23MD"],"itemData":{"id":670,"type":"article-journal","title":"Size separation method for absorption characterization in brown carbon: Application to an aged biomass burning sample","container-title":"Geophysical Research Letters","page":"2015GL066954","volume":"43","issue":"1","source":"Wiley Online Library","abstract":"The majority of brown carbon (BrC) in atmospheric aerosols is derived from biomass burning (BB) and is primarily composed of extremely low volatility organic carbons. We use two chromatographic methods to compare the contribution of large and small light-absorbing BrC components in aged BB aerosols with UV-vis absorbance detection: (1) size exclusion chromatography (SEC) and (2) reverse phase high-performance liquid chromatography. We observe no evidence of small molecule absorbers. Most BrC absorption arises from large molecular weight components (&gt;1000 amu). This suggests that although small molecules may contribute to BrC absorption near the BB source, analyses of aerosol extracts should use methods selective to large molecular weight compounds because these species may be responsible for long-term BrC absorption. Further characterization with electrospray ionization mass spectrometry (MS) coupled to SEC demonstrates an underestimation of the molecular size determined through MS as compared to SEC.","DOI":"10.1002/2015GL066954","ISSN":"1944-8007","shortTitle":"Size separation method for absorption characterization in brown carbon","journalAbbreviation":"Geophys. Res. Lett.","language":"en","author":[{"family":"Di Lorenzo","given":"Robert A."},{"family":"Young","given":"Cora J."}],"issued":{"date-parts":[["2016",1,16]]}}},{"id":2499,"uris":["http://zotero.org/users/2311592/items/AH3J6W7C"],"uri":["http://zotero.org/users/2311592/items/AH3J6W7C"],"itemData":{"id":2499,"type":"article-journal","title":"Molecular-Size-Separated Brown Carbon Absorption for Biomass-Burning Aerosol at Multiple Field Sites","container-title":"Environmental Science &amp; Technology","page":"3128-3137","volume":"51","issue":"6","source":"ACS Publications","abstract":"Biomass burning is a known source of brown carbon aerosol in the atmosphere. We collected filter samples of biomass-burning emissions at three locations in Canada and the United States with transport times of 10 h to &gt;3 days. We analyzed the samples with size-exclusion chromatography coupled to molecular absorbance spectroscopy to determine absorbance as a function of molecular size. The majority of absorption was due to molecules &gt;500 Da, and these contributed an increasing fraction of absorption as the biomass-burning aerosol aged. This suggests that the smallest molecular weight fraction is more susceptible to processes that lead to reduced light absorption, while larger-molecular-weight species may represent recalcitrant brown carbon. We calculate that these large-molecular-weight species are composed of more than 20 carbons with as few as two oxygens and would be classified as extremely low volatility organic compounds (ELVOCs).","DOI":"10.1021/acs.est.6b06160","ISSN":"0013-936X","journalAbbreviation":"Environ. Sci. Technol.","author":[{"family":"Di Lorenzo","given":"Robert A."},{"family":"Washenfelder","given":"Rebecca A."},{"family":"Attwood","given":"Alexis R."},{"family":"Guo","given":"Hongyu"},{"family":"Xu","given":"Lu"},{"family":"Ng","given":"Nga L."},{"family":"Weber","given":"Rodney J."},{"family":"Baumann","given":"Karsten"},{"family":"Edgerton","given":"Eric"},{"family":"Young","given":"Cora J."}],"issued":{"date-parts":[["2017",3,21]]}}},{"id":2272,"uris":["http://zotero.org/users/2311592/items/3266JDUW"],"uri":["http://zotero.org/users/2311592/items/3266JDUW"],"itemData":{"id":2272,"type":"article-journal","title":"Changes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J."}],"issued":{"date-parts":[["2017",8,1]]}}}],"schema":"https://github.com/citation-style-language/schema/raw/master/csl-citation.json"} </w:instrText>
      </w:r>
      <w:r w:rsidR="00D647CF">
        <w:fldChar w:fldCharType="separate"/>
      </w:r>
      <w:r w:rsidR="00562D05" w:rsidRPr="00562D05">
        <w:t>(Di Lorenzo and Young, 2016; Di Lorenzo et al., 2017; Wong et al., 2017)</w:t>
      </w:r>
      <w:r w:rsidR="00D647CF">
        <w:fldChar w:fldCharType="end"/>
      </w:r>
      <w:r w:rsidR="00027DD2">
        <w:t xml:space="preserve">. </w:t>
      </w:r>
      <w:r w:rsidR="00C300C3">
        <w:t xml:space="preserve"> </w:t>
      </w:r>
    </w:p>
    <w:p w14:paraId="2C95A550" w14:textId="7497292A" w:rsidR="000D16E2" w:rsidRDefault="00B65B7B" w:rsidP="000E5C0E">
      <w:pPr>
        <w:ind w:firstLine="720"/>
      </w:pPr>
      <w:r>
        <w:t>Studies have suggested that f</w:t>
      </w:r>
      <w:r w:rsidR="00BF6FD8">
        <w:t>ollowing th</w:t>
      </w:r>
      <w:r w:rsidR="00183D97">
        <w:t xml:space="preserve">e emission </w:t>
      </w:r>
      <w:r w:rsidR="001928BC">
        <w:t xml:space="preserve">or formation </w:t>
      </w:r>
      <w:r w:rsidR="00183D97">
        <w:t xml:space="preserve">of biomass burning BrC, </w:t>
      </w:r>
      <w:r w:rsidR="00D304A0">
        <w:t>their optical</w:t>
      </w:r>
      <w:r w:rsidR="000E5C0E">
        <w:t xml:space="preserve"> </w:t>
      </w:r>
      <w:r w:rsidR="00D304A0">
        <w:t xml:space="preserve">properties </w:t>
      </w:r>
      <w:r w:rsidR="00183D97">
        <w:t>can</w:t>
      </w:r>
      <w:r w:rsidR="002444B5">
        <w:t xml:space="preserve"> be</w:t>
      </w:r>
      <w:r w:rsidR="00183D97">
        <w:t xml:space="preserve"> transformed by</w:t>
      </w:r>
      <w:r w:rsidR="00D304A0">
        <w:t xml:space="preserve"> </w:t>
      </w:r>
      <w:r w:rsidR="00183D97">
        <w:t xml:space="preserve">atmospheric aging </w:t>
      </w:r>
      <w:r w:rsidR="00D304A0">
        <w:t>processes</w:t>
      </w:r>
      <w:r>
        <w:t>. L</w:t>
      </w:r>
      <w:r w:rsidR="0069572C">
        <w:t>aboratory</w:t>
      </w:r>
      <w:r w:rsidR="000E5C0E">
        <w:t xml:space="preserve"> studies</w:t>
      </w:r>
      <w:r w:rsidR="0069572C">
        <w:t xml:space="preserve">, for both </w:t>
      </w:r>
      <w:r w:rsidR="003E041B">
        <w:t>model compounds and complex</w:t>
      </w:r>
      <w:r w:rsidR="0069572C">
        <w:t xml:space="preserve"> mixtures of biomass burning BrC</w:t>
      </w:r>
      <w:r w:rsidR="000E5C0E">
        <w:t>, suggest</w:t>
      </w:r>
      <w:r>
        <w:t>ed</w:t>
      </w:r>
      <w:r w:rsidR="000E5C0E">
        <w:t xml:space="preserve"> that</w:t>
      </w:r>
      <w:r>
        <w:t xml:space="preserve"> </w:t>
      </w:r>
      <w:r w:rsidR="0069572C">
        <w:t xml:space="preserve">initial stages of </w:t>
      </w:r>
      <w:r w:rsidR="000E5C0E">
        <w:t xml:space="preserve">photochemical </w:t>
      </w:r>
      <w:r w:rsidR="0069572C">
        <w:t xml:space="preserve">aging </w:t>
      </w:r>
      <w:r w:rsidR="003A6205">
        <w:t xml:space="preserve">can </w:t>
      </w:r>
      <w:r w:rsidR="0069572C">
        <w:t>increase light absorption (</w:t>
      </w:r>
      <w:r w:rsidR="000E5C0E">
        <w:t>“</w:t>
      </w:r>
      <w:r w:rsidR="0069572C">
        <w:t>photoenhancement</w:t>
      </w:r>
      <w:r w:rsidR="000E5C0E">
        <w:t>”</w:t>
      </w:r>
      <w:r w:rsidR="0069572C">
        <w:t xml:space="preserve">), followed by </w:t>
      </w:r>
      <w:r w:rsidR="000A65D4">
        <w:t xml:space="preserve">a </w:t>
      </w:r>
      <w:r w:rsidR="000E5C0E">
        <w:t xml:space="preserve">subsequent </w:t>
      </w:r>
      <w:r w:rsidR="0069572C">
        <w:t xml:space="preserve">decrease </w:t>
      </w:r>
      <w:r w:rsidR="00F52773">
        <w:t>(</w:t>
      </w:r>
      <w:r w:rsidR="000E5C0E">
        <w:t>“</w:t>
      </w:r>
      <w:r w:rsidR="00F52773">
        <w:t>photobleaching</w:t>
      </w:r>
      <w:r w:rsidR="000E5C0E">
        <w:t>”</w:t>
      </w:r>
      <w:r w:rsidR="008F4F2C">
        <w:t>)</w:t>
      </w:r>
      <w:r w:rsidR="00BD4F24">
        <w:t xml:space="preserve"> </w:t>
      </w:r>
      <w:r w:rsidR="00D647CF">
        <w:fldChar w:fldCharType="begin"/>
      </w:r>
      <w:r w:rsidR="00A60A41">
        <w:instrText xml:space="preserve"> ADDIN ZOTERO_ITEM CSL_CITATION {"citationID":"MhGZSMAK","properties":{"unsorted":true,"formattedCitation":"(Saleh et al., 2013; Zhong and Jang, 2014; Zhao et al., 2015; Sumlin et al., 2017; Hems and Abbatt, 2018)","plainCitation":"(Saleh et al., 2013; Zhong and Jang, 2014; Zhao et al., 2015; Sumlin et al., 2017; Hems and Abbatt, 2018)"},"citationItems":[{"id":901,"uris":["http://zotero.org/users/2311592/items/ABKWMWTT"],"uri":["http://zotero.org/users/2311592/items/ABKWMWTT"],"itemData":{"id":901,"type":"article-journal","title":"Absorptivity of brown carbon in fresh and photo-chemically aged biomass-burning emissions","container-title":"Atmos. Chem. Phys.","page":"7683-7693","volume":"13","issue":"15","source":"Copernicus Online Journals","abstract":"Experiments were conducted to investigate light absorption of organic aerosol (OA) in fresh and photo-chemically aged biomass-burning emissions. The experiments considered residential hardwood fuel (oak) and fuels commonly consumed in wild-land and prescribed fires in the United States (pocosin pine and gallberry). Photo-chemical aging was performed in an environmental chamber. We constrained the effective light-absorption properties of the OA using conservative limiting assumptions, and found that both primary organic aerosol (POA) in the fresh emissions and secondary organic aerosol (SOA) produced by photo-chemical aging contain brown carbon, and absorb light to a significant extent. This work presents the first direct evidence that SOA produced in aged biomass-burning emissions is absorptive. For the investigated fuels, SOA is less absorptive than POA in the long visible, but exhibits stronger wavelength-dependence and is more absorptive in the short visible and near-UV. Light absorption by SOA in biomass-burning emissions might be an important contributor to the global radiative forcing budget.","DOI":"10.5194/acp-13-7683-2013","ISSN":"1680-7324","journalAbbreviation":"Atmos. Chem. Phys.","author":[{"family":"Saleh","given":"R."},{"family":"Hennigan","given":"C. J."},{"family":"McMeeking","given":"G. R."},{"family":"Chuang","given":"W. K."},{"family":"Robinson","given":"E. S."},{"family":"Coe","given":"H."},{"family":"Donahue","given":"N. M."},{"family":"Robinson","given":"A. L."}],"issued":{"date-parts":[["2013",8,9]]}}},{"id":909,"uris":["http://zotero.org/users/2311592/items/DNUQPCWW"],"uri":["http://zotero.org/users/2311592/items/DNUQPCWW"],"itemData":{"id":909,"type":"article-journal","title":"Dynamic light absorption of biomass-burning organic carbon photochemically aged under natural sunlight","container-title":"Atmos. Chem. Phys.","page":"1517-1525","volume":"14","issue":"3","source":"Copernicus Online Journals","abstract":"Wood-burning aerosol produced under smoldering conditions was photochemically aged with different relative humidity (RH) and NOx conditions using a 104 m3 dual outdoor chamber under natural sunlight. Light absorption of organic carbon (OC) was measured over the course of photooxidation using a UV–visible spectrometer connected to an integrating sphere. At high RH, the color decayed rapidly. NOx slightly prolonged the color of wood smoke, suggesting that NOx promotes the formation of chromophores via secondary processes. Overall, the mass absorption cross section (integrated between 280 and 600 nm) of OC increased by 11–54% (except high RH) in the morning and then gradually decreased by 19–68% in the afternoon. This dynamic change in light absorption of wood-burning OC can be explained by two mechanisms: chromophore formation and sunlight bleaching. To investigate the effect of chemical transformation on light absorption, wood smoke particles were characterized using various spectrometers. The intensity of fluorescence, which is mainly related to polycyclic aromatic hydrocarbons (PAHs), rapidly decreased with time, indicating the potential bleaching of PAHs. A decline of levoglucosan concentrations evinced the change of primary organic aerosol with time. The aerosol water content measured by Fourier transform infrared spectroscopy showed that wood-burning aerosol became less hygroscopic as photooxidation proceeded. A similar trend in light absorption changes has been observed in ambient smoke aerosol originating from the 2012 County Line wildfire in Florida. We conclude that the biomass-burning OC becomes less light absorbing after 8–9 h sunlight exposure compared to fresh wood-burning OC.","DOI":"10.5194/acp-14-1517-2014","ISSN":"1680-7324","journalAbbreviation":"Atmos. Chem. Phys.","author":[{"family":"Zhong","given":"M."},{"family":"Jang","given":"M."}],"issued":{"date-parts":[["2014",2,11]]}}},{"id":685,"uris":["http://zotero.org/users/2311592/items/672NG3VX"],"uri":["http://zotero.org/users/2311592/items/672NG3VX"],"itemData":{"id":685,"type":"article-journal","title":"Photochemical processing of aqueous atmospheric brown carbon","container-title":"Atmos. Chem. Phys.","page":"6087-6100","volume":"15","issue":"11","source":"Copernicus Online Journals","abstract":"Atmospheric brown carbon (BrC) is a collective term for light absorbing organic compounds in the atmosphere. While the identification of BrC and its formation mechanisms is currently a central effort in the community, little is known about the atmospheric removal processes of aerosol BrC. As a result, we report on a series of laboratory studies of photochemical processing of BrC in the aqueous phase, by direct photolysis and OH oxidation. Solutions of ammonium sulfate mixed with glyoxal (GLYAS) or methylglyoxal (MGAS) are used as surrogates for a class of secondary BrC mediated by imine intermediates. Three nitrophenol species, namely 4-nitrophenol, 5-nitroguaiacol and 4-nitrocatechol, were investigated as a class of water-soluble BrC originating from biomass burning. Photochemical processing induced significant changes in the absorptive properties of BrC. The imine-mediated BrC solutions exhibited rapid photo-bleaching with both direct photolysis and OH oxidation, with atmospheric half-lives of minutes to a few hours. The nitrophenol species exhibited photo-enhancement in the visible range during direct photolysis and the onset of OH oxidation, but rapid photo-bleaching was induced by further OH exposure on an atmospheric timescale of an hour or less. To illustrate the atmospheric relevance of this work, we also performed direct photolysis experiments on water-soluble organic carbon extracted from biofuel combustion samples and observed rapid changes in the optical properties of these samples as well. Overall, these experiments indicate that atmospheric models need to incorporate representations of atmospheric processing of BrC species to accurately model their radiative impacts.","DOI":"10.5194/acp-15-6087-2015","ISSN":"1680-7324","journalAbbreviation":"Atmos. Chem. Phys.","author":[{"family":"Zhao","given":"R."},{"family":"Lee","given":"A. K. Y."},{"family":"Huang","given":"L."},{"family":"Li","given":"X."},{"family":"Yang","given":"F."},{"family":"Abbatt","given":"J. P. D."}],"issued":{"date-parts":[["2015",6,4]]}}},{"id":2493,"uris":["http://zotero.org/users/2311592/items/3QYN4GDS"],"uri":["http://zotero.org/users/2311592/items/3QYN4GDS"],"itemData":{"id":2493,"type":"article-journal","title":"Atmospheric Photooxidation Diminishes Light Absorption by Primary Brown Carbon Aerosol from Biomass Burning","container-title":"Environmental Science &amp; Technology Letters","page":"540-545","volume":"4","issue":"12","source":"ACS Publications","abstract":"Light-absorbing organic aerosols, optically defined as brown carbon (BrC), have been shown to strongly absorb short visible solar wavelengths and significantly impact Earth’s radiative energy balance. There currently exists a knowledge gap regarding the potential impacts of atmospheric processing on the absorptivity of such particles generated from biomass burning. Climate models and satellite retrieval algorithms parametrize the optical properties of BrC aerosols emitted from biomass burning events as unchanging throughout their atmospheric lifecycle. Here, using contact-free optical probing techniques, we investigate the effects of multiple-day photochemical oxidation on the spectral (375–532 nm) optical properties of primary BrC aerosols emitted from smoldering combustion of boreal peatlands. We find the largest effects of oxidation in the near-UV wavelengths, with the 375 nm imaginary refractive index and absorption coefficients of BrC particles decreasing by </w:instrText>
      </w:r>
      <w:r w:rsidR="00A60A41">
        <w:rPr>
          <w:rFonts w:ascii="Cambria Math" w:hAnsi="Cambria Math" w:cs="Cambria Math"/>
        </w:rPr>
        <w:instrText>∼</w:instrText>
      </w:r>
      <w:r w:rsidR="00A60A41">
        <w:instrText xml:space="preserve">36% and 46%, respectively, and an increase in their single scattering albedo from 0.85 to 0.90. Based on simultaneous chemical characterization of particles, we infer a transition from functionalization to fragmentation reactions with increasing photooxidation. Simple radiative forcing efficiency calculations show the effects of aging on atmospheric warming attributed to BrC aerosols, which could be significant over snow and other reflective surfaces.","DOI":"10.1021/acs.estlett.7b00393","journalAbbreviation":"Environ. Sci. Technol. Lett.","author":[{"family":"Sumlin","given":"Benjamin J."},{"family":"Pandey","given":"Apoorva"},{"family":"Walker","given":"Michael J."},{"family":"Pattison","given":"Robert S."},{"family":"Williams","given":"Brent J."},{"family":"Chakrabarty","given":"Rajan K."}],"issued":{"date-parts":[["2017",12,12]]}}},{"id":2496,"uris":["http://zotero.org/users/2311592/items/N6R5LWHL"],"uri":["http://zotero.org/users/2311592/items/N6R5LWHL"],"itemData":{"id":2496,"type":"article-journal","title":"Aqueous Phase Photo-oxidation of Brown Carbon Nitrophenols: Reaction Kinetics, Mechanism, and Evolution of Light Absorption","container-title":"ACS Earth and Space Chemistry","source":"ACS Publications","abstract":"Light absorbing organic aerosol particles, referred to as brown carbon, are geographically widespread and can have an important climate impact through the absorption of solar radiation. Recent studies, both in the laboratory and the field, have shown that brown carbon aerosols can be bleached of their color by direct photolysis and photo-oxidation reactions on the time scale of hours to days. However, the photo-oxidation of nitrophenol molecules, which are colored compounds often associated with biomass burning organic aerosol, show an enhancement in light absorption before the color is lost. This study investigates the mechanism of color enhancement and the fate of three nitrophenol compounds, specifically nitrocatechol, nitroguaiacol, and dinitrophenol, in the aqueous phase using online aerosol chemical ionization mass spectrometry (aerosol-CIMS). The second-order rate constants for the three nitrophenols with OH radicals in the aqueous phase at pH 7 (298 K), were determined to be 5 × 109 M–1 s–1, 5.2 × 109 M–1 s–1, and 3.7 × 109 M–1 s–1 for nitrocatechol, nitroguaiacol, and dinitrophenol, respectively. For a representative aqueous OH concentration, these rate constants correspond to an aqueous lifetime with respect to OH on the order of hours. While the nitrophenol molecules react rapidly with OH, the initial products, which are functionalized by additional electron-donating OH groups, likely lead to the observed absorption increase in the visible range. Further photo-oxidation fragments the aromatic structure to produce smaller, highly oxygenated molecules which no longer absorb strongly at visible wavelengths. These products include furoic acid, glyoxylic acid, malonic acid, oxalic acid, and isocyanic acid. All three nitrophenols investigated formed similar products during photo-oxidation, suggesting that these results could be generalized to this larger class of compounds.","URL":"https://doi.org/10.1021/acsearthspacechem.7b00123","DOI":"10.1021/acsearthspacechem.7b00123","shortTitle":"Aqueous Phase Photo-oxidation of Brown Carbon Nitrophenols","journalAbbreviation":"ACS Earth Space Chem.","author":[{"family":"Hems","given":"Rachel F."},{"family":"Abbatt","given":"Jonathan P. D."}],"issued":{"date-parts":[["2018",1,16]]},"accessed":{"date-parts":[["2018",3,8]]}}}],"schema":"https://github.com/citation-style-language/schema/raw/master/csl-citation.json"} </w:instrText>
      </w:r>
      <w:r w:rsidR="00D647CF">
        <w:fldChar w:fldCharType="separate"/>
      </w:r>
      <w:r w:rsidR="00BD4F24" w:rsidRPr="00BD4F24">
        <w:t>(Saleh et al., 2013; Zhong and Jang, 2014; Zhao et al., 2015; Sumlin et al., 2017; Hems and Abbatt, 2018)</w:t>
      </w:r>
      <w:r w:rsidR="00D647CF">
        <w:fldChar w:fldCharType="end"/>
      </w:r>
      <w:r w:rsidR="0069572C">
        <w:t xml:space="preserve">. </w:t>
      </w:r>
      <w:r w:rsidR="000E5C0E">
        <w:t>T</w:t>
      </w:r>
      <w:r w:rsidR="003A6205">
        <w:t xml:space="preserve">he atmospheric lifetime was constrained </w:t>
      </w:r>
      <w:r w:rsidR="00627716">
        <w:t xml:space="preserve">only </w:t>
      </w:r>
      <w:r w:rsidR="003A6205">
        <w:t xml:space="preserve">for </w:t>
      </w:r>
      <w:r w:rsidR="00E534E0">
        <w:t xml:space="preserve">biomass burning </w:t>
      </w:r>
      <w:r w:rsidR="000E5C0E">
        <w:t xml:space="preserve">BrC from </w:t>
      </w:r>
      <w:r w:rsidR="003A6205">
        <w:t>nitrophenols</w:t>
      </w:r>
      <w:r w:rsidR="00E534E0">
        <w:t>,</w:t>
      </w:r>
      <w:r w:rsidR="00BD4F24">
        <w:t xml:space="preserve"> </w:t>
      </w:r>
      <w:r w:rsidR="003A6205">
        <w:t>where</w:t>
      </w:r>
      <w:r w:rsidR="00366970" w:rsidRPr="00366970">
        <w:t xml:space="preserve"> </w:t>
      </w:r>
      <w:r w:rsidR="00366970">
        <w:t>photobleaching</w:t>
      </w:r>
      <w:r w:rsidR="00CA34A2">
        <w:t xml:space="preserve"> by</w:t>
      </w:r>
      <w:r w:rsidR="00366970">
        <w:t xml:space="preserve"> aqueous OH oxidation</w:t>
      </w:r>
      <w:r w:rsidR="00CA34A2">
        <w:t xml:space="preserve"> in fog or cloud droplets</w:t>
      </w:r>
      <w:r w:rsidR="00366970">
        <w:t xml:space="preserve"> was found to be their dominant atmospheric l</w:t>
      </w:r>
      <w:r w:rsidR="00562D05">
        <w:t>oss mechanism, with a</w:t>
      </w:r>
      <w:r w:rsidR="000E5C0E">
        <w:t xml:space="preserve">n </w:t>
      </w:r>
      <w:r w:rsidR="00E534E0">
        <w:t xml:space="preserve">estimated </w:t>
      </w:r>
      <w:r w:rsidR="000E5C0E">
        <w:t xml:space="preserve">atmospheric </w:t>
      </w:r>
      <w:r w:rsidR="00366970">
        <w:t xml:space="preserve">lifetime of </w:t>
      </w:r>
      <w:r w:rsidR="001928BC">
        <w:t xml:space="preserve">a few hours </w:t>
      </w:r>
      <w:r w:rsidR="00D647CF">
        <w:fldChar w:fldCharType="begin"/>
      </w:r>
      <w:r w:rsidR="00A60A41">
        <w:instrText xml:space="preserve"> ADDIN ZOTERO_ITEM CSL_CITATION {"citationID":"ssbCEvwg","properties":{"unsorted":true,"formattedCitation":"(Zhao et al., 2015; Hems and Abbatt, 2018)","plainCitation":"(Zhao et al., 2015; Hems and Abbatt, 2018)"},"citationItems":[{"id":685,"uris":["http://zotero.org/users/2311592/items/672NG3VX"],"uri":["http://zotero.org/users/2311592/items/672NG3VX"],"itemData":{"id":685,"type":"article-journal","title":"Photochemical processing of aqueous atmospheric brown carbon","container-title":"Atmos. Chem. Phys.","page":"6087-6100","volume":"15","issue":"11","source":"Copernicus Online Journals","abstract":"Atmospheric brown carbon (BrC) is a collective term for light absorbing organic compounds in the atmosphere. While the identification of BrC and its formation mechanisms is currently a central effort in the community, little is known about the atmospheric removal processes of aerosol BrC. As a result, we report on a series of laboratory studies of photochemical processing of BrC in the aqueous phase, by direct photolysis and OH oxidation. Solutions of ammonium sulfate mixed with glyoxal (GLYAS) or methylglyoxal (MGAS) are used as surrogates for a class of secondary BrC mediated by imine intermediates. Three nitrophenol species, namely 4-nitrophenol, 5-nitroguaiacol and 4-nitrocatechol, were investigated as a class of water-soluble BrC originating from biomass burning. Photochemical processing induced significant changes in the absorptive properties of BrC. The imine-mediated BrC solutions exhibited rapid photo-bleaching with both direct photolysis and OH oxidation, with atmospheric half-lives of minutes to a few hours. The nitrophenol species exhibited photo-enhancement in the visible range during direct photolysis and the onset of OH oxidation, but rapid photo-bleaching was induced by further OH exposure on an atmospheric timescale of an hour or less. To illustrate the atmospheric relevance of this work, we also performed direct photolysis experiments on water-soluble organic carbon extracted from biofuel combustion samples and observed rapid changes in the optical properties of these samples as well. Overall, these experiments indicate that atmospheric models need to incorporate representations of atmospheric processing of BrC species to accurately model their radiative impacts.","DOI":"10.5194/acp-15-6087-2015","ISSN":"1680-7324","journalAbbreviation":"Atmos. Chem. Phys.","author":[{"family":"Zhao","given":"R."},{"family":"Lee","given":"A. K. Y."},{"family":"Huang","given":"L."},{"family":"Li","given":"X."},{"family":"Yang","given":"F."},{"family":"Abbatt","given":"J. P. D."}],"issued":{"date-parts":[["2015",6,4]]}}},{"id":2496,"uris":["http://zotero.org/users/2311592/items/N6R5LWHL"],"uri":["http://zotero.org/users/2311592/items/N6R5LWHL"],"itemData":{"id":2496,"type":"article-journal","title":"Aqueous Phase Photo-oxidation of Brown Carbon Nitrophenols: Reaction Kinetics, Mechanism, and Evolution of Light Absorption","container-title":"ACS Earth and Space Chemistry","source":"ACS Publications","abstract":"Light absorbing organic aerosol particles, referred to as brown carbon, are geographically widespread and can have an important climate impact through the absorption of solar radiation. Recent studies, both in the laboratory and the field, have shown that brown carbon aerosols can be bleached of their color by direct photolysis and photo-oxidation reactions on the time scale of hours to days. However, the photo-oxidation of nitrophenol molecules, which are colored compounds often associated with biomass burning organic aerosol, show an enhancement in light absorption before the color is lost. This study investigates the mechanism of color enhancement and the fate of three nitrophenol compounds, specifically nitrocatechol, nitroguaiacol, and dinitrophenol, in the aqueous phase using online aerosol chemical ionization mass spectrometry (aerosol-CIMS). The second-order rate constants for the three nitrophenols with OH radicals in the aqueous phase at pH 7 (298 K), were determined to be 5 × 109 M–1 s–1, 5.2 × 109 M–1 s–1, and 3.7 × 109 M–1 s–1 for nitrocatechol, nitroguaiacol, and dinitrophenol, respectively. For a representative aqueous OH concentration, these rate constants correspond to an aqueous lifetime with respect to OH on the order of hours. While the nitrophenol molecules react rapidly with OH, the initial products, which are functionalized by additional electron-donating OH groups, likely lead to the observed absorption increase in the visible range. Further photo-oxidation fragments the aromatic structure to produce smaller, highly oxygenated molecules which no longer absorb strongly at visible wavelengths. These products include furoic acid, glyoxylic acid, malonic acid, oxalic acid, and isocyanic acid. All three nitrophenols investigated formed similar products during photo-oxidation, suggesting that these results could be generalized to this larger class of compounds.","URL":"https://doi.org/10.1021/acsearthspacechem.7b00123","DOI":"10.1021/acsearthspacechem.7b00123","shortTitle":"Aqueous Phase Photo-oxidation of Brown Carbon Nitrophenols","journalAbbreviation":"ACS Earth Space Chem.","author":[{"family":"Hems","given":"Rachel F."},{"family":"Abbatt","given":"Jonathan P. D."}],"issued":{"date-parts":[["2018",1,16]]},"accessed":{"date-parts":[["2018",3,8]]}}}],"schema":"https://github.com/citation-style-language/schema/raw/master/csl-citation.json"} </w:instrText>
      </w:r>
      <w:r w:rsidR="00D647CF">
        <w:fldChar w:fldCharType="separate"/>
      </w:r>
      <w:r w:rsidR="00562D05" w:rsidRPr="00562D05">
        <w:t>(Zhao et al., 2015; Hems and Abbatt, 2018)</w:t>
      </w:r>
      <w:r w:rsidR="00D647CF">
        <w:fldChar w:fldCharType="end"/>
      </w:r>
      <w:r w:rsidR="00366970">
        <w:t xml:space="preserve">. </w:t>
      </w:r>
      <w:r w:rsidR="000E5C0E">
        <w:t>F</w:t>
      </w:r>
      <w:r w:rsidR="00366970">
        <w:t>ield</w:t>
      </w:r>
      <w:r w:rsidR="0069572C">
        <w:t xml:space="preserve"> </w:t>
      </w:r>
      <w:r w:rsidR="00492F76">
        <w:t xml:space="preserve">observations </w:t>
      </w:r>
      <w:r w:rsidR="003E041B">
        <w:t>from wildfire emissions in</w:t>
      </w:r>
      <w:r w:rsidR="00EA410D">
        <w:t xml:space="preserve"> the N</w:t>
      </w:r>
      <w:r w:rsidR="0069572C">
        <w:t>orthwestern</w:t>
      </w:r>
      <w:r w:rsidR="00EA410D">
        <w:t xml:space="preserve"> USA and Amazon </w:t>
      </w:r>
      <w:r w:rsidR="003E041B">
        <w:t xml:space="preserve">have suggested </w:t>
      </w:r>
      <w:r w:rsidR="001928BC">
        <w:t>that</w:t>
      </w:r>
      <w:r w:rsidR="00771FA6">
        <w:t xml:space="preserve"> most </w:t>
      </w:r>
      <w:r w:rsidR="00492F76">
        <w:t>biomass burning BrC</w:t>
      </w:r>
      <w:r w:rsidR="00771FA6">
        <w:t xml:space="preserve"> chromophores</w:t>
      </w:r>
      <w:r w:rsidR="00366970">
        <w:t xml:space="preserve"> have a</w:t>
      </w:r>
      <w:r w:rsidR="000A65D4">
        <w:t>n</w:t>
      </w:r>
      <w:r w:rsidR="00EA410D">
        <w:t xml:space="preserve"> atmospheric l</w:t>
      </w:r>
      <w:r w:rsidR="00BD5068">
        <w:t>ifetime</w:t>
      </w:r>
      <w:r w:rsidR="0076359E">
        <w:t xml:space="preserve"> </w:t>
      </w:r>
      <w:r w:rsidR="00BD5068">
        <w:t xml:space="preserve">in the range of </w:t>
      </w:r>
      <w:r w:rsidR="00C45A57">
        <w:t>13</w:t>
      </w:r>
      <w:r w:rsidR="00BD5068">
        <w:t xml:space="preserve"> </w:t>
      </w:r>
      <w:r w:rsidR="00622525">
        <w:t xml:space="preserve">to </w:t>
      </w:r>
      <w:r w:rsidR="00BD5068">
        <w:t>30 hours</w:t>
      </w:r>
      <w:r w:rsidR="00EA410D">
        <w:t xml:space="preserve"> </w:t>
      </w:r>
      <w:r w:rsidR="00D647CF">
        <w:fldChar w:fldCharType="begin"/>
      </w:r>
      <w:r w:rsidR="00A60A41">
        <w:instrText xml:space="preserve"> ADDIN ZOTERO_ITEM CSL_CITATION {"citationID":"INWaUomP","properties":{"formattedCitation":"(Forrister et al., 2015; Wang et al., 2016)","plainCitation":"(Forrister et al., 2015; Wang et al., 2016)"},"citationItems":[{"id":674,"uris":["http://zotero.org/users/2311592/items/I5KB6E4J"],"uri":["http://zotero.org/users/2311592/items/I5KB6E4J"],"itemData":{"id":674,"type":"article-journal","title":"Evolution of brown carbon in wildfire plumes: BROWN CARBON IN BIOMASS BURNING PLUMES","container-title":"Geophysical Research Letters","page":"4623-4630","volume":"42","issue":"11","source":"CrossRef","DOI":"10.1002/2015GL063897","ISSN":"00948276","shortTitle":"Evolution of brown carbon in wildfire plumes","language":"en","author":[{"family":"Forrister","given":"Haviland"},{"family":"Liu","given":"Jiumeng"},{"family":"Scheuer","given":"Eric"},{"family":"Dibb","given":"Jack"},{"family":"Ziemba","given":"Luke"},{"family":"Thornhill","given":"Kenneth L."},{"family":"Anderson","given":"Bruce"},{"family":"Diskin","given":"Glenn"},{"family":"Perring","given":"Anne E."},{"family":"Schwarz","given":"Joshua P."},{"family":"Campuzano-Jost","given":"Pedro"},{"family":"Day","given":"Douglas A."},{"family":"Palm","given":"Brett B."},{"family":"Jimenez","given":"Jose L."},{"family":"Nenes","given":"Athanasios"},{"family":"Weber","given":"Rodney J."}],"issued":{"date-parts":[["2015",6,16]]}}},{"id":2508,"uris":["http://zotero.org/users/2311592/items/NUVUNHTA"],"uri":["http://zotero.org/users/2311592/items/NUVUNHTA"],"itemData":{"id":2508,"type":"article-journal","title":"Deriving brown carbon from multiwavelength absorption measurements: method and application to AERONET and Aethalometer observations","container-title":"Atmos. Chem. Phys.","page":"12733-12752","volume":"16","issue":"19","source":"Copernicus Online Journals","abstract":"The radiative impact of organic aerosols (OA) is a large source of uncertainty in estimating the global direct radiative effect (DRE) of aerosols. This radiative impact includes not only light scattering but also light absorption from a subclass of OA referred to as brown carbon (BrC). However, the absorption properties of BrC are poorly understood, leading to large uncertainties in modeling studies. To obtain observational constraints from measurements, a simple absorption Ångström exponent (AAE) method is often used to separate the contribution of BrC absorption from that of black carbon (BC). However, this attribution method is based on assumptions regarding the spectral dependence of BC that are often violated in the ambient atmosphere. Here we develop a new AAE method which improves upon previous approaches by using the information from the wavelength-dependent measurements themselves and by allowing for an atmospherically relevant range of BC properties, rather than fixing these at a single assumed value. We note that constraints on BC optical properties and mixing state would help further improve this method. We apply this method to multiwavelength absorption aerosol optical depth (AAOD) measurements at AERONET sites worldwide and surface aerosol absorption measurements at multiple ambient sites. We estimate that BrC globally contributes up to 40 % of the seasonally averaged absorption at 440 nm. We find that the mass absorption coefficient of OA (OA-MAC) is positively correlated with the BC ∕ OA mass ratio. Based on the variability in BC properties and BC ∕ OA emission ratio, we estimate a range of 0.05–1.5 m2 g−1 for OA-MAC at 440 nm. Using the combination of AERONET and OMI UV absorption observations we estimate that the AAE388∕440 nm for BrC is generally  </w:instrText>
      </w:r>
      <w:r w:rsidR="00A60A41">
        <w:rPr>
          <w:rFonts w:ascii="Cambria Math" w:hAnsi="Cambria Math" w:cs="Cambria Math"/>
        </w:rPr>
        <w:instrText>∼</w:instrText>
      </w:r>
      <w:r w:rsidR="00A60A41">
        <w:instrText> 4 worldwide, with a smaller value in Europe (&lt; 2). Our analyses of observations at two surface sites (Cape Cod, to the southeast of Boston, and the GoAmazon2014/5 T3 site, to the west of Manaus, Brazil) reveal no significant relationship between BrC absorptivity and photochemical aging in urban-influenced conditions. However, the absorption of BrC measured during the biomass burning season near Manaus is found to decrease with photochemical aging with a lifetime of  </w:instrText>
      </w:r>
      <w:r w:rsidR="00A60A41">
        <w:rPr>
          <w:rFonts w:ascii="Cambria Math" w:hAnsi="Cambria Math" w:cs="Cambria Math"/>
        </w:rPr>
        <w:instrText>∼</w:instrText>
      </w:r>
      <w:r w:rsidR="00A60A41">
        <w:instrText xml:space="preserve"> 1 day. This lifetime is comparable to previous observations within a biomass burning plume but much slower than estimated from laboratory studies. Given the large uncertainties associated with AERONET retrievals of AAOD, the most challenging aspect of our analysis is that an accurate, globally distributed, multiple-wavelength aerosol absorption measurement dataset is unavailable at present. Thus, achieving a better understanding of the properties, evolution, and impacts of global BrC will rely on the future deployment of accurate multiple-wavelength absorption measurements to which AAE methods, such as the approach developed here, can be applied.","DOI":"10.5194/acp-16-12733-2016","ISSN":"1680-7324","shortTitle":"Deriving brown carbon from multiwavelength absorption measurements","journalAbbreviation":"Atmos. Chem. Phys.","author":[{"family":"Wang","given":"X."},{"family":"Heald","given":"C. L."},{"family":"Sedlacek","given":"A. J."},{"family":"Sá","given":"S. S.","non-dropping-particle":"de"},{"family":"Martin","given":"S. T."},{"family":"Alexander","given":"M. L."},{"family":"Watson","given":"T. B."},{"family":"Aiken","given":"A. C."},{"family":"Springston","given":"S. R."},{"family":"Artaxo","given":"P."}],"issued":{"date-parts":[["2016",10,13]]}}}],"schema":"https://github.com/citation-style-language/schema/raw/master/csl-citation.json"} </w:instrText>
      </w:r>
      <w:r w:rsidR="00D647CF">
        <w:fldChar w:fldCharType="separate"/>
      </w:r>
      <w:r w:rsidR="00562D05" w:rsidRPr="00562D05">
        <w:t>(Forrister et al., 2015; Wang et al., 2016)</w:t>
      </w:r>
      <w:r w:rsidR="00D647CF">
        <w:fldChar w:fldCharType="end"/>
      </w:r>
      <w:r w:rsidR="00562D05">
        <w:t>.</w:t>
      </w:r>
      <w:r w:rsidR="00487F37">
        <w:t xml:space="preserve"> I</w:t>
      </w:r>
      <w:r w:rsidR="009712F2">
        <w:t>t was</w:t>
      </w:r>
      <w:r w:rsidR="00EA410D">
        <w:t xml:space="preserve"> observed</w:t>
      </w:r>
      <w:r w:rsidR="00487F37">
        <w:t>, however,</w:t>
      </w:r>
      <w:r w:rsidR="00EA410D">
        <w:t xml:space="preserve"> that </w:t>
      </w:r>
      <w:r w:rsidR="00487F37" w:rsidRPr="002833E0">
        <w:t xml:space="preserve">the majority of light absorption </w:t>
      </w:r>
      <w:r w:rsidR="00487F37">
        <w:t>in</w:t>
      </w:r>
      <w:r w:rsidR="00EA410D">
        <w:t xml:space="preserve"> </w:t>
      </w:r>
      <w:r w:rsidR="00492F76">
        <w:t>aged biomass burning BrC</w:t>
      </w:r>
      <w:r w:rsidR="007A362A">
        <w:t xml:space="preserve"> (approximately 2 days of atmospheric transport)</w:t>
      </w:r>
      <w:r w:rsidR="00EA410D">
        <w:t xml:space="preserve"> from wild</w:t>
      </w:r>
      <w:r w:rsidR="0069572C">
        <w:t>fire emissions in Northeastern Canada,</w:t>
      </w:r>
      <w:r w:rsidR="0069572C">
        <w:rPr>
          <w:lang w:val="en-CA"/>
        </w:rPr>
        <w:t xml:space="preserve"> </w:t>
      </w:r>
      <w:r w:rsidR="00487F37">
        <w:rPr>
          <w:lang w:val="en-CA"/>
        </w:rPr>
        <w:t xml:space="preserve">was associated with </w:t>
      </w:r>
      <w:r w:rsidR="001928BC">
        <w:t xml:space="preserve">compounds </w:t>
      </w:r>
      <w:r w:rsidR="004843ED">
        <w:t xml:space="preserve">of </w:t>
      </w:r>
      <w:r w:rsidR="001928BC">
        <w:t>500 Da</w:t>
      </w:r>
      <w:r w:rsidR="00E534E0">
        <w:t xml:space="preserve"> and larger</w:t>
      </w:r>
      <w:r w:rsidR="00562D05">
        <w:t xml:space="preserve"> </w:t>
      </w:r>
      <w:r w:rsidR="00D647CF">
        <w:fldChar w:fldCharType="begin"/>
      </w:r>
      <w:r w:rsidR="00E90A95">
        <w:instrText xml:space="preserve"> ADDIN ZOTERO_ITEM CSL_CITATION {"citationID":"JbhsAbri","properties":{"unsorted":true,"formattedCitation":"(Di Lorenzo and Young, 2016; Di Lorenzo et al., 2017)","plainCitation":"(Di Lorenzo and Young, 2016; Di Lorenzo et al., 2017)"},"citationItems":[{"id":670,"uris":["http://zotero.org/users/2311592/items/EHHG23MD"],"uri":["http://zotero.org/users/2311592/items/EHHG23MD"],"itemData":{"id":670,"type":"article-journal","title":"Size separation method for absorption characterization in brown carbon: Application to an aged biomass burning sample","container-title":"Geophysical Research Letters","page":"2015GL066954","volume":"43","issue":"1","source":"Wiley Online Library","abstract":"The majority of brown carbon (BrC) in atmospheric aerosols is derived from biomass burning (BB) and is primarily composed of extremely low volatility organic carbons. We use two chromatographic methods to compare the contribution of large and small light-absorbing BrC components in aged BB aerosols with UV-vis absorbance detection: (1) size exclusion chromatography (SEC) and (2) reverse phase high-performance liquid chromatography. We observe no evidence of small molecule absorbers. Most BrC absorption arises from large molecular weight components (&gt;1000 amu). This suggests that although small molecules may contribute to BrC absorption near the BB source, analyses of aerosol extracts should use methods selective to large molecular weight compounds because these species may be responsible for long-term BrC absorption. Further characterization with electrospray ionization mass spectrometry (MS) coupled to SEC demonstrates an underestimation of the molecular size determined through MS as compared to SEC.","DOI":"10.1002/2015GL066954","ISSN":"1944-8007","shortTitle":"Size separation method for absorption characterization in brown carbon","journalAbbreviation":"Geophys. Res. Lett.","language":"en","author":[{"family":"Di Lorenzo","given":"Robert A."},{"family":"Young","given":"Cora J."}],"issued":{"date-parts":[["2016",1,16]]}}},{"id":2499,"uris":["http://zotero.org/users/2311592/items/AH3J6W7C"],"uri":["http://zotero.org/users/2311592/items/AH3J6W7C"],"itemData":{"id":2499,"type":"article-journal","title":"Molecular-Size-Separated Brown Carbon Absorption for Biomass-Burning Aerosol at Multiple Field Sites","container-title":"Environmental Science &amp; Technology","page":"3128-3137","volume":"51","issue":"6","source":"ACS Publications","abstract":"Biomass burning is a known source of brown carbon aerosol in the atmosphere. We collected filter samples of biomass-burning emissions at three locations in Canada and the United States with transport times of 10 h to &gt;3 days. We analyzed the samples with size-exclusion chromatography coupled to molecular absorbance spectroscopy to determine absorbance as a function of molecular size. The majority of absorption was due to molecules &gt;500 Da, and these contributed an increasing fraction of absorption as the biomass-burning aerosol aged. This suggests that the smallest molecular weight fraction is more susceptible to processes that lead to reduced light absorption, while larger-molecular-weight species may represent recalcitrant brown carbon. We calculate that these large-molecular-weight species are composed of more than 20 carbons with as few as two oxygens and would be classified as extremely low volatility organic compounds (ELVOCs).","DOI":"10.1021/acs.est.6b06160","ISSN":"0013-936X","journalAbbreviation":"Environ. Sci. Technol.","author":[{"family":"Di Lorenzo","given":"Robert A."},{"family":"Washenfelder","given":"Rebecca A."},{"family":"Attwood","given":"Alexis R."},{"family":"Guo","given":"Hongyu"},{"family":"Xu","given":"Lu"},{"family":"Ng","given":"Nga L."},{"family":"Weber","given":"Rodney J."},{"family":"Baumann","given":"Karsten"},{"family":"Edgerton","given":"Eric"},{"family":"Young","given":"Cora J."}],"issued":{"date-parts":[["2017",3,21]]}}}],"schema":"https://github.com/citation-style-language/schema/raw/master/csl-citation.json"} </w:instrText>
      </w:r>
      <w:r w:rsidR="00D647CF">
        <w:fldChar w:fldCharType="separate"/>
      </w:r>
      <w:r w:rsidR="00E90A95" w:rsidRPr="00E90A95">
        <w:t xml:space="preserve">(Di Lorenzo </w:t>
      </w:r>
      <w:r w:rsidR="00E90A95" w:rsidRPr="00E90A95">
        <w:lastRenderedPageBreak/>
        <w:t>and Young, 2016; Di Lorenzo et al., 2017)</w:t>
      </w:r>
      <w:r w:rsidR="00D647CF">
        <w:fldChar w:fldCharType="end"/>
      </w:r>
      <w:r w:rsidR="00487F37">
        <w:t xml:space="preserve">. </w:t>
      </w:r>
      <w:r w:rsidR="001753E7">
        <w:t>Altogether</w:t>
      </w:r>
      <w:r w:rsidR="00487F37">
        <w:t>, this</w:t>
      </w:r>
      <w:r w:rsidR="00562D05">
        <w:t xml:space="preserve"> </w:t>
      </w:r>
      <w:r w:rsidR="000A65D4">
        <w:t>indicat</w:t>
      </w:r>
      <w:r w:rsidR="00487F37">
        <w:t>e</w:t>
      </w:r>
      <w:r w:rsidR="001753E7">
        <w:t>d</w:t>
      </w:r>
      <w:r w:rsidR="000A65D4">
        <w:t xml:space="preserve"> </w:t>
      </w:r>
      <w:r w:rsidR="00EE1932">
        <w:t xml:space="preserve">that </w:t>
      </w:r>
      <w:r w:rsidR="0048005D">
        <w:t xml:space="preserve">a fraction of </w:t>
      </w:r>
      <w:r w:rsidR="00156376">
        <w:t xml:space="preserve">high molecular weight </w:t>
      </w:r>
      <w:r w:rsidR="0048005D">
        <w:t xml:space="preserve">BrC </w:t>
      </w:r>
      <w:r w:rsidR="004843ED">
        <w:t xml:space="preserve">is </w:t>
      </w:r>
      <w:r w:rsidR="00EE1932">
        <w:t xml:space="preserve">recalcitrant to </w:t>
      </w:r>
      <w:r w:rsidR="004843ED">
        <w:t xml:space="preserve">atmospheric </w:t>
      </w:r>
      <w:r w:rsidR="00EE1932">
        <w:t>aging processes</w:t>
      </w:r>
      <w:r w:rsidR="00366970">
        <w:t>.</w:t>
      </w:r>
      <w:r w:rsidR="002F1E2A">
        <w:t xml:space="preserve"> While there </w:t>
      </w:r>
      <w:r w:rsidR="00962986">
        <w:t xml:space="preserve">is </w:t>
      </w:r>
      <w:r w:rsidR="002F1E2A">
        <w:t xml:space="preserve">field evidence that aqueous-phase chemistry can transform the optical properties of BrC </w:t>
      </w:r>
      <w:r w:rsidR="005E78B7">
        <w:t xml:space="preserve">emitted </w:t>
      </w:r>
      <w:r w:rsidR="002F1E2A">
        <w:t xml:space="preserve">from biomass burning </w:t>
      </w:r>
      <w:r w:rsidR="00D647CF">
        <w:fldChar w:fldCharType="begin"/>
      </w:r>
      <w:r w:rsidR="00A60A41">
        <w:instrText xml:space="preserve"> ADDIN ZOTERO_ITEM CSL_CITATION {"citationID":"a16eoeu96di","properties":{"formattedCitation":"(Gilardoni et al., 2016; Zhang et al., 2017)","plainCitation":"(Gilardoni et al., 2016; Zhang et al., 2017)"},"citationItems":[{"id":871,"uris":["http://zotero.org/users/2311592/items/AJCM26EJ"],"uri":["http://zotero.org/users/2311592/items/AJCM26EJ"],"itemData":{"id":871,"type":"article-journal","title":"Direct observation of aqueous secondary organic aerosol from biomass-burning emissions","container-title":"Proceedings of the National Academy of Sciences","page":"10013-10018","volume":"113","issue":"36","source":"www.pnas.org","abstract":"The mechanisms leading to the formation of secondary organic aerosol (SOA) are an important subject of ongoing research for both air quality and climate. Recent laboratory experiments suggest that reactions taking place in the atmospheric liquid phase represent a potentially significant source of SOA mass. Here, we report direct ambient observations of SOA mass formation from processing of biomass-burning emissions in the aqueous phase. Aqueous SOA (aqSOA) formation is observed both in fog water and in wet aerosol. The aqSOA from biomass burning contributes to the “brown” carbon (BrC) budget and exhibits light absorption wavelength dependence close to the upper bound of the values observed in laboratory experiments for fresh and processed biomass-burning emissions. We estimate that the aqSOA from residential wood combustion can account for up to 0.1–0.5 Tg of organic aerosol (OA) per y in Europe, equivalent to 4–20% of the total OA emissions. Our findings highlight the importance of aqSOA from anthropogenic emissions on air quality and climate.","DOI":"10.1073/pnas.1602212113","ISSN":"0027-8424, 1091-6490","note":"PMID: 27551086","journalAbbreviation":"PNAS","language":"en","author":[{"family":"Gilardoni","given":"Stefania"},{"family":"Massoli","given":"Paola"},{"family":"Paglione","given":"Marco"},{"family":"Giulianelli","given":"Lara"},{"family":"Carbone","given":"Claudio"},{"family":"Rinaldi","given":"Matteo"},{"family":"Decesari","given":"Stefano"},{"family":"Sandrini","given":"Silvia"},{"family":"Costabile","given":"Francesca"},{"family":"Gobbi","given":"Gian Paolo"},{"family":"Pietrogrande","given":"Maria Chiara"},{"family":"Visentin","given":"Marco"},{"family":"Scotto","given":"Fabiana"},{"family":"Fuzzi","given":"Sandro"},{"family":"Facchini","given":"Maria Cristina"}],"issued":{"date-parts":[["2016",9,6]]}}},{"id":2453,"uris":["http://zotero.org/users/2311592/items/Z25DGWCL"],"uri":["http://zotero.org/users/2311592/items/Z25DGWCL"],"itemData":{"id":2453,"type":"article-journal","title":"Top-of-atmosphere radiative forcing affected by brown carbon in the upper troposphere","container-title":"Nature Geoscience","page":"486-489","volume":"10","issue":"7","source":"www.nature.com","abstract":"Carbonaceous aerosols affect the global radiative balance by absorbing and scattering radiation, which leads to warming or cooling of the atmosphere, respectively. Black carbon is the main light-absorbing component. A portion of the organic aerosol known as brown carbon also absorbs light. The climate sensitivity to absorbing aerosols rapidly increases with altitude, but brown carbon measurements are limited in the upper troposphere. Here we present aircraft observations of vertical aerosol distributions over the continental United States in May and June 2012 to show that light-absorbing brown carbon is prevalent in the troposphere, and absorbs more short-wavelength radiation than black carbon at altitudes between 5 and 12 km. We find that brown carbon is transported to these altitudes by deep convection, and that in-cloud heterogeneous processing may produce brown carbon. Radiative transfer calculations suggest that brown carbon accounts for about 24% of combined black and brown carbon warming effect at the tropopause. Roughly two-thirds of the estimated brown carbon forcing occurs above 5 km, although most brown carbon is found below 5 km. The highest radiative absorption occurred during an event that ingested a wildfire plume. We conclude that high-altitude brown carbon from biomass burning is an unappreciated component of climate forcing.","DOI":"10.1038/ngeo2960","ISSN":"1752-0908","language":"en","author":[{"family":"Zhang","given":"Yuzhong"},{"family":"Forrister","given":"Haviland"},{"family":"Liu","given":"Jiumeng"},{"family":"Dibb","given":"Jack"},{"family":"Anderson","given":"Bruce"},{"family":"Schwarz","given":"Joshua P."},{"family":"Perring","given":"Anne E."},{"family":"Jimenez","given":"Jose L."},{"family":"Campuzano-Jost","given":"Pedro"},{"family":"Wang","given":"Yuhang"},{"family":"Nenes","given":"Athanasios"},{"family":"Weber","given":"Rodney J."}],"issued":{"date-parts":[["2017",7]]}}}],"schema":"https://github.com/citation-style-language/schema/raw/master/csl-citation.json"} </w:instrText>
      </w:r>
      <w:r w:rsidR="00D647CF">
        <w:fldChar w:fldCharType="separate"/>
      </w:r>
      <w:r w:rsidR="006D3AEC" w:rsidRPr="006D3AEC">
        <w:t>(Gilardoni et al., 2016; Zhang et al., 2017)</w:t>
      </w:r>
      <w:r w:rsidR="00D647CF">
        <w:fldChar w:fldCharType="end"/>
      </w:r>
      <w:r w:rsidR="009C36A8">
        <w:t xml:space="preserve">, </w:t>
      </w:r>
      <w:r w:rsidR="009C36A8">
        <w:rPr>
          <w:lang w:val="en-CA"/>
        </w:rPr>
        <w:t xml:space="preserve">the </w:t>
      </w:r>
      <w:r w:rsidR="002F1E2A">
        <w:rPr>
          <w:lang w:val="en-CA"/>
        </w:rPr>
        <w:t xml:space="preserve">specific </w:t>
      </w:r>
      <w:r w:rsidR="009C36A8">
        <w:rPr>
          <w:lang w:val="en-CA"/>
        </w:rPr>
        <w:t xml:space="preserve">aging processes </w:t>
      </w:r>
      <w:r w:rsidR="009C36A8">
        <w:t>leading to these field observations remain unknown.</w:t>
      </w:r>
      <w:r w:rsidR="00090E36">
        <w:t xml:space="preserve"> In addition, these</w:t>
      </w:r>
      <w:r w:rsidR="00B03932">
        <w:t xml:space="preserve"> </w:t>
      </w:r>
      <w:r w:rsidR="001174B7">
        <w:t xml:space="preserve">contrasting </w:t>
      </w:r>
      <w:r w:rsidR="00B03932">
        <w:t>laboratory and field observational</w:t>
      </w:r>
      <w:r w:rsidR="00090E36">
        <w:t xml:space="preserve"> constrain</w:t>
      </w:r>
      <w:r w:rsidR="00AF3B33">
        <w:t>t</w:t>
      </w:r>
      <w:r w:rsidR="00090E36">
        <w:t>s on the atmospheric lifetime of BrC</w:t>
      </w:r>
      <w:r w:rsidR="00B03932">
        <w:t xml:space="preserve"> </w:t>
      </w:r>
      <w:r w:rsidR="00090E36">
        <w:t>are much shorter than the assumed atmospheric lifetime of BrC (approximately 4 days)</w:t>
      </w:r>
      <w:r w:rsidR="00962986">
        <w:t xml:space="preserve"> utilized in </w:t>
      </w:r>
      <w:r w:rsidR="00090E36">
        <w:t>model</w:t>
      </w:r>
      <w:r w:rsidR="00962986">
        <w:t>s</w:t>
      </w:r>
      <w:r w:rsidR="00A16505">
        <w:t xml:space="preserve"> </w:t>
      </w:r>
      <w:r w:rsidR="00090E36">
        <w:t xml:space="preserve">to estimate </w:t>
      </w:r>
      <w:r w:rsidR="00622525">
        <w:t xml:space="preserve">its </w:t>
      </w:r>
      <w:r w:rsidR="00090E36">
        <w:t xml:space="preserve">impacts on </w:t>
      </w:r>
      <w:r w:rsidR="00E90A95">
        <w:t xml:space="preserve">aerosol </w:t>
      </w:r>
      <w:r w:rsidR="00090E36">
        <w:t xml:space="preserve">direct radiative forcing </w:t>
      </w:r>
      <w:r w:rsidR="00D647CF">
        <w:fldChar w:fldCharType="begin"/>
      </w:r>
      <w:r w:rsidR="00A60A41">
        <w:instrText xml:space="preserve"> ADDIN ZOTERO_ITEM CSL_CITATION {"citationID":"a23gt9ogfnt","properties":{"formattedCitation":"(Jo et al., 2016)","plainCitation":"(Jo et al., 2016)"},"citationItems":[{"id":664,"uris":["http://zotero.org/users/2311592/items/29BF8C9V"],"uri":["http://zotero.org/users/2311592/items/29BF8C9V"],"itemData":{"id":664,"type":"article-journal","title":"A global simulation of brown carbon: implications for photochemistry and direct radiative effect","container-title":"Atmos. Chem. Phys.","page":"3413-3432","volume":"16","issue":"5","source":"Copernicus Online Journals","abstract":"Recent observations suggest that a certain fraction of organic carbon (OC) aerosol effectively absorbs solar radiation, which is also known as brown carbon (BrC) aerosol. Despite much observational evidence of its presence, very few global modelling studies have been conducted because of poor understanding of global BrC emissions. Here we present an explicit global simulation of BrC in a global 3-D chemical transport model (GEOS-Chem), including global BrC emission estimates from primary (3.9 ± 1.7 and 3.0 ± 1.3 TgC yr−1 from biomass burning and biofuel) and secondary (5.7 TgC yr−1 from aromatic oxidation) sources. We evaluate the model by comparing the results with observed absorption by water-soluble OC in surface air in the United States, and with single scattering albedo observations at Aerosol Robotic Network (AERONET) sites all over the globe. The model successfully reproduces the seasonal variations of observed light absorption by water-soluble OC, but underestimates the magnitudes, especially in regions with high secondary source contributions. Our global simulations show that BrC accounts for 21 % of the global mean surface OC concentration, which is typically assumed to be scattering. We find that the global direct radiative effect of BrC is nearly zero at the top of the atmosphere, and consequently decreases the direct radiative cooling effect of OC by 16 %. In addition, the BrC absorption leads to a general reduction of NO2 photolysis rates, whose maximum decreases occur in Asia up to −8 % (−17 %) on an annual (spring) mean basis. The resulting decreases of annual (spring) mean surface ozone concentrations are up to −6 % (−13 %) in Asia, indicating a non-negligible effect of BrC on photochemistry in this region.","DOI":"10.5194/acp-16-3413-2016","ISSN":"1680-7324","shortTitle":"A global simulation of brown carbon","journalAbbreviation":"Atmos. Chem. Phys.","author":[{"family":"Jo","given":"D. S."},{"family":"Park","given":"R. J."},{"family":"Lee","given":"S."},{"family":"Kim","given":"S.-W."},{"family":"Zhang","given":"X."}],"issued":{"date-parts":[["2016",3,16]]}}}],"schema":"https://github.com/citation-style-language/schema/raw/master/csl-citation.json"} </w:instrText>
      </w:r>
      <w:r w:rsidR="00D647CF">
        <w:fldChar w:fldCharType="separate"/>
      </w:r>
      <w:r w:rsidR="00090E36" w:rsidRPr="00090E36">
        <w:t>(Jo et al., 2016)</w:t>
      </w:r>
      <w:r w:rsidR="00D647CF">
        <w:fldChar w:fldCharType="end"/>
      </w:r>
      <w:r w:rsidR="00E05113">
        <w:t xml:space="preserve">. </w:t>
      </w:r>
    </w:p>
    <w:p w14:paraId="2C95A551" w14:textId="6C74F4B3" w:rsidR="009C36A8" w:rsidRDefault="000A65D4" w:rsidP="00C87C66">
      <w:pPr>
        <w:ind w:firstLine="720"/>
      </w:pPr>
      <w:r>
        <w:t xml:space="preserve">Along with </w:t>
      </w:r>
      <w:r w:rsidR="00980EBA">
        <w:t>constraining</w:t>
      </w:r>
      <w:r w:rsidR="009865C4">
        <w:t xml:space="preserve"> the atmospheric lifetime</w:t>
      </w:r>
      <w:r w:rsidR="000D16E2">
        <w:t xml:space="preserve"> of </w:t>
      </w:r>
      <w:r w:rsidR="00AF3B33">
        <w:t xml:space="preserve">biomass burning </w:t>
      </w:r>
      <w:r w:rsidR="000D16E2">
        <w:t>BrC</w:t>
      </w:r>
      <w:r w:rsidR="00683166">
        <w:t xml:space="preserve">, </w:t>
      </w:r>
      <w:r w:rsidR="00AF3B33">
        <w:t xml:space="preserve">accurate estimates of the contribution of biomass burning to global BrC </w:t>
      </w:r>
      <w:r w:rsidR="001928BC">
        <w:t>are</w:t>
      </w:r>
      <w:r w:rsidR="00AF3B33">
        <w:t xml:space="preserve"> also </w:t>
      </w:r>
      <w:r w:rsidR="00683166">
        <w:t xml:space="preserve">critical for </w:t>
      </w:r>
      <w:r w:rsidR="00DB0F12">
        <w:t>robust</w:t>
      </w:r>
      <w:r w:rsidR="00683166">
        <w:t xml:space="preserve"> assessments of </w:t>
      </w:r>
      <w:r w:rsidR="00E90A95">
        <w:t>its</w:t>
      </w:r>
      <w:r w:rsidR="00683166">
        <w:t xml:space="preserve"> </w:t>
      </w:r>
      <w:r w:rsidR="00DB0F12">
        <w:t>climatic impacts</w:t>
      </w:r>
      <w:r w:rsidR="00683166">
        <w:t>.</w:t>
      </w:r>
      <w:r w:rsidR="00A04B8C">
        <w:t xml:space="preserve"> </w:t>
      </w:r>
      <w:r w:rsidR="00AF3B33">
        <w:t xml:space="preserve"> </w:t>
      </w:r>
      <w:r w:rsidR="00121625">
        <w:t>Levoglucosan, an anhydrous sugar emitted during biomass pyrolysis</w:t>
      </w:r>
      <w:r w:rsidR="00C753B0">
        <w:t>, is a molecular tracer</w:t>
      </w:r>
      <w:r w:rsidR="005C459E">
        <w:t xml:space="preserve"> </w:t>
      </w:r>
      <w:r>
        <w:t xml:space="preserve">widely used </w:t>
      </w:r>
      <w:r w:rsidR="005C459E">
        <w:t>to</w:t>
      </w:r>
      <w:r w:rsidR="00C753B0">
        <w:t xml:space="preserve"> </w:t>
      </w:r>
      <w:r w:rsidR="00CF7E5C">
        <w:t xml:space="preserve">estimate the contribution of </w:t>
      </w:r>
      <w:r w:rsidR="00B71517">
        <w:t>biomass burning</w:t>
      </w:r>
      <w:r w:rsidR="00CF7E5C">
        <w:t xml:space="preserve"> to ambient organic aerosol concentration</w:t>
      </w:r>
      <w:r w:rsidR="00C753B0">
        <w:t>s</w:t>
      </w:r>
      <w:r w:rsidR="00F00080">
        <w:t xml:space="preserve">, as it was </w:t>
      </w:r>
      <w:r w:rsidR="000A5C9E">
        <w:t>historically</w:t>
      </w:r>
      <w:r w:rsidR="00F00080">
        <w:t xml:space="preserve"> thought to be chemically inert</w:t>
      </w:r>
      <w:r w:rsidR="004F2311">
        <w:t xml:space="preserve"> </w:t>
      </w:r>
      <w:r w:rsidR="00D647CF">
        <w:fldChar w:fldCharType="begin"/>
      </w:r>
      <w:r w:rsidR="00A60A41">
        <w:instrText xml:space="preserve"> ADDIN ZOTERO_ITEM CSL_CITATION {"citationID":"a1o90jhhkhh","properties":{"formattedCitation":"(Simoneit et al., 1999)","plainCitation":"(Simoneit et al., 1999)"},"citationItems":[{"id":2572,"uris":["http://zotero.org/users/2311592/items/Q24P44YY"],"uri":["http://zotero.org/users/2311592/items/Q24P44YY"],"itemData":{"id":2572,"type":"article-journal","title":"Levoglucosan, a tracer for cellulose in biomass burning and atmospheric particles","container-title":"Atmospheric Environment","page":"173-182","volume":"33","issue":"2","source":"ScienceDirect","abstract":"The major organic components of smoke particles from biomass burning are monosaccharide derivatives from the breakdown of cellulose, accompanied by generally lesser amounts of straight-chain, aliphatic and oxygenated compounds and terpenoids from vegetation waxes, resins/gums, and other biopolymers. Levoglucosan and the related degradation products from cellulose can be utilized as specific and general indicator compounds for the presence of emissions from biomass burning in samples of atmospheric fine particulate matter. This enables the potential tracking of such emissions on a global basis. There are other compounds (e.g. amyrones, friedelin, dehydroabietic acid, and thermal derivatives from terpenoids and from lignin—syringaldehyde, vanillin, syringic acid, vanillic acid), which are additional key indicators in smoke from burning of biomass specific to the type of biomass fuel. The monosaccharide derivatives (e.g. levoglucosan) are proposed as specific indicators for cellulose in biomass burning emissions. Levoglucosan is emitted at such high concentrations that it can be detected at considerable distances from the original combustion source.","DOI":"10.1016/S1352-2310(98)00145-9","ISSN":"1352-2310","journalAbbreviation":"Atmospheric Environment","author":[{"family":"Simoneit","given":"B. R. T."},{"family":"Schauer","given":"J. J."},{"family":"Nolte","given":"C. G."},{"family":"Oros","given":"D. R."},{"family":"Elias","given":"V. O."},{"family":"Fraser","given":"M. P."},{"family":"Rogge","given":"W. F."},{"family":"Cass","given":"G. R."}],"issued":{"date-parts":[["1999",1,1]]}}}],"schema":"https://github.com/citation-style-language/schema/raw/master/csl-citation.json"} </w:instrText>
      </w:r>
      <w:r w:rsidR="00D647CF">
        <w:fldChar w:fldCharType="separate"/>
      </w:r>
      <w:r w:rsidR="004F2311" w:rsidRPr="004F2311">
        <w:t>(Simoneit et al., 1999)</w:t>
      </w:r>
      <w:r w:rsidR="00D647CF">
        <w:fldChar w:fldCharType="end"/>
      </w:r>
      <w:r w:rsidR="004F2311">
        <w:t>.</w:t>
      </w:r>
      <w:r w:rsidR="00C753B0">
        <w:t xml:space="preserve"> </w:t>
      </w:r>
      <w:r w:rsidR="00940B21">
        <w:t>Yet</w:t>
      </w:r>
      <w:r w:rsidR="00F00080">
        <w:t>,</w:t>
      </w:r>
      <w:r w:rsidR="00C753B0">
        <w:t xml:space="preserve"> </w:t>
      </w:r>
      <w:r w:rsidR="00CF7E5C">
        <w:t>a</w:t>
      </w:r>
      <w:r w:rsidR="00DB0F12">
        <w:t xml:space="preserve"> growing </w:t>
      </w:r>
      <w:r w:rsidR="00CF7E5C">
        <w:t>number</w:t>
      </w:r>
      <w:r w:rsidR="00DB0F12">
        <w:t xml:space="preserve"> of studies have </w:t>
      </w:r>
      <w:r w:rsidR="00C753B0">
        <w:t>demonstrated</w:t>
      </w:r>
      <w:r w:rsidR="00F00080">
        <w:t xml:space="preserve"> </w:t>
      </w:r>
      <w:r w:rsidR="000545E0">
        <w:t xml:space="preserve">that </w:t>
      </w:r>
      <w:r w:rsidR="00C753B0">
        <w:t>levoglucosan</w:t>
      </w:r>
      <w:r w:rsidR="00F00080">
        <w:t xml:space="preserve"> is subject to significant atmospheric loss</w:t>
      </w:r>
      <w:r w:rsidR="00622525">
        <w:t>,</w:t>
      </w:r>
      <w:r w:rsidR="00940B21">
        <w:t xml:space="preserve"> </w:t>
      </w:r>
      <w:r w:rsidR="00C87C66">
        <w:t xml:space="preserve">with an estimated atmospheric lifetime of </w:t>
      </w:r>
      <w:r w:rsidR="00BA28D9">
        <w:t xml:space="preserve">0.7 </w:t>
      </w:r>
      <w:r w:rsidR="00622525">
        <w:t xml:space="preserve">to </w:t>
      </w:r>
      <w:r w:rsidR="00BA28D9">
        <w:t>2.2</w:t>
      </w:r>
      <w:r w:rsidR="00A04B8C">
        <w:t xml:space="preserve"> day</w:t>
      </w:r>
      <w:r w:rsidR="00622525">
        <w:t>s</w:t>
      </w:r>
      <w:r w:rsidR="004F2311">
        <w:t xml:space="preserve"> </w:t>
      </w:r>
      <w:r w:rsidR="00D647CF">
        <w:fldChar w:fldCharType="begin"/>
      </w:r>
      <w:r w:rsidR="00A60A41">
        <w:instrText xml:space="preserve"> ADDIN ZOTERO_ITEM CSL_CITATION {"citationID":"a2913f5toh7","properties":{"unsorted":true,"formattedCitation":"(Hennigan et al., 2010; Hoffmann et al., 2010; Kessler et al., 2010; May et al., 2012; Slade and Knopf, 2014; Zhao et al., 2014; Sang et al., 2016)","plainCitation":"(Hennigan et al., 2010; Hoffmann et al., 2010; Kessler et al., 2010; May et al., 2012; Slade and Knopf, 2014; Zhao et al., 2014; Sang et al., 2016)"},"citationItems":[{"id":860,"uris":["http://zotero.org/users/2311592/items/REBADI75"],"uri":["http://zotero.org/users/2311592/items/REBADI75"],"itemData":{"id":860,"type":"article-journal","title":"Levoglucosan stability in biomass burning particles exposed to hydroxyl radicals","container-title":"Geophysical Research Letters","page":"L09806","volume":"37","issue":"9","source":"Wiley Online Library","abstract":"Experiments were carried out in a smog chamber to investigate the oxidation of levoglucosan in biomass burning particles exposed to gas-phase hydroxyl radicals (OH). The experiments featured atmospherically-relevant particle and oxidant concentrations and both high and low relative humidity conditions. In every experiment, we observed levoglucosan decay in particles exposed to OH. The extent of decay ranged from </w:instrText>
      </w:r>
      <w:r w:rsidR="00A60A41">
        <w:rPr>
          <w:rFonts w:ascii="Cambria Math" w:hAnsi="Cambria Math" w:cs="Cambria Math"/>
        </w:rPr>
        <w:instrText>∼</w:instrText>
      </w:r>
      <w:r w:rsidR="00A60A41">
        <w:instrText xml:space="preserve">20% to </w:instrText>
      </w:r>
      <w:r w:rsidR="00A60A41">
        <w:rPr>
          <w:rFonts w:ascii="Cambria Math" w:hAnsi="Cambria Math" w:cs="Cambria Math"/>
        </w:rPr>
        <w:instrText>∼</w:instrText>
      </w:r>
      <w:r w:rsidR="00A60A41">
        <w:instrText>90% and was strongly correlated to the integrated OH exposure. Increased relative humidity did not enhance or impede reaction. Relative kinetics indicate that levoglucosan has an atmospheric lifetime of 0.7–2.2 days when biomass burning particles are exposed to 1 × 106 molecules cm−3 of OH (typical average summertime conditions). This implies that levoglucosan reacts with OH on a timescale similar to that of transport and deposition, which has important implications for the use of levoglucosan as a tracer for biomass burning emissions in source apportionment studies.","DOI":"10.1029/2010GL043088","ISSN":"1944-8007","journalAbbreviation":"Geophys. Res. Lett.","language":"en","author":[{"family":"Hennigan","given":"Christopher J."},{"family":"Sullivan","given":"Amy P."},{"family":"Collett","given":"Jeffrey L."},{"family":"Robinson","given":"Allen L."}],"issued":{"date-parts":[["2010",5,1]]}}},{"id":2575,"uris":["http://zotero.org/users/2311592/items/UVY8B3T3"],"uri":["http://zotero.org/users/2311592/items/UVY8B3T3"],"itemData":{"id":2575,"type":"article-journal","title":"Atmospheric Stability of Levoglucosan: A Detailed Laboratory and Modeling Study","container-title":"Environmental Science &amp; Technology","page":"694-699","volume":"44","issue":"2","source":"ACS Publications","abstract":"Levoglucosan, an important molecular marker for biomass burning, represents an important fraction of the water-soluble organic carbon in atmospheric particles influenced by residential wood burning and wildfires. However, particle phase oxidation processes of levoglucosan by free radicals are not well-known. Hence, detailed kinetic studies on the reactivity of levoglucosan with OH, NO3, and SO4− radicals in aqueous solutions were performed to better understand the levoglucosan oxidation in the deliquescent particles. The data obtained were implemented into a parcel model with detailed microphysics and complex multiphase chemistry to investigate the degradation fluxes of levoglucosan in cloud droplets and in deliquescent particles. The model calculations show that levoglucosan can be oxidized readily by OH radicals during daytime with mean degradation fluxes of about 7.2 ng m−3 h−1 in summer and 4.7 ng m−3 h−1 in winter for a polluted continental plume. This indicates that the oxidation of levoglucosan in atmospheric deliquescent particles is at least as fast as that of other atmospherically relevant organic compounds and levoglucosan may not be as stable as previously thought in the atmosphere, especially under high relative humidity conditions.","DOI":"10.1021/es902476f","ISSN":"0013-936X","shortTitle":"Atmospheric Stability of Levoglucosan","journalAbbreviation":"Environ. Sci. Technol.","author":[{"family":"Hoffmann","given":"D."},{"family":"Tilgner","given":"A."},{"family":"Iinuma","given":"Y."},{"family":"Herrmann","given":"H."}],"issued":{"date-parts":[["2010",1,15]]}}},{"id":2578,"uris":["http://zotero.org/users/2311592/items/YS8W2MJF"],"uri":["http://zotero.org/users/2311592/items/YS8W2MJF"],"itemData":{"id":2578,"type":"article-journal","title":"Chemical Sinks of Organic Aerosol: Kinetics and Products of the Heterogeneous Oxidation of Erythritol and Levoglucosan","container-title":"Environmental Science &amp; Technology","page":"7005-7010","volume":"44","issue":"18","source":"ACS Publications","abstract":"The heterogeneous oxidation of pure erythritol (C4H10O4) and levoglucosan (C6H10O5) particles was studied in order to evaluate the effects of atmospheric aging on the mass and chemical composition of atmospheric organic aerosol. In contrast to what is generally observed for the heterogeneous oxidation of reduced organics, substantial volatilization is observed in both systems. However, the ratio of the decrease in particle mass to the decrease in the concentration of the parent species is about three times higher for erythritol than for levoglucosan, indicating that details of chemical structure (such as carbon number, cyclic moieties, and oxygen-containing functional groups) play a governing role in the importance of volatilization reactions. The kinetics of the reaction indicate that while both compounds react at approximately the same rate, reactions of their oxidation products appear to be slowed substantially. Estimates of volatilities of organic species based on elemental composition measurements suggest that the heterogeneous oxidation of oxygenated organics may be an important loss mechanism of organic aerosol.","DOI":"10.1021/es101465m","ISSN":"0013-936X","shortTitle":"Chemical Sinks of Organic Aerosol","journalAbbreviation":"Environ. Sci. Technol.","author":[{"family":"Kessler","given":"Sean H."},{"family":"Smith","given":"Jared D."},{"family":"Che","given":"Dung L."},{"family":"Worsnop","given":"Douglas R."},{"family":"Wilson","given":"Kevin R."},{"family":"Kroll","given":"Jesse H."}],"issued":{"date-parts":[["2010",9,15]]}}},{"id":2581,"uris":["http://zotero.org/users/2311592/items/42UZRYPN"],"uri":["http://zotero.org/users/2311592/items/42UZRYPN"],"itemData":{"id":2581,"type":"article-journal","title":"Volatility of Organic Molecular Markers Used for Source Apportionment Analysis: Measurements and Implications for Atmospheric Lifetime","container-title":"Environmental Science &amp; Technology","page":"12435-12444","volume":"46","issue":"22","source":"ACS Publications","abstract":"Molecular markers are organic species used to define fingerprints for source apportionment of ambient fine particulate matter. Traditionally, these markers have been assumed to be stable in the atmosphere. This work investigates the gas-particle partitioning of eight organic species used as molecular markers in receptor models for biomass burning (levoglucosan), motor vehicles (5α-cholestane, n-hexacosane, n-triacontane, 1,2-benz[a]anthracene, coronene), and meat cooking (cholesterol, oleic acid). Experiments were conducted using a thermodenuder to measure the evaporation of single component particles. The data were analyzed using the integrated volume method to determine saturation concentrations and enthalpies of vaporization for each compound. The results indicate that appreciable quantities (&gt;10%) of most of these markers exist in the gas phase under typical atmospheric conditions. Therefore, these species should be considered semivolatile. Predictions from a chemical kinetics model indicate that gas-particle partitioning has important effects on the atmospheric lifetime of these species. The atmospheric decay of semivolatile compounds proceeds much more rapidly than nonvolatile compounds because gas-phase oxidation induces evaporation of particle-phase material. Therefore, both gas-particle partitioning and chemical reactions need to be accounted for when semivolatile molecular markers are used for source apportionment studies.","DOI":"10.1021/es302276t","ISSN":"0013-936X","shortTitle":"Volatility of Organic Molecular Markers Used for Source Apportionment Analysis","journalAbbreviation":"Environ. Sci. Technol.","author":[{"family":"May","given":"Andrew A."},{"family":"Saleh","given":"Rawad"},{"family":"Hennigan","given":"Christopher J."},{"family":"Donahue","given":"Neil M."},{"family":"Robinson","given":"Allen L."}],"issued":{"date-parts":[["2012",11,20]]}}},{"id":247,"uris":["http://zotero.org/users/2311592/items/BMZFAHII"],"uri":["http://zotero.org/users/2311592/items/BMZFAHII"],"itemData":{"id":247,"type":"article-journal","title":"Multiphase OH oxidation kinetics of organic aerosol: The role of particle phase state and relative humidity","container-title":"Geophysical Research Letters","page":"5297-5306","volume":"41","issue":"14","source":"Wiley Online Library","abstract":"Organic aerosol can exhibit different phase states in response to changes in relative humidity (RH), thereby influencing heterogeneous reaction rates with trace gas species. OH radical uptake by laboratory-generated levoglucosan and methyl-nitrocatechol particles, serving as surrogates for biomass burning aerosol, is determined as a function of RH. Increasing RH lowers the viscosity of amorphous levoglucosan aerosol particles enabling enhanced OH uptake. Conversely, OH uptake by methyl-nitrocatechol aerosol particles is suppressed at higher RH as a result of competitive coadsorption of H2O that occupies reactive sites. This is shown to have substantial impacts on organic aerosol lifetimes with respect to OH oxidation. The results emphasize the importance of organic aerosol phase state to accurately describe the multiphase chemical kinetics and thus chemical aging process in atmospheric models to better represent the evolution of organic aerosol and its role in air quality and climate.","DOI":"10.1002/2014GL060582","ISSN":"1944-8007","shortTitle":"Multiphase OH oxidation kinetics of organic aerosol","journalAbbreviation":"Geophys. Res. Lett.","language":"en","author":[{"family":"Slade","given":"Jonathan H."},{"family":"Knopf","given":"Daniel A."}],"issued":{"date-parts":[["2014"]]}}},{"id":859,"uris":["http://zotero.org/users/2311592/items/MJ6SGQP4"],"uri":["http://zotero.org/users/2311592/items/MJ6SGQP4"],"itemData":{"id":859,"type":"article-journal","title":"Aqueous-phase photooxidation of levoglucosan–a mechanistic study using aerosol time-of-flight chemical ionization mass spectrometry (Aerosol ToF-CIMS)","container-title":"Atmospheric Chemistry and Physics","page":"9695–9706","volume":"14","issue":"18","source":"Google Scholar","author":[{"family":"Zhao","given":"Ran"},{"family":"Mungall","given":"Emma L."},{"family":"Lee","given":"Alex KY"},{"family":"Aljawhary","given":"Dana"},{"family":"Abbatt","given":"Jonathan PD"}],"issued":{"date-parts":[["2014"]]}}},{"id":739,"uris":["http://zotero.org/users/2311592/items/3XHKSQF2"],"uri":["http://zotero.org/users/2311592/items/3XHKSQF2"],"itemData":{"id":739,"type":"article-journal","title":"Chemical stability of levoglucosan: An isotopic perspective","container-title":"Geophysical Research Letters","page":"2016GL069179","volume":"43","issue":"10","source":"Wiley Online Library","abstract":"The chemical stability of levoglucosan was studied by exploring its isotopic fractionation during the oxidation by hydroxyl radicals. Aqueous solutions as well as mixed (NH4)2SO4-levoglucosan particles were exposed to OH. In both cases, samples exper</w:instrText>
      </w:r>
      <w:r w:rsidR="00A60A41" w:rsidRPr="00C52508">
        <w:rPr>
          <w:lang w:val="fr-BE"/>
        </w:rPr>
        <w:instrText xml:space="preserve">iencing different extents of processing were isotopically analyzed by Thermal Desorption-Gas Chromatography-Isotope Ratio Mass Spectrometry (TD-GC-IRMS). From the dependence of levoglucosan </w:instrText>
      </w:r>
      <w:r w:rsidR="00A60A41">
        <w:instrText>δ</w:instrText>
      </w:r>
      <w:r w:rsidR="00A60A41" w:rsidRPr="00C52508">
        <w:rPr>
          <w:lang w:val="fr-BE"/>
        </w:rPr>
        <w:instrText xml:space="preserve">13C and concentration on the reaction extent, the kinetic isotope effect (KIE) of the OH oxidation reactions was determined to be 1.00187±0.00027 and 1.00229±0.00018, respectively. Both show good agreement within the uncertainty range. For the heterogeneous oxidation of particulate levoglucosan by gas-phase OH, a reaction rate constant of (2.67±0.03)·10−12 cm3 molecule−1S−1 was derived. The laboratory kinetic data, together with isotopic source and ambient observations, give information on the extent of aerosol chemical processing in the atmosphere.","DOI":"10.1002/2016GL069179","ISSN":"1944-8007","shortTitle":"Chemical stability of levoglucosan","journalAbbreviation":"Geophys. Res. Lett.","language":"en","author":[{"family":"Sang","given":"X. F."},{"family":"Gensch","given":"I."},{"family":"Kammer","given":"B."},{"family":"Khan","given":"A."},{"family":"Kleist","given":"E."},{"family":"Laumer","given":"W."},{"family":"Schlag","given":"P."},{"family":"Schmitt","given":"S. H."},{"family":"Wildt","given":"J."},{"family":"Zhao","given":"R."},{"family":"Mungall","given":"E. L."},{"family":"Abbatt","given":"J. P. D."},{"family":"Kiendler-Scharr","given":"A."}],"issued":{"date-parts":[["2016",5,28]]}}}],"schema":"https://github.com/citation-style-language/schema/raw/master/csl-citation.json"} </w:instrText>
      </w:r>
      <w:r w:rsidR="00D647CF">
        <w:fldChar w:fldCharType="separate"/>
      </w:r>
      <w:r w:rsidR="004F2311" w:rsidRPr="00C52508">
        <w:rPr>
          <w:lang w:val="fr-BE"/>
        </w:rPr>
        <w:t>(Hennigan et al., 2010; Hoffmann et al., 2010; Kessler et al., 2010; May et al., 2012; Slade and Knopf, 2014; Zhao et al., 2014; Sang et al., 2016)</w:t>
      </w:r>
      <w:r w:rsidR="00D647CF">
        <w:fldChar w:fldCharType="end"/>
      </w:r>
      <w:r w:rsidR="00C87C66" w:rsidRPr="00C52508">
        <w:rPr>
          <w:lang w:val="fr-BE"/>
        </w:rPr>
        <w:t xml:space="preserve">. </w:t>
      </w:r>
      <w:r w:rsidR="00C87C66">
        <w:t xml:space="preserve">Given that the average lifetime of atmospheric aerosols with respect to deposition is considerably longer, </w:t>
      </w:r>
      <w:r w:rsidR="008B1C24">
        <w:t xml:space="preserve">and </w:t>
      </w:r>
      <w:r w:rsidR="00980EBA">
        <w:t xml:space="preserve">that </w:t>
      </w:r>
      <w:r w:rsidR="008B1C24">
        <w:t>recent field observations</w:t>
      </w:r>
      <w:r w:rsidR="00962986">
        <w:t xml:space="preserve"> </w:t>
      </w:r>
      <w:r w:rsidR="008B1C24">
        <w:t xml:space="preserve">have demonstrated aged </w:t>
      </w:r>
      <w:r w:rsidR="00A3117C">
        <w:t xml:space="preserve">BBOA </w:t>
      </w:r>
      <w:r w:rsidR="008B1C24">
        <w:t xml:space="preserve">had negligible </w:t>
      </w:r>
      <w:r w:rsidR="00962986">
        <w:t xml:space="preserve">concentrations of </w:t>
      </w:r>
      <w:r w:rsidR="008B1C24">
        <w:t xml:space="preserve">levoglucosan </w:t>
      </w:r>
      <w:r w:rsidR="003900EF">
        <w:t xml:space="preserve">or of its aerosol mass spectrometric signatures </w:t>
      </w:r>
      <w:r w:rsidR="00D647CF">
        <w:fldChar w:fldCharType="begin"/>
      </w:r>
      <w:r w:rsidR="001B5615">
        <w:instrText xml:space="preserve"> ADDIN ZOTERO_ITEM CSL_CITATION {"citationID":"qpgexUw6","properties":{"unsorted":true,"formattedCitation":"(Bougiatioti et al., 2014; Zhou et al., 2017; Theodosi et al., 2018)","plainCitation":"(Bougiatioti et al., 2014; Zhou et al., 2017; Theodosi et al., 2018)"},"citationItems":[{"id":858,"uris":["http://zotero.org/users/2311592/items/4XPV9UM7"],"uri":["http://zotero.org/users/2311592/items/4XPV9UM7"],"itemData":{"id":858,"type":"article-journal","title":"Processing of biomass-burning aerosol in the eastern Mediterranean during summertime","container-title":"Atmos. Chem. Phys.","page":"4793-4807","volume":"14","issue":"9","source":"Copernicus Online Journals","abstract":"The aerosol chemical composition in air masses affected by wildfires from the Greek islands of Chios, Euboea and Andros, the Dalmatian Coast and Sicily, during late summer of 2012 was characterized at the remote background site of Finokalia, Crete. Air masses were transported several hundreds of kilometers, arriving at the measurement station after approximately half a day of transport, mostly during nighttime. The chemical composition of the particulate matter was studied by different high-temporal-resolution instruments, including an aerosol chemical speciation monitor (ACSM) and a seven-wavelength aethalometer. Despite the large distance from emission and long atmospheric processing, a clear biomass-burning organic aerosol (BBOA) profile containing characteristic markers is derived from BC (black carbon) measurements and positive matrix factorization (PMF) analysis of the ACSM organic mass spectra. The ratio of fresh to aged BBOA decreases with increasing atmospheric processing time and BBOA components appear to be converted to oxygenated organic aerosol (OOA). Given that the smoke was mainly transported overnight, it appears that the processing can take place in the dark. These results show that a significant fraction of the BBOA loses its characteristic AMS (aerosol mass spectrometry) signature and is transformed to OOA in less than a day. This implies that biomass burning can contribute almost half of the organic aerosol mass in the area during periods with significant fire influence.","DOI":"10.5194/acp-14-4793-2014","ISSN":"1680-7324","journalAbbreviation":"Atmos. Chem. Phys.","author":[{"family":"Bougiatioti","given":"A."},{"family":"Stavroulas","given":"I."},{"family":"Kostenidou","given":"E."},{"family":"Zarmpas","given":"P."},{"family":"Theodosi","given":"C."},{"family":"Kouvarakis","given":"G."},{"family":"Canonaco","given":"F."},{"family":"Prévôt","given":"A. S. H."},{"family":"Nenes","given":"A."},{"family":"Pandis","given":"S. N."},{"family":"Mihalopoulos","given":"N."}],"issued":{"date-parts":[["2014",5,14]]}}},{"id":2534,"uris":["http://zotero.org/users/2311592/items/SR2V8JQJ"],"uri":["http://zotero.org/users/2311592/items/SR2V8JQJ"],"itemData":{"id":2534,"type":"article-journal","title":"Regional influence of wildfires on aerosol chemistry in the western US and insights into atmospheric aging of biomass burning organic aerosol","container-title":"Atmos. Chem. Phys.","page":"2477-2493","volume":"17","issue":"3","source":"Copernicus Online Journals","abstract":"Biomass burning (BB) is one of the most important contributors to atmospheric aerosols on a global scale, and wildfires are a large source of emissions that impact regional air quality and global climate. As part of the Biomass Burning Observation Project (BBOP) field campaign in summer 2013, we deployed a high-resolution time-of-flight aerosol mass spectrometer (HR-AMS) coupled with a thermodenuder at the Mt. Bachelor Observatory (MBO, </w:instrText>
      </w:r>
      <w:r w:rsidR="001B5615">
        <w:rPr>
          <w:rFonts w:ascii="Cambria Math" w:hAnsi="Cambria Math" w:cs="Cambria Math"/>
        </w:rPr>
        <w:instrText>∼</w:instrText>
      </w:r>
      <w:r w:rsidR="001B5615">
        <w:instrText>  2.8 km above sea level) to characterize the impact of wildfire emissions on aerosol loading and properties in the Pacific Northwest region of the United States. MBO represents a remote background site in the western US, and it is frequently influenced by transported wildfire plumes during summer. Very clean conditions were observed at this site during periods without BB influence where the 5 min average (±1σ) concentration of non-refractory submicron aerosols (NR-PM1) was 3.7 ± 4.2 µg m−3. Aerosol concentration increased substantially (reaching up to 210 µg m−3 of NR-PM1) for periods impacted by transported BB plumes, and aerosol composition was overwhelmingly organic. Based on positive matrix factorization (PMF) of the HR-AMS data, three types of BB organic aerosol (BBOA) were identified, including a fresh, semivolatile BBOA-1 (O ∕ C  =  0.35; 20 % of OA mass) that correlated well with ammonium nitrate; an intermediately oxidized BBOA-2 (O ∕ C  =  0.60; 17 % of OA mass); and a highly oxidized BBOA-3 (O ∕ C  =  1.06; 31 % of OA mass) that showed very low volatility with only  </w:instrText>
      </w:r>
      <w:r w:rsidR="001B5615">
        <w:rPr>
          <w:rFonts w:ascii="Cambria Math" w:hAnsi="Cambria Math" w:cs="Cambria Math"/>
        </w:rPr>
        <w:instrText>∼</w:instrText>
      </w:r>
      <w:r w:rsidR="001B5615">
        <w:instrText xml:space="preserve">  40 % mass loss at 200 °C. The remaining 32 % of the OA mass was attributed to a boundary layer (BL) oxygenated OA (BL-OOA; O ∕ C  =  0.69) representing OA influenced by BL dynamics and a low-volatility oxygenated OA (LV-OOA; O ∕ C  =  1.09) representing regional aerosols in the free troposphere. The mass spectrum of BBOA-3 resembled that of LV-OOA and had negligible contributions from the HR-AMS BB tracer ions – C2H4O2+ (m∕z = 60.021) and C3H5O2+ (m∕z = 73.029); nevertheless, it was unambiguously related to wildfire emissions. This finding highlights the possibility that the influence of BB emission could be underestimated in regional air masses where highly oxidized BBOA (e.g., BBOA-3) might be a significant aerosol component but where primary BBOA tracers, such as levoglucosan, are depleted. We also examined OA chemical evolution for persistent BB plume events originating from a single fire source and found that longer solar radiation led to higher mass fraction of the chemically aged BBOA-2 and BBOA-3 and more oxidized aerosol. However, an analysis of the enhancement ratios of OA relative to CO (ΔOA ∕ΔCO) showed little difference between BB plumes transported primarily at night versus during the day, despite evidence of substantial chemical transformation in OA induced by photooxidation. These results indicate negligible net OA production in photochemically aged wildfire plumes observed in this study, for which a possible reason is that SOA formation was almost entirely balanced by BBOA volatilization. Nevertheless, the formation and chemical transformation of BBOA during atmospheric transport can significantly influence downwind sites with important implications for health and climate.","DOI":"10.5194/acp-17-2477-2017","ISSN":"1680-7324","journalAbbreviation":"Atmos. Chem. Phys.","author":[{"family":"Zhou","given":"S."},{"family":"Collier","given":"S."},{"family":"Jaffe","given":"D. A."},{"family":"Briggs","given":"N. L."},{"family":"Hee","given":"J."},{"family":"Sedlacek III","given":"A. J."},{"family":"Kleinman","given":"L."},{"family":"Onasch","given":"T. B."},{"family":"Zhang","given":"Q."}],"issued":{"date-parts":[["2017",2,16]]}}},{"id":2792,"uris":["http://zotero.org/users/2311592/items/PVM6DEC9"],"uri":["http://zotero.org/users/2311592/items/PVM6DEC9"],"itemData":{"id":2792,"type":"article-journal","title":"Sugars in atmospheric aerosols over the Eastern Mediterranean","page":"70-81","volume":"163","DOI":"10.1016/j.pocean.2017.09.001","ISSN":"0079-6611","journalAbbreviation":"Progress in Oceanography","author":[{"family":"Theodosi","given":"C."},{"family":"Panagiotopoulos","given":"C."},{"family":"Nouara","given":"A."},{"family":"Zarmpas","given":"P."},{"family":"Nicolaou","given":"P."},{"family":"Violaki","given":"K."},{"family":"Kanakidou","given":"M."},{"family":"Sempéré","given":"R."},{"family":"Mihalopoulos","given":"N."}],"issued":{"date-parts":[["2018",4,1]]}}}],"schema":"https://github.com/citation-style-language/schema/raw/master/csl-citation.json"} </w:instrText>
      </w:r>
      <w:r w:rsidR="00D647CF">
        <w:fldChar w:fldCharType="separate"/>
      </w:r>
      <w:r w:rsidR="001B5615" w:rsidRPr="001B5615">
        <w:t>(Bougiatioti et al., 2014; Zhou et al., 2017; Theodosi et al., 2018)</w:t>
      </w:r>
      <w:r w:rsidR="00D647CF">
        <w:fldChar w:fldCharType="end"/>
      </w:r>
      <w:r w:rsidR="008B1C24">
        <w:t xml:space="preserve">, </w:t>
      </w:r>
      <w:r w:rsidR="00C87C66">
        <w:t>the</w:t>
      </w:r>
      <w:r w:rsidR="008B1C24">
        <w:t>se</w:t>
      </w:r>
      <w:r w:rsidR="00C87C66">
        <w:t xml:space="preserve"> results suggest levoglucosan</w:t>
      </w:r>
      <w:r w:rsidR="00DF0611">
        <w:t xml:space="preserve"> </w:t>
      </w:r>
      <w:r w:rsidR="008F559F">
        <w:t>or its mass spectral fragments</w:t>
      </w:r>
      <w:r w:rsidR="00C87C66">
        <w:t xml:space="preserve"> </w:t>
      </w:r>
      <w:r>
        <w:t xml:space="preserve">cannot be used </w:t>
      </w:r>
      <w:r w:rsidR="00C87C66">
        <w:t xml:space="preserve">to </w:t>
      </w:r>
      <w:r>
        <w:t xml:space="preserve">estimate BrC levels in aged </w:t>
      </w:r>
      <w:r w:rsidR="00C87C66">
        <w:t xml:space="preserve">biomass burning </w:t>
      </w:r>
      <w:r w:rsidR="00636274">
        <w:t xml:space="preserve">emissions </w:t>
      </w:r>
      <w:r w:rsidR="00A04B8C">
        <w:t>(&gt; 1 day)</w:t>
      </w:r>
      <w:r w:rsidR="001753E7">
        <w:t>.</w:t>
      </w:r>
    </w:p>
    <w:p w14:paraId="2C95A552" w14:textId="010F74BC" w:rsidR="008365A4" w:rsidRDefault="005C459E" w:rsidP="00683166">
      <w:pPr>
        <w:ind w:firstLine="720"/>
      </w:pPr>
      <w:r>
        <w:t>I</w:t>
      </w:r>
      <w:r w:rsidR="009C36A8">
        <w:t xml:space="preserve">n this study, we systematically </w:t>
      </w:r>
      <w:r w:rsidR="00EE2A88">
        <w:t>investigate</w:t>
      </w:r>
      <w:r w:rsidR="00B71517">
        <w:t>d</w:t>
      </w:r>
      <w:r w:rsidR="00EE2A88">
        <w:t xml:space="preserve"> </w:t>
      </w:r>
      <w:r w:rsidR="009C36A8">
        <w:t>the</w:t>
      </w:r>
      <w:r w:rsidR="0091522A">
        <w:t xml:space="preserve"> photochemical aging</w:t>
      </w:r>
      <w:r w:rsidR="009C36A8">
        <w:t xml:space="preserve"> of </w:t>
      </w:r>
      <w:r w:rsidR="0091522A">
        <w:t>molecular weight</w:t>
      </w:r>
      <w:r>
        <w:t>-</w:t>
      </w:r>
      <w:r w:rsidR="0091522A">
        <w:t xml:space="preserve">separated </w:t>
      </w:r>
      <w:r w:rsidR="00B03EAA">
        <w:t xml:space="preserve">water-soluble (WS) BrC fraction </w:t>
      </w:r>
      <w:r w:rsidR="00DC261C">
        <w:t>of</w:t>
      </w:r>
      <w:r w:rsidR="00B03EAA">
        <w:t xml:space="preserve"> </w:t>
      </w:r>
      <w:r w:rsidR="009C36A8">
        <w:t>biomass burning</w:t>
      </w:r>
      <w:r w:rsidR="00DC261C">
        <w:t xml:space="preserve"> particles produced by wood pyrolysis,</w:t>
      </w:r>
      <w:r w:rsidR="0091522A">
        <w:t xml:space="preserve"> by </w:t>
      </w:r>
      <w:r w:rsidR="00771FA6">
        <w:t xml:space="preserve">both </w:t>
      </w:r>
      <w:r w:rsidR="0091522A">
        <w:t xml:space="preserve">aqueous OH oxidation </w:t>
      </w:r>
      <w:r w:rsidR="00683166">
        <w:t>and ph</w:t>
      </w:r>
      <w:r w:rsidR="001928BC">
        <w:t>otolysis</w:t>
      </w:r>
      <w:r w:rsidR="009712F2">
        <w:t xml:space="preserve"> by</w:t>
      </w:r>
      <w:r w:rsidR="001928BC">
        <w:t xml:space="preserve"> UVB radiation.</w:t>
      </w:r>
      <w:r w:rsidR="00B71517">
        <w:t xml:space="preserve"> </w:t>
      </w:r>
      <w:r w:rsidR="00C13EE7">
        <w:t>We build upon</w:t>
      </w:r>
      <w:r w:rsidR="0091522A">
        <w:t xml:space="preserve"> earlier </w:t>
      </w:r>
      <w:r w:rsidR="004B6C65">
        <w:t xml:space="preserve">laboratory </w:t>
      </w:r>
      <w:r w:rsidR="0091522A">
        <w:t xml:space="preserve">experiments </w:t>
      </w:r>
      <w:r w:rsidR="00E90A95">
        <w:t>that examined</w:t>
      </w:r>
      <w:r w:rsidR="0091522A">
        <w:t xml:space="preserve"> the aging effects of photolysis by UVA radiation (Wong et al., 2017)</w:t>
      </w:r>
      <w:r w:rsidR="001B5615">
        <w:t xml:space="preserve"> to establish a more complete understanding of the effects of different </w:t>
      </w:r>
      <w:r w:rsidR="00D44569">
        <w:t xml:space="preserve">photochemical </w:t>
      </w:r>
      <w:r w:rsidR="001B5615">
        <w:t>aging processes</w:t>
      </w:r>
      <w:r w:rsidR="0091522A">
        <w:t xml:space="preserve">. </w:t>
      </w:r>
      <w:r w:rsidR="00EE2A88">
        <w:t>Based on the</w:t>
      </w:r>
      <w:r w:rsidR="004B6C65">
        <w:t xml:space="preserve"> </w:t>
      </w:r>
      <w:r w:rsidR="0091522A">
        <w:t>photobleaching rate</w:t>
      </w:r>
      <w:r w:rsidR="00EE2A88">
        <w:t>s</w:t>
      </w:r>
      <w:r w:rsidR="00B71517">
        <w:t xml:space="preserve"> determined from these laboratory experiments</w:t>
      </w:r>
      <w:r w:rsidR="00EE2A88">
        <w:t>, we estimate</w:t>
      </w:r>
      <w:r w:rsidR="00C1641F">
        <w:t>d</w:t>
      </w:r>
      <w:r w:rsidR="00EE2A88">
        <w:t xml:space="preserve"> the dominant photochemical pathway leading to the loss of </w:t>
      </w:r>
      <w:r w:rsidR="004B6C65">
        <w:t xml:space="preserve">biomass burning BrC in the atmosphere. </w:t>
      </w:r>
      <w:r w:rsidR="00962986">
        <w:t>T</w:t>
      </w:r>
      <w:r w:rsidR="00090E36">
        <w:t xml:space="preserve">o provide additional field evidence of the impacts of atmospheric aging on </w:t>
      </w:r>
      <w:r w:rsidR="00B03932">
        <w:t xml:space="preserve">biomass burning </w:t>
      </w:r>
      <w:r w:rsidR="00090E36">
        <w:t>BrC</w:t>
      </w:r>
      <w:r w:rsidR="00771FA6">
        <w:t>,</w:t>
      </w:r>
      <w:r w:rsidR="00090E36">
        <w:t xml:space="preserve"> and to further assess the atmospheric stability of high molecular weight BrC</w:t>
      </w:r>
      <w:r w:rsidR="00B03932">
        <w:t xml:space="preserve">, </w:t>
      </w:r>
      <w:r w:rsidR="008F25AF">
        <w:t>the light absorptivity of molecular weight</w:t>
      </w:r>
      <w:r w:rsidR="00EE2A88">
        <w:t>-</w:t>
      </w:r>
      <w:r w:rsidR="008F25AF">
        <w:t xml:space="preserve">separated </w:t>
      </w:r>
      <w:r w:rsidR="00B03EAA">
        <w:t xml:space="preserve">water and methanol (MeOH) soluble </w:t>
      </w:r>
      <w:r w:rsidR="008F25AF">
        <w:t xml:space="preserve">BrC </w:t>
      </w:r>
      <w:r w:rsidR="00B03EAA">
        <w:t xml:space="preserve">fraction </w:t>
      </w:r>
      <w:r w:rsidR="008F25AF">
        <w:t>from ambient samples</w:t>
      </w:r>
      <w:r w:rsidR="001928BC">
        <w:t xml:space="preserve"> of different</w:t>
      </w:r>
      <w:r w:rsidR="008365A4">
        <w:t xml:space="preserve"> atmospheric age</w:t>
      </w:r>
      <w:r w:rsidR="001928BC">
        <w:t>s</w:t>
      </w:r>
      <w:r w:rsidR="00B71517">
        <w:t xml:space="preserve"> was determined.</w:t>
      </w:r>
      <w:r w:rsidR="00D44916">
        <w:t xml:space="preserve"> </w:t>
      </w:r>
      <w:r w:rsidR="00D46D9B">
        <w:t xml:space="preserve">Finally, </w:t>
      </w:r>
      <w:r w:rsidR="00C87C66">
        <w:t xml:space="preserve">from these ambient samples, we </w:t>
      </w:r>
      <w:r w:rsidR="00AA361C">
        <w:t>assess</w:t>
      </w:r>
      <w:r w:rsidR="00E90A95">
        <w:t>ed</w:t>
      </w:r>
      <w:r w:rsidR="00C87C66">
        <w:t xml:space="preserve"> the </w:t>
      </w:r>
      <w:r w:rsidR="004F2311">
        <w:t xml:space="preserve">use </w:t>
      </w:r>
      <w:r w:rsidR="00C87C66">
        <w:t xml:space="preserve">of levoglucosan </w:t>
      </w:r>
      <w:r w:rsidR="00AA361C">
        <w:t xml:space="preserve">and other </w:t>
      </w:r>
      <w:r w:rsidR="003C434A">
        <w:t xml:space="preserve">proposed </w:t>
      </w:r>
      <w:r w:rsidR="00AA361C">
        <w:t>biomass burning species as</w:t>
      </w:r>
      <w:r w:rsidR="00C87C66">
        <w:t xml:space="preserve"> </w:t>
      </w:r>
      <w:r w:rsidR="00AA1D59">
        <w:t xml:space="preserve">robust </w:t>
      </w:r>
      <w:r w:rsidR="00C87C66">
        <w:t>tracer</w:t>
      </w:r>
      <w:r w:rsidR="00AA361C">
        <w:t>s</w:t>
      </w:r>
      <w:r w:rsidR="00C87C66">
        <w:t xml:space="preserve"> for aged </w:t>
      </w:r>
      <w:r w:rsidR="00B76993">
        <w:t xml:space="preserve">biomass burning </w:t>
      </w:r>
      <w:r w:rsidR="00307891">
        <w:t xml:space="preserve">aerosol and </w:t>
      </w:r>
      <w:r w:rsidR="00C87C66">
        <w:t>BrC</w:t>
      </w:r>
      <w:r w:rsidR="00AA361C">
        <w:t>.</w:t>
      </w:r>
      <w:r w:rsidR="001928BC" w:rsidRPr="001928BC">
        <w:t xml:space="preserve"> </w:t>
      </w:r>
    </w:p>
    <w:p w14:paraId="2C95A553" w14:textId="77777777" w:rsidR="00B03932" w:rsidRPr="00B03932" w:rsidRDefault="009F6B59" w:rsidP="00143CC8">
      <w:pPr>
        <w:pStyle w:val="Heading1"/>
      </w:pPr>
      <w:r>
        <w:lastRenderedPageBreak/>
        <w:t xml:space="preserve">2 Experimental </w:t>
      </w:r>
    </w:p>
    <w:p w14:paraId="2C95A554" w14:textId="77777777" w:rsidR="005F6CED" w:rsidRDefault="00FB5D44" w:rsidP="005F6CED">
      <w:pPr>
        <w:pStyle w:val="Heading2"/>
      </w:pPr>
      <w:r>
        <w:t xml:space="preserve">2.1 Laboratory Experiments </w:t>
      </w:r>
    </w:p>
    <w:p w14:paraId="2C95A555" w14:textId="1445D9E5" w:rsidR="00FB5D44" w:rsidRDefault="00FB5D44" w:rsidP="00FB5D44">
      <w:pPr>
        <w:pStyle w:val="Heading3"/>
      </w:pPr>
      <w:r>
        <w:t xml:space="preserve">2.1.1 Preparation of </w:t>
      </w:r>
      <w:r w:rsidR="00B03EAA">
        <w:t>WS</w:t>
      </w:r>
      <w:r w:rsidR="000A65D4">
        <w:t xml:space="preserve"> </w:t>
      </w:r>
      <w:r>
        <w:t xml:space="preserve">BrC </w:t>
      </w:r>
    </w:p>
    <w:p w14:paraId="2C95A556" w14:textId="53D37387" w:rsidR="00220802" w:rsidRPr="00220802" w:rsidRDefault="002D09DF" w:rsidP="003B0285">
      <w:pPr>
        <w:ind w:firstLine="720"/>
      </w:pPr>
      <w:r>
        <w:t xml:space="preserve">Wood smoke BrC </w:t>
      </w:r>
      <w:r w:rsidR="003B210A">
        <w:t>was</w:t>
      </w:r>
      <w:r>
        <w:t xml:space="preserve"> generated in the laboratory using the method described in </w:t>
      </w:r>
      <w:r w:rsidR="00D647CF">
        <w:fldChar w:fldCharType="begin"/>
      </w:r>
      <w:r w:rsidR="00A60A41">
        <w:instrText xml:space="preserve"> ADDIN ZOTERO_ITEM CSL_CITATION {"citationID":"a1dn7fg9jpn","properties":{"formattedCitation":"(Wong et al., 2017)","plainCitation":"(Wong et al., 2017)"},"citationItems":[{"id":2272,"uris":["http://zotero.org/users/2311592/items/3266JDUW"],"uri":["http://zotero.org/users/2311592/items/3266JDUW"],"itemData":{"id":2272,"type":"article-journal","title":"Changes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J."}],"issued":{"date-parts":[["2017",8,1]]}}}],"schema":"https://github.com/citation-style-language/schema/raw/master/csl-citation.json"} </w:instrText>
      </w:r>
      <w:r w:rsidR="00D647CF">
        <w:fldChar w:fldCharType="separate"/>
      </w:r>
      <w:r w:rsidRPr="002D09DF">
        <w:t xml:space="preserve">Wong et al. </w:t>
      </w:r>
      <w:r w:rsidR="00C13EE7">
        <w:t>(</w:t>
      </w:r>
      <w:r w:rsidRPr="002D09DF">
        <w:t>2017)</w:t>
      </w:r>
      <w:r w:rsidR="00D647CF">
        <w:fldChar w:fldCharType="end"/>
      </w:r>
      <w:r>
        <w:t xml:space="preserve">. Briefly, a small piece of dry cherry hardwood (5 - 10g), placed </w:t>
      </w:r>
      <w:r w:rsidR="00F954E8">
        <w:t xml:space="preserve">on </w:t>
      </w:r>
      <w:r>
        <w:t xml:space="preserve">the </w:t>
      </w:r>
      <w:r w:rsidR="00962986">
        <w:t xml:space="preserve">bottom </w:t>
      </w:r>
      <w:r>
        <w:t xml:space="preserve">of </w:t>
      </w:r>
      <w:r w:rsidR="006E554A">
        <w:t xml:space="preserve">a cylindrical </w:t>
      </w:r>
      <w:r>
        <w:t>electronically</w:t>
      </w:r>
      <w:r w:rsidR="00F954E8">
        <w:t>-</w:t>
      </w:r>
      <w:r>
        <w:t xml:space="preserve">heated combustor, </w:t>
      </w:r>
      <w:r w:rsidR="00F954E8">
        <w:t xml:space="preserve">was </w:t>
      </w:r>
      <w:r>
        <w:t>pyroly</w:t>
      </w:r>
      <w:r w:rsidR="00F5411E">
        <w:t>z</w:t>
      </w:r>
      <w:r>
        <w:t xml:space="preserve">ed under </w:t>
      </w:r>
      <w:r w:rsidR="00962986">
        <w:t xml:space="preserve">an </w:t>
      </w:r>
      <w:r>
        <w:t>oxygen-free atmosphere at 210°C</w:t>
      </w:r>
      <w:r w:rsidR="00583F7F" w:rsidRPr="009B165C">
        <w:rPr>
          <w:szCs w:val="20"/>
        </w:rPr>
        <w:t xml:space="preserve">, to represent BrC emitted from smoldering combustion </w:t>
      </w:r>
      <w:r w:rsidR="00583F7F" w:rsidRPr="009B165C">
        <w:rPr>
          <w:b/>
          <w:szCs w:val="20"/>
        </w:rPr>
        <w:fldChar w:fldCharType="begin"/>
      </w:r>
      <w:r w:rsidR="00583F7F" w:rsidRPr="008917D8">
        <w:rPr>
          <w:b/>
          <w:szCs w:val="20"/>
        </w:rPr>
        <w:instrText xml:space="preserve"> ADDIN ZOTERO_ITEM CSL_CITATION {"citationID":"a1hod16v4r6","properties":{"formattedCitation":"{\\rtf (Andreae and Gelencs\\uc0\\u233{}r, 2006; Chen and Bond, 2010)}","plainCitation":"(Andreae and Gelencsér, 2006; Chen and Bond, 2010)"},"citationItems":[{"id":29,"uris":["http://zotero.org/users/2311592/items/9HD76KEI"],"uri":["http://zotero.org/users/2311592/items/9HD76KEI"],"itemData":{"id":29,"type":"article-journal","title":"Black carbon or brown carbon? The nature of light-absorbing carbonaceous aerosols","container-title":"Atmos. Chem. Phys.","page":"3131-3148","volume":"6","issue":"10","source":"Copernicus Online Journals","abstract":"Although the definition and measurement techniques for atmospheric \"black carbon\" (\"BC\") or \"elemental carbon'' (\"EC\") have long been subjects of scientific controversy, the recent discovery of light-absorbing carbon that is not black (\"brown carbon, Cbrown\") makes it imperative to reassess and redefine the components that make up light-absorbing carbonaceous matter (LAC) in the atmosphere. Evidence for the atmospheric presence of Cbrown comes from (1) spectral aerosol light absorption measurements near specific combustion sources, (2) observations of spectral properties of water extracts of continental aerosol, (3) laboratory studies indicating the formation of light-absorbing organic matter in the atmosphere, and (4) indirectly from the chemical analogy of aerosol species to colored natural humic substances. We show that brown carbon may severely bias measurements of \"BC\" and \"EC\" over vast parts of the troposphere, especially those strongly polluted by biomass burning, where the mass concentration of Cbrown is high relative to that of soot carbon. Chemical measurements to determine \"EC\" are biased by the refractory nature of Cbrown as well as by complex matrix interferences. Optical measurements of \"BC\" suffer from a number of problems: (1) many of the presently used instruments introduce a substantial bias into the determination of aerosol light absorption, (2) there is no unique conversion factor between light absorption and \"EC\" or \"BC\" concentration in ambient aerosols, and (3) the difference in spectral properties between the different types of LAC, as well as the chemical complexity of Cbrown, lead to several conceptual as well as practical complications. We also suggest that due to the sharply increasing absorption of Cbrown towards the UV, single-wavelength light absorption measurements may not be adequate for the assessment of absorption of solar radiation in the troposphere. We discuss the possible consequences of these effects for our understanding of tropospheric processes, including their influence on UV-irradiance, atmospheric photochemistry and radiative transfer in clouds.","DOI":"10.5194/acp-6-3131-2006","ISSN":"1680-7324","shortTitle":"Black carbon or brown carbon?","journalAbbreviation":"Atmos. Chem. Phys.","author":[{"family":"Andreae","given":"M. O."},{"family":"Gelencsér","given":"A."}],"issued":{"date-parts":[["2006",7,28]]}}},{"id":684,"uris":["http://zotero.org/users/2311592/items/HBMUKPR7"],"uri":["http://zotero.org/users/2311592/items/HBMUKPR7"],"itemData":{"id":684,"type":"article-journal","title":"Light absorption by organic carbon from wood combustion","container-title":"Atmos. Chem. Phys.","page":"1773-1787","volume":"10","issue":"4","source":"Copernicus Online Journals","abstract":"Carbonaceous aerosols affect the radiative balance of the Earth by absorbing and scattering light. While black carbon (BC) is highly absorbing, some organic carbon (OC) also has significant absorption, especially at near-ultraviolet and blue wavelengths. To the extent that OC absorbs visible light, it may be a non-negligible contributor to positive direct aerosol radiative forcing. Quantification of that absorption is necessary so that radiative-transfer models can evaluate the net radiative effect of OC.  In this work, we examine absorption by primary OC emitted from solid fuel pyrolysis. We provide absorption spectra of this material, which can be related to the imaginary refractive index. This material has polar character but is not fully water-soluble: more than 92% was extractable by methanol or acetone, compared with 73% for water and 52% for hexane. Water-soluble OC contributes to light absorption at both ultraviolet and visible wavelengths. However, a larger portion of the absorption comes from OC that is extractable only by methanol. Absorption spectra of water-soluble OC are similar to literature reports. We compare spectra for material generated with different wood type, wood size and pyrolysis temperature. Higher wood temperature is the main factor creating OC with higher absorption; changing wood temperature from a devolatilizing state of 210 °C to a near-flaming state of 360 °C causes about a factor of four increase in mass-normalized absorption at visible wavelengths. A clear-sky radiative transfer model suggests that, despite the absorption, both high-temperature and low-temperature OC result in negative top-of-atmosphere radiative forcing over a surface with an albedo of 0.19 and positive radiative forcing over bright surfaces. Unless absorption by real ambient aerosol is higher than that measured here, it probably affects global average clear-sky forcing very little, but could be important in energy balances over bright surfaces.","DOI":"10.5194/acp-10-1773-2010","ISSN":"1680-7324","journalAbbreviation":"Atmos. Chem. Phys.","author":[{"family":"Chen","given":"Y."},{"family":"Bond","given":"T. C."}],"issued":{"date-parts":[["2010",2,16]]}}}],"schema":"https://github.com/citation-style-language/schema/raw/master/csl-citation.json"} </w:instrText>
      </w:r>
      <w:r w:rsidR="00583F7F" w:rsidRPr="009B165C">
        <w:rPr>
          <w:b/>
          <w:szCs w:val="20"/>
        </w:rPr>
        <w:fldChar w:fldCharType="separate"/>
      </w:r>
      <w:r w:rsidR="00583F7F" w:rsidRPr="008917D8">
        <w:rPr>
          <w:szCs w:val="20"/>
        </w:rPr>
        <w:t>(Andreae and Gelencsér, 2006; Chen and Bond, 2010)</w:t>
      </w:r>
      <w:r w:rsidR="00583F7F" w:rsidRPr="009B165C">
        <w:rPr>
          <w:b/>
          <w:szCs w:val="20"/>
        </w:rPr>
        <w:fldChar w:fldCharType="end"/>
      </w:r>
      <w:r w:rsidR="00583F7F">
        <w:rPr>
          <w:b/>
          <w:szCs w:val="20"/>
        </w:rPr>
        <w:t>.</w:t>
      </w:r>
      <w:r>
        <w:t xml:space="preserve"> The resulting smoke stream </w:t>
      </w:r>
      <w:r w:rsidR="000F5CF0">
        <w:t xml:space="preserve">was subsequently </w:t>
      </w:r>
      <w:r>
        <w:t xml:space="preserve">diluted </w:t>
      </w:r>
      <w:r w:rsidR="000F5CF0">
        <w:t xml:space="preserve">with filtered air </w:t>
      </w:r>
      <w:r>
        <w:t>by a factor of ~3</w:t>
      </w:r>
      <w:r w:rsidR="00592139">
        <w:t>0</w:t>
      </w:r>
      <w:r w:rsidR="00307891">
        <w:t xml:space="preserve"> and </w:t>
      </w:r>
      <w:r w:rsidR="003B0285">
        <w:t xml:space="preserve">the </w:t>
      </w:r>
      <w:r w:rsidR="007F0E0F">
        <w:t xml:space="preserve">BBOA was </w:t>
      </w:r>
      <w:r>
        <w:t xml:space="preserve">collected on polytetrafluoroethylene filters (47 mm, 2µm pore size, Pall Corporation) at </w:t>
      </w:r>
      <w:r w:rsidR="0059676C">
        <w:t xml:space="preserve">6 </w:t>
      </w:r>
      <w:r w:rsidR="000A65D4">
        <w:t>lp</w:t>
      </w:r>
      <w:r w:rsidR="0059676C">
        <w:t>m for 100</w:t>
      </w:r>
      <w:r>
        <w:t xml:space="preserve"> mi</w:t>
      </w:r>
      <w:r w:rsidR="0059676C">
        <w:t>n</w:t>
      </w:r>
      <w:r w:rsidR="00C13EE7">
        <w:t xml:space="preserve"> </w:t>
      </w:r>
      <w:r w:rsidR="00307891">
        <w:t xml:space="preserve">and </w:t>
      </w:r>
      <w:r w:rsidR="0059676C">
        <w:t>stored at -10°C. Prior to each laboratory experiment, water-soluble</w:t>
      </w:r>
      <w:r w:rsidR="000A65D4">
        <w:t xml:space="preserve"> (WS)</w:t>
      </w:r>
      <w:r w:rsidR="0059676C">
        <w:t xml:space="preserve"> BrC was extracted from the filter by adding 15 mL of purified water (18.2 mΩ) in a seal</w:t>
      </w:r>
      <w:r w:rsidR="006E554A">
        <w:t>ed</w:t>
      </w:r>
      <w:r w:rsidR="0059676C">
        <w:t xml:space="preserve"> glass vial and sonicated for 60 min. The extract was filtered using </w:t>
      </w:r>
      <w:r w:rsidR="006E554A">
        <w:t xml:space="preserve">a </w:t>
      </w:r>
      <w:r w:rsidR="0059676C">
        <w:t xml:space="preserve">0.2 µm </w:t>
      </w:r>
      <w:r w:rsidR="007F0E0F">
        <w:t xml:space="preserve">PTFE </w:t>
      </w:r>
      <w:r w:rsidR="0059676C">
        <w:t xml:space="preserve">syringe filter (Fisher) to remove any insoluble materials that may damage the </w:t>
      </w:r>
      <w:r w:rsidR="007E01A7">
        <w:t>chromatography</w:t>
      </w:r>
      <w:r w:rsidR="009A3BEE">
        <w:t xml:space="preserve"> column</w:t>
      </w:r>
      <w:r w:rsidR="00D159D7">
        <w:t xml:space="preserve"> </w:t>
      </w:r>
      <w:r w:rsidR="006E554A">
        <w:t xml:space="preserve">or plug the waveguide </w:t>
      </w:r>
      <w:r w:rsidR="00D159D7">
        <w:t>used to characterize BrC properties</w:t>
      </w:r>
      <w:r w:rsidR="009A3BEE">
        <w:t xml:space="preserve"> (</w:t>
      </w:r>
      <w:r w:rsidR="00671E80">
        <w:t>Section</w:t>
      </w:r>
      <w:r w:rsidR="009A3BEE">
        <w:t xml:space="preserve"> 2.1.4).</w:t>
      </w:r>
      <w:r w:rsidR="0059676C">
        <w:t xml:space="preserve"> </w:t>
      </w:r>
      <w:r w:rsidR="000B43F2">
        <w:t>Given that the WS BrC is dissolved in bulk aqueous solutions, the experimental conditions for the photochemical aging experiments, such as BrC concentrations</w:t>
      </w:r>
      <w:r w:rsidR="009A730F">
        <w:t xml:space="preserve"> and viscosity,</w:t>
      </w:r>
      <w:r w:rsidR="000B43F2">
        <w:t xml:space="preserve"> most likely represent the aging of WS wood smoke BrC in </w:t>
      </w:r>
      <w:r w:rsidR="009A730F">
        <w:t xml:space="preserve">fog and/or </w:t>
      </w:r>
      <w:r w:rsidR="000B43F2">
        <w:t xml:space="preserve">cloud droplets. </w:t>
      </w:r>
      <w:r w:rsidR="00121266">
        <w:t xml:space="preserve">For these laboratory studies, we only focused on the aging of WS BrC, as results from our previous work indicated that the </w:t>
      </w:r>
      <w:r w:rsidR="00060ED7">
        <w:t xml:space="preserve">majority of the light absorption of </w:t>
      </w:r>
      <w:r w:rsidR="00121266">
        <w:t>laboratory generated BrC from wood smoke</w:t>
      </w:r>
      <w:r w:rsidR="00060ED7">
        <w:t xml:space="preserve"> was contributed by </w:t>
      </w:r>
      <w:r w:rsidR="00583F7F">
        <w:t xml:space="preserve">the </w:t>
      </w:r>
      <w:r w:rsidR="00060ED7">
        <w:t>WS fraction (~ 77%)</w:t>
      </w:r>
      <w:r w:rsidR="00583F7F">
        <w:t xml:space="preserve"> and that the trends in the evolution of light absorption of water-insoluble (i.e., methanol extracted) BrC due to photochemical aging are similar to that of the WS fraction</w:t>
      </w:r>
      <w:r w:rsidR="00583F7F" w:rsidRPr="002B66E9">
        <w:rPr>
          <w:b/>
          <w:sz w:val="24"/>
        </w:rPr>
        <w:t xml:space="preserve"> </w:t>
      </w:r>
      <w:r w:rsidR="00583F7F" w:rsidRPr="002B66E9">
        <w:rPr>
          <w:b/>
          <w:szCs w:val="20"/>
        </w:rPr>
        <w:fldChar w:fldCharType="begin"/>
      </w:r>
      <w:r w:rsidR="00583F7F" w:rsidRPr="002B66E9">
        <w:rPr>
          <w:b/>
          <w:szCs w:val="20"/>
        </w:rPr>
        <w:instrText xml:space="preserve"> ADDIN ZOTERO_ITEM CSL_CITATION {"citationID":"a29s1gdq231","properties":{"formattedCitation":"(Wong et al., 2017)","plainCitation":"(Wong et al., 2017)"},"citationItems":[{"id":2272,"uris":["http://zotero.org/users/2311592/items/3266JDUW"],"uri":["http://zotero.org/users/2311592/items/3266JDUW"],"itemData":{"id":2272,"type":"article-journal","title":"Changes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J."}],"issued":{"date-parts":[["2017",8,1]]}}}],"schema":"https://github.com/citation-style-language/schema/raw/master/csl-citation.json"} </w:instrText>
      </w:r>
      <w:r w:rsidR="00583F7F" w:rsidRPr="002B66E9">
        <w:rPr>
          <w:b/>
          <w:szCs w:val="20"/>
        </w:rPr>
        <w:fldChar w:fldCharType="separate"/>
      </w:r>
      <w:r w:rsidR="00583F7F" w:rsidRPr="002B66E9">
        <w:rPr>
          <w:szCs w:val="20"/>
        </w:rPr>
        <w:t>(Wong et al., 2017)</w:t>
      </w:r>
      <w:r w:rsidR="00583F7F" w:rsidRPr="002B66E9">
        <w:rPr>
          <w:b/>
          <w:szCs w:val="20"/>
        </w:rPr>
        <w:fldChar w:fldCharType="end"/>
      </w:r>
      <w:r w:rsidR="00583F7F" w:rsidRPr="002B66E9">
        <w:rPr>
          <w:b/>
          <w:szCs w:val="20"/>
        </w:rPr>
        <w:t>.</w:t>
      </w:r>
      <w:r w:rsidR="00060ED7">
        <w:t xml:space="preserve"> </w:t>
      </w:r>
    </w:p>
    <w:p w14:paraId="2C95A557" w14:textId="39C6D2BC" w:rsidR="00FB5D44" w:rsidRDefault="00FB5D44" w:rsidP="00FB5D44">
      <w:pPr>
        <w:pStyle w:val="Heading3"/>
      </w:pPr>
      <w:r>
        <w:t>2.</w:t>
      </w:r>
      <w:r w:rsidR="004B6C65">
        <w:t xml:space="preserve">1.2 </w:t>
      </w:r>
      <w:r>
        <w:t xml:space="preserve">Photolysis of </w:t>
      </w:r>
      <w:r w:rsidR="000A65D4">
        <w:t xml:space="preserve">WS </w:t>
      </w:r>
      <w:r>
        <w:t>BrC</w:t>
      </w:r>
      <w:r w:rsidR="004B6C65">
        <w:t xml:space="preserve"> by UVB lights </w:t>
      </w:r>
    </w:p>
    <w:p w14:paraId="2C95A558" w14:textId="492961AD" w:rsidR="009865C4" w:rsidRDefault="00123E38" w:rsidP="008F01F9">
      <w:pPr>
        <w:ind w:firstLine="720"/>
      </w:pPr>
      <w:r>
        <w:t>Experiments examining the photolytic ag</w:t>
      </w:r>
      <w:r w:rsidR="00D159D7">
        <w:t xml:space="preserve">ing of </w:t>
      </w:r>
      <w:r w:rsidR="000A65D4">
        <w:t xml:space="preserve">WS </w:t>
      </w:r>
      <w:r w:rsidR="00D159D7">
        <w:t>BrC by UVB lights follow</w:t>
      </w:r>
      <w:r>
        <w:t xml:space="preserve"> the same experimental </w:t>
      </w:r>
      <w:r w:rsidR="0033438A">
        <w:t>procedure for UVA photolysis</w:t>
      </w:r>
      <w:r w:rsidR="00F6231D">
        <w:t xml:space="preserve"> as</w:t>
      </w:r>
      <w:r w:rsidR="0033438A">
        <w:t xml:space="preserve"> </w:t>
      </w:r>
      <w:r w:rsidR="00CF6C6C">
        <w:t xml:space="preserve">described </w:t>
      </w:r>
      <w:r>
        <w:t xml:space="preserve">in Wong et al. (2017). </w:t>
      </w:r>
      <w:r w:rsidR="00C13EE7">
        <w:t>A</w:t>
      </w:r>
      <w:r w:rsidR="009865C4">
        <w:t>ll photo</w:t>
      </w:r>
      <w:r w:rsidR="00CF6C6C">
        <w:t>chemical aging</w:t>
      </w:r>
      <w:r w:rsidR="009865C4">
        <w:t xml:space="preserve"> experiments were conducted in a photoreactor, with a slowly rotating vial rack (40 rpm) placed in t</w:t>
      </w:r>
      <w:r w:rsidR="0033438A">
        <w:t xml:space="preserve">he center </w:t>
      </w:r>
      <w:r w:rsidR="00E049D8">
        <w:t>and</w:t>
      </w:r>
      <w:r w:rsidR="0033438A">
        <w:t xml:space="preserve"> surrounded by</w:t>
      </w:r>
      <w:r w:rsidR="009865C4">
        <w:t xml:space="preserve"> 16 UVB lamps</w:t>
      </w:r>
      <w:r w:rsidR="0033438A">
        <w:t xml:space="preserve"> (Desert Series 50 T8, Zilla)</w:t>
      </w:r>
      <w:r w:rsidR="009865C4">
        <w:t xml:space="preserve">. </w:t>
      </w:r>
      <w:r w:rsidR="0098021A">
        <w:t xml:space="preserve">With all </w:t>
      </w:r>
      <w:r w:rsidR="00A77FAA">
        <w:t>UV</w:t>
      </w:r>
      <w:r w:rsidR="0098021A">
        <w:t xml:space="preserve"> lamps on, continuous ventilation by two fans maintained the temperature inside the photoreactor to 30</w:t>
      </w:r>
      <w:r w:rsidR="00D159D7">
        <w:t xml:space="preserve"> </w:t>
      </w:r>
      <w:r w:rsidR="0098021A">
        <w:t>±</w:t>
      </w:r>
      <w:r w:rsidR="00D159D7">
        <w:t xml:space="preserve"> </w:t>
      </w:r>
      <w:r w:rsidR="0098021A">
        <w:t xml:space="preserve">1°C. </w:t>
      </w:r>
      <w:r w:rsidR="00FB381D">
        <w:t>The photon fluxes inside the photoreactor from UV</w:t>
      </w:r>
      <w:r w:rsidR="00A77FAA">
        <w:t>B</w:t>
      </w:r>
      <w:r w:rsidR="00FB381D">
        <w:t xml:space="preserve"> lamps were determined </w:t>
      </w:r>
      <w:r w:rsidR="00A77FAA">
        <w:t>by</w:t>
      </w:r>
      <w:r w:rsidR="00FB381D">
        <w:t xml:space="preserve"> </w:t>
      </w:r>
      <w:r w:rsidR="0098021A">
        <w:t>chemical actinometry using</w:t>
      </w:r>
      <w:r w:rsidR="00FB381D">
        <w:t xml:space="preserve"> 2-nitrobenzaldehyde</w:t>
      </w:r>
      <w:r w:rsidR="00A77FAA">
        <w:t xml:space="preserve"> </w:t>
      </w:r>
      <w:r w:rsidR="00FB381D">
        <w:t xml:space="preserve">(see Wong et al., 2017 for </w:t>
      </w:r>
      <w:r w:rsidR="008F01F9">
        <w:t xml:space="preserve">experimental </w:t>
      </w:r>
      <w:r w:rsidR="00FB381D">
        <w:t>details). The wavelength</w:t>
      </w:r>
      <w:r w:rsidR="008F01F9">
        <w:t xml:space="preserve"> </w:t>
      </w:r>
      <w:r w:rsidR="00FB381D">
        <w:t>dependent photon fluxes from both UVA and UVB lamps are shown in Figure S1</w:t>
      </w:r>
      <w:r w:rsidR="00C75D4D">
        <w:t xml:space="preserve">, where the actinic flux at solar noon is provided for comparison. Most of the radiation fell in the range of 300 – 400 nm, with a maximum at 355 nm and </w:t>
      </w:r>
      <w:r w:rsidR="005F6CED">
        <w:t xml:space="preserve">310 nm for UVA and UVB lamps, respectively. </w:t>
      </w:r>
      <w:r w:rsidR="004B2580">
        <w:t>N</w:t>
      </w:r>
      <w:r w:rsidR="005F6CED">
        <w:t xml:space="preserve">ote that </w:t>
      </w:r>
      <w:r w:rsidR="00C03A40">
        <w:t xml:space="preserve">while </w:t>
      </w:r>
      <w:r w:rsidR="00F32949">
        <w:t xml:space="preserve">both </w:t>
      </w:r>
      <w:r w:rsidR="007E1A04">
        <w:t xml:space="preserve">UVB </w:t>
      </w:r>
      <w:r w:rsidR="00F32949">
        <w:t xml:space="preserve">and UVA </w:t>
      </w:r>
      <w:r w:rsidR="007E1A04">
        <w:t xml:space="preserve">lamps have </w:t>
      </w:r>
      <w:r w:rsidR="00F32949">
        <w:t xml:space="preserve">comparably similar photon fluxes for wavelengths lower </w:t>
      </w:r>
      <w:r w:rsidR="006E554A">
        <w:t xml:space="preserve">than </w:t>
      </w:r>
      <w:r w:rsidR="00F32949">
        <w:t>320nm</w:t>
      </w:r>
      <w:r w:rsidR="005F6CED">
        <w:t xml:space="preserve">, </w:t>
      </w:r>
      <w:r w:rsidR="00F32949">
        <w:t xml:space="preserve">the </w:t>
      </w:r>
      <w:r w:rsidR="005F6CED">
        <w:t xml:space="preserve">UVA lamps have correspondingly much higher photon flux at higher wavelengths. These spectral differences allowed for </w:t>
      </w:r>
      <w:r w:rsidR="00307891">
        <w:t xml:space="preserve">investigating the </w:t>
      </w:r>
      <w:r w:rsidR="005F6CED">
        <w:t xml:space="preserve">wavelength dependence of BrC aging by photolysis. </w:t>
      </w:r>
    </w:p>
    <w:p w14:paraId="2C95A559" w14:textId="0EFDAFDB" w:rsidR="009315C6" w:rsidRPr="009865C4" w:rsidRDefault="005F6CED" w:rsidP="009865C4">
      <w:r>
        <w:tab/>
      </w:r>
      <w:r w:rsidR="00974DE8">
        <w:t>For each p</w:t>
      </w:r>
      <w:r w:rsidR="00552721">
        <w:t xml:space="preserve">hotolysis experiment, multiple, </w:t>
      </w:r>
      <w:r w:rsidR="00552721">
        <w:rPr>
          <w:noProof/>
        </w:rPr>
        <w:t xml:space="preserve">pre-cleaned </w:t>
      </w:r>
      <w:r w:rsidR="00974DE8">
        <w:t xml:space="preserve">2 mL borosilicate glass vials (sealed with </w:t>
      </w:r>
      <w:r w:rsidR="0013017F">
        <w:t>Teflon</w:t>
      </w:r>
      <w:r w:rsidR="00974DE8">
        <w:t xml:space="preserve">-lined caps), each containing 1mL of the </w:t>
      </w:r>
      <w:r w:rsidR="000A65D4">
        <w:t xml:space="preserve">WS </w:t>
      </w:r>
      <w:r w:rsidR="00974DE8">
        <w:t xml:space="preserve">BrC extract solution, were placed on the rotating vial rack inside the photoreactor. </w:t>
      </w:r>
      <w:r w:rsidR="00307891">
        <w:t>Each</w:t>
      </w:r>
      <w:r w:rsidR="008B58B2">
        <w:t xml:space="preserve"> extract </w:t>
      </w:r>
      <w:r w:rsidR="008B58B2">
        <w:lastRenderedPageBreak/>
        <w:t xml:space="preserve">solution was diluted by 5% (with purified water) such that the final concentration of </w:t>
      </w:r>
      <w:r w:rsidR="000A65D4">
        <w:t xml:space="preserve">WS </w:t>
      </w:r>
      <w:r w:rsidR="008B58B2">
        <w:t xml:space="preserve">BrC used in the photolysis experiments are identical to those used in the aqueous OH oxidation experiments, where the </w:t>
      </w:r>
      <w:r w:rsidR="000A65D4">
        <w:t xml:space="preserve">WS </w:t>
      </w:r>
      <w:r w:rsidR="008B58B2">
        <w:t xml:space="preserve">BrC concentration was diluted by 5% </w:t>
      </w:r>
      <w:r w:rsidR="00DB0F36">
        <w:t xml:space="preserve">from </w:t>
      </w:r>
      <w:r w:rsidR="008B58B2">
        <w:t>the addition of H</w:t>
      </w:r>
      <w:r w:rsidR="008B58B2" w:rsidRPr="008B58B2">
        <w:rPr>
          <w:vertAlign w:val="subscript"/>
        </w:rPr>
        <w:t>2</w:t>
      </w:r>
      <w:r w:rsidR="008B58B2">
        <w:t>O</w:t>
      </w:r>
      <w:r w:rsidR="008B58B2" w:rsidRPr="008B58B2">
        <w:rPr>
          <w:vertAlign w:val="subscript"/>
        </w:rPr>
        <w:t>2</w:t>
      </w:r>
      <w:r w:rsidR="008B58B2">
        <w:t xml:space="preserve"> (</w:t>
      </w:r>
      <w:r w:rsidR="00671E80">
        <w:t>Section</w:t>
      </w:r>
      <w:r w:rsidR="00DB0F36">
        <w:t xml:space="preserve"> 2.1.3</w:t>
      </w:r>
      <w:r w:rsidR="008B58B2">
        <w:t xml:space="preserve">). </w:t>
      </w:r>
      <w:r w:rsidR="00974DE8">
        <w:t>The</w:t>
      </w:r>
      <w:r w:rsidR="0033438A">
        <w:t xml:space="preserve"> vials were illuminated by</w:t>
      </w:r>
      <w:r w:rsidR="00974DE8">
        <w:t xml:space="preserve"> </w:t>
      </w:r>
      <w:r w:rsidR="00A77FAA">
        <w:t>UVB</w:t>
      </w:r>
      <w:r w:rsidR="00974DE8">
        <w:t xml:space="preserve"> lights </w:t>
      </w:r>
      <w:r w:rsidR="00E049D8">
        <w:t xml:space="preserve">for </w:t>
      </w:r>
      <w:r w:rsidR="00974DE8">
        <w:t xml:space="preserve">up to </w:t>
      </w:r>
      <w:r w:rsidR="00D44916">
        <w:t xml:space="preserve">approximately </w:t>
      </w:r>
      <w:r w:rsidR="00974DE8">
        <w:t>1</w:t>
      </w:r>
      <w:r w:rsidR="0033438A">
        <w:t>0</w:t>
      </w:r>
      <w:r w:rsidR="00D44916">
        <w:t>0</w:t>
      </w:r>
      <w:r w:rsidR="00974DE8">
        <w:t xml:space="preserve"> h</w:t>
      </w:r>
      <w:r w:rsidR="00C03A40">
        <w:t>ours</w:t>
      </w:r>
      <w:r w:rsidR="00974DE8">
        <w:t>, where at diff</w:t>
      </w:r>
      <w:r w:rsidR="002958DF">
        <w:t>erent illumination times, one v</w:t>
      </w:r>
      <w:r w:rsidR="00974DE8">
        <w:t>i</w:t>
      </w:r>
      <w:r w:rsidR="002958DF">
        <w:t>a</w:t>
      </w:r>
      <w:r w:rsidR="00974DE8">
        <w:t xml:space="preserve">l was </w:t>
      </w:r>
      <w:r w:rsidR="006E554A">
        <w:t>re</w:t>
      </w:r>
      <w:r w:rsidR="00974DE8">
        <w:t xml:space="preserve">moved for offline </w:t>
      </w:r>
      <w:r w:rsidR="006E554A">
        <w:t xml:space="preserve">analysis </w:t>
      </w:r>
      <w:r w:rsidR="002958DF">
        <w:t>(described in Sec.</w:t>
      </w:r>
      <w:r w:rsidR="00974DE8">
        <w:t xml:space="preserve"> 2.1.4). </w:t>
      </w:r>
      <w:r w:rsidR="00D44569">
        <w:t xml:space="preserve">Control experiments were conducted; no changes in </w:t>
      </w:r>
      <w:r w:rsidR="000A65D4">
        <w:t xml:space="preserve">WS </w:t>
      </w:r>
      <w:r w:rsidR="00D44569">
        <w:t xml:space="preserve">BrC properties were observed when the vials containing the extract were completely covered by aluminium foil, where they were only exposed to the elevated temperatures inside the photoreactor, and not UVB radiation. </w:t>
      </w:r>
      <w:r w:rsidR="00974DE8">
        <w:t xml:space="preserve">Photolysis experiments were repeated </w:t>
      </w:r>
      <w:r w:rsidR="0033438A">
        <w:t xml:space="preserve">at least </w:t>
      </w:r>
      <w:r w:rsidR="00974DE8">
        <w:t xml:space="preserve">3 times to ensure reproducibility. </w:t>
      </w:r>
    </w:p>
    <w:p w14:paraId="2C95A55A" w14:textId="7D08FAF3" w:rsidR="00FB5D44" w:rsidRDefault="00FB5D44" w:rsidP="00EA04AB">
      <w:pPr>
        <w:pStyle w:val="Heading2"/>
      </w:pPr>
      <w:r>
        <w:t xml:space="preserve">2.1.3 Aqueous OH Oxidation of </w:t>
      </w:r>
      <w:r w:rsidR="009B03DA">
        <w:t xml:space="preserve">WS </w:t>
      </w:r>
      <w:r>
        <w:t>BrC</w:t>
      </w:r>
    </w:p>
    <w:p w14:paraId="2C95A55B" w14:textId="13EAAFDC" w:rsidR="00A321A4" w:rsidRDefault="002958DF" w:rsidP="008F01F9">
      <w:pPr>
        <w:ind w:firstLine="720"/>
        <w:rPr>
          <w:noProof/>
        </w:rPr>
      </w:pPr>
      <w:r>
        <w:rPr>
          <w:noProof/>
        </w:rPr>
        <w:t xml:space="preserve">Experiments for </w:t>
      </w:r>
      <w:r w:rsidR="00CF6C6C">
        <w:rPr>
          <w:noProof/>
        </w:rPr>
        <w:t xml:space="preserve">aqueous </w:t>
      </w:r>
      <w:r>
        <w:rPr>
          <w:noProof/>
        </w:rPr>
        <w:t xml:space="preserve">OH oxidation were conducted in the same experimental setup used in the photolysis experiments. </w:t>
      </w:r>
      <w:r w:rsidR="0033438A">
        <w:rPr>
          <w:noProof/>
        </w:rPr>
        <w:t>H</w:t>
      </w:r>
      <w:r w:rsidR="0033438A" w:rsidRPr="0033438A">
        <w:rPr>
          <w:noProof/>
          <w:vertAlign w:val="subscript"/>
        </w:rPr>
        <w:t>2</w:t>
      </w:r>
      <w:r w:rsidR="0033438A">
        <w:rPr>
          <w:noProof/>
        </w:rPr>
        <w:t>O</w:t>
      </w:r>
      <w:r w:rsidR="0033438A" w:rsidRPr="0033438A">
        <w:rPr>
          <w:noProof/>
          <w:vertAlign w:val="subscript"/>
        </w:rPr>
        <w:t>2</w:t>
      </w:r>
      <w:r w:rsidR="0033438A">
        <w:rPr>
          <w:noProof/>
          <w:vertAlign w:val="subscript"/>
        </w:rPr>
        <w:t xml:space="preserve"> </w:t>
      </w:r>
      <w:r w:rsidR="0033438A">
        <w:rPr>
          <w:noProof/>
        </w:rPr>
        <w:t xml:space="preserve">(30%, Sigma Aldrich) was added to the </w:t>
      </w:r>
      <w:r w:rsidR="009B03DA">
        <w:rPr>
          <w:noProof/>
        </w:rPr>
        <w:t xml:space="preserve">WS </w:t>
      </w:r>
      <w:r w:rsidR="0033438A">
        <w:rPr>
          <w:noProof/>
        </w:rPr>
        <w:t xml:space="preserve">BrC extract solution </w:t>
      </w:r>
      <w:r w:rsidR="009F17E5">
        <w:rPr>
          <w:noProof/>
        </w:rPr>
        <w:t xml:space="preserve">(final concentration of 1.5 mM) </w:t>
      </w:r>
      <w:r w:rsidR="0033438A">
        <w:rPr>
          <w:noProof/>
        </w:rPr>
        <w:t>as a photolytic source of OH radical upon irradiation with UVB lights</w:t>
      </w:r>
      <w:r w:rsidR="009F17E5">
        <w:rPr>
          <w:noProof/>
        </w:rPr>
        <w:t xml:space="preserve"> (up to 18 hours)</w:t>
      </w:r>
      <w:r w:rsidR="008B58B2">
        <w:rPr>
          <w:noProof/>
        </w:rPr>
        <w:t>.</w:t>
      </w:r>
      <w:r w:rsidR="00340E77">
        <w:rPr>
          <w:noProof/>
        </w:rPr>
        <w:t xml:space="preserve"> </w:t>
      </w:r>
      <w:r w:rsidR="00B87ABF" w:rsidRPr="007E01A7">
        <w:rPr>
          <w:noProof/>
        </w:rPr>
        <w:t xml:space="preserve">Dark control experiments were conducted to confirm that </w:t>
      </w:r>
      <w:r w:rsidR="008C4649">
        <w:rPr>
          <w:noProof/>
        </w:rPr>
        <w:t xml:space="preserve">the dark </w:t>
      </w:r>
      <w:r w:rsidR="00B87ABF" w:rsidRPr="007E01A7">
        <w:rPr>
          <w:noProof/>
        </w:rPr>
        <w:t>reaction of H</w:t>
      </w:r>
      <w:r w:rsidR="00B87ABF" w:rsidRPr="007E01A7">
        <w:rPr>
          <w:noProof/>
          <w:vertAlign w:val="subscript"/>
        </w:rPr>
        <w:t>2</w:t>
      </w:r>
      <w:r w:rsidR="00B87ABF" w:rsidRPr="007E01A7">
        <w:rPr>
          <w:noProof/>
        </w:rPr>
        <w:t>O</w:t>
      </w:r>
      <w:r w:rsidR="00B87ABF" w:rsidRPr="007E01A7">
        <w:rPr>
          <w:noProof/>
          <w:vertAlign w:val="subscript"/>
        </w:rPr>
        <w:t xml:space="preserve">2 </w:t>
      </w:r>
      <w:r w:rsidR="00B87ABF" w:rsidRPr="007E01A7">
        <w:rPr>
          <w:noProof/>
        </w:rPr>
        <w:t xml:space="preserve">with </w:t>
      </w:r>
      <w:r w:rsidR="009B03DA">
        <w:rPr>
          <w:noProof/>
        </w:rPr>
        <w:t xml:space="preserve">WS </w:t>
      </w:r>
      <w:r w:rsidR="00B87ABF" w:rsidRPr="007E01A7">
        <w:rPr>
          <w:noProof/>
        </w:rPr>
        <w:t>BrC did not change its optical</w:t>
      </w:r>
      <w:r w:rsidR="00C03A40">
        <w:rPr>
          <w:noProof/>
        </w:rPr>
        <w:t xml:space="preserve"> or molecular weight</w:t>
      </w:r>
      <w:r w:rsidR="00B87ABF" w:rsidRPr="007E01A7">
        <w:rPr>
          <w:noProof/>
        </w:rPr>
        <w:t xml:space="preserve"> properties.</w:t>
      </w:r>
      <w:r w:rsidR="00B87ABF" w:rsidRPr="00B87ABF">
        <w:rPr>
          <w:b/>
          <w:noProof/>
        </w:rPr>
        <w:t xml:space="preserve"> </w:t>
      </w:r>
      <w:r w:rsidR="00547C01">
        <w:rPr>
          <w:noProof/>
        </w:rPr>
        <w:t xml:space="preserve">Similar to photolysis experiments, at different illumination times, one vial was removed for offline </w:t>
      </w:r>
      <w:r w:rsidR="006E554A">
        <w:rPr>
          <w:noProof/>
        </w:rPr>
        <w:t>analysis</w:t>
      </w:r>
      <w:r w:rsidR="00D44916">
        <w:rPr>
          <w:noProof/>
        </w:rPr>
        <w:t xml:space="preserve">. The OH oxidation experiments were repeated 3 times to ensure reproducibility. </w:t>
      </w:r>
    </w:p>
    <w:p w14:paraId="2C95A55C" w14:textId="5ADC00A9" w:rsidR="00547C01" w:rsidRPr="00547C01" w:rsidRDefault="00991CD0" w:rsidP="00D1592C">
      <w:pPr>
        <w:rPr>
          <w:noProof/>
        </w:rPr>
      </w:pPr>
      <w:r>
        <w:rPr>
          <w:noProof/>
        </w:rPr>
        <w:tab/>
      </w:r>
      <w:r w:rsidR="009F17E5">
        <w:rPr>
          <w:noProof/>
        </w:rPr>
        <w:t>T</w:t>
      </w:r>
      <w:r w:rsidR="00A321A4">
        <w:rPr>
          <w:noProof/>
        </w:rPr>
        <w:t>he steady</w:t>
      </w:r>
      <w:r w:rsidR="00DB0F36">
        <w:rPr>
          <w:noProof/>
        </w:rPr>
        <w:t>-</w:t>
      </w:r>
      <w:r w:rsidR="00A321A4">
        <w:rPr>
          <w:noProof/>
        </w:rPr>
        <w:t>state OH concentration ([OH]</w:t>
      </w:r>
      <w:r w:rsidR="00A321A4" w:rsidRPr="00A321A4">
        <w:rPr>
          <w:noProof/>
          <w:vertAlign w:val="subscript"/>
        </w:rPr>
        <w:t>ss</w:t>
      </w:r>
      <w:r w:rsidR="00A321A4">
        <w:rPr>
          <w:noProof/>
        </w:rPr>
        <w:t xml:space="preserve">) in these photochemical oxidation experiments </w:t>
      </w:r>
      <w:r w:rsidR="007E244D">
        <w:rPr>
          <w:noProof/>
        </w:rPr>
        <w:t>was</w:t>
      </w:r>
      <w:r w:rsidR="009F17E5">
        <w:rPr>
          <w:noProof/>
        </w:rPr>
        <w:t xml:space="preserve"> determined in order to estimate the atmospheric lifetime of </w:t>
      </w:r>
      <w:r w:rsidR="009B03DA">
        <w:rPr>
          <w:noProof/>
        </w:rPr>
        <w:t xml:space="preserve">WS </w:t>
      </w:r>
      <w:r w:rsidR="009F17E5">
        <w:rPr>
          <w:noProof/>
        </w:rPr>
        <w:t xml:space="preserve">BrC with respect to aqueous OH oxidation. </w:t>
      </w:r>
      <w:r w:rsidR="00A321A4">
        <w:rPr>
          <w:noProof/>
        </w:rPr>
        <w:t xml:space="preserve">This was performed </w:t>
      </w:r>
      <w:r w:rsidR="009F17E5">
        <w:rPr>
          <w:noProof/>
        </w:rPr>
        <w:t xml:space="preserve">by monitoring </w:t>
      </w:r>
      <w:r w:rsidR="00547C01">
        <w:rPr>
          <w:noProof/>
        </w:rPr>
        <w:t xml:space="preserve">the </w:t>
      </w:r>
      <w:r w:rsidR="00C73472">
        <w:rPr>
          <w:noProof/>
        </w:rPr>
        <w:t>formation</w:t>
      </w:r>
      <w:r w:rsidR="00547C01">
        <w:rPr>
          <w:noProof/>
        </w:rPr>
        <w:t xml:space="preserve"> of para-hydroxybenzoic acid (</w:t>
      </w:r>
      <w:r w:rsidR="00547C01">
        <w:rPr>
          <w:i/>
          <w:noProof/>
        </w:rPr>
        <w:t>p</w:t>
      </w:r>
      <w:r w:rsidR="00547C01" w:rsidRPr="002F3941">
        <w:rPr>
          <w:noProof/>
        </w:rPr>
        <w:t>-HBA</w:t>
      </w:r>
      <w:r w:rsidR="00547C01">
        <w:rPr>
          <w:noProof/>
        </w:rPr>
        <w:t>) from the reaction of OH with benzoate, a commonly employed OH scanvenger</w:t>
      </w:r>
      <w:r w:rsidR="009F17E5">
        <w:rPr>
          <w:noProof/>
        </w:rPr>
        <w:t xml:space="preserve"> </w:t>
      </w:r>
      <w:r w:rsidR="00D647CF">
        <w:rPr>
          <w:noProof/>
        </w:rPr>
        <w:fldChar w:fldCharType="begin"/>
      </w:r>
      <w:r w:rsidR="00A60A41">
        <w:rPr>
          <w:noProof/>
        </w:rPr>
        <w:instrText xml:space="preserve"> ADDIN ZOTERO_ITEM CSL_CITATION {"citationID":"q8vp3yYO","properties":{"unsorted":true,"formattedCitation":"(Zhou and Mopper, 1990; Anastasio and McGregor, 2001; Badali et al., 2015)","plainCitation":"(Zhou and Mopper, 1990; Anastasio and McGregor, 2001; Badali et al., 2015)"},"citationItems":[{"id":2510,"uris":["http://zotero.org/users/2311592/items/UAJAJQ4X"],"uri":["http://zotero.org/users/2311592/items/UAJAJQ4X"],"itemData":{"id":2510,"type":"article-journal","title":"Determination of photochemically produced hydroxyl radicals in seawater and freshwater","container-title":"Marine Chemistry","page":"71-88","volume":"30","source":"ScienceDirect","abstract":"A variety of short-lived, reactive chemical species (i.e. free radicals and excited state species) are known to be photochemically produced in natural waters. Some of these transients may strongly affect chemical and biological processes, and they have been implicated in the degradation of organic pollutants and natural organic compounds in aqueous environments. Previous studies demonstrated that the highly reactive hydroxyl radical (OH) is photochemically formed in seawater. However, the quantitative importance of this key species in the sea has not been previously studied because of past analytical limitations. By using a highly sensitive probe based on α-H atom abstraction from methanol, we were able to measure production rates and steady-state concentrations of photochemically produced OH radicals in coastal and open ocean seawater and freshwaters. The validity of the method was tested by intercalibrating with an independent, OH-specific reaction, hydroxylation of benzoic acid, and also by competition kinetics experiments. Our OH production rates and steady-state concentrations for freshwaters are in excellent agreement with those measured by previous investigators for similar waters. In contrast, for seawater, the values we measured are 1–3 orders of magnitude higher than previously predicted by models, indicating that there is a major unknown photochemical OH source (s) in seawater.","DOI":"10.1016/0304-4203(90)90062-H","ISSN":"0304-4203","journalAbbreviation":"Marine Chemistry","author":[{"family":"Zhou","given":"Xianliang"},{"family":"Mopper","given":"Kenneth"}],"issued":{"date-parts":[["1990",1,1]]}}},{"id":2514,"uris":["http://zotero.org/users/2311592/items/LLNAFXWL"],"uri":["http://zotero.org/users/2311592/items/LLNAFXWL"],"itemData":{"id":2514,"type":"article-journal","title":"Chemistry of fog waters in California's Central Valley: 1. In situ photoformation of hydroxyl radical and singlet molecular oxygen","container-title":"Atmospheric Environment","page":"1079-1089","volume":"35","issue":"6","source":"ScienceDirect","abstract":"The aqueous-phase photoformation of hydroxyl radical (</w:instrText>
      </w:r>
      <w:r w:rsidR="00A60A41">
        <w:rPr>
          <w:rFonts w:ascii="Cambria Math" w:hAnsi="Cambria Math" w:cs="Cambria Math"/>
          <w:noProof/>
        </w:rPr>
        <w:instrText>⋅</w:instrText>
      </w:r>
      <w:r w:rsidR="00A60A41">
        <w:rPr>
          <w:noProof/>
        </w:rPr>
        <w:instrText>OH) and singlet molecular oxygen (O2(1Δg) or 1O</w:instrText>
      </w:r>
      <w:r w:rsidR="00A60A41">
        <w:rPr>
          <w:rFonts w:ascii="Cambria Math" w:hAnsi="Cambria Math" w:cs="Cambria Math"/>
          <w:noProof/>
        </w:rPr>
        <w:instrText>∗</w:instrText>
      </w:r>
      <w:r w:rsidR="00A60A41">
        <w:rPr>
          <w:noProof/>
        </w:rPr>
        <w:instrText xml:space="preserve">2) was characterized in winter fog waters collected in Davis, California. All of the samples studied formed </w:instrText>
      </w:r>
      <w:r w:rsidR="00A60A41">
        <w:rPr>
          <w:rFonts w:ascii="Cambria Math" w:hAnsi="Cambria Math" w:cs="Cambria Math"/>
          <w:noProof/>
        </w:rPr>
        <w:instrText>⋅</w:instrText>
      </w:r>
      <w:r w:rsidR="00A60A41">
        <w:rPr>
          <w:noProof/>
        </w:rPr>
        <w:instrText>OH and 1O</w:instrText>
      </w:r>
      <w:r w:rsidR="00A60A41">
        <w:rPr>
          <w:rFonts w:ascii="Cambria Math" w:hAnsi="Cambria Math" w:cs="Cambria Math"/>
          <w:noProof/>
        </w:rPr>
        <w:instrText>∗</w:instrText>
      </w:r>
      <w:r w:rsidR="00A60A41">
        <w:rPr>
          <w:noProof/>
        </w:rPr>
        <w:instrText xml:space="preserve">2 upon illumination with simulated sunlight. Nitrite photolysis was a major source of </w:instrText>
      </w:r>
      <w:r w:rsidR="00A60A41">
        <w:rPr>
          <w:rFonts w:ascii="Cambria Math" w:hAnsi="Cambria Math" w:cs="Cambria Math"/>
          <w:noProof/>
        </w:rPr>
        <w:instrText>⋅</w:instrText>
      </w:r>
      <w:r w:rsidR="00A60A41">
        <w:rPr>
          <w:noProof/>
        </w:rPr>
        <w:instrText xml:space="preserve">OH in these samples, accounting for 47–100% of </w:instrText>
      </w:r>
      <w:r w:rsidR="00A60A41">
        <w:rPr>
          <w:rFonts w:ascii="Cambria Math" w:hAnsi="Cambria Math" w:cs="Cambria Math"/>
          <w:noProof/>
        </w:rPr>
        <w:instrText>⋅</w:instrText>
      </w:r>
      <w:r w:rsidR="00A60A41">
        <w:rPr>
          <w:noProof/>
        </w:rPr>
        <w:instrText xml:space="preserve">OH photoformation. Compared to calculated rates of gas-to-drop partitioning, in situ photoformation was a significant source of </w:instrText>
      </w:r>
      <w:r w:rsidR="00A60A41">
        <w:rPr>
          <w:rFonts w:ascii="Cambria Math" w:hAnsi="Cambria Math" w:cs="Cambria Math"/>
          <w:noProof/>
        </w:rPr>
        <w:instrText>⋅</w:instrText>
      </w:r>
      <w:r w:rsidR="00A60A41">
        <w:rPr>
          <w:noProof/>
        </w:rPr>
        <w:instrText>OH to all but the smallest fog drops, and was the dominant source of aqueous-phase 1O</w:instrText>
      </w:r>
      <w:r w:rsidR="00A60A41">
        <w:rPr>
          <w:rFonts w:ascii="Cambria Math" w:hAnsi="Cambria Math" w:cs="Cambria Math"/>
          <w:noProof/>
        </w:rPr>
        <w:instrText>∗</w:instrText>
      </w:r>
      <w:r w:rsidR="00A60A41">
        <w:rPr>
          <w:noProof/>
        </w:rPr>
        <w:instrText xml:space="preserve">2. Measured lifetimes of </w:instrText>
      </w:r>
      <w:r w:rsidR="00A60A41">
        <w:rPr>
          <w:rFonts w:ascii="Cambria Math" w:hAnsi="Cambria Math" w:cs="Cambria Math"/>
          <w:noProof/>
        </w:rPr>
        <w:instrText>⋅</w:instrText>
      </w:r>
      <w:r w:rsidR="00A60A41">
        <w:rPr>
          <w:noProof/>
        </w:rPr>
        <w:instrText xml:space="preserve">OH in the fog drops ranged from 0.38 to 1.5μs. These values are significantly shorter than those predicted based on known drop constituents, indicating that uncharacterized compounds – likely organic – are significant sinks for </w:instrText>
      </w:r>
      <w:r w:rsidR="00A60A41">
        <w:rPr>
          <w:rFonts w:ascii="Cambria Math" w:hAnsi="Cambria Math" w:cs="Cambria Math"/>
          <w:noProof/>
        </w:rPr>
        <w:instrText>⋅</w:instrText>
      </w:r>
      <w:r w:rsidR="00A60A41">
        <w:rPr>
          <w:noProof/>
        </w:rPr>
        <w:instrText xml:space="preserve">OH in fog waters. Based on measured steady-state concentrations, both </w:instrText>
      </w:r>
      <w:r w:rsidR="00A60A41">
        <w:rPr>
          <w:rFonts w:ascii="Cambria Math" w:hAnsi="Cambria Math" w:cs="Cambria Math"/>
          <w:noProof/>
        </w:rPr>
        <w:instrText>⋅</w:instrText>
      </w:r>
      <w:r w:rsidR="00A60A41">
        <w:rPr>
          <w:noProof/>
        </w:rPr>
        <w:instrText>OH and 1O</w:instrText>
      </w:r>
      <w:r w:rsidR="00A60A41">
        <w:rPr>
          <w:rFonts w:ascii="Cambria Math" w:hAnsi="Cambria Math" w:cs="Cambria Math"/>
          <w:noProof/>
        </w:rPr>
        <w:instrText>∗</w:instrText>
      </w:r>
      <w:r w:rsidR="00A60A41">
        <w:rPr>
          <w:noProof/>
        </w:rPr>
        <w:instrText>2 are likely to play significant roles in the transformations of trace species in fog drops. Hydroxyl radical appears to be a relatively significant sink for refractory compounds and a minor sink for reactive trace species. Conversely, 1O</w:instrText>
      </w:r>
      <w:r w:rsidR="00A60A41">
        <w:rPr>
          <w:rFonts w:ascii="Cambria Math" w:hAnsi="Cambria Math" w:cs="Cambria Math"/>
          <w:noProof/>
        </w:rPr>
        <w:instrText>∗</w:instrText>
      </w:r>
      <w:r w:rsidR="00A60A41">
        <w:rPr>
          <w:noProof/>
        </w:rPr>
        <w:instrText xml:space="preserve">2 will be a minor sink for refractory compounds but a significant sink for certain electron-rich reactive trace species.","DOI":"10.1016/S1352-2310(00)00281-8","ISSN":"1352-2310","shortTitle":"Chemistry of fog waters in California's Central Valley","journalAbbreviation":"Atmospheric Environment","author":[{"family":"Anastasio","given":"Cort"},{"family":"McGregor","given":"Keith G."}],"issued":{"date-parts":[["2001",1,1]]}}},{"id":921,"uris":["http://zotero.org/users/2311592/items/86I7T3ZQ"],"uri":["http://zotero.org/users/2311592/items/86I7T3ZQ"],"itemData":{"id":921,"type":"article-journal","title":"Formation of hydroxyl radicals from photolysis of secondary organic aerosol material","container-title":"Atmos. Chem. Phys.","page":"7831-7840","volume":"15","issue":"14","source":"Copernicus Online Journals","abstract":"This paper demonstrates that OH radicals are formed by photolysis of secondary organic aerosol (SOA) material formed by terpene ozonolysis. The SOA is collected on filters, dissolved in water containing a radical trap (benzoic acid), and then exposed to ultraviolet light in a photochemical reactor. The OH formation rates, which are similar for both α-pinene and limonene SOA, are measured from the formation rate of p-hydroxybenzoic acid as measured using offline HPLC analysis. To evaluate whether the OH is formed by photolysis of H2O2 or organic hydroperoxides (ROOH), the peroxide content of the SOA was measured using the horseradish peroxidase-dichlorofluorescein (HRP-DCF) assay, which was calibrated using H2O2. The OH formation rates from SOA are 5 times faster than from the photolysis of H2O2 solutions whose concentrations correspond to the peroxide content of the SOA solutions, assuming that the HRP-DCF signal arises from H2O2 alone. The higher rates of OH formation from SOA are likely due to ROOH photolysis, but we cannot rule out a contribution from secondary processes as well. This result is substantiated by photolysis experiments conducted with t-butyl hydroperoxide and cumene hydroperoxide which produce over 3 times more OH than photolysis of equivalent concentrations of H2O2. Relative to the peroxide level in the SOA and assuming that the peroxides drive most of the ultraviolet absorption, the quantum yield for OH generation from α-pinene SOA is 0.8 ± 0.4. This is the first demonstration of an efficient photolytic source of OH in SOA, one that may affect both cloud water and aerosol chemistry.","DOI":"10.5194/acp-15-7831-2015","ISSN":"1680-7324","journalAbbreviation":"Atmos. Chem. Phys.","author":[{"family":"Badali","given":"K. M."},{"family":"Zhou","given":"S."},{"family":"Aljawhary","given":"D."},{"family":"Antiñolo","given":"M."},{"family":"Chen","given":"W. J."},{"family":"Lok","given":"A."},{"family":"Mungall","given":"E."},{"family":"Wong","given":"J. P. S."},{"family":"Zhao","given":"R."},{"family":"Abbatt","given":"J. P. D."}],"issued":{"date-parts":[["2015",7,16]]}}}],"schema":"https://github.com/citation-style-language/schema/raw/master/csl-citation.json"} </w:instrText>
      </w:r>
      <w:r w:rsidR="00D647CF">
        <w:rPr>
          <w:noProof/>
        </w:rPr>
        <w:fldChar w:fldCharType="separate"/>
      </w:r>
      <w:r w:rsidR="009F17E5" w:rsidRPr="009F17E5">
        <w:t>(Zhou and Mopper, 1990; Anastasio and McGregor, 2001; Badali et al., 2015)</w:t>
      </w:r>
      <w:r w:rsidR="00D647CF">
        <w:rPr>
          <w:noProof/>
        </w:rPr>
        <w:fldChar w:fldCharType="end"/>
      </w:r>
      <w:r w:rsidR="00547C01">
        <w:rPr>
          <w:noProof/>
        </w:rPr>
        <w:t xml:space="preserve">. </w:t>
      </w:r>
      <w:r w:rsidR="00C73472">
        <w:rPr>
          <w:noProof/>
        </w:rPr>
        <w:t xml:space="preserve">The OH quantification experiments are described in detail in Section S1. </w:t>
      </w:r>
      <w:r w:rsidR="00547C01">
        <w:rPr>
          <w:noProof/>
        </w:rPr>
        <w:t>Briefly, sodium benzoate (0.1 – 1.0 µM) was adde</w:t>
      </w:r>
      <w:r w:rsidR="00427385">
        <w:rPr>
          <w:noProof/>
        </w:rPr>
        <w:t xml:space="preserve">d to </w:t>
      </w:r>
      <w:r w:rsidR="00143B27">
        <w:rPr>
          <w:noProof/>
        </w:rPr>
        <w:t>WS</w:t>
      </w:r>
      <w:r w:rsidR="00547C01">
        <w:rPr>
          <w:noProof/>
        </w:rPr>
        <w:t xml:space="preserve"> </w:t>
      </w:r>
      <w:r w:rsidR="00427385">
        <w:rPr>
          <w:noProof/>
        </w:rPr>
        <w:t xml:space="preserve">wood </w:t>
      </w:r>
      <w:r w:rsidR="00C03A40">
        <w:rPr>
          <w:noProof/>
        </w:rPr>
        <w:t>s</w:t>
      </w:r>
      <w:r w:rsidR="00547C01">
        <w:rPr>
          <w:noProof/>
        </w:rPr>
        <w:t>moke</w:t>
      </w:r>
      <w:r w:rsidR="00427385">
        <w:rPr>
          <w:noProof/>
        </w:rPr>
        <w:t xml:space="preserve"> BrC</w:t>
      </w:r>
      <w:r w:rsidR="00547C01">
        <w:rPr>
          <w:noProof/>
        </w:rPr>
        <w:t xml:space="preserve"> </w:t>
      </w:r>
      <w:r w:rsidR="00427385">
        <w:rPr>
          <w:noProof/>
        </w:rPr>
        <w:t xml:space="preserve">extract solution </w:t>
      </w:r>
      <w:r w:rsidR="00547C01">
        <w:rPr>
          <w:noProof/>
        </w:rPr>
        <w:t>with and without 1.5mM H</w:t>
      </w:r>
      <w:r w:rsidR="00547C01" w:rsidRPr="00ED24E8">
        <w:rPr>
          <w:noProof/>
          <w:vertAlign w:val="subscript"/>
        </w:rPr>
        <w:t>2</w:t>
      </w:r>
      <w:r w:rsidR="00547C01">
        <w:rPr>
          <w:noProof/>
        </w:rPr>
        <w:t>O</w:t>
      </w:r>
      <w:r w:rsidR="00547C01" w:rsidRPr="00ED24E8">
        <w:rPr>
          <w:noProof/>
          <w:vertAlign w:val="subscript"/>
        </w:rPr>
        <w:t>2</w:t>
      </w:r>
      <w:r w:rsidR="00547C01">
        <w:rPr>
          <w:noProof/>
        </w:rPr>
        <w:t>. The resulting solutions w</w:t>
      </w:r>
      <w:r w:rsidR="00C73472">
        <w:rPr>
          <w:noProof/>
        </w:rPr>
        <w:t>ere</w:t>
      </w:r>
      <w:r w:rsidR="00547C01">
        <w:rPr>
          <w:noProof/>
        </w:rPr>
        <w:t xml:space="preserve"> illuminated </w:t>
      </w:r>
      <w:r w:rsidR="006E554A">
        <w:rPr>
          <w:noProof/>
        </w:rPr>
        <w:t xml:space="preserve">for </w:t>
      </w:r>
      <w:r w:rsidR="00547C01">
        <w:rPr>
          <w:noProof/>
        </w:rPr>
        <w:t xml:space="preserve">up to 18 hours, where at different times, a sample vial was removed to determine the concentration of </w:t>
      </w:r>
      <w:r w:rsidR="00547C01">
        <w:rPr>
          <w:i/>
          <w:noProof/>
        </w:rPr>
        <w:t>p</w:t>
      </w:r>
      <w:r w:rsidR="00547C01" w:rsidRPr="002F3941">
        <w:rPr>
          <w:noProof/>
        </w:rPr>
        <w:t>-HBA</w:t>
      </w:r>
      <w:r w:rsidR="00547C01">
        <w:rPr>
          <w:noProof/>
        </w:rPr>
        <w:t>, using HPLC</w:t>
      </w:r>
      <w:r w:rsidR="00C73472">
        <w:rPr>
          <w:noProof/>
        </w:rPr>
        <w:t>-UV/VIS absorption</w:t>
      </w:r>
      <w:r w:rsidR="00547C01">
        <w:rPr>
          <w:noProof/>
        </w:rPr>
        <w:t>.</w:t>
      </w:r>
      <w:r w:rsidR="00C73472">
        <w:rPr>
          <w:noProof/>
        </w:rPr>
        <w:t xml:space="preserve"> </w:t>
      </w:r>
      <w:r w:rsidR="00547C01">
        <w:rPr>
          <w:noProof/>
        </w:rPr>
        <w:t xml:space="preserve">The yield of </w:t>
      </w:r>
      <w:r w:rsidR="00547C01">
        <w:rPr>
          <w:i/>
          <w:noProof/>
        </w:rPr>
        <w:t>p</w:t>
      </w:r>
      <w:r w:rsidR="00547C01" w:rsidRPr="002F3941">
        <w:rPr>
          <w:noProof/>
        </w:rPr>
        <w:t>-HBA</w:t>
      </w:r>
      <w:r w:rsidR="00547C01">
        <w:rPr>
          <w:noProof/>
        </w:rPr>
        <w:t xml:space="preserve"> from the reaction of OH with benzoate (0.17) was used to convert the formation rate of </w:t>
      </w:r>
      <w:r w:rsidR="00547C01">
        <w:rPr>
          <w:i/>
          <w:noProof/>
        </w:rPr>
        <w:t>p</w:t>
      </w:r>
      <w:r w:rsidR="00547C01" w:rsidRPr="002F3941">
        <w:rPr>
          <w:noProof/>
        </w:rPr>
        <w:t>-HBA</w:t>
      </w:r>
      <w:r w:rsidR="009F17E5">
        <w:rPr>
          <w:noProof/>
        </w:rPr>
        <w:t xml:space="preserve"> to an OH production rate</w:t>
      </w:r>
      <w:r w:rsidR="0077125F">
        <w:rPr>
          <w:noProof/>
        </w:rPr>
        <w:t>, from which the [OH]</w:t>
      </w:r>
      <w:r w:rsidR="0077125F" w:rsidRPr="00A321A4">
        <w:rPr>
          <w:noProof/>
          <w:vertAlign w:val="subscript"/>
        </w:rPr>
        <w:t>ss</w:t>
      </w:r>
      <w:r w:rsidR="0077125F">
        <w:rPr>
          <w:noProof/>
        </w:rPr>
        <w:t xml:space="preserve"> was estimated. </w:t>
      </w:r>
      <w:r w:rsidR="00C73472">
        <w:rPr>
          <w:i/>
          <w:noProof/>
        </w:rPr>
        <w:t>p</w:t>
      </w:r>
      <w:r w:rsidR="00C73472" w:rsidRPr="002F3941">
        <w:rPr>
          <w:noProof/>
        </w:rPr>
        <w:t>-HBA</w:t>
      </w:r>
      <w:r w:rsidR="00C73472">
        <w:rPr>
          <w:noProof/>
        </w:rPr>
        <w:t xml:space="preserve"> does not absorb radiation in the same </w:t>
      </w:r>
      <w:r w:rsidR="00B241EB">
        <w:rPr>
          <w:noProof/>
        </w:rPr>
        <w:t xml:space="preserve">wavelength </w:t>
      </w:r>
      <w:r w:rsidR="00C73472">
        <w:rPr>
          <w:noProof/>
        </w:rPr>
        <w:t>regions as BrC,</w:t>
      </w:r>
      <w:r w:rsidR="00B03EAA">
        <w:rPr>
          <w:noProof/>
        </w:rPr>
        <w:t xml:space="preserve"> but</w:t>
      </w:r>
      <w:r w:rsidR="0077125F">
        <w:rPr>
          <w:noProof/>
        </w:rPr>
        <w:t xml:space="preserve"> given that</w:t>
      </w:r>
      <w:r w:rsidR="00C73472">
        <w:rPr>
          <w:noProof/>
        </w:rPr>
        <w:t xml:space="preserve"> </w:t>
      </w:r>
      <w:r w:rsidR="009F17E5">
        <w:rPr>
          <w:noProof/>
        </w:rPr>
        <w:t>other</w:t>
      </w:r>
      <w:r w:rsidR="00C73472">
        <w:rPr>
          <w:noProof/>
        </w:rPr>
        <w:t xml:space="preserve"> products formed from the reaction of OH</w:t>
      </w:r>
      <w:r w:rsidR="00E049D8">
        <w:rPr>
          <w:noProof/>
        </w:rPr>
        <w:t xml:space="preserve"> </w:t>
      </w:r>
      <w:r w:rsidR="00C73472">
        <w:rPr>
          <w:noProof/>
        </w:rPr>
        <w:t xml:space="preserve">+ benzoate </w:t>
      </w:r>
      <w:r w:rsidR="00B03EAA">
        <w:rPr>
          <w:noProof/>
        </w:rPr>
        <w:t>do</w:t>
      </w:r>
      <w:r w:rsidR="00C73472">
        <w:rPr>
          <w:noProof/>
        </w:rPr>
        <w:t xml:space="preserve">, </w:t>
      </w:r>
      <w:r w:rsidR="00B03EAA">
        <w:rPr>
          <w:noProof/>
        </w:rPr>
        <w:t xml:space="preserve">in order to avoid measurement interference from these products, </w:t>
      </w:r>
      <w:r w:rsidR="00C73472">
        <w:rPr>
          <w:noProof/>
        </w:rPr>
        <w:t>the OH quantification experiments were conducted separately from the experiments where the effects of OH oxidation on BrC properties were examined</w:t>
      </w:r>
      <w:r w:rsidR="00B03EAA">
        <w:rPr>
          <w:noProof/>
        </w:rPr>
        <w:t>.</w:t>
      </w:r>
      <w:r w:rsidR="00E90A95">
        <w:rPr>
          <w:noProof/>
        </w:rPr>
        <w:t xml:space="preserve"> </w:t>
      </w:r>
      <w:r w:rsidR="00B03EAA">
        <w:rPr>
          <w:noProof/>
        </w:rPr>
        <w:t>In these experiements,</w:t>
      </w:r>
      <w:r w:rsidR="0006137E">
        <w:rPr>
          <w:noProof/>
        </w:rPr>
        <w:t xml:space="preserve"> the relationship between OH photo-production and benzoate concentration was determined in order to </w:t>
      </w:r>
      <w:r w:rsidR="00E049D8">
        <w:rPr>
          <w:noProof/>
        </w:rPr>
        <w:t xml:space="preserve">quantify </w:t>
      </w:r>
      <w:r w:rsidR="0006137E">
        <w:rPr>
          <w:noProof/>
        </w:rPr>
        <w:t>[OH]</w:t>
      </w:r>
      <w:r w:rsidR="0006137E" w:rsidRPr="00A321A4">
        <w:rPr>
          <w:noProof/>
          <w:vertAlign w:val="subscript"/>
        </w:rPr>
        <w:t>ss</w:t>
      </w:r>
      <w:r w:rsidR="0006137E">
        <w:rPr>
          <w:noProof/>
          <w:vertAlign w:val="subscript"/>
        </w:rPr>
        <w:t xml:space="preserve"> </w:t>
      </w:r>
      <w:r w:rsidR="0006137E">
        <w:rPr>
          <w:noProof/>
        </w:rPr>
        <w:t>in the aqueous OH oxidation experiments where the BrC properties were monitored (i.e., no benzoate</w:t>
      </w:r>
      <w:r w:rsidR="001A0920">
        <w:rPr>
          <w:noProof/>
        </w:rPr>
        <w:t xml:space="preserve"> as an added OH scavenger</w:t>
      </w:r>
      <w:r w:rsidR="0006137E">
        <w:rPr>
          <w:noProof/>
        </w:rPr>
        <w:t>)</w:t>
      </w:r>
      <w:r w:rsidR="001A0920">
        <w:rPr>
          <w:noProof/>
        </w:rPr>
        <w:t xml:space="preserve">. </w:t>
      </w:r>
      <w:r w:rsidR="00B03EAA">
        <w:rPr>
          <w:noProof/>
        </w:rPr>
        <w:t>Figure S</w:t>
      </w:r>
      <w:r w:rsidR="00143B27">
        <w:rPr>
          <w:noProof/>
        </w:rPr>
        <w:t>2</w:t>
      </w:r>
      <w:r w:rsidR="00B03EAA">
        <w:rPr>
          <w:noProof/>
        </w:rPr>
        <w:t xml:space="preserve"> shows t</w:t>
      </w:r>
      <w:r w:rsidR="00D1592C">
        <w:rPr>
          <w:noProof/>
        </w:rPr>
        <w:t xml:space="preserve">he relationship </w:t>
      </w:r>
      <w:r w:rsidR="00B241EB">
        <w:rPr>
          <w:noProof/>
        </w:rPr>
        <w:t xml:space="preserve">between </w:t>
      </w:r>
      <w:r w:rsidR="00D1592C">
        <w:rPr>
          <w:noProof/>
        </w:rPr>
        <w:t xml:space="preserve">the </w:t>
      </w:r>
      <w:r w:rsidR="00936467" w:rsidRPr="00936467">
        <w:rPr>
          <w:i/>
          <w:noProof/>
        </w:rPr>
        <w:t>p</w:t>
      </w:r>
      <w:r w:rsidR="00936467">
        <w:rPr>
          <w:noProof/>
        </w:rPr>
        <w:t>-HBA formation rate</w:t>
      </w:r>
      <w:r w:rsidR="00D1592C">
        <w:rPr>
          <w:noProof/>
        </w:rPr>
        <w:t xml:space="preserve"> and concentration of added benzoate </w:t>
      </w:r>
      <w:r w:rsidR="00B241EB">
        <w:rPr>
          <w:noProof/>
        </w:rPr>
        <w:t xml:space="preserve">was </w:t>
      </w:r>
      <w:r w:rsidR="00D1592C">
        <w:rPr>
          <w:noProof/>
        </w:rPr>
        <w:t>used to estimate the [OH]</w:t>
      </w:r>
      <w:r w:rsidR="00D1592C" w:rsidRPr="00BE0164">
        <w:rPr>
          <w:noProof/>
          <w:vertAlign w:val="subscript"/>
        </w:rPr>
        <w:t xml:space="preserve">ss </w:t>
      </w:r>
      <w:r w:rsidR="00D1592C">
        <w:rPr>
          <w:noProof/>
        </w:rPr>
        <w:t>when [benzoate] = 0 (i.e.</w:t>
      </w:r>
      <w:r w:rsidR="006832DD">
        <w:rPr>
          <w:noProof/>
        </w:rPr>
        <w:t>,</w:t>
      </w:r>
      <w:r w:rsidR="00D1592C">
        <w:rPr>
          <w:noProof/>
        </w:rPr>
        <w:t xml:space="preserve"> experiments where light absorptivity of BrC was monitored).  </w:t>
      </w:r>
    </w:p>
    <w:p w14:paraId="2C95A55D" w14:textId="668424E4" w:rsidR="008F72DC" w:rsidRDefault="008F72DC" w:rsidP="008F72DC">
      <w:pPr>
        <w:pStyle w:val="Heading2"/>
      </w:pPr>
      <w:r>
        <w:lastRenderedPageBreak/>
        <w:t xml:space="preserve">2.1.4 </w:t>
      </w:r>
      <w:r w:rsidR="001A0920">
        <w:t xml:space="preserve">Offline </w:t>
      </w:r>
      <w:r w:rsidR="00F3336F">
        <w:t xml:space="preserve">WS </w:t>
      </w:r>
      <w:r>
        <w:t xml:space="preserve">BrC Measurements </w:t>
      </w:r>
    </w:p>
    <w:p w14:paraId="2FFC27DA" w14:textId="49888FDA" w:rsidR="00BA39B3" w:rsidRPr="006E2DCA" w:rsidRDefault="001A0920" w:rsidP="00BA39B3">
      <w:pPr>
        <w:ind w:firstLine="720"/>
        <w:rPr>
          <w:szCs w:val="20"/>
        </w:rPr>
      </w:pPr>
      <w:r>
        <w:t>Following the removal of each sample vial from the photoreactor, the BrC solution</w:t>
      </w:r>
      <w:r w:rsidR="00E049D8">
        <w:t>s</w:t>
      </w:r>
      <w:r>
        <w:t xml:space="preserve"> were divided </w:t>
      </w:r>
      <w:r w:rsidR="0049264D">
        <w:t>to</w:t>
      </w:r>
      <w:r w:rsidR="001204AE">
        <w:t xml:space="preserve"> determin</w:t>
      </w:r>
      <w:r w:rsidR="0049264D">
        <w:t>e</w:t>
      </w:r>
      <w:r>
        <w:t xml:space="preserve"> </w:t>
      </w:r>
      <w:r w:rsidR="001204AE">
        <w:t>various BrC chemical and optical properties, using the same procedures outlined in Wong et al. (2017).</w:t>
      </w:r>
      <w:r>
        <w:t xml:space="preserve"> </w:t>
      </w:r>
      <w:r w:rsidR="001204AE">
        <w:t>Briefly, c</w:t>
      </w:r>
      <w:r>
        <w:t xml:space="preserve">hanges in the water-soluble organic carbon (WSOC) concentration due to photochemical aging were monitored </w:t>
      </w:r>
      <w:r w:rsidR="001204AE">
        <w:t xml:space="preserve">using a Sievers Total Organic Carbon (TOC) Analyzer (Model 900, GE Analytical Instruments). </w:t>
      </w:r>
      <w:r w:rsidR="003110DE">
        <w:t xml:space="preserve">For these measurements, the </w:t>
      </w:r>
      <w:r w:rsidR="004B63F4">
        <w:t xml:space="preserve">WS </w:t>
      </w:r>
      <w:r w:rsidR="003110DE">
        <w:t>BrC samples were diluted by</w:t>
      </w:r>
      <w:r w:rsidR="00B65661">
        <w:t xml:space="preserve"> a factor of 250 to ensure the WS</w:t>
      </w:r>
      <w:r w:rsidR="003110DE">
        <w:t>OC concentrations were in the</w:t>
      </w:r>
      <w:r w:rsidR="00E90A95">
        <w:t xml:space="preserve"> linear range of the instrument, which was routinely calibrated using solutions of dissolved sucrose of known concentrations.</w:t>
      </w:r>
      <w:r w:rsidR="003110DE">
        <w:t xml:space="preserve"> </w:t>
      </w:r>
      <w:r w:rsidR="00F21BDB" w:rsidRPr="00104709">
        <w:t>Prior to photochemical aging, each sample vial contained 1400 ± 178 ppb of WSOC</w:t>
      </w:r>
      <w:r w:rsidR="00104709" w:rsidRPr="00104709">
        <w:t>.</w:t>
      </w:r>
      <w:r w:rsidR="00F21BDB">
        <w:t xml:space="preserve"> </w:t>
      </w:r>
      <w:r w:rsidR="00757EB3">
        <w:t xml:space="preserve">The light absorptivity of </w:t>
      </w:r>
      <w:r w:rsidR="004B63F4">
        <w:t xml:space="preserve">WS </w:t>
      </w:r>
      <w:r w:rsidR="00757EB3">
        <w:t xml:space="preserve">BrC of all molecular weights (i.e., bulk </w:t>
      </w:r>
      <w:r w:rsidR="004B63F4">
        <w:t xml:space="preserve">WS </w:t>
      </w:r>
      <w:r w:rsidR="00757EB3">
        <w:t>BrC) w</w:t>
      </w:r>
      <w:r w:rsidR="00E90A95">
        <w:t>as</w:t>
      </w:r>
      <w:r w:rsidR="00757EB3">
        <w:t xml:space="preserve"> monitored using the 250x diluted </w:t>
      </w:r>
      <w:r w:rsidR="004B63F4">
        <w:t xml:space="preserve">WS </w:t>
      </w:r>
      <w:r w:rsidR="00757EB3">
        <w:t>BrC solutions and an absorption spectrometer consisting of a liquid waveguide capillary (2.5 m optical path-length, World Precision), a deuterium tungsten halogen light source (DT-Mini, Ocean Optics), and a</w:t>
      </w:r>
      <w:r w:rsidR="008C4649">
        <w:t xml:space="preserve"> light</w:t>
      </w:r>
      <w:r w:rsidR="00757EB3">
        <w:t xml:space="preserve"> detector (USB4000, Ocean Optics) that can continuously monitor all wavelengths between 230 and 800 nm. </w:t>
      </w:r>
      <w:r w:rsidR="00386713">
        <w:t>T</w:t>
      </w:r>
      <w:r w:rsidR="001204AE">
        <w:t xml:space="preserve">he molecular weight distributions of </w:t>
      </w:r>
      <w:r w:rsidR="004B63F4">
        <w:t xml:space="preserve">WS </w:t>
      </w:r>
      <w:r w:rsidR="001204AE">
        <w:t xml:space="preserve">BrC </w:t>
      </w:r>
      <w:r w:rsidR="004970E1">
        <w:t>w</w:t>
      </w:r>
      <w:r w:rsidR="001204AE">
        <w:t xml:space="preserve">ere determined </w:t>
      </w:r>
      <w:r w:rsidR="00386713">
        <w:t xml:space="preserve">using size exclusion chromatography (SEC), which separates analyte molecules due to differences in the extent of permeation into the column packing material, where larger molecules elute earlier than smaller molecules due to weaker interactions </w:t>
      </w:r>
      <w:r w:rsidR="00386713">
        <w:fldChar w:fldCharType="begin"/>
      </w:r>
      <w:r w:rsidR="00386713">
        <w:instrText xml:space="preserve"> ADDIN ZOTERO_ITEM CSL_CITATION {"citationID":"a2cku4h2m2h","properties":{"formattedCitation":"(Strigel, Andre M. et al., 2009)","plainCitation":"(Strigel, Andre M. et al., 2009)"},"citationItems":[{"id":847,"uris":["http://zotero.org/users/2311592/items/BPZI5NKN"],"uri":["http://zotero.org/users/2311592/items/BPZI5NKN"],"itemData":{"id":847,"type":"book","title":"Modern Size-Exclusion Liquid Chromatography","publisher":"John Wiley &amp; Sons, Inc.","edition":"Second Edition","author":[{"literal":"Strigel, Andre M."},{"literal":"Yau, Wallace W."},{"literal":"Kirkland, Joseph J."},{"literal":"Bly, Donald D."}],"issued":{"date-parts":[["2009"]]}}}],"schema":"https://github.com/citation-style-language/schema/raw/master/csl-citation.json"} </w:instrText>
      </w:r>
      <w:r w:rsidR="00386713">
        <w:fldChar w:fldCharType="separate"/>
      </w:r>
      <w:r w:rsidR="00386713" w:rsidRPr="00386713">
        <w:t>(Strigel et al., 2009)</w:t>
      </w:r>
      <w:r w:rsidR="00386713">
        <w:fldChar w:fldCharType="end"/>
      </w:r>
      <w:r w:rsidR="00386713">
        <w:t>. Th</w:t>
      </w:r>
      <w:r w:rsidR="008F54EC">
        <w:t xml:space="preserve">e </w:t>
      </w:r>
      <w:r w:rsidR="00386713">
        <w:t xml:space="preserve">technique was operated </w:t>
      </w:r>
      <w:r w:rsidR="001204AE">
        <w:t>using high-performance liquid chromatography (HPLC; GP40 Dionex)</w:t>
      </w:r>
      <w:r w:rsidR="007B4D33">
        <w:t>, equipped with a SEC</w:t>
      </w:r>
      <w:r w:rsidR="001204AE">
        <w:t xml:space="preserve"> column (Polysep GFC P-300</w:t>
      </w:r>
      <w:r w:rsidR="007B4D33">
        <w:t xml:space="preserve">0, Phenomenex) that was operated in isocratic mode using a 90:10 </w:t>
      </w:r>
      <w:r w:rsidR="007B4D33" w:rsidRPr="007B4D33">
        <w:rPr>
          <w:i/>
        </w:rPr>
        <w:t>v/v</w:t>
      </w:r>
      <w:r w:rsidR="007B4D33">
        <w:t xml:space="preserve"> mixture </w:t>
      </w:r>
      <w:r w:rsidR="00AF051D">
        <w:t>of water and methanol with 2</w:t>
      </w:r>
      <w:r w:rsidR="007B4D33">
        <w:t xml:space="preserve">5 mM ammonium acetate as the mobile phase, at </w:t>
      </w:r>
      <w:r w:rsidR="003750CC">
        <w:t xml:space="preserve">1mL </w:t>
      </w:r>
      <w:r w:rsidR="007B4D33">
        <w:t>min</w:t>
      </w:r>
      <w:r w:rsidR="003750CC">
        <w:rPr>
          <w:vertAlign w:val="superscript"/>
        </w:rPr>
        <w:t>-1</w:t>
      </w:r>
      <w:r w:rsidR="007B4D33">
        <w:t>. The near-UV/VIS absorbance of the molecular-weight separated BrC compounds were monitored using a</w:t>
      </w:r>
      <w:r w:rsidR="00DB44CB">
        <w:t>n</w:t>
      </w:r>
      <w:r w:rsidR="007B4D33">
        <w:t xml:space="preserve"> </w:t>
      </w:r>
      <w:r w:rsidR="00DB44CB">
        <w:t>absorbance spectrometer that was coupled in</w:t>
      </w:r>
      <w:r w:rsidR="006D1B9B">
        <w:t>-</w:t>
      </w:r>
      <w:r w:rsidR="00DB44CB">
        <w:t xml:space="preserve">line with the SEC system. The spectrometer </w:t>
      </w:r>
      <w:r w:rsidR="007B4D33">
        <w:t>consist</w:t>
      </w:r>
      <w:r w:rsidR="00757EB3">
        <w:t xml:space="preserve">ed of the same components as the one used for bulk </w:t>
      </w:r>
      <w:r w:rsidR="0007248A">
        <w:t xml:space="preserve">WS </w:t>
      </w:r>
      <w:r w:rsidR="00757EB3">
        <w:t>BrC measurements, except</w:t>
      </w:r>
      <w:r w:rsidR="007B4D33">
        <w:t xml:space="preserve"> a liquid waveguide capillary </w:t>
      </w:r>
      <w:r w:rsidR="00757EB3">
        <w:t xml:space="preserve">with a </w:t>
      </w:r>
      <w:r w:rsidR="007B4D33">
        <w:t>1 m optical path-length</w:t>
      </w:r>
      <w:r w:rsidR="00757EB3">
        <w:t xml:space="preserve"> (</w:t>
      </w:r>
      <w:r w:rsidR="007B4D33">
        <w:t>World Precision)</w:t>
      </w:r>
      <w:r w:rsidR="00757EB3">
        <w:t xml:space="preserve"> </w:t>
      </w:r>
      <w:r w:rsidR="00D9039C">
        <w:t xml:space="preserve">and a different model of the deuterium tungsten halogen light source (DT-Mini-2B, Ocean Optics) </w:t>
      </w:r>
      <w:r w:rsidR="00757EB3">
        <w:t>w</w:t>
      </w:r>
      <w:r w:rsidR="00D9039C">
        <w:t>ere</w:t>
      </w:r>
      <w:r w:rsidR="00757EB3">
        <w:t xml:space="preserve"> used.</w:t>
      </w:r>
      <w:r w:rsidR="007B4D33">
        <w:t xml:space="preserve"> </w:t>
      </w:r>
      <w:r w:rsidR="001E0AD3">
        <w:t xml:space="preserve">This SEC approach was routinely calibrated using standards of known molecular weights, </w:t>
      </w:r>
      <w:r w:rsidR="00885672">
        <w:t xml:space="preserve">of </w:t>
      </w:r>
      <w:r w:rsidR="001E0AD3">
        <w:t>which</w:t>
      </w:r>
      <w:r w:rsidR="00885672">
        <w:t xml:space="preserve"> the calibration methodology and </w:t>
      </w:r>
      <w:r w:rsidR="001E0AD3">
        <w:t xml:space="preserve"> </w:t>
      </w:r>
      <w:r w:rsidR="00885672">
        <w:t xml:space="preserve">the relationship between molecular weights and elution volumes were </w:t>
      </w:r>
      <w:r w:rsidR="001E0AD3">
        <w:t xml:space="preserve">previously described </w:t>
      </w:r>
      <w:r w:rsidR="00D11FE5">
        <w:fldChar w:fldCharType="begin"/>
      </w:r>
      <w:r w:rsidR="00D11FE5">
        <w:instrText xml:space="preserve"> ADDIN ZOTERO_ITEM CSL_CITATION {"citationID":"a1kpnr6afd2","properties":{"formattedCitation":"(Wong et al., 2017)","plainCitation":"(Wong et al., 2017)"},"citationItems":[{"id":2272,"uris":["http://zotero.org/users/2311592/items/3266JDUW"],"uri":["http://zotero.org/users/2311592/items/3266JDUW"],"itemData":{"id":2272,"type":"article-journal","title":"Changes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J."}],"issued":{"date-parts":[["2017",8,1]]}}}],"schema":"https://github.com/citation-style-language/schema/raw/master/csl-citation.json"} </w:instrText>
      </w:r>
      <w:r w:rsidR="00D11FE5">
        <w:fldChar w:fldCharType="separate"/>
      </w:r>
      <w:r w:rsidR="00D11FE5" w:rsidRPr="00D11FE5">
        <w:t>(Wong et al., 2017)</w:t>
      </w:r>
      <w:r w:rsidR="00D11FE5">
        <w:fldChar w:fldCharType="end"/>
      </w:r>
      <w:r w:rsidR="001E0AD3">
        <w:t xml:space="preserve">. </w:t>
      </w:r>
      <w:r w:rsidR="008D379D">
        <w:t xml:space="preserve">We note that the molecular weights reported using this SEC approach are only approximate, as the accuracy of the molecular weight calibration depends on whether the molecular densities of calibration standards are representative of that of </w:t>
      </w:r>
      <w:r w:rsidR="0007248A">
        <w:t xml:space="preserve">WS </w:t>
      </w:r>
      <w:r w:rsidR="008D379D">
        <w:t xml:space="preserve">BrC molecules, which </w:t>
      </w:r>
      <w:r w:rsidR="006872C5">
        <w:t>are</w:t>
      </w:r>
      <w:r w:rsidR="00DB44CB">
        <w:t xml:space="preserve"> currently unknown. </w:t>
      </w:r>
      <w:r w:rsidR="00997B43">
        <w:t xml:space="preserve">Additionally, </w:t>
      </w:r>
      <w:r w:rsidR="00A5498F">
        <w:t>hydrophobic interactions</w:t>
      </w:r>
      <w:r w:rsidR="00437987">
        <w:t xml:space="preserve"> of the sample molecules with the SEC column may affect the elution times</w:t>
      </w:r>
      <w:r w:rsidR="0012513F">
        <w:t xml:space="preserve"> (e.g., hydrophobic </w:t>
      </w:r>
      <w:r w:rsidR="0079748D">
        <w:t xml:space="preserve">species elute at a later time compared to hydrophilic species </w:t>
      </w:r>
      <w:r w:rsidR="00FF1E72">
        <w:t>of similar molecular weights)</w:t>
      </w:r>
      <w:r w:rsidR="00C66D4D">
        <w:t xml:space="preserve"> (</w:t>
      </w:r>
      <w:r w:rsidR="00E46143">
        <w:t>S.</w:t>
      </w:r>
      <w:r w:rsidR="008D5A28">
        <w:t xml:space="preserve"> A.</w:t>
      </w:r>
      <w:r w:rsidR="00E46143">
        <w:t xml:space="preserve"> Styler, </w:t>
      </w:r>
      <w:r w:rsidR="00AA5715">
        <w:t xml:space="preserve">personal communication). </w:t>
      </w:r>
      <w:r w:rsidR="00BA39B3" w:rsidRPr="006E2DCA">
        <w:rPr>
          <w:szCs w:val="20"/>
        </w:rPr>
        <w:t>The absorbance of the different molecular weight fractions were determined by integrating the absorbance of a specific wavelength over the period of elution that corresponds to the molecular weight fraction (P</w:t>
      </w:r>
      <w:r w:rsidR="00BA39B3" w:rsidRPr="006E2DCA">
        <w:rPr>
          <w:szCs w:val="20"/>
          <w:vertAlign w:val="subscript"/>
        </w:rPr>
        <w:t>MW,λ</w:t>
      </w:r>
      <w:r w:rsidR="00BA39B3" w:rsidRPr="006E2DCA">
        <w:rPr>
          <w:szCs w:val="20"/>
        </w:rPr>
        <w:t>). Since the coupling of the chromatographic technique to UV-VIS absorption measurements leads to the dilution of the BrC sample due to the use of the mobile phase, the absorbance of the molecular weight separated BrC (A</w:t>
      </w:r>
      <w:r w:rsidR="00BA39B3" w:rsidRPr="006E2DCA">
        <w:rPr>
          <w:szCs w:val="20"/>
          <w:vertAlign w:val="subscript"/>
        </w:rPr>
        <w:t>BrC</w:t>
      </w:r>
      <w:r w:rsidR="00BA39B3" w:rsidRPr="006E2DCA">
        <w:rPr>
          <w:szCs w:val="20"/>
        </w:rPr>
        <w:t>,</w:t>
      </w:r>
      <w:r w:rsidR="00BA39B3" w:rsidRPr="006E2DCA">
        <w:rPr>
          <w:szCs w:val="20"/>
          <w:vertAlign w:val="subscript"/>
        </w:rPr>
        <w:t>λ)</w:t>
      </w:r>
      <w:r w:rsidR="00BA39B3" w:rsidRPr="006E2DCA">
        <w:rPr>
          <w:szCs w:val="20"/>
        </w:rPr>
        <w:t xml:space="preserve">  is related to absorbance of the injected BrC by accounting for the mobile phase flow rate (</w:t>
      </w:r>
      <w:r w:rsidR="00BA39B3" w:rsidRPr="006E2DCA">
        <w:rPr>
          <w:i/>
          <w:szCs w:val="20"/>
        </w:rPr>
        <w:t>f</w:t>
      </w:r>
      <w:r w:rsidR="00BA39B3" w:rsidRPr="006E2DCA">
        <w:rPr>
          <w:szCs w:val="20"/>
        </w:rPr>
        <w:t>) and the volume of the injected BrC sample (V</w:t>
      </w:r>
      <w:r w:rsidR="00BA39B3" w:rsidRPr="006E2DCA">
        <w:rPr>
          <w:szCs w:val="20"/>
          <w:vertAlign w:val="subscript"/>
        </w:rPr>
        <w:t>BrC</w:t>
      </w:r>
      <w:r w:rsidR="00BA39B3" w:rsidRPr="006E2DCA">
        <w:rPr>
          <w:szCs w:val="20"/>
        </w:rPr>
        <w:t>) using Eq. (</w:t>
      </w:r>
      <w:r w:rsidR="00BA39B3">
        <w:rPr>
          <w:szCs w:val="20"/>
        </w:rPr>
        <w:t>1</w:t>
      </w:r>
      <w:r w:rsidR="00BA39B3" w:rsidRPr="006E2DCA">
        <w:rPr>
          <w:szCs w:val="20"/>
        </w:rPr>
        <w:t xml:space="preserve">) : </w:t>
      </w:r>
    </w:p>
    <w:p w14:paraId="7791A684" w14:textId="77BE2257" w:rsidR="00BA39B3" w:rsidRPr="006E2DCA" w:rsidRDefault="008D5A28" w:rsidP="008F54EC">
      <w:pPr>
        <w:ind w:left="2160" w:firstLine="720"/>
        <w:rPr>
          <w:szCs w:val="20"/>
        </w:rPr>
      </w:pPr>
      <m:oMath>
        <m:sSub>
          <m:sSubPr>
            <m:ctrlPr>
              <w:rPr>
                <w:rFonts w:ascii="Cambria Math" w:hAnsi="Cambria Math"/>
                <w:i/>
                <w:szCs w:val="20"/>
              </w:rPr>
            </m:ctrlPr>
          </m:sSubPr>
          <m:e>
            <m:r>
              <w:rPr>
                <w:rFonts w:ascii="Cambria Math" w:hAnsi="Cambria Math"/>
                <w:szCs w:val="20"/>
              </w:rPr>
              <m:t>A</m:t>
            </m:r>
          </m:e>
          <m:sub>
            <m:r>
              <w:rPr>
                <w:rFonts w:ascii="Cambria Math" w:hAnsi="Cambria Math"/>
                <w:szCs w:val="20"/>
              </w:rPr>
              <m:t>BrC</m:t>
            </m:r>
            <m:r>
              <w:rPr>
                <w:rFonts w:ascii="Cambria Math" w:hAnsi="Cambria Math"/>
                <w:szCs w:val="20"/>
              </w:rPr>
              <m:t xml:space="preserve">, </m:t>
            </m:r>
            <m:r>
              <w:rPr>
                <w:rFonts w:ascii="Cambria Math" w:hAnsi="Cambria Math"/>
                <w:szCs w:val="20"/>
              </w:rPr>
              <m:t>λ</m:t>
            </m:r>
          </m:sub>
        </m:sSub>
        <m:r>
          <w:rPr>
            <w:rFonts w:ascii="Cambria Math" w:hAnsi="Cambria Math"/>
            <w:szCs w:val="20"/>
          </w:rPr>
          <m:t xml:space="preserve">= </m:t>
        </m:r>
        <m:f>
          <m:fPr>
            <m:ctrlPr>
              <w:rPr>
                <w:rFonts w:ascii="Cambria Math" w:hAnsi="Cambria Math"/>
                <w:i/>
                <w:szCs w:val="20"/>
              </w:rPr>
            </m:ctrlPr>
          </m:fPr>
          <m:num>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m:t>
                </m:r>
              </m:e>
              <m:sub>
                <m:r>
                  <w:rPr>
                    <w:rFonts w:ascii="Cambria Math" w:hAnsi="Cambria Math"/>
                    <w:szCs w:val="20"/>
                  </w:rPr>
                  <m:t>MW</m:t>
                </m:r>
                <m:r>
                  <w:rPr>
                    <w:rFonts w:ascii="Cambria Math" w:hAnsi="Cambria Math"/>
                    <w:szCs w:val="20"/>
                  </w:rPr>
                  <m:t xml:space="preserve">,  </m:t>
                </m:r>
                <m:r>
                  <w:rPr>
                    <w:rFonts w:ascii="Cambria Math" w:hAnsi="Cambria Math"/>
                    <w:szCs w:val="20"/>
                  </w:rPr>
                  <m:t>λ</m:t>
                </m:r>
                <m:r>
                  <w:rPr>
                    <w:rFonts w:ascii="Cambria Math" w:hAnsi="Cambria Math"/>
                    <w:szCs w:val="20"/>
                  </w:rPr>
                  <m:t xml:space="preserve"> </m:t>
                </m:r>
              </m:sub>
            </m:sSub>
            <m:r>
              <w:rPr>
                <w:rFonts w:ascii="Cambria Math" w:hAnsi="Cambria Math"/>
                <w:szCs w:val="20"/>
              </w:rPr>
              <m:t>∙</m:t>
            </m:r>
            <m:r>
              <w:rPr>
                <w:rFonts w:ascii="Cambria Math" w:hAnsi="Cambria Math"/>
                <w:szCs w:val="20"/>
              </w:rPr>
              <m:t xml:space="preserve"> </m:t>
            </m:r>
            <m:r>
              <w:rPr>
                <w:rFonts w:ascii="Cambria Math" w:hAnsi="Cambria Math"/>
                <w:szCs w:val="20"/>
              </w:rPr>
              <m:t>f</m:t>
            </m:r>
            <m:r>
              <w:rPr>
                <w:rFonts w:ascii="Cambria Math" w:hAnsi="Cambria Math"/>
                <w:szCs w:val="20"/>
              </w:rPr>
              <m:t xml:space="preserve">  </m:t>
            </m:r>
          </m:num>
          <m:den>
            <m:sSub>
              <m:sSubPr>
                <m:ctrlPr>
                  <w:rPr>
                    <w:rFonts w:ascii="Cambria Math" w:hAnsi="Cambria Math"/>
                    <w:i/>
                    <w:szCs w:val="20"/>
                  </w:rPr>
                </m:ctrlPr>
              </m:sSubPr>
              <m:e>
                <m:r>
                  <w:rPr>
                    <w:rFonts w:ascii="Cambria Math" w:hAnsi="Cambria Math"/>
                    <w:szCs w:val="20"/>
                  </w:rPr>
                  <m:t>V</m:t>
                </m:r>
              </m:e>
              <m:sub>
                <m:r>
                  <w:rPr>
                    <w:rFonts w:ascii="Cambria Math" w:hAnsi="Cambria Math"/>
                    <w:szCs w:val="20"/>
                  </w:rPr>
                  <m:t>BrC</m:t>
                </m:r>
              </m:sub>
            </m:sSub>
          </m:den>
        </m:f>
      </m:oMath>
      <w:r w:rsidR="00BA39B3" w:rsidRPr="006E2DCA">
        <w:rPr>
          <w:noProof/>
          <w:szCs w:val="20"/>
        </w:rPr>
        <w:tab/>
      </w:r>
      <w:r w:rsidR="00BA39B3">
        <w:rPr>
          <w:noProof/>
          <w:szCs w:val="20"/>
        </w:rPr>
        <w:tab/>
      </w:r>
      <w:r w:rsidR="00BA39B3">
        <w:rPr>
          <w:noProof/>
          <w:szCs w:val="20"/>
        </w:rPr>
        <w:tab/>
      </w:r>
      <w:r w:rsidR="00BA39B3">
        <w:rPr>
          <w:noProof/>
          <w:szCs w:val="20"/>
        </w:rPr>
        <w:tab/>
      </w:r>
      <w:r w:rsidR="00BA39B3">
        <w:rPr>
          <w:noProof/>
          <w:szCs w:val="20"/>
        </w:rPr>
        <w:tab/>
      </w:r>
      <w:r w:rsidR="00BA39B3">
        <w:rPr>
          <w:noProof/>
          <w:szCs w:val="20"/>
        </w:rPr>
        <w:tab/>
      </w:r>
      <w:r w:rsidR="00BA39B3">
        <w:rPr>
          <w:noProof/>
          <w:szCs w:val="20"/>
        </w:rPr>
        <w:tab/>
        <w:t>(1)</w:t>
      </w:r>
    </w:p>
    <w:p w14:paraId="2C95A55E" w14:textId="29AE0B5E" w:rsidR="001A0920" w:rsidRPr="001A0920" w:rsidRDefault="00BA39B3" w:rsidP="008F54EC">
      <w:r>
        <w:lastRenderedPageBreak/>
        <w:t xml:space="preserve"> </w:t>
      </w:r>
      <w:r w:rsidR="007E31AC">
        <w:t>The measured light absorption for both bulk WS</w:t>
      </w:r>
      <w:r w:rsidR="006A7936">
        <w:t xml:space="preserve"> </w:t>
      </w:r>
      <w:r w:rsidR="00BE4D0D">
        <w:t xml:space="preserve">BrC </w:t>
      </w:r>
      <w:r w:rsidR="007E31AC">
        <w:t xml:space="preserve">were normalized by the </w:t>
      </w:r>
      <w:r w:rsidR="00304DAF">
        <w:t xml:space="preserve">WSOC concentration of the </w:t>
      </w:r>
      <w:r w:rsidR="00BE4D0D">
        <w:t>BrC extract to represent t</w:t>
      </w:r>
      <w:r w:rsidR="00C64152">
        <w:t>he</w:t>
      </w:r>
      <w:r w:rsidR="00C64152">
        <w:rPr>
          <w:noProof/>
        </w:rPr>
        <w:t xml:space="preserve"> light absorption per water-soluble organic carbon, or mass absorption coefficient (</w:t>
      </w:r>
      <w:r w:rsidR="00BE4D0D">
        <w:rPr>
          <w:noProof/>
        </w:rPr>
        <w:t>MAC) of the WS-BrC (</w:t>
      </w:r>
      <w:r w:rsidR="00BE4D0D">
        <w:t>the calculation method described in Wong et al., 2017).</w:t>
      </w:r>
    </w:p>
    <w:p w14:paraId="2C95A55F" w14:textId="77777777" w:rsidR="00FB5D44" w:rsidRDefault="00FB5D44" w:rsidP="00FB5D44">
      <w:pPr>
        <w:pStyle w:val="Heading2"/>
      </w:pPr>
      <w:r>
        <w:t>2.2 Fiel</w:t>
      </w:r>
      <w:r w:rsidR="008F72DC">
        <w:t>d Observations on Crete Island</w:t>
      </w:r>
    </w:p>
    <w:p w14:paraId="2C95A560" w14:textId="77777777" w:rsidR="005B7C02" w:rsidRPr="005B7C02" w:rsidRDefault="005B7C02" w:rsidP="005B7C02">
      <w:pPr>
        <w:pStyle w:val="Heading3"/>
      </w:pPr>
      <w:r>
        <w:t xml:space="preserve">2.2.1. Sampling Site and </w:t>
      </w:r>
      <w:r w:rsidR="00A53588">
        <w:t xml:space="preserve">Identification of Biomass Burning Events </w:t>
      </w:r>
    </w:p>
    <w:p w14:paraId="2C95A561" w14:textId="5748B5A7" w:rsidR="00A53588" w:rsidRDefault="00B241EB" w:rsidP="006F05DC">
      <w:pPr>
        <w:ind w:firstLine="720"/>
      </w:pPr>
      <w:r>
        <w:t>Filter</w:t>
      </w:r>
      <w:r w:rsidR="00B51A7E">
        <w:t xml:space="preserve"> samples containing</w:t>
      </w:r>
      <w:r>
        <w:t xml:space="preserve"> a</w:t>
      </w:r>
      <w:r w:rsidR="00D44916">
        <w:t xml:space="preserve">mbient BrC from biomass burning emissions </w:t>
      </w:r>
      <w:r>
        <w:t>were</w:t>
      </w:r>
      <w:r w:rsidR="002F5D87">
        <w:t xml:space="preserve"> </w:t>
      </w:r>
      <w:r w:rsidR="00D44916">
        <w:t>collected during the fire season</w:t>
      </w:r>
      <w:r w:rsidR="003750CC">
        <w:t xml:space="preserve"> (July to October)</w:t>
      </w:r>
      <w:r w:rsidR="00D44916">
        <w:t xml:space="preserve"> of 201</w:t>
      </w:r>
      <w:r w:rsidR="00886A0C">
        <w:t>6</w:t>
      </w:r>
      <w:r w:rsidR="00D44916">
        <w:t xml:space="preserve"> and 201</w:t>
      </w:r>
      <w:r w:rsidR="00886A0C">
        <w:t>7</w:t>
      </w:r>
      <w:r w:rsidR="00D44916">
        <w:t xml:space="preserve"> at the Heraklion </w:t>
      </w:r>
      <w:r w:rsidR="0040000C">
        <w:t>station</w:t>
      </w:r>
      <w:r w:rsidR="00D44916">
        <w:t xml:space="preserve"> on Crete, Greece</w:t>
      </w:r>
      <w:r w:rsidR="00552721">
        <w:t xml:space="preserve"> (Figure 1)</w:t>
      </w:r>
      <w:r w:rsidR="00D44916">
        <w:t xml:space="preserve">. </w:t>
      </w:r>
      <w:r w:rsidR="00AA0B25">
        <w:t>During the fire season,</w:t>
      </w:r>
      <w:r w:rsidR="009C7995" w:rsidRPr="009C7995">
        <w:t xml:space="preserve"> persistent </w:t>
      </w:r>
      <w:r w:rsidR="00DB0F36">
        <w:t>northerly</w:t>
      </w:r>
      <w:r w:rsidR="00DB0F36" w:rsidRPr="009C7995">
        <w:t xml:space="preserve"> </w:t>
      </w:r>
      <w:r w:rsidR="009C7995" w:rsidRPr="009C7995">
        <w:t>winds</w:t>
      </w:r>
      <w:r w:rsidR="00F456D1">
        <w:t xml:space="preserve"> (the Etesians)</w:t>
      </w:r>
      <w:r w:rsidR="009C7995" w:rsidRPr="009C7995">
        <w:t xml:space="preserve"> </w:t>
      </w:r>
      <w:r w:rsidR="0007248A">
        <w:t>move air masses</w:t>
      </w:r>
      <w:r w:rsidR="00CC305E">
        <w:t xml:space="preserve"> </w:t>
      </w:r>
      <w:r w:rsidR="00065786">
        <w:t>a</w:t>
      </w:r>
      <w:r w:rsidR="00F65A13">
        <w:t xml:space="preserve">cross </w:t>
      </w:r>
      <w:r w:rsidR="00CC305E">
        <w:t>the Aegean Sea</w:t>
      </w:r>
      <w:r w:rsidR="002F5D87">
        <w:t>, where no further</w:t>
      </w:r>
      <w:r w:rsidR="0007248A">
        <w:t xml:space="preserve"> contribution from</w:t>
      </w:r>
      <w:r w:rsidR="002F5D87">
        <w:t xml:space="preserve"> fire emissions can occur,</w:t>
      </w:r>
      <w:r w:rsidR="00CC305E">
        <w:t xml:space="preserve"> </w:t>
      </w:r>
      <w:r w:rsidR="009C7995">
        <w:t>transport</w:t>
      </w:r>
      <w:r w:rsidR="00AA0B25">
        <w:t>ing</w:t>
      </w:r>
      <w:r w:rsidR="009C7995">
        <w:t xml:space="preserve"> biomass burning emissions </w:t>
      </w:r>
      <w:r w:rsidR="002F5D87">
        <w:t>from continent</w:t>
      </w:r>
      <w:r>
        <w:t>al</w:t>
      </w:r>
      <w:r w:rsidR="002F5D87">
        <w:t xml:space="preserve"> </w:t>
      </w:r>
      <w:r w:rsidR="00631C8A">
        <w:t>Eastern</w:t>
      </w:r>
      <w:r w:rsidR="002F5D87">
        <w:t xml:space="preserve"> Europe</w:t>
      </w:r>
      <w:r w:rsidR="00631C8A">
        <w:t xml:space="preserve"> </w:t>
      </w:r>
      <w:r w:rsidR="009C7995">
        <w:t xml:space="preserve">towards the sampling site. </w:t>
      </w:r>
      <w:r w:rsidR="0038023E" w:rsidRPr="0038023E">
        <w:t>The fire season in 2017 was more intense compared to 2016, due to extended droughts and high tempera</w:t>
      </w:r>
      <w:r w:rsidR="00A53588">
        <w:t>tures.</w:t>
      </w:r>
    </w:p>
    <w:p w14:paraId="2C95A562" w14:textId="503E8FBE" w:rsidR="00A53588" w:rsidRDefault="00631C8A" w:rsidP="00921721">
      <w:pPr>
        <w:ind w:firstLine="720"/>
      </w:pPr>
      <w:r>
        <w:t xml:space="preserve">Information </w:t>
      </w:r>
      <w:r w:rsidR="002F5D87">
        <w:t xml:space="preserve">on </w:t>
      </w:r>
      <w:r w:rsidR="00921721">
        <w:t xml:space="preserve">location and date of fire events, along with </w:t>
      </w:r>
      <w:r w:rsidR="00A53588">
        <w:t>fire radiative power w</w:t>
      </w:r>
      <w:r w:rsidR="00921721">
        <w:t>ere</w:t>
      </w:r>
      <w:r w:rsidR="00A53588">
        <w:t xml:space="preserve"> obtained from the Fire Information for Resource Management System (FIRES, http://firms.modaps.eosdis.nasa.gov/firemap), which was detected by the Moderate Resolution Imaging Spectroradiometer (MODIS). Fire radiative power (in megawatts) </w:t>
      </w:r>
      <w:r w:rsidR="00B241EB">
        <w:t xml:space="preserve">was </w:t>
      </w:r>
      <w:r w:rsidR="00A53588">
        <w:t xml:space="preserve">used as a rough proxy for </w:t>
      </w:r>
      <w:r w:rsidR="00520ACB">
        <w:t>biomass burning emission</w:t>
      </w:r>
      <w:r w:rsidR="00A7448F">
        <w:t xml:space="preserve"> rate</w:t>
      </w:r>
      <w:r w:rsidR="00A53588">
        <w:t xml:space="preserve"> </w:t>
      </w:r>
      <w:r w:rsidR="00D647CF">
        <w:fldChar w:fldCharType="begin"/>
      </w:r>
      <w:r w:rsidR="00A53588">
        <w:instrText xml:space="preserve"> ADDIN ZOTERO_ITEM CSL_CITATION {"citationID":"ajpfkr2in2","properties":{"formattedCitation":"(Wooster, 2002)","plainCitation":"(Wooster, 2002)"},"citationItems":[{"id":2516,"uris":["http://zotero.org/users/2311592/items/JPV3JA3A"],"uri":["http://zotero.org/users/2311592/items/JPV3JA3A"],"itemData":{"id":2516,"type":"article-journal","title":"Small-scale experimental testing of fire radiative energy for quantifying mass combusted in natural vegetation fires","container-title":"Geophysical Research Letters","page":"2027","volume":"29","issue":"21","source":"Wiley Online Library","abstract":"Combustion of forest and grassland vegetation contributes to atmospheric pollution and rising greenhouse gases concentrations. Remotely measuring the energy radiated during natural fires has been suggested as a method for enhancing current emissions estimates. When made from satellites, such measures can potentially provide important new information on large-scale biomass combustion rates, which relate directly to the production of emissions. EOS-MODIS now makes such observations globally, multiple times per day. Using small experimental fires observed with a field spectro-radiometer we present the first evaluation of the relationship between time-integrated fire radiative energy and total mass of vegetation combusted. Results indicate a linear relationship (r2 = 0.78) for fire sizes varying over almost two orders of magnitude. Further information on the rate and intensity of burning is contained within the emission spectra. The results support the continued investigation of fire radiative energy as a new tool to enhance biomass burning emissions inventories.","DOI":"10.1029/2002GL015487","ISSN":"1944-8007","journalAbbreviation":"Geophys. Res. Lett.","language":"en","author":[{"family":"Wooster","given":"Martin J."}],"issued":{"date-parts":[["2002",11,1]]}}}],"schema":"https://github.com/citation-style-language/schema/raw/master/csl-citation.json"} </w:instrText>
      </w:r>
      <w:r w:rsidR="00D647CF">
        <w:fldChar w:fldCharType="separate"/>
      </w:r>
      <w:r w:rsidR="00A53588" w:rsidRPr="002E59FF">
        <w:t>(Wooster, 2002)</w:t>
      </w:r>
      <w:r w:rsidR="00D647CF">
        <w:fldChar w:fldCharType="end"/>
      </w:r>
      <w:r w:rsidR="00A53588">
        <w:t xml:space="preserve">. Fires occurring 3 days prior and within </w:t>
      </w:r>
      <w:r w:rsidR="008C4649">
        <w:t xml:space="preserve">each </w:t>
      </w:r>
      <w:r w:rsidR="00A53588">
        <w:t>fi</w:t>
      </w:r>
      <w:r w:rsidR="008C4649">
        <w:t>lter</w:t>
      </w:r>
      <w:r w:rsidR="00A53588">
        <w:t xml:space="preserve"> sampling period</w:t>
      </w:r>
      <w:r w:rsidR="00723AB3">
        <w:t xml:space="preserve">, </w:t>
      </w:r>
      <w:r w:rsidR="00FC5E86">
        <w:t>with fire radiative power</w:t>
      </w:r>
      <w:r w:rsidR="00723AB3">
        <w:t xml:space="preserve"> over 100</w:t>
      </w:r>
      <w:r w:rsidR="00AA0B25">
        <w:t xml:space="preserve"> megawatts</w:t>
      </w:r>
      <w:r w:rsidR="00FC5E86">
        <w:t>,</w:t>
      </w:r>
      <w:r w:rsidR="00A53588">
        <w:t xml:space="preserve"> were included in the analysis. Airmass back trajectories were computed </w:t>
      </w:r>
      <w:r w:rsidR="00E2095C">
        <w:t xml:space="preserve">via </w:t>
      </w:r>
      <w:r w:rsidR="00A53588">
        <w:t xml:space="preserve">HYSPLIT </w:t>
      </w:r>
      <w:r w:rsidR="00D647CF">
        <w:fldChar w:fldCharType="begin"/>
      </w:r>
      <w:r w:rsidR="00A53588">
        <w:instrText xml:space="preserve"> ADDIN ZOTERO_ITEM CSL_CITATION {"citationID":"a18m7kj3tlg","properties":{"formattedCitation":"(Stein et al., 2015)","plainCitation":"(Stein et al., 2015)"},"citationItems":[{"id":2624,"uris":["http://zotero.org/users/2311592/items/9FBASSI6"],"uri":["http://zotero.org/users/2311592/items/9FBASSI6"],"itemData":{"id":2624,"type":"article-journal","title":"NOAA’s HYSPLIT Atmospheric Transport and Dispersion Modeling System","container-title":"Bulletin of the American Meteorological Society","page":"2059-2077","volume":"96","issue":"12","source":"journals.ametsoc.org (Atypon)","abstract":"The Hybrid Single-Particle Lagrangian Integrated Trajectory model (HYSPLIT), developed by NOAA’s Air Resources Laboratory, is one of the most widely used models for atmospheric trajectory and dispersion calculations. We present the model’s historical evolution over the last 30 years from simple hand-drawn back trajectories to very sophisticated computations of transport, mixing, chemical transformation, and deposition of pollutants and hazardous materials. We highlight recent applications of the HYSPLIT modeling system, including the simulation of atmospheric tracer release experiments, radionuclides, smoke originated from wild fires, volcanic ash, mercury, and wind-blown dust.","DOI":"10.1175/BAMS-D-14-00110.1","ISSN":"0003-0007","journalAbbreviation":"Bull. Amer. Meteor. Soc.","author":[{"family":"Stein","given":"A. F."},{"family":"Draxler","given":"R. R."},{"family":"Rolph","given":"G. D."},{"family":"Stunder","given":"B. J. B."},{"family":"Cohen","given":"M. D."},{"family":"Ngan","given":"F."}],"issued":{"date-parts":[["2015",5,4]]}}}],"schema":"https://github.com/citation-style-language/schema/raw/master/csl-citation.json"} </w:instrText>
      </w:r>
      <w:r w:rsidR="00D647CF">
        <w:fldChar w:fldCharType="separate"/>
      </w:r>
      <w:r w:rsidR="00A53588" w:rsidRPr="00A53588">
        <w:t>(Stein et al., 2015)</w:t>
      </w:r>
      <w:r w:rsidR="00D647CF">
        <w:fldChar w:fldCharType="end"/>
      </w:r>
      <w:r w:rsidR="00A53588">
        <w:t>, using archive</w:t>
      </w:r>
      <w:r w:rsidR="00921721">
        <w:t>d</w:t>
      </w:r>
      <w:r w:rsidR="00A53588">
        <w:t xml:space="preserve"> Global Dara Assimilation System (GDAS) </w:t>
      </w:r>
      <w:r w:rsidR="00921721">
        <w:t xml:space="preserve">meteorology, from which the vertical velocity was </w:t>
      </w:r>
      <w:r w:rsidR="00936467">
        <w:t>determined</w:t>
      </w:r>
      <w:r w:rsidR="00921721">
        <w:t>. New trajectories were computed every hour of each filter sampling interval (i.e., 22 – 24 hours), for a total run time of 72 hours. The information from FI</w:t>
      </w:r>
      <w:r w:rsidR="00552721">
        <w:t xml:space="preserve">RES and back </w:t>
      </w:r>
      <w:r w:rsidR="00921721">
        <w:t xml:space="preserve">trajectories were used </w:t>
      </w:r>
      <w:r w:rsidR="008C4649">
        <w:t xml:space="preserve">together </w:t>
      </w:r>
      <w:r w:rsidR="00921721">
        <w:t xml:space="preserve">to identify filters samples </w:t>
      </w:r>
      <w:r w:rsidR="00712896">
        <w:t>were</w:t>
      </w:r>
      <w:r w:rsidR="00921721">
        <w:t xml:space="preserve"> influenced by fire events</w:t>
      </w:r>
      <w:r w:rsidR="004332A8">
        <w:t xml:space="preserve"> (i.e., intersection of back trajectories with the fire locations)</w:t>
      </w:r>
      <w:r w:rsidR="00921721">
        <w:t xml:space="preserve"> and to estimate the corresponding </w:t>
      </w:r>
      <w:r w:rsidR="0060051F">
        <w:t>atmospheric transport time from the fire location to the sampling site</w:t>
      </w:r>
      <w:r w:rsidR="00D50AD5">
        <w:t xml:space="preserve"> (example</w:t>
      </w:r>
      <w:r w:rsidR="00B241EB">
        <w:t xml:space="preserve"> is</w:t>
      </w:r>
      <w:r w:rsidR="00D50AD5">
        <w:t xml:space="preserve"> shown in Figure </w:t>
      </w:r>
      <w:r w:rsidR="00143B27">
        <w:t>S3</w:t>
      </w:r>
      <w:r w:rsidR="00D50AD5">
        <w:t>)</w:t>
      </w:r>
      <w:r w:rsidR="00552721">
        <w:t xml:space="preserve">. </w:t>
      </w:r>
      <w:r w:rsidR="00712896">
        <w:t>T</w:t>
      </w:r>
      <w:r w:rsidR="00D50AD5">
        <w:t xml:space="preserve">his analysis approach was chosen to explore the stability of biomass burning tracers, </w:t>
      </w:r>
      <w:r w:rsidR="00712896">
        <w:t xml:space="preserve">however, </w:t>
      </w:r>
      <w:r w:rsidR="00D50AD5">
        <w:t>it does not account for</w:t>
      </w:r>
      <w:r w:rsidR="008B22F4">
        <w:t xml:space="preserve"> variability in BrC emissions</w:t>
      </w:r>
      <w:r w:rsidR="00712896">
        <w:t xml:space="preserve"> from various fires</w:t>
      </w:r>
      <w:r w:rsidR="000857A5">
        <w:t>.</w:t>
      </w:r>
      <w:r w:rsidR="00D50AD5">
        <w:t xml:space="preserve"> </w:t>
      </w:r>
      <w:r w:rsidR="0060051F">
        <w:t>Out of 6</w:t>
      </w:r>
      <w:r w:rsidR="00D83574">
        <w:t>5</w:t>
      </w:r>
      <w:r w:rsidR="0060051F">
        <w:t xml:space="preserve"> field filter samples collected in the 2016 and 2017 fire seasons</w:t>
      </w:r>
      <w:r w:rsidR="00626063">
        <w:t xml:space="preserve"> (method discussed below)</w:t>
      </w:r>
      <w:r w:rsidR="0060051F">
        <w:t xml:space="preserve">, </w:t>
      </w:r>
      <w:r>
        <w:t xml:space="preserve">24 </w:t>
      </w:r>
      <w:r w:rsidR="0060051F">
        <w:t xml:space="preserve">biomass burning filter samples of various atmospheric </w:t>
      </w:r>
      <w:r w:rsidR="006506FE">
        <w:t xml:space="preserve">transport times were identified. </w:t>
      </w:r>
      <w:r w:rsidR="0060051F">
        <w:t xml:space="preserve">We focus our </w:t>
      </w:r>
      <w:r w:rsidR="008B22F4">
        <w:t xml:space="preserve">following </w:t>
      </w:r>
      <w:r w:rsidR="0060051F">
        <w:t>analysis on these identified biomass burning events</w:t>
      </w:r>
      <w:r w:rsidR="00552721">
        <w:t>, shown in Figure 1</w:t>
      </w:r>
      <w:r w:rsidR="006506FE">
        <w:t>. N</w:t>
      </w:r>
      <w:r w:rsidR="0060051F">
        <w:t>ote that several fire</w:t>
      </w:r>
      <w:r w:rsidR="008C4649">
        <w:t>s</w:t>
      </w:r>
      <w:r w:rsidR="0060051F">
        <w:t xml:space="preserve"> occurring n</w:t>
      </w:r>
      <w:r w:rsidR="006506FE">
        <w:t xml:space="preserve">ear Athens and on Chios Island </w:t>
      </w:r>
      <w:r w:rsidR="0060051F">
        <w:t xml:space="preserve">were </w:t>
      </w:r>
      <w:r w:rsidR="00DB44CB">
        <w:t>burn events that persisted</w:t>
      </w:r>
      <w:r w:rsidR="006506FE">
        <w:t xml:space="preserve"> for multiple days. </w:t>
      </w:r>
      <w:r w:rsidR="0060051F">
        <w:t xml:space="preserve"> </w:t>
      </w:r>
    </w:p>
    <w:p w14:paraId="2C95A563" w14:textId="77777777" w:rsidR="008F72DC" w:rsidRPr="008F72DC" w:rsidRDefault="00EF5208" w:rsidP="008F72DC">
      <w:pPr>
        <w:pStyle w:val="Heading3"/>
      </w:pPr>
      <w:r>
        <w:t>2.2.</w:t>
      </w:r>
      <w:r w:rsidR="0060051F">
        <w:t>2</w:t>
      </w:r>
      <w:r w:rsidR="008F72DC">
        <w:t xml:space="preserve"> Filter Collection, Extraction and Analysis </w:t>
      </w:r>
    </w:p>
    <w:p w14:paraId="2C95A565" w14:textId="730A832B" w:rsidR="00C149F0" w:rsidRDefault="003750CC" w:rsidP="001A58A0">
      <w:pPr>
        <w:ind w:firstLine="720"/>
        <w:rPr>
          <w:noProof/>
        </w:rPr>
      </w:pPr>
      <w:r>
        <w:rPr>
          <w:noProof/>
        </w:rPr>
        <w:t>Ambient BrC in PM</w:t>
      </w:r>
      <w:r w:rsidRPr="003750CC">
        <w:rPr>
          <w:noProof/>
          <w:vertAlign w:val="subscript"/>
        </w:rPr>
        <w:t>2.5</w:t>
      </w:r>
      <w:r>
        <w:rPr>
          <w:noProof/>
        </w:rPr>
        <w:t xml:space="preserve"> were collected on pre-bak</w:t>
      </w:r>
      <w:r w:rsidR="00552721">
        <w:rPr>
          <w:noProof/>
        </w:rPr>
        <w:t>ed 8 × 10 in. quartz filter</w:t>
      </w:r>
      <w:r w:rsidR="007A437B">
        <w:rPr>
          <w:noProof/>
        </w:rPr>
        <w:t>s (2500QAT-UP, Pall</w:t>
      </w:r>
      <w:r w:rsidR="006910DC">
        <w:rPr>
          <w:noProof/>
        </w:rPr>
        <w:t>) using a high-volume (Hi-Vol) sampler (TISCH) for 22 – 24 hours at a flow rate of 1.4 and 2 m</w:t>
      </w:r>
      <w:r w:rsidR="006910DC">
        <w:rPr>
          <w:noProof/>
          <w:vertAlign w:val="superscript"/>
        </w:rPr>
        <w:t>3</w:t>
      </w:r>
      <w:r w:rsidR="006910DC">
        <w:rPr>
          <w:noProof/>
        </w:rPr>
        <w:t xml:space="preserve"> min</w:t>
      </w:r>
      <w:r w:rsidR="006910DC">
        <w:rPr>
          <w:noProof/>
          <w:vertAlign w:val="superscript"/>
        </w:rPr>
        <w:t>-1</w:t>
      </w:r>
      <w:r w:rsidR="006910DC">
        <w:rPr>
          <w:noProof/>
        </w:rPr>
        <w:t xml:space="preserve"> for 2016 and 2017, respectively. </w:t>
      </w:r>
      <w:r w:rsidR="00F946F3">
        <w:rPr>
          <w:noProof/>
        </w:rPr>
        <w:t xml:space="preserve">Immediately after collection, the filter samples were wrapped in prebaked aluminium foil and stored at </w:t>
      </w:r>
      <w:r w:rsidR="00F946F3">
        <w:t>-10°C until analysis.</w:t>
      </w:r>
      <w:r w:rsidR="00F946F3">
        <w:rPr>
          <w:noProof/>
        </w:rPr>
        <w:t xml:space="preserve"> </w:t>
      </w:r>
      <w:r w:rsidR="00D23040">
        <w:rPr>
          <w:noProof/>
        </w:rPr>
        <w:t xml:space="preserve">In addition, multiple field blanks were collected during both fire seasons. </w:t>
      </w:r>
      <w:r w:rsidR="00C149F0">
        <w:rPr>
          <w:noProof/>
        </w:rPr>
        <w:t>E</w:t>
      </w:r>
      <w:r w:rsidR="00F946F3">
        <w:rPr>
          <w:noProof/>
        </w:rPr>
        <w:t xml:space="preserve">ach quartz filter sample was divided into </w:t>
      </w:r>
      <w:bookmarkStart w:id="0" w:name="_GoBack"/>
      <w:bookmarkEnd w:id="0"/>
      <w:r w:rsidR="00F946F3">
        <w:rPr>
          <w:noProof/>
        </w:rPr>
        <w:t xml:space="preserve">portions for the determination of various </w:t>
      </w:r>
      <w:r w:rsidR="00552721">
        <w:rPr>
          <w:noProof/>
        </w:rPr>
        <w:t>chemical properties</w:t>
      </w:r>
      <w:r w:rsidR="001A58A0">
        <w:rPr>
          <w:noProof/>
        </w:rPr>
        <w:t>. A 1.5 cm</w:t>
      </w:r>
      <w:r w:rsidR="001A58A0" w:rsidRPr="001A58A0">
        <w:rPr>
          <w:noProof/>
          <w:vertAlign w:val="superscript"/>
        </w:rPr>
        <w:t>2</w:t>
      </w:r>
      <w:r w:rsidR="001A58A0">
        <w:rPr>
          <w:noProof/>
        </w:rPr>
        <w:t xml:space="preserve"> punch</w:t>
      </w:r>
      <w:r w:rsidR="00626063">
        <w:rPr>
          <w:noProof/>
        </w:rPr>
        <w:t xml:space="preserve"> of the filter sample w</w:t>
      </w:r>
      <w:r w:rsidR="001A58A0">
        <w:rPr>
          <w:noProof/>
        </w:rPr>
        <w:t xml:space="preserve">as </w:t>
      </w:r>
      <w:r w:rsidR="00626063">
        <w:rPr>
          <w:noProof/>
        </w:rPr>
        <w:t>analyzed for</w:t>
      </w:r>
      <w:r w:rsidR="00F946F3">
        <w:rPr>
          <w:noProof/>
        </w:rPr>
        <w:t xml:space="preserve"> </w:t>
      </w:r>
      <w:r w:rsidR="00626063">
        <w:rPr>
          <w:noProof/>
        </w:rPr>
        <w:t>organic carbon</w:t>
      </w:r>
      <w:r w:rsidR="003C1CBD">
        <w:rPr>
          <w:noProof/>
        </w:rPr>
        <w:t xml:space="preserve"> (OC)</w:t>
      </w:r>
      <w:r w:rsidR="00626063">
        <w:rPr>
          <w:noProof/>
        </w:rPr>
        <w:t xml:space="preserve"> and </w:t>
      </w:r>
      <w:r w:rsidR="00626063">
        <w:rPr>
          <w:noProof/>
        </w:rPr>
        <w:lastRenderedPageBreak/>
        <w:t>elemental carbon</w:t>
      </w:r>
      <w:r w:rsidR="00F946F3">
        <w:rPr>
          <w:noProof/>
        </w:rPr>
        <w:t xml:space="preserve"> using a</w:t>
      </w:r>
      <w:r w:rsidR="006910DC">
        <w:rPr>
          <w:noProof/>
        </w:rPr>
        <w:t xml:space="preserve">n </w:t>
      </w:r>
      <w:r w:rsidR="00F946F3">
        <w:rPr>
          <w:noProof/>
        </w:rPr>
        <w:t>OCEC Analyzer (S</w:t>
      </w:r>
      <w:r w:rsidR="0060051F">
        <w:rPr>
          <w:noProof/>
        </w:rPr>
        <w:t>unset Laboratory Inc</w:t>
      </w:r>
      <w:r w:rsidR="00F946F3">
        <w:rPr>
          <w:noProof/>
        </w:rPr>
        <w:t>)</w:t>
      </w:r>
      <w:r w:rsidR="0060051F">
        <w:rPr>
          <w:noProof/>
        </w:rPr>
        <w:t xml:space="preserve"> using the </w:t>
      </w:r>
      <w:r w:rsidR="006910DC" w:rsidRPr="006910DC">
        <w:rPr>
          <w:noProof/>
        </w:rPr>
        <w:t>NIOSH</w:t>
      </w:r>
      <w:r w:rsidR="0060051F" w:rsidRPr="006910DC">
        <w:rPr>
          <w:noProof/>
        </w:rPr>
        <w:t xml:space="preserve"> Method</w:t>
      </w:r>
      <w:r w:rsidR="002F5D87">
        <w:rPr>
          <w:noProof/>
        </w:rPr>
        <w:t>. A</w:t>
      </w:r>
      <w:r w:rsidR="001A58A0">
        <w:rPr>
          <w:noProof/>
        </w:rPr>
        <w:t>nother 1.5 cm</w:t>
      </w:r>
      <w:r w:rsidR="001A58A0" w:rsidRPr="00552721">
        <w:rPr>
          <w:noProof/>
          <w:vertAlign w:val="superscript"/>
        </w:rPr>
        <w:t>2</w:t>
      </w:r>
      <w:r w:rsidR="001A58A0">
        <w:rPr>
          <w:noProof/>
        </w:rPr>
        <w:t xml:space="preserve"> filter punch was used to determine </w:t>
      </w:r>
      <w:r w:rsidR="00626063">
        <w:rPr>
          <w:noProof/>
        </w:rPr>
        <w:t>water-solub</w:t>
      </w:r>
      <w:r w:rsidR="000528CE">
        <w:rPr>
          <w:noProof/>
        </w:rPr>
        <w:t xml:space="preserve">le components after extraction </w:t>
      </w:r>
      <w:r w:rsidR="00626063">
        <w:rPr>
          <w:noProof/>
        </w:rPr>
        <w:t>by sonication</w:t>
      </w:r>
      <w:r w:rsidR="002F5D87">
        <w:t xml:space="preserve">. This included </w:t>
      </w:r>
      <w:r w:rsidR="000528CE">
        <w:t>a</w:t>
      </w:r>
      <w:r w:rsidR="00626063">
        <w:t xml:space="preserve">nalysis of carbohydrates (levoglucosan, mannosan, galactosan, glucose, mannose, and galactose) </w:t>
      </w:r>
      <w:r w:rsidR="00E41061">
        <w:t>using</w:t>
      </w:r>
      <w:r w:rsidR="00626063">
        <w:t xml:space="preserve"> </w:t>
      </w:r>
      <w:r w:rsidR="00E41061">
        <w:t xml:space="preserve">high performance anion exchange </w:t>
      </w:r>
      <w:r w:rsidR="000528CE">
        <w:t>chromatograph</w:t>
      </w:r>
      <w:r w:rsidR="00E41061">
        <w:t>y</w:t>
      </w:r>
      <w:r w:rsidR="00626063">
        <w:t xml:space="preserve"> with </w:t>
      </w:r>
      <w:r w:rsidR="00E41061">
        <w:t xml:space="preserve">pulsed amperometric detection </w:t>
      </w:r>
      <w:r w:rsidR="00626063">
        <w:t>(</w:t>
      </w:r>
      <w:r w:rsidR="00E41061">
        <w:t>HPAEC-PAD; ICS-3000, Dionex</w:t>
      </w:r>
      <w:r w:rsidR="00626063">
        <w:t>)</w:t>
      </w:r>
      <w:r w:rsidR="00983954">
        <w:t xml:space="preserve">, which </w:t>
      </w:r>
      <w:r w:rsidR="00852F4B">
        <w:t xml:space="preserve">is described in Fourtzio et al. </w:t>
      </w:r>
      <w:r w:rsidR="00852F4B">
        <w:fldChar w:fldCharType="begin"/>
      </w:r>
      <w:r w:rsidR="00852F4B">
        <w:instrText xml:space="preserve"> ADDIN ZOTERO_ITEM CSL_CITATION {"citationID":"a1c3s36918k","properties":{"formattedCitation":"(Fourtziou et al., 2017)","plainCitation":"(Fourtziou et al., 2017)"},"citationItems":[{"id":2790,"uris":["http://zotero.org/users/2311592/items/LF6ZZQ3R"],"uri":["http://zotero.org/users/2311592/items/LF6ZZQ3R"],"itemData":{"id":2790,"type":"article-journal","title":"Multi-tracer approach to characterize domestic wood burning in Athens (Greece) during wintertime","container-title":"Atmospheric Environment","page":"89-101","volume":"148","DOI":"10.1016/j.atmosenv.2016.10.011","ISSN":"1352-2310","journalAbbreviation":"Atmospheric Environment","author":[{"family":"Fourtziou","given":"L."},{"family":"Liakakou","given":"E."},{"family":"Stavroulas","given":"I."},{"family":"Theodosi","given":"C."},{"family":"Zarmpas","given":"P."},{"family":"Psiloglou","given":"B."},{"family":"Sciare","given":"J."},{"family":"Maggos","given":"T."},{"family":"Bairachtari","given":"K."},{"family":"Bougiatioti","given":"A."},{"family":"Gerasopoulos","given":"E."},{"family":"Sarda-Estève","given":"R."},{"family":"Bonnaire","given":"N."},{"family":"Mihalopoulos","given":"N."}],"issued":{"date-parts":[["2017",1,1]]}}}],"schema":"https://github.com/citation-style-language/schema/raw/master/csl-citation.json"} </w:instrText>
      </w:r>
      <w:r w:rsidR="00852F4B">
        <w:fldChar w:fldCharType="separate"/>
      </w:r>
      <w:r w:rsidR="00852F4B">
        <w:t>(</w:t>
      </w:r>
      <w:r w:rsidR="00852F4B" w:rsidRPr="00852F4B">
        <w:t>2017)</w:t>
      </w:r>
      <w:r w:rsidR="00852F4B">
        <w:fldChar w:fldCharType="end"/>
      </w:r>
      <w:r w:rsidR="00852F4B">
        <w:t xml:space="preserve">. </w:t>
      </w:r>
      <w:r w:rsidR="00E41061">
        <w:t>Using a separate ion c</w:t>
      </w:r>
      <w:r w:rsidR="007A437B">
        <w:t>hromatographic system (Dionex),</w:t>
      </w:r>
      <w:r w:rsidR="000528CE">
        <w:t xml:space="preserve"> analysis of </w:t>
      </w:r>
      <w:r w:rsidR="00626063">
        <w:t>anions (Cl</w:t>
      </w:r>
      <w:r w:rsidR="00626063" w:rsidRPr="00626063">
        <w:rPr>
          <w:vertAlign w:val="superscript"/>
        </w:rPr>
        <w:t>-</w:t>
      </w:r>
      <w:r w:rsidR="000528CE">
        <w:t>, Br</w:t>
      </w:r>
      <w:r w:rsidR="000528CE" w:rsidRPr="00626063">
        <w:rPr>
          <w:vertAlign w:val="superscript"/>
        </w:rPr>
        <w:t>-</w:t>
      </w:r>
      <w:r w:rsidR="000528CE">
        <w:t>, NO</w:t>
      </w:r>
      <w:r w:rsidR="000528CE" w:rsidRPr="000528CE">
        <w:rPr>
          <w:vertAlign w:val="subscript"/>
        </w:rPr>
        <w:t>3</w:t>
      </w:r>
      <w:r w:rsidR="000528CE" w:rsidRPr="00626063">
        <w:rPr>
          <w:vertAlign w:val="superscript"/>
        </w:rPr>
        <w:t>-</w:t>
      </w:r>
      <w:r w:rsidR="000528CE">
        <w:t>, SO</w:t>
      </w:r>
      <w:r w:rsidR="000528CE" w:rsidRPr="000528CE">
        <w:rPr>
          <w:vertAlign w:val="subscript"/>
        </w:rPr>
        <w:t>4</w:t>
      </w:r>
      <w:r w:rsidR="000528CE">
        <w:rPr>
          <w:vertAlign w:val="superscript"/>
        </w:rPr>
        <w:t>2-</w:t>
      </w:r>
      <w:r w:rsidR="000528CE">
        <w:t>, C</w:t>
      </w:r>
      <w:r w:rsidR="000528CE" w:rsidRPr="00552721">
        <w:rPr>
          <w:vertAlign w:val="subscript"/>
        </w:rPr>
        <w:t>2</w:t>
      </w:r>
      <w:r w:rsidR="000528CE">
        <w:t>O</w:t>
      </w:r>
      <w:r w:rsidR="000528CE" w:rsidRPr="000528CE">
        <w:rPr>
          <w:vertAlign w:val="subscript"/>
        </w:rPr>
        <w:t>4</w:t>
      </w:r>
      <w:r w:rsidR="000528CE" w:rsidRPr="000528CE">
        <w:rPr>
          <w:vertAlign w:val="superscript"/>
        </w:rPr>
        <w:t>2-</w:t>
      </w:r>
      <w:r w:rsidR="00E41061">
        <w:t>; CS12A column with CERS 500 suppressor</w:t>
      </w:r>
      <w:r w:rsidR="000528CE">
        <w:t>) and cations (K</w:t>
      </w:r>
      <w:r w:rsidR="000528CE" w:rsidRPr="000528CE">
        <w:rPr>
          <w:vertAlign w:val="superscript"/>
        </w:rPr>
        <w:t>+</w:t>
      </w:r>
      <w:r w:rsidR="000528CE">
        <w:t>, Na</w:t>
      </w:r>
      <w:r w:rsidR="000528CE" w:rsidRPr="000528CE">
        <w:rPr>
          <w:vertAlign w:val="superscript"/>
        </w:rPr>
        <w:t>+</w:t>
      </w:r>
      <w:r w:rsidR="000528CE">
        <w:t>, Ca</w:t>
      </w:r>
      <w:r w:rsidR="000528CE" w:rsidRPr="000528CE">
        <w:rPr>
          <w:vertAlign w:val="superscript"/>
        </w:rPr>
        <w:t>2+</w:t>
      </w:r>
      <w:r w:rsidR="000528CE">
        <w:t>, Mg</w:t>
      </w:r>
      <w:r w:rsidR="000528CE" w:rsidRPr="000528CE">
        <w:rPr>
          <w:vertAlign w:val="superscript"/>
        </w:rPr>
        <w:t>2+</w:t>
      </w:r>
      <w:r w:rsidR="000528CE">
        <w:t>, NH</w:t>
      </w:r>
      <w:r w:rsidR="000528CE" w:rsidRPr="000528CE">
        <w:rPr>
          <w:vertAlign w:val="subscript"/>
        </w:rPr>
        <w:t>4</w:t>
      </w:r>
      <w:r w:rsidR="000528CE" w:rsidRPr="000528CE">
        <w:rPr>
          <w:vertAlign w:val="superscript"/>
        </w:rPr>
        <w:t>+</w:t>
      </w:r>
      <w:r w:rsidR="00E41061">
        <w:t>; AS4A-SC column with AERS 500 suppressor</w:t>
      </w:r>
      <w:r w:rsidR="000528CE">
        <w:t xml:space="preserve">) </w:t>
      </w:r>
      <w:r w:rsidR="00E41061">
        <w:t>w</w:t>
      </w:r>
      <w:r w:rsidR="00566AEE">
        <w:t>as</w:t>
      </w:r>
      <w:r w:rsidR="00E41061">
        <w:t xml:space="preserve"> also conducted. </w:t>
      </w:r>
      <w:r w:rsidR="001A58A0">
        <w:t>Potassium assoc</w:t>
      </w:r>
      <w:r w:rsidR="003C607E">
        <w:t>iated with biomass burning (i.e.</w:t>
      </w:r>
      <w:r w:rsidR="001A58A0">
        <w:t>, non-sea salt K</w:t>
      </w:r>
      <w:r w:rsidR="001A58A0" w:rsidRPr="001A58A0">
        <w:rPr>
          <w:vertAlign w:val="superscript"/>
        </w:rPr>
        <w:t>+</w:t>
      </w:r>
      <w:r w:rsidR="001A58A0">
        <w:t>) was determined from the total potassium minus potassium associated with sea-salt. This was calculated using the measured Na</w:t>
      </w:r>
      <w:r w:rsidR="001A58A0" w:rsidRPr="001A58A0">
        <w:rPr>
          <w:vertAlign w:val="superscript"/>
        </w:rPr>
        <w:t>+</w:t>
      </w:r>
      <w:r w:rsidR="001A58A0">
        <w:rPr>
          <w:vertAlign w:val="superscript"/>
        </w:rPr>
        <w:t xml:space="preserve"> </w:t>
      </w:r>
      <w:r w:rsidR="001A58A0">
        <w:t xml:space="preserve">concentrations and a </w:t>
      </w:r>
      <w:r w:rsidR="006612AB">
        <w:t xml:space="preserve">standard </w:t>
      </w:r>
      <w:r w:rsidR="001A58A0">
        <w:t xml:space="preserve">seawater </w:t>
      </w:r>
      <w:r w:rsidR="006612AB" w:rsidRPr="006910DC">
        <w:t>K</w:t>
      </w:r>
      <w:r w:rsidR="000A3976" w:rsidRPr="006910DC">
        <w:rPr>
          <w:vertAlign w:val="superscript"/>
        </w:rPr>
        <w:t>+</w:t>
      </w:r>
      <w:r w:rsidR="001A58A0" w:rsidRPr="006910DC">
        <w:t>-to-</w:t>
      </w:r>
      <w:r w:rsidR="006612AB" w:rsidRPr="006910DC">
        <w:t>Na</w:t>
      </w:r>
      <w:r w:rsidR="000A3976" w:rsidRPr="006910DC">
        <w:rPr>
          <w:vertAlign w:val="superscript"/>
        </w:rPr>
        <w:t>+</w:t>
      </w:r>
      <w:r w:rsidR="006612AB" w:rsidRPr="006910DC">
        <w:t xml:space="preserve"> </w:t>
      </w:r>
      <w:r w:rsidR="001A58A0" w:rsidRPr="006910DC">
        <w:t xml:space="preserve">mass ratio of </w:t>
      </w:r>
      <w:r w:rsidR="003A08D2" w:rsidRPr="006910DC">
        <w:t xml:space="preserve">0.0359 </w:t>
      </w:r>
      <w:r w:rsidR="00D647CF" w:rsidRPr="006910DC">
        <w:fldChar w:fldCharType="begin"/>
      </w:r>
      <w:r w:rsidR="003A08D2" w:rsidRPr="006910DC">
        <w:instrText xml:space="preserve"> ADDIN ZOTERO_ITEM CSL_CITATION {"citationID":"a2paf2uf3tq","properties":{"formattedCitation":"(Seinfeld and Pandis, 1998)","plainCitation":"(Seinfeld and Pandis, 1998)"},"citationItems":[{"id":365,"uris":["http://zotero.org/users/2311592/items/KK4U8JCQ"],"uri":["http://zotero.org/users/2311592/items/KK4U8JCQ"],"itemData":{"id":365,"type":"book","title":"Atmospheric chemistry and physics: from air pollution to climate change","publisher":"John Wiley &amp; Sons, Inc.","publisher-place":"New York","event-place":"New York","author":[{"family":"Seinfeld","given":"J. H."},{"family":"Pandis","given":"S. N."}],"issued":{"date-parts":[["1998"]]}}}],"schema":"https://github.com/citation-style-language/schema/raw/master/csl-citation.json"} </w:instrText>
      </w:r>
      <w:r w:rsidR="00D647CF" w:rsidRPr="006910DC">
        <w:fldChar w:fldCharType="separate"/>
      </w:r>
      <w:r w:rsidR="003A08D2" w:rsidRPr="006910DC">
        <w:t>(Seinfeld and Pandis, 1998)</w:t>
      </w:r>
      <w:r w:rsidR="00D647CF" w:rsidRPr="006910DC">
        <w:fldChar w:fldCharType="end"/>
      </w:r>
      <w:r w:rsidR="001A58A0" w:rsidRPr="006910DC">
        <w:t>.</w:t>
      </w:r>
      <w:r w:rsidR="001A58A0">
        <w:t xml:space="preserve"> </w:t>
      </w:r>
    </w:p>
    <w:p w14:paraId="2C95A566" w14:textId="5320410A" w:rsidR="00EA04AB" w:rsidRDefault="00F946F3" w:rsidP="00B16CAC">
      <w:pPr>
        <w:ind w:firstLine="720"/>
      </w:pPr>
      <w:r>
        <w:rPr>
          <w:noProof/>
        </w:rPr>
        <w:t>Two 1</w:t>
      </w:r>
      <w:r w:rsidR="00552721">
        <w:rPr>
          <w:noProof/>
        </w:rPr>
        <w:t>.5 c</w:t>
      </w:r>
      <w:r>
        <w:rPr>
          <w:noProof/>
        </w:rPr>
        <w:t>m</w:t>
      </w:r>
      <w:r>
        <w:rPr>
          <w:noProof/>
          <w:vertAlign w:val="superscript"/>
        </w:rPr>
        <w:t>2</w:t>
      </w:r>
      <w:r>
        <w:rPr>
          <w:noProof/>
        </w:rPr>
        <w:t xml:space="preserve"> punches were </w:t>
      </w:r>
      <w:r w:rsidR="00C149F0">
        <w:rPr>
          <w:noProof/>
        </w:rPr>
        <w:t>placed in</w:t>
      </w:r>
      <w:r w:rsidR="0064190A">
        <w:rPr>
          <w:noProof/>
        </w:rPr>
        <w:t xml:space="preserve"> a</w:t>
      </w:r>
      <w:r w:rsidR="00C149F0">
        <w:rPr>
          <w:noProof/>
        </w:rPr>
        <w:t xml:space="preserve"> pre-cleaned 2mL borosilicate glass vial where either 1 mL of </w:t>
      </w:r>
      <w:r>
        <w:rPr>
          <w:noProof/>
        </w:rPr>
        <w:t>purified water</w:t>
      </w:r>
      <w:r w:rsidR="00C149F0">
        <w:rPr>
          <w:noProof/>
        </w:rPr>
        <w:t xml:space="preserve"> (</w:t>
      </w:r>
      <w:r w:rsidR="00C149F0">
        <w:t>18.2 mΩ) or methanol (</w:t>
      </w:r>
      <w:r w:rsidR="00712896">
        <w:t xml:space="preserve">MeOH; </w:t>
      </w:r>
      <w:r w:rsidR="00C149F0">
        <w:t>HPLC grade, Merck) was added and sonicated for 1 h</w:t>
      </w:r>
      <w:r w:rsidR="00DB44CB">
        <w:t xml:space="preserve">our to extract either the water </w:t>
      </w:r>
      <w:r w:rsidR="00C149F0">
        <w:t xml:space="preserve">soluble </w:t>
      </w:r>
      <w:r w:rsidR="00E53FA2">
        <w:t xml:space="preserve">(WS) </w:t>
      </w:r>
      <w:r w:rsidR="00C149F0">
        <w:t xml:space="preserve">or </w:t>
      </w:r>
      <w:r w:rsidR="00712896">
        <w:t xml:space="preserve">MeOH </w:t>
      </w:r>
      <w:r w:rsidR="0064190A">
        <w:t xml:space="preserve">soluble </w:t>
      </w:r>
      <w:r w:rsidR="00E71165">
        <w:t xml:space="preserve">(i.e., water-soluble and </w:t>
      </w:r>
      <w:r w:rsidR="00C149F0">
        <w:t>water-insoluble</w:t>
      </w:r>
      <w:r w:rsidR="00E71165">
        <w:t xml:space="preserve">) </w:t>
      </w:r>
      <w:r w:rsidR="00C149F0">
        <w:t>BrC, respectively</w:t>
      </w:r>
      <w:r w:rsidR="00C149F0" w:rsidRPr="001753E7">
        <w:t xml:space="preserve">. </w:t>
      </w:r>
      <w:r w:rsidR="00227496" w:rsidRPr="001753E7">
        <w:t xml:space="preserve">Note </w:t>
      </w:r>
      <w:r w:rsidR="00E90A95">
        <w:t>that the</w:t>
      </w:r>
      <w:r w:rsidR="006021F8" w:rsidRPr="001753E7">
        <w:t xml:space="preserve"> extractions of</w:t>
      </w:r>
      <w:r w:rsidR="00227496" w:rsidRPr="001753E7">
        <w:t xml:space="preserve"> MeOH BrC and WS BrC were </w:t>
      </w:r>
      <w:r w:rsidR="006021F8" w:rsidRPr="001753E7">
        <w:t xml:space="preserve">done on </w:t>
      </w:r>
      <w:r w:rsidR="00227496" w:rsidRPr="001753E7">
        <w:t>separate</w:t>
      </w:r>
      <w:r w:rsidR="006021F8" w:rsidRPr="001753E7">
        <w:t xml:space="preserve"> sections of the same filter</w:t>
      </w:r>
      <w:r w:rsidR="00227496" w:rsidRPr="001753E7">
        <w:t xml:space="preserve">. </w:t>
      </w:r>
      <w:r w:rsidR="00C149F0" w:rsidRPr="001753E7">
        <w:t>E</w:t>
      </w:r>
      <w:r w:rsidR="00C149F0">
        <w:t xml:space="preserve">ach extract was then filtered using a new 0.2 µm PTFE syringe filter (Fisher). </w:t>
      </w:r>
      <w:r w:rsidR="00DB44CB">
        <w:t xml:space="preserve">For WS </w:t>
      </w:r>
      <w:r w:rsidR="00E53FA2">
        <w:t>BrC, an a</w:t>
      </w:r>
      <w:r w:rsidR="00C149F0">
        <w:t>liq</w:t>
      </w:r>
      <w:r w:rsidR="00E53FA2">
        <w:t xml:space="preserve">uot of the filtered extract </w:t>
      </w:r>
      <w:r w:rsidR="006612AB">
        <w:t xml:space="preserve">was </w:t>
      </w:r>
      <w:r w:rsidR="00C149F0">
        <w:t>used to determine</w:t>
      </w:r>
      <w:r w:rsidR="00E53FA2">
        <w:t xml:space="preserve"> the </w:t>
      </w:r>
      <w:r w:rsidR="00811CFC">
        <w:t>water-soluble organic carbon (</w:t>
      </w:r>
      <w:r w:rsidR="00E53FA2">
        <w:t>WSOC</w:t>
      </w:r>
      <w:r w:rsidR="00811CFC">
        <w:t>)</w:t>
      </w:r>
      <w:r w:rsidR="00E53FA2">
        <w:t xml:space="preserve"> concentration</w:t>
      </w:r>
      <w:r w:rsidR="00C37350">
        <w:t xml:space="preserve"> using the TOC instrument discussed in Sect</w:t>
      </w:r>
      <w:r w:rsidR="00671E80">
        <w:t>ion</w:t>
      </w:r>
      <w:r w:rsidR="00C37350">
        <w:t>. 2.1.4</w:t>
      </w:r>
      <w:r w:rsidR="00E53FA2">
        <w:t xml:space="preserve">. For both WS- and </w:t>
      </w:r>
      <w:r w:rsidR="00712896">
        <w:t>MeOH</w:t>
      </w:r>
      <w:r w:rsidR="000D231D">
        <w:t xml:space="preserve"> BrC</w:t>
      </w:r>
      <w:r w:rsidR="00E53FA2">
        <w:t xml:space="preserve"> filtered extracts, aliquots of the solutions were used to determine the </w:t>
      </w:r>
      <w:r w:rsidR="00C149F0">
        <w:t xml:space="preserve">molecular weight distributions of BrC, using the </w:t>
      </w:r>
      <w:r w:rsidR="00C37350">
        <w:t xml:space="preserve">HPLC-SEC-UV/VIS absorption </w:t>
      </w:r>
      <w:r w:rsidR="00C149F0">
        <w:t>technique discussed in Sect</w:t>
      </w:r>
      <w:r w:rsidR="00671E80">
        <w:t>ion</w:t>
      </w:r>
      <w:r w:rsidR="00C149F0">
        <w:t xml:space="preserve"> 2.1.4.</w:t>
      </w:r>
      <w:r w:rsidR="00E53FA2">
        <w:t xml:space="preserve"> Additionally, </w:t>
      </w:r>
      <w:r w:rsidR="00C37350">
        <w:t>an aliquot of both filtered solutions w</w:t>
      </w:r>
      <w:r w:rsidR="000D231D">
        <w:t>as</w:t>
      </w:r>
      <w:r w:rsidR="00C37350">
        <w:t xml:space="preserve"> used to measure </w:t>
      </w:r>
      <w:r w:rsidR="00E53FA2">
        <w:t xml:space="preserve">the bulk light absorption properties (i.e., not molecular weight separated) </w:t>
      </w:r>
      <w:r w:rsidR="00C37350">
        <w:t xml:space="preserve">of </w:t>
      </w:r>
      <w:r w:rsidR="00FD78EF">
        <w:t xml:space="preserve">WS and MeOH </w:t>
      </w:r>
      <w:r w:rsidR="00C37350">
        <w:t>BrC</w:t>
      </w:r>
      <w:r w:rsidR="00DB44CB">
        <w:t xml:space="preserve">, using </w:t>
      </w:r>
      <w:r w:rsidR="00671E80">
        <w:t>the absorption spectrometer described in Section 2.1.4</w:t>
      </w:r>
      <w:r w:rsidR="00C37350">
        <w:t xml:space="preserve">. </w:t>
      </w:r>
      <w:r w:rsidR="00544BC2">
        <w:t xml:space="preserve">The MAC of the WS and MeOH </w:t>
      </w:r>
      <w:r w:rsidR="008F559F">
        <w:t>soluble BrC were determined through</w:t>
      </w:r>
      <w:r w:rsidR="00544BC2">
        <w:t xml:space="preserve"> normalizing </w:t>
      </w:r>
      <w:r w:rsidR="008F559F">
        <w:t xml:space="preserve">by </w:t>
      </w:r>
      <w:r w:rsidR="00544BC2">
        <w:t>the WSOC concentration</w:t>
      </w:r>
      <w:r w:rsidR="008F559F">
        <w:t xml:space="preserve"> (WS BrC/WSOC)</w:t>
      </w:r>
      <w:r w:rsidR="00544BC2">
        <w:t xml:space="preserve"> or OC concentrations</w:t>
      </w:r>
      <w:r w:rsidR="008F559F">
        <w:t xml:space="preserve"> (MeOH BrC/OC)</w:t>
      </w:r>
      <w:r w:rsidR="00544BC2">
        <w:t xml:space="preserve">, as determined using the TOC and OCEC analyzers, respectively. </w:t>
      </w:r>
      <w:r w:rsidR="00C37350">
        <w:t xml:space="preserve">Note that for both TOC and bulk UV/VIS absorption measurements, the filtered extracts were diluted by a factor of 20 to ensure the measured properties were in the linear response range of the instruments. </w:t>
      </w:r>
      <w:r w:rsidR="00A00129">
        <w:t xml:space="preserve">The field filter blanks were analysed using the same </w:t>
      </w:r>
      <w:r w:rsidR="00E90A95">
        <w:t xml:space="preserve">methodology as the BBOA </w:t>
      </w:r>
      <w:r w:rsidR="00A00129">
        <w:t xml:space="preserve">filters and all measurements were blank subtracted. </w:t>
      </w:r>
    </w:p>
    <w:p w14:paraId="2C95A567" w14:textId="77777777" w:rsidR="00767A1A" w:rsidRDefault="00EA04AB" w:rsidP="00EA04AB">
      <w:pPr>
        <w:pStyle w:val="Heading2"/>
      </w:pPr>
      <w:r w:rsidRPr="00EA04AB">
        <w:t>3 Results and Discussion</w:t>
      </w:r>
    </w:p>
    <w:p w14:paraId="2C95A568" w14:textId="00842E5A" w:rsidR="005B7C02" w:rsidRDefault="005B7C02" w:rsidP="005B7C02">
      <w:pPr>
        <w:pStyle w:val="Heading2"/>
        <w:rPr>
          <w:noProof/>
        </w:rPr>
      </w:pPr>
      <w:r>
        <w:rPr>
          <w:noProof/>
        </w:rPr>
        <w:t xml:space="preserve">3.1 </w:t>
      </w:r>
      <w:r w:rsidR="00C6325C">
        <w:rPr>
          <w:noProof/>
        </w:rPr>
        <w:t xml:space="preserve">Laboratory Experiments </w:t>
      </w:r>
      <w:r w:rsidR="00060ED7">
        <w:rPr>
          <w:noProof/>
        </w:rPr>
        <w:t xml:space="preserve">on WS BrC </w:t>
      </w:r>
    </w:p>
    <w:p w14:paraId="2C95A569" w14:textId="17C2DCA3" w:rsidR="00C6325C" w:rsidRPr="00C6325C" w:rsidRDefault="00C6325C" w:rsidP="00EF19CE">
      <w:pPr>
        <w:pStyle w:val="Heading3"/>
      </w:pPr>
      <w:r>
        <w:t xml:space="preserve">3.1.1 </w:t>
      </w:r>
      <w:r w:rsidR="00EF19CE">
        <w:t xml:space="preserve">Bulk </w:t>
      </w:r>
      <w:r w:rsidR="00060ED7">
        <w:t xml:space="preserve">WS </w:t>
      </w:r>
      <w:r w:rsidR="00EF19CE">
        <w:t xml:space="preserve">BrC  </w:t>
      </w:r>
    </w:p>
    <w:p w14:paraId="2C95A56A" w14:textId="509EAE17" w:rsidR="00340E77" w:rsidRDefault="00650862" w:rsidP="005D0AC2">
      <w:pPr>
        <w:ind w:firstLine="720"/>
        <w:rPr>
          <w:noProof/>
        </w:rPr>
      </w:pPr>
      <w:r>
        <w:rPr>
          <w:noProof/>
        </w:rPr>
        <w:t xml:space="preserve">Upon illumination by UVB lights, </w:t>
      </w:r>
      <w:r w:rsidR="00385E79">
        <w:rPr>
          <w:noProof/>
        </w:rPr>
        <w:t>losses in WSOC were observed for both direct UVB photolysis and UVB + H</w:t>
      </w:r>
      <w:r w:rsidR="00385E79" w:rsidRPr="00385E79">
        <w:rPr>
          <w:noProof/>
          <w:vertAlign w:val="subscript"/>
        </w:rPr>
        <w:t>2</w:t>
      </w:r>
      <w:r w:rsidR="00385E79">
        <w:rPr>
          <w:noProof/>
        </w:rPr>
        <w:t>O</w:t>
      </w:r>
      <w:r w:rsidR="00385E79" w:rsidRPr="00385E79">
        <w:rPr>
          <w:noProof/>
          <w:vertAlign w:val="subscript"/>
        </w:rPr>
        <w:t>2</w:t>
      </w:r>
      <w:r w:rsidR="00385E79">
        <w:rPr>
          <w:noProof/>
          <w:vertAlign w:val="subscript"/>
        </w:rPr>
        <w:t xml:space="preserve"> </w:t>
      </w:r>
      <w:r w:rsidR="00385E79">
        <w:rPr>
          <w:noProof/>
        </w:rPr>
        <w:t xml:space="preserve">experiments </w:t>
      </w:r>
      <w:r w:rsidR="00AB2E94">
        <w:rPr>
          <w:noProof/>
        </w:rPr>
        <w:t>(</w:t>
      </w:r>
      <w:r w:rsidR="00AA6467">
        <w:rPr>
          <w:noProof/>
        </w:rPr>
        <w:t>Figure 2</w:t>
      </w:r>
      <w:r w:rsidR="00385E79">
        <w:rPr>
          <w:noProof/>
        </w:rPr>
        <w:t>a</w:t>
      </w:r>
      <w:r w:rsidR="00AB2E94">
        <w:rPr>
          <w:noProof/>
        </w:rPr>
        <w:t>), with the majority of this loss occurring following 20 hours of illumination</w:t>
      </w:r>
      <w:r w:rsidR="00385E79">
        <w:rPr>
          <w:noProof/>
        </w:rPr>
        <w:t>.</w:t>
      </w:r>
      <w:r w:rsidR="00340E77">
        <w:rPr>
          <w:noProof/>
        </w:rPr>
        <w:t>The effects of aqueous OH oxidation is taken to be the difference between the UVB and UVB + H</w:t>
      </w:r>
      <w:r w:rsidR="00340E77" w:rsidRPr="00340E77">
        <w:rPr>
          <w:noProof/>
          <w:vertAlign w:val="subscript"/>
        </w:rPr>
        <w:t>2</w:t>
      </w:r>
      <w:r w:rsidR="00340E77">
        <w:rPr>
          <w:noProof/>
        </w:rPr>
        <w:t>O</w:t>
      </w:r>
      <w:r w:rsidR="00340E77" w:rsidRPr="00340E77">
        <w:rPr>
          <w:noProof/>
          <w:vertAlign w:val="subscript"/>
        </w:rPr>
        <w:t>2</w:t>
      </w:r>
      <w:r w:rsidR="00340E77">
        <w:rPr>
          <w:noProof/>
        </w:rPr>
        <w:t xml:space="preserve"> experiments, assuming that the effects of direct UVB photolysis are identical in both types of experiments (i.e., the addition of H</w:t>
      </w:r>
      <w:r w:rsidR="00340E77" w:rsidRPr="008614B6">
        <w:rPr>
          <w:noProof/>
          <w:vertAlign w:val="subscript"/>
        </w:rPr>
        <w:t>2</w:t>
      </w:r>
      <w:r w:rsidR="00340E77">
        <w:rPr>
          <w:noProof/>
        </w:rPr>
        <w:t>O</w:t>
      </w:r>
      <w:r w:rsidR="00340E77" w:rsidRPr="008614B6">
        <w:rPr>
          <w:noProof/>
          <w:vertAlign w:val="subscript"/>
        </w:rPr>
        <w:t>2</w:t>
      </w:r>
      <w:r w:rsidR="00340E77">
        <w:rPr>
          <w:noProof/>
        </w:rPr>
        <w:t xml:space="preserve"> did not significantly </w:t>
      </w:r>
      <w:r w:rsidR="005D0AC2">
        <w:rPr>
          <w:noProof/>
        </w:rPr>
        <w:t xml:space="preserve">alter the rate of </w:t>
      </w:r>
      <w:r w:rsidR="00340E77">
        <w:rPr>
          <w:noProof/>
        </w:rPr>
        <w:t xml:space="preserve">direct photolysis). </w:t>
      </w:r>
      <w:r w:rsidR="005A6B4F">
        <w:rPr>
          <w:noProof/>
        </w:rPr>
        <w:t>Here, aqueous OH oxidation did not lead to additional los</w:t>
      </w:r>
      <w:r w:rsidR="00CD5402">
        <w:rPr>
          <w:noProof/>
        </w:rPr>
        <w:t>s</w:t>
      </w:r>
      <w:r w:rsidR="005A6B4F">
        <w:rPr>
          <w:noProof/>
        </w:rPr>
        <w:t xml:space="preserve"> of WSOC, indicating that the loss of WSOC is only due to direct UVB photolysis. </w:t>
      </w:r>
    </w:p>
    <w:p w14:paraId="2C95A56B" w14:textId="37E3981A" w:rsidR="005D0AC2" w:rsidRPr="00CC2185" w:rsidRDefault="005D0AC2" w:rsidP="003110DE">
      <w:pPr>
        <w:rPr>
          <w:noProof/>
        </w:rPr>
      </w:pPr>
      <w:r>
        <w:rPr>
          <w:noProof/>
        </w:rPr>
        <w:lastRenderedPageBreak/>
        <w:tab/>
        <w:t xml:space="preserve">The effects of photochemical aging on the light absorption per water-soluble </w:t>
      </w:r>
      <w:r w:rsidR="00E90A95">
        <w:rPr>
          <w:noProof/>
        </w:rPr>
        <w:t xml:space="preserve">organic </w:t>
      </w:r>
      <w:r>
        <w:rPr>
          <w:noProof/>
        </w:rPr>
        <w:t xml:space="preserve">carbon (mass absorption coefficient, MAC) of </w:t>
      </w:r>
      <w:r w:rsidR="00AA6467">
        <w:rPr>
          <w:noProof/>
        </w:rPr>
        <w:t>WS BrC</w:t>
      </w:r>
      <w:r>
        <w:rPr>
          <w:noProof/>
        </w:rPr>
        <w:t xml:space="preserve"> are shown on F</w:t>
      </w:r>
      <w:r w:rsidR="00AA6467">
        <w:rPr>
          <w:noProof/>
        </w:rPr>
        <w:t>igure 2b</w:t>
      </w:r>
      <w:r>
        <w:rPr>
          <w:noProof/>
        </w:rPr>
        <w:t xml:space="preserve">.  The calculation method for </w:t>
      </w:r>
      <w:r w:rsidR="007A6180">
        <w:rPr>
          <w:noProof/>
        </w:rPr>
        <w:t xml:space="preserve">the </w:t>
      </w:r>
      <w:r>
        <w:rPr>
          <w:noProof/>
        </w:rPr>
        <w:t>MAC at 365 and 400 nm is discussed previously in Wong et al.</w:t>
      </w:r>
      <w:r w:rsidR="0074470D">
        <w:rPr>
          <w:noProof/>
        </w:rPr>
        <w:t xml:space="preserve"> (2017).</w:t>
      </w:r>
      <w:r w:rsidR="00D560ED">
        <w:rPr>
          <w:noProof/>
        </w:rPr>
        <w:t xml:space="preserve"> Note that these MAC values arise from light absorption measurements of water-extracted BrC and not of suspended BrC particles.</w:t>
      </w:r>
      <w:r w:rsidR="0074470D">
        <w:rPr>
          <w:noProof/>
        </w:rPr>
        <w:t xml:space="preserve"> Initial increase in MAC values </w:t>
      </w:r>
      <w:r w:rsidR="006F4C24">
        <w:rPr>
          <w:noProof/>
        </w:rPr>
        <w:t xml:space="preserve">was </w:t>
      </w:r>
      <w:r w:rsidR="0074470D">
        <w:rPr>
          <w:noProof/>
        </w:rPr>
        <w:t xml:space="preserve">observed due to photochemical aging, suggesting that the </w:t>
      </w:r>
      <w:r w:rsidR="00AA6467">
        <w:rPr>
          <w:noProof/>
        </w:rPr>
        <w:t>WS BrC</w:t>
      </w:r>
      <w:r w:rsidR="0074470D">
        <w:rPr>
          <w:noProof/>
        </w:rPr>
        <w:t xml:space="preserve"> undergo photoenhancement, leading to increased absorptivity of radiation at 365 and 400 nm</w:t>
      </w:r>
      <w:r w:rsidR="001C6085">
        <w:rPr>
          <w:noProof/>
        </w:rPr>
        <w:t xml:space="preserve">, where the increase in MAC values at 365 nm </w:t>
      </w:r>
      <w:r w:rsidR="006F4C24">
        <w:rPr>
          <w:noProof/>
        </w:rPr>
        <w:t>was</w:t>
      </w:r>
      <w:r w:rsidR="001C6085">
        <w:rPr>
          <w:noProof/>
        </w:rPr>
        <w:t xml:space="preserve"> more significant compared to that at 400 nm</w:t>
      </w:r>
      <w:r w:rsidR="00B653F4">
        <w:rPr>
          <w:noProof/>
        </w:rPr>
        <w:t>.</w:t>
      </w:r>
      <w:r w:rsidR="001C6085">
        <w:rPr>
          <w:noProof/>
        </w:rPr>
        <w:t xml:space="preserve"> </w:t>
      </w:r>
      <w:r w:rsidR="00BF5FC8">
        <w:rPr>
          <w:noProof/>
        </w:rPr>
        <w:t xml:space="preserve">Given that a loss in WSOC was observed during this photoenhancement period, the increased MAC values may be driven by a loss in non-absorbing </w:t>
      </w:r>
      <w:r w:rsidR="00586D48">
        <w:rPr>
          <w:noProof/>
        </w:rPr>
        <w:t>WSOC</w:t>
      </w:r>
      <w:r w:rsidR="00BF5FC8">
        <w:rPr>
          <w:noProof/>
        </w:rPr>
        <w:t xml:space="preserve"> </w:t>
      </w:r>
      <w:r w:rsidR="00924FBB">
        <w:rPr>
          <w:noProof/>
        </w:rPr>
        <w:t>and/</w:t>
      </w:r>
      <w:r w:rsidR="00BF5FC8">
        <w:rPr>
          <w:noProof/>
        </w:rPr>
        <w:t>or the</w:t>
      </w:r>
      <w:r w:rsidR="00AA6467">
        <w:rPr>
          <w:noProof/>
        </w:rPr>
        <w:t xml:space="preserve"> formation of more absorbing WS </w:t>
      </w:r>
      <w:r w:rsidR="00BF5FC8">
        <w:rPr>
          <w:noProof/>
        </w:rPr>
        <w:t>BrC</w:t>
      </w:r>
      <w:r w:rsidR="00AA6467">
        <w:rPr>
          <w:noProof/>
        </w:rPr>
        <w:t xml:space="preserve">. </w:t>
      </w:r>
      <w:r w:rsidR="00AD2E31">
        <w:rPr>
          <w:noProof/>
        </w:rPr>
        <w:t xml:space="preserve">This initial increase in MAC values is likely driven by the formation of more absorbing WS BrC, as MAC values increased by a factor of ~ 2 while </w:t>
      </w:r>
      <w:r w:rsidR="008642B7">
        <w:rPr>
          <w:noProof/>
        </w:rPr>
        <w:t>WSOC decreased only by factor of less than 1.1.</w:t>
      </w:r>
      <w:r w:rsidR="00AD2E31">
        <w:rPr>
          <w:noProof/>
        </w:rPr>
        <w:t xml:space="preserve"> </w:t>
      </w:r>
      <w:r w:rsidR="008642B7">
        <w:rPr>
          <w:noProof/>
        </w:rPr>
        <w:t>During this initial period of photochemical aging</w:t>
      </w:r>
      <w:r w:rsidR="00041381">
        <w:rPr>
          <w:noProof/>
        </w:rPr>
        <w:t xml:space="preserve"> (up to 10 hours)</w:t>
      </w:r>
      <w:r w:rsidR="008642B7">
        <w:rPr>
          <w:noProof/>
        </w:rPr>
        <w:t>, t</w:t>
      </w:r>
      <w:r w:rsidR="00481736">
        <w:rPr>
          <w:noProof/>
        </w:rPr>
        <w:t xml:space="preserve">he changes </w:t>
      </w:r>
      <w:r w:rsidR="00E56A28">
        <w:rPr>
          <w:noProof/>
        </w:rPr>
        <w:t>in WSOC</w:t>
      </w:r>
      <w:r w:rsidR="00481736">
        <w:rPr>
          <w:noProof/>
        </w:rPr>
        <w:t xml:space="preserve"> and MAC</w:t>
      </w:r>
      <w:r w:rsidR="00481736" w:rsidRPr="00481736">
        <w:rPr>
          <w:noProof/>
          <w:vertAlign w:val="subscript"/>
        </w:rPr>
        <w:t>365</w:t>
      </w:r>
      <w:r w:rsidR="00481736">
        <w:rPr>
          <w:noProof/>
        </w:rPr>
        <w:t xml:space="preserve"> </w:t>
      </w:r>
      <w:r w:rsidR="00E56A28">
        <w:rPr>
          <w:noProof/>
        </w:rPr>
        <w:t>are similar for UVB and UVB + H</w:t>
      </w:r>
      <w:r w:rsidR="00E56A28" w:rsidRPr="00D2664F">
        <w:rPr>
          <w:noProof/>
          <w:vertAlign w:val="subscript"/>
        </w:rPr>
        <w:t>2</w:t>
      </w:r>
      <w:r w:rsidR="00E56A28">
        <w:rPr>
          <w:noProof/>
        </w:rPr>
        <w:t>O</w:t>
      </w:r>
      <w:r w:rsidR="00E56A28" w:rsidRPr="00D2664F">
        <w:rPr>
          <w:noProof/>
          <w:vertAlign w:val="subscript"/>
        </w:rPr>
        <w:t>2</w:t>
      </w:r>
      <w:r w:rsidR="00E56A28">
        <w:rPr>
          <w:noProof/>
          <w:vertAlign w:val="subscript"/>
        </w:rPr>
        <w:t xml:space="preserve"> </w:t>
      </w:r>
      <w:r w:rsidR="00E56A28">
        <w:rPr>
          <w:noProof/>
        </w:rPr>
        <w:t xml:space="preserve">experiments, </w:t>
      </w:r>
      <w:r w:rsidR="00EE6891">
        <w:rPr>
          <w:noProof/>
        </w:rPr>
        <w:t>suggesting tha</w:t>
      </w:r>
      <w:r w:rsidR="00481736">
        <w:rPr>
          <w:noProof/>
        </w:rPr>
        <w:t>t the aging by UVB led to the observed photoenhancement.</w:t>
      </w:r>
      <w:r w:rsidR="00E56A28">
        <w:rPr>
          <w:noProof/>
        </w:rPr>
        <w:t xml:space="preserve"> </w:t>
      </w:r>
      <w:r w:rsidR="0074470D">
        <w:rPr>
          <w:noProof/>
        </w:rPr>
        <w:t>Following this</w:t>
      </w:r>
      <w:r w:rsidR="00B102E5">
        <w:rPr>
          <w:noProof/>
        </w:rPr>
        <w:t xml:space="preserve"> period of</w:t>
      </w:r>
      <w:r w:rsidR="0074470D">
        <w:rPr>
          <w:noProof/>
        </w:rPr>
        <w:t xml:space="preserve"> initial photoenhancement</w:t>
      </w:r>
      <w:r w:rsidR="00B102E5">
        <w:rPr>
          <w:noProof/>
        </w:rPr>
        <w:t xml:space="preserve"> (up to 12 hours)</w:t>
      </w:r>
      <w:r w:rsidR="0074470D">
        <w:rPr>
          <w:noProof/>
        </w:rPr>
        <w:t xml:space="preserve">, photobleaching (i.e., decrease in MAC values) of </w:t>
      </w:r>
      <w:r w:rsidR="00AA6467">
        <w:rPr>
          <w:noProof/>
        </w:rPr>
        <w:t>WS BrC</w:t>
      </w:r>
      <w:r w:rsidR="0074470D">
        <w:rPr>
          <w:noProof/>
        </w:rPr>
        <w:t xml:space="preserve"> was observed. </w:t>
      </w:r>
      <w:r w:rsidR="00EB6590">
        <w:rPr>
          <w:noProof/>
        </w:rPr>
        <w:t xml:space="preserve">Here, </w:t>
      </w:r>
      <w:r w:rsidR="00D2664F">
        <w:rPr>
          <w:noProof/>
        </w:rPr>
        <w:t xml:space="preserve">a steeper slope for the decrease in MAC values </w:t>
      </w:r>
      <w:r w:rsidR="006F4C24">
        <w:rPr>
          <w:noProof/>
        </w:rPr>
        <w:t xml:space="preserve">was </w:t>
      </w:r>
      <w:r w:rsidR="00D2664F">
        <w:rPr>
          <w:noProof/>
        </w:rPr>
        <w:t>observed for the UVB + H</w:t>
      </w:r>
      <w:r w:rsidR="00D2664F" w:rsidRPr="00D2664F">
        <w:rPr>
          <w:noProof/>
          <w:vertAlign w:val="subscript"/>
        </w:rPr>
        <w:t>2</w:t>
      </w:r>
      <w:r w:rsidR="00D2664F">
        <w:rPr>
          <w:noProof/>
        </w:rPr>
        <w:t>O</w:t>
      </w:r>
      <w:r w:rsidR="00D2664F" w:rsidRPr="00D2664F">
        <w:rPr>
          <w:noProof/>
          <w:vertAlign w:val="subscript"/>
        </w:rPr>
        <w:t>2</w:t>
      </w:r>
      <w:r w:rsidR="00D2664F">
        <w:rPr>
          <w:noProof/>
        </w:rPr>
        <w:t xml:space="preserve"> compared to the UVB experiments, indicating that </w:t>
      </w:r>
      <w:r w:rsidR="008C7796">
        <w:rPr>
          <w:noProof/>
        </w:rPr>
        <w:t>aqueous OH oxidation leads to enhanced d</w:t>
      </w:r>
      <w:r w:rsidR="00446953">
        <w:rPr>
          <w:noProof/>
        </w:rPr>
        <w:t>ecay</w:t>
      </w:r>
      <w:r w:rsidR="008C7796">
        <w:rPr>
          <w:noProof/>
        </w:rPr>
        <w:t xml:space="preserve"> in light absorptivity,</w:t>
      </w:r>
      <w:r w:rsidR="00D2664F">
        <w:rPr>
          <w:noProof/>
        </w:rPr>
        <w:t xml:space="preserve"> and</w:t>
      </w:r>
      <w:r w:rsidR="008C7796">
        <w:rPr>
          <w:noProof/>
        </w:rPr>
        <w:t xml:space="preserve"> that </w:t>
      </w:r>
      <w:r w:rsidR="00AA6467">
        <w:rPr>
          <w:noProof/>
        </w:rPr>
        <w:t xml:space="preserve">while BrC </w:t>
      </w:r>
      <w:r w:rsidR="00732D91">
        <w:rPr>
          <w:noProof/>
        </w:rPr>
        <w:t xml:space="preserve">are susceptible </w:t>
      </w:r>
      <w:r w:rsidR="007B4E6A">
        <w:rPr>
          <w:noProof/>
        </w:rPr>
        <w:t xml:space="preserve">to </w:t>
      </w:r>
      <w:r w:rsidR="00DE13B6">
        <w:rPr>
          <w:noProof/>
        </w:rPr>
        <w:t xml:space="preserve">both degradation due to UVB </w:t>
      </w:r>
      <w:r w:rsidR="00732D91">
        <w:rPr>
          <w:noProof/>
        </w:rPr>
        <w:t>photolysis</w:t>
      </w:r>
      <w:r w:rsidR="00DE13B6">
        <w:rPr>
          <w:noProof/>
        </w:rPr>
        <w:t xml:space="preserve"> </w:t>
      </w:r>
      <w:r w:rsidR="008228B7">
        <w:rPr>
          <w:noProof/>
        </w:rPr>
        <w:t>and OH oxidation</w:t>
      </w:r>
      <w:r w:rsidR="00035AAC">
        <w:rPr>
          <w:noProof/>
        </w:rPr>
        <w:t xml:space="preserve">, certain BrC </w:t>
      </w:r>
      <w:r w:rsidR="007A6180">
        <w:rPr>
          <w:noProof/>
        </w:rPr>
        <w:t xml:space="preserve">chromophores </w:t>
      </w:r>
      <w:r w:rsidR="00035AAC">
        <w:rPr>
          <w:noProof/>
        </w:rPr>
        <w:t>are more reactive towards OH radicals</w:t>
      </w:r>
      <w:r w:rsidR="008228B7">
        <w:rPr>
          <w:noProof/>
        </w:rPr>
        <w:t xml:space="preserve">. </w:t>
      </w:r>
      <w:r w:rsidR="00B102E5">
        <w:rPr>
          <w:noProof/>
        </w:rPr>
        <w:t xml:space="preserve">Previous studies that have examined the photochemical aging of model </w:t>
      </w:r>
      <w:r w:rsidR="007A6180">
        <w:rPr>
          <w:noProof/>
        </w:rPr>
        <w:t xml:space="preserve">biomass burning </w:t>
      </w:r>
      <w:r w:rsidR="00B102E5">
        <w:rPr>
          <w:noProof/>
        </w:rPr>
        <w:t xml:space="preserve">aromatic compounds </w:t>
      </w:r>
      <w:r w:rsidR="00D647CF">
        <w:rPr>
          <w:noProof/>
        </w:rPr>
        <w:fldChar w:fldCharType="begin"/>
      </w:r>
      <w:r w:rsidR="00A60A41">
        <w:rPr>
          <w:noProof/>
        </w:rPr>
        <w:instrText xml:space="preserve"> ADDIN ZOTERO_ITEM CSL_CITATION {"citationID":"a21rqa08tfn","properties":{"unsorted":true,"formattedCitation":"{\\rtf (Gelencs\\uc0\\u233{}r et al., 2003; Chang and Thompson, 2010; Ofner et al., 2011; Zhao et al., 2015; Smith et al., 2016; Hems and Abbatt, 2018)}","plainCitation":"(Gelencsér et al., 2003; Chang and Thompson, 2010; Ofner et al., 2011; Zhao et al., 2015; Smith et al., 2016; Hems and Abbatt, 2018)"},"citationItems":[{"id":900,"uris":["http://zotero.org/users/2311592/items/B5AIAQ85"],"uri":["http://zotero.org/users/2311592/items/B5AIAQ85"],"itemData":{"id":900,"type":"article-journal","title":"In-situ Formation of Light-Absorbing Organic Matter in Cloud Water","container-title":"Journal of Atmospheric Chemistry","page":"25-33","volume":"45","issue":"1","source":"link.springer.com","abstract":"Current climate models seem to underestimate the flux of solar energy absorbed by the global troposphere. All of these models are constrained with the assumption that cloud droplets consist of pure water. Here we demonstrate in a simple laboratory experiment that aromatic hydroxy-acids which are found in continental fine aerosol can react with hydroxyl radicals under typical conditions prevalent in cloud water influenced by biomass burning. The reactions yield colored organic species which do absorb solar radiation. We also suggest that the products of such reactions may be humic-like substances whose presence in continental aerosol has been confirmed but their source mechanisms are still much sought after. We also attempt to give a first order estimate of the enhancement of water absorption at a visible wavelength under atmospheric conditions.","DOI":"10.1023/A:1024060428172","ISSN":"0167-7764, 1573-0662","journalAbbreviation":"Journal of Atmospheric Chemistry","language":"en","author":[{"family":"Gelencsér","given":"A."},{"family":"Hoffer","given":"A."},{"family":"Kiss","given":"G."},{"family":"Tombácz","given":"E."},{"family":"Kurdi","given":"R."},{"family":"Bencze","given":"L."}],"issued":{"date-parts":[["2003",5,1]]}}},{"id":899,"uris":["http://zotero.org/users/2311592/items/EUFWIAUQ"],"uri":["http://zotero.org/users/2311592/items/EUFWIAUQ"],"itemData":{"id":899,"type":"article-journal","title":"Characterization of colored products formed during irradiation of aqueous solutions containing H2O2 and phenolic compounds","container-title":"Atmospheric Environment","page":"541-551","volume":"44","issue":"4","source":"ScienceDirect","abstract":"Irradiation of aqueous (pH = 5) mixtures containing hydrogen peroxide (1 mM) and phenolic compounds (10 mM) were found to produce visible light absorbing solutions over the course of several hours. The kinetics and products of these reactions were studied by UV–VIS absorbance, electrospray mass spectrometry, FTIR, fluorescence, and NMR and compared to humic-like substances commonly found in atmospheric particulate matter. It was determined the reactions leading to formation of color are quite general to this compound class, and the reactions proceeded more rapidly with hydroxyl or methoxy substitution ortho to the phenolic OH. However, para substitution generally slowed formation of colored compounds compared to the unsubstituted form. Mass spectrometry confirms compounds of several hundred Da formed in the reaction mixtures. The IR spectra of the reaction products bear similarity to that observed for authentic aerosol humic-like substances. The results indicate radical coupling of phenols and methoxylated phenols in tropospheric waters may contribute to humic-like particulate matter.","DOI":"10.1016/j.atmosenv.2009.10.042","ISSN":"1352-2310","journalAbbreviation":"Atmospheric Environment","author":[{"family":"Chang","given":"Jonathan L."},{"family":"Thompson","given":"Jonathan E."}],"issued":{"date-parts":[["2010",2]]}}},{"id":890,"uris":["http://zotero.org/users/2311592/items/E5XDI8F6"],"uri":["http://zotero.org/users/2311592/items/E5XDI8F6"],"itemData":{"id":890,"type":"article-journal","title":"Physico-chemical characterization of SOA derived from catechol and guaiacol – a model substance for the aromatic fraction of atmospheric HULIS","container-title":"Atmos. Chem. Phys.","page":"1-15","volume":"11","issue":"1","source":"Copernicus Online Journals","abstract":"Secondary organic aerosol (SOA) was produced from the aromatic precursors catechol and guaiacol by reaction with ozone in the presence and absence of simulated sunlight and humidity and investigated for its properties as a proxy for HUmic-LIke Substances (HULIS). Beside a small particle size, a relatively low molecular weight and typical optical features in the UV/VIS spectral range, HULIS contain a typical aromatic and/or olefinic chemical structure and highly oxidized functional groups within a high chemical diversity. Various methods were used to characterize the secondary organic aerosols obtained: Fourier transform infrared spectroscopy (FTIR) demonstrated the formation of several carbonyl containing functional groups as well as structural and functional differences between aerosols formed at different environmental conditions. UV/VIS spectroscopy of filter samples showed that the particulate matter absorbs far into the visible range up to more than 500 nm. Ultrahigh resolved mass spectroscopy (ICR-FT/MS) determined O/C-ratios between 0.3 and 1 and observed m/z ratios between 200 and 450 to be most abundant. Temperature-programmed-pyrolysis mass spectroscopy (TPP-MS) identified carboxylic acids and lactones/esters as major functional groups. Particle sizing using a condensation-nucleus-counter and differential-mobility-particle-sizer (CNC/DMPS) monitored the formation of small particles during the SOA formation process. Particle imaging, using field-emission-gun scanning electron microscopy (FEG-SEM), showed spherical particles, forming clusters and chains. We conclude that catechol and guaiacol are appropriate precursors for studies of the processing of aromatic SOA with atmospheric HULIS properties on the laboratory scale.","DOI":"10.5194/acp-11-1-2011","ISSN":"1680-7324","journalAbbreviation":"Atmos. Chem. Phys.","author":[{"family":"Ofner","given":"J."},{"family":"Krüger","given":"H.-U."},{"family":"Grothe","given":"H."},{"family":"Schmitt-Kopplin","given":"P."},{"family":"Whitmore","given":"K."},{"family":"Zetzsch","given":"C."}],"issued":{"date-parts":[["2011",1,3]]}}},{"id":685,"uris":["http://zotero.org/users/2311592/items/672NG3VX"],"uri":["http://zotero.org/users/2311592/items/672NG3VX"],"itemData":{"id":685,"type":"article-journal","title":"Photochemical processing of aqueous atmospheric brown carbon","container-title":"Atmos. Chem. Phys.","page":"6087-6100","volume":"15","issue":"11","source":"Copernicus Online Journals","abstract":"Atmospheric brown carbon (BrC) is a collective term for light absorbing organic compounds in the atmosphere. While the identification of BrC and its formation mechanisms is currently a central effort in the community, little is known about the atmospheric removal processes of aerosol BrC. As a result, we report on a series of laboratory studies of photochemical processing of BrC in the aqueous phase, by direct photolysis and OH oxidation. Solutions of ammonium sulfate mixed with glyoxal (GLYAS) or methylglyoxal (MGAS) are used as surrogates for a class of secondary BrC mediated by imine intermediates. Three nitrophenol species, namely 4-nitrophenol, 5-nitroguaiacol and 4-nitrocatechol, were investigated as a class of water-soluble BrC originating from biomass burning. Photochemical processing induced significant changes in the absorptive properties of BrC. The imine-mediated BrC solutions exhibited rapid photo-bleaching with both direct photolysis and OH oxidation, with atmospheric half-lives of minutes to a few hours. The nitrophenol species exhibited photo-enhancement in the visible range during direct photolysis and the onset of OH oxidation, but rapid photo-bleaching was induced by further OH exposure on an atmospheric timescale of an hour or less. To illustrate the atmospheric relevance of this work, we also performed direct photolysis experiments on water-soluble organic carbon extracted from biofuel combustion samples and observed rapid changes in the optical properties of these samples as well. Overall, these experiments indicate that atmospheric models need to incorporate representations of atmospheric processing of BrC species to accurately model their radiative impacts.","DOI":"10.5194/acp-15-6087-2015","ISSN":"1680-7324","journalAbbreviation":"Atmos. Chem. Phys.","author":[{"family":"Zhao","given":"R."},{"family":"Lee","given":"A. K. Y."},{"family":"Huang","given":"L."},{"family":"Li","given":"X."},{"family":"Yang","given":"F."},{"family":"Abbatt","given":"J. P. D."}],"issued":{"date-parts":[["2015",6,4]]}}},{"id":881,"uris":["http://zotero.org/users/2311592/items/RPBQGA5K"],"uri":["http://zotero.org/users/2311592/items/RPBQGA5K"],"itemData":{"id":881,"type":"article-journal","title":"Phenolic carbonyls undergo rapid aqueous photodegradation to form low-volatility, light-absorbing products","container-title":"Atmospheric Environment","page":"36-44","volume":"126","source":"ScienceDirect","abstract":"We investigated the aqueous photochemistry of six phenolic carbonyls - vanillin, acetovanillone, guaiacyl acetone, syringaldehyde, acetosyringone, and coniferyl aldehyde – that are emitted from wood combustion. The phenolic carbonyls absorb significant amounts of solar radiation and decay rapidly via direct photodegradation, with lifetimes (τ) of 13–140 min under Davis, CA winter solstice sunlight at midday (solar zenith angle = 62°). The one exception is guaiacyl acetone, where the carbonyl group is not directly connected to the aromatic ring: This species absorbs very little sunlight and undergoes direct photodegradation very slowly (τ &amp;gt; 103 min). We also found that the triplet excited states (3C*) of the phenolic carbonyls rapidly oxidize syringol (a methoxyphenol without a carbonyl group), on timescales of 1–5 h for solutions containing 5 μM phenolic carbonyl. The direct photodegradation of the phenolic carbonyls, and the oxidation of syringol by 3C*, both efficiently produce low volatility products, with SOA mass yields ranging from 80 to 140%. Contrary to most aliphatic carbonyls, under typical fog conditions we find that the primary sink for the aromatic phenolic carbonyls is direct photodegradation in the aqueous phase. In areas of significant wood combustion, phenolic carbonyls appear to be small but significant sources of aqueous SOA: over the course of a few hours, nearly all of the phenolic carbonyls will be converted to SOA via direct photodegradation, enhancing the POA mass from wood combustion by approximately 3–5%.","DOI":"10.1016/j.atmosenv.2015.11.035","ISSN":"1352-2310","journalAbbreviation":"Atmospheric Environment","author":[{"family":"Smith","given":"Jeremy D."},{"family":"Kinney","given":"Haley"},{"family":"Anastasio","given":"Cort"}],"issued":{"date-parts":[["2016",2]]}}},{"id":2496,"uris":["http://zotero.org/users/2311592/items/N6R5LWHL"],"uri":["http://zotero.org/users/2311592/items/N6R5LWHL"],"itemData":{"id":2496,"type":"article-journal","title":"Aqueous Phase Photo-oxidation of Brown Carbon Nitrophenols: Reaction Kinetics, Mechanism, and Evolution of Light Absorption","container-title":"ACS Earth and Space Chemistry","source":"ACS Publications","abstract":"Light absorbing organic aerosol particles, referred to as brown carbon, are geographically widespread and can have an important climate impact through the absorption of solar radiation. Recent studies, both in the laboratory and the field, have shown that brown carbon aerosols can be bleached of their color by direct photolysis and photo-oxidation reactions on the time scale of hours to days. However, the photo-oxidation of nitrophenol molecules, which are colored compounds often associated with biomass burning organic aerosol, show an enhancement in light absorption before the color is lost. This study investigates the mechanism of color enhancement and the fate of three nitrophenol compounds, specifically nitrocatechol, nitroguaiacol, and dinitrophenol, in the aqueous phase using online aerosol chemical ionization mass spectrometry (aerosol-CIMS). The second-order rate constants for the three nitrophenols with OH radicals in the aqueous phase at pH 7 (298 K), were determined to be 5 × 109 M–1 s–1, 5.2 × 109 M–1 s–1, and 3.7 × 109 M–1 s–1 for nitrocatechol, nitroguaiacol, and dinitrophenol, respectively. For a representative aqueous OH concentration, these rate constants correspond to an aqueous lifetime with respect to OH on the order of hours. While the nitrophenol molecules react rapidly with OH, the initial products, which are functionalized by additional electron-donating OH groups, likely lead to the observed absorption increase in the visible range. Further photo-oxidation fragments the aromatic structure to produce smaller, highly oxygenated molecules which no longer absorb strongly at visible wavelengths. These products include furoic acid, glyoxylic acid, malonic acid, oxalic acid, and isocyanic acid. All three nitrophenols investigated formed similar products during photo-oxidation, suggesting that these results could be generalized to this larger class of compounds.","URL":"https://doi.org/10.1021/acsearthspacechem.7b00123","DOI":"10.1021/acsearthspacechem.7b00123","shortTitle":"Aqueous Phase Photo-oxidation of Brown Carbon Nitrophenols","journalAbbreviation":"ACS Earth Space Chem.","author":[{"family":"Hems","given":"Rachel F."},{"family":"Abbatt","given":"Jonathan P. D."}],"issued":{"date-parts":[["2018",1,16]]},"accessed":{"date-parts":[["2018",3,8]]}}}],"schema":"https://github.com/citation-style-language/schema/raw/master/csl-citation.json"} </w:instrText>
      </w:r>
      <w:r w:rsidR="00D647CF">
        <w:rPr>
          <w:noProof/>
        </w:rPr>
        <w:fldChar w:fldCharType="separate"/>
      </w:r>
      <w:r w:rsidR="00735E32" w:rsidRPr="00735E32">
        <w:t>(Gelencsér et al., 2003; Chang and Thompson, 2010; Ofner et al., 2011; Zhao et al., 2015; Smith et al., 2016; Hems and Abbatt, 2018)</w:t>
      </w:r>
      <w:r w:rsidR="00D647CF">
        <w:rPr>
          <w:noProof/>
        </w:rPr>
        <w:fldChar w:fldCharType="end"/>
      </w:r>
      <w:r w:rsidR="00B102E5">
        <w:rPr>
          <w:noProof/>
        </w:rPr>
        <w:t xml:space="preserve">, </w:t>
      </w:r>
      <w:r w:rsidR="00735E32">
        <w:rPr>
          <w:noProof/>
        </w:rPr>
        <w:t xml:space="preserve">surrogate mixtures of </w:t>
      </w:r>
      <w:r w:rsidR="007A6180">
        <w:rPr>
          <w:noProof/>
        </w:rPr>
        <w:t xml:space="preserve">biomass burning </w:t>
      </w:r>
      <w:r w:rsidR="00735E32">
        <w:rPr>
          <w:noProof/>
        </w:rPr>
        <w:t xml:space="preserve">BrC </w:t>
      </w:r>
      <w:r w:rsidR="00D647CF">
        <w:rPr>
          <w:noProof/>
        </w:rPr>
        <w:fldChar w:fldCharType="begin"/>
      </w:r>
      <w:r w:rsidR="00A60A41">
        <w:rPr>
          <w:noProof/>
        </w:rPr>
        <w:instrText xml:space="preserve"> ADDIN ZOTERO_ITEM CSL_CITATION {"citationID":"aup670flph","properties":{"formattedCitation":"(Schnitzler and Abbatt, 2018)","plainCitation":"(Schnitzler and Abbatt, 2018)"},"citationItems":[{"id":2522,"uris":["http://zotero.org/users/2311592/items/PFSDQ9R2"],"uri":["http://zotero.org/users/2311592/items/PFSDQ9R2"],"itemData":{"id":2522,"type":"article-journal","title":"Heterogeneous OH oxidation of secondary brown carbon aerosol","container-title":"Atmos. Chem. Phys. Discuss.","page":"1-29","volume":"2018","source":"Copernicus Online Journals","abstract":"Light-absorbing organic aerosol, or brown carbon (BrC), has significant but poorly-constrained effects on climate; for example, oxidation in the atmosphere may alter its optical properties, leading to absorption enhancement or bleaching. Here, we investigate for the first time the effects of heterogeneous OH oxidation on the optical properties of a laboratory surrogate of secondary BrC in a series of photo-oxidation chamber experiments. The BrC surrogate was generated from aqueous resorcinol, or 1,3-dihydroxybenzene, and H2O2 exposed to &gt; 300 nm radiation, atomized, passed through trace gas denuders, and injected into the chamber, which was conditioned to either 15 or 60 % relative humidity (RH). Aerosol absorption and scattering coefficients and single scattering albedo (SSA) at 405 nm were measured using a photo-acoustic spectrometer. At 60 % RH, upon OH exposure, absorption first increased, and the SSA decreased sharply. Subsequently, absorption decreased faster than scattering, and SSA increased gradually. Comparisons to the modelled trend in SSA, based on Mie theory calculations, confirm that the observed trend is due to chemical evolution, rather than slight changes in particle size. The initial absorption enhancement is likely due to molecular functionalization and/or oligomerization, and the bleaching to fragmentation. By contrast, at 15 % RH, slow absorption enhancement was observed, without appreciable bleaching. A multi-layer kinetics model, consisting of two surface reactions in series, was constructed to provide further insights regarding the RH-dependence of the optical evolution. Candidate parameters suggest that the oxidation is efficient, with uptake coefficients on the order of unity, and the aerosol is very viscous, even at 60 % RH. At 15 % RH, the aerosol will be viscous enough to confine products of fragmentation, leading to their recombination, such that little bleaching is observed on the experimental timescale. These results further the current understanding of the complex processing of BrC that may occur in the atmosphere.","DOI":"10.5194/acp-2018-198","ISSN":"1680-7375","journalAbbreviation":"Atmos. Chem. Phys. Discuss.","author":[{"family":"Schnitzler","given":"E. G."},{"family":"Abbatt","given":"J. P. D."}],"issued":{"date-parts":[["2018",3,29]]}}}],"schema":"https://github.com/citation-style-language/schema/raw/master/csl-citation.json"} </w:instrText>
      </w:r>
      <w:r w:rsidR="00D647CF">
        <w:rPr>
          <w:noProof/>
        </w:rPr>
        <w:fldChar w:fldCharType="separate"/>
      </w:r>
      <w:r w:rsidR="00735E32" w:rsidRPr="00735E32">
        <w:t>(Schnitzler and Abbatt, 2018)</w:t>
      </w:r>
      <w:r w:rsidR="00D647CF">
        <w:rPr>
          <w:noProof/>
        </w:rPr>
        <w:fldChar w:fldCharType="end"/>
      </w:r>
      <w:r w:rsidR="00735E32">
        <w:rPr>
          <w:noProof/>
        </w:rPr>
        <w:t xml:space="preserve">, </w:t>
      </w:r>
      <w:r w:rsidR="00B102E5">
        <w:rPr>
          <w:noProof/>
        </w:rPr>
        <w:t xml:space="preserve">and BrC emitted from the pyrolysis of various </w:t>
      </w:r>
      <w:r w:rsidR="00735E32">
        <w:rPr>
          <w:noProof/>
        </w:rPr>
        <w:t xml:space="preserve">types of </w:t>
      </w:r>
      <w:r w:rsidR="00B102E5">
        <w:rPr>
          <w:noProof/>
        </w:rPr>
        <w:t>biomass</w:t>
      </w:r>
      <w:r w:rsidR="00735E32">
        <w:rPr>
          <w:noProof/>
        </w:rPr>
        <w:t xml:space="preserve"> </w:t>
      </w:r>
      <w:r w:rsidR="00D647CF">
        <w:rPr>
          <w:noProof/>
        </w:rPr>
        <w:fldChar w:fldCharType="begin"/>
      </w:r>
      <w:r w:rsidR="00A60A41">
        <w:rPr>
          <w:noProof/>
        </w:rPr>
        <w:instrText xml:space="preserve"> ADDIN ZOTERO_ITEM CSL_CITATION {"citationID":"a1p4dq40h67","properties":{"unsorted":true,"formattedCitation":"(Zhao et al., 2015; Wong et al., 2017; Sumlin et al., 2017)","plainCitation":"(Zhao et al., 2015; Wong et al., 2017; Sumlin et al., 2017)"},"citationItems":[{"id":685,"uris":["http://zotero.org/users/2311592/items/672NG3VX"],"uri":["http://zotero.org/users/2311592/items/672NG3VX"],"itemData":{"id":685,"type":"article-journal","title":"Photochemical processing of aqueous atmospheric brown carbon","container-title":"Atmos. Chem. Phys.","page":"6087-6100","volume":"15","issue":"11","source":"Copernicus Online Journals","abstract":"Atmospheric brown carbon (BrC) is a collective term for light absorbing organic compounds in the atmosphere. While the identification of BrC and its formation mechanisms is currently a central effort in the community, little is known about the atmospheric removal processes of aerosol BrC. As a result, we report on a series of laboratory studies of photochemical processing of BrC in the aqueous phase, by direct photolysis and OH oxidation. Solutions of ammonium sulfate mixed with glyoxal (GLYAS) or methylglyoxal (MGAS) are used as surrogates for a class of secondary BrC mediated by imine intermediates. Three nitrophenol species, namely 4-nitrophenol, 5-nitroguaiacol and 4-nitrocatechol, were investigated as a class of water-soluble BrC originating from biomass burning. Photochemical processing induced significant changes in the absorptive properties of BrC. The imine-mediated BrC solutions exhibited rapid photo-bleaching with both direct photolysis and OH oxidation, with atmospheric half-lives of minutes to a few hours. The nitrophenol species exhibited photo-enhancement in the visible range during direct photolysis and the onset of OH oxidation, but rapid photo-bleaching was induced by further OH exposure on an atmospheric timescale of an hour or less. To illustrate the atmospheric relevance of this work, we also performed direct photolysis experiments on water-soluble organic carbon extracted from biofuel combustion samples and observed rapid changes in the optical properties of these samples as well. Overall, these experiments indicate that atmospheric models need to incorporate representations of atmospheric processing of BrC species to accurately model their radiative impacts.","DOI":"10.5194/acp-15-6087-2015","ISSN":"1680-7324","journalAbbreviation":"Atmos. Chem. Phys.","author":[{"family":"Zhao","given":"R."},{"family":"Lee","given":"A. K. Y."},{"family":"Huang","given":"L."},{"family":"Li","given":"X."},{"family":"Yang","given":"F."},{"family":"Abbatt","given":"J. P. D."}],"issued":{"date-parts":[["2015",6,4]]}}},{"id":2272,"uris":["http://zotero.org/users/2311592/items/3266JDUW"],"uri":["http://zotero.org/users/2311592/items/3266JDUW"],"itemData":{"id":2272,"type":"article-journal","title":"Changes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J."}],"issued":{"date-parts":[["2017",8,1]]}}},{"id":2493,"uris":["http://zotero.org/users/2311592/items/3QYN4GDS"],"uri":["http://zotero.org/users/2311592/items/3QYN4GDS"],"itemData":{"id":2493,"type":"article-journal","title":"Atmospheric Photooxidation Diminishes Light Absorption by Primary Brown Carbon Aerosol from Biomass Burning","container-title":"Environmental Science &amp; Technology Letters","page":"540-545","volume":"4","issue":"12","source":"ACS Publications","abstract":"Light-absorbing organic aerosols, optically defined as brown carbon (BrC), have been shown to strongly absorb short visible solar wavelengths and significantly impact Earth’s radiative energy balance. There currently exists a knowledge gap regarding the potential impacts of atmospheric processing on the absorptivity of such particles generated from biomass burning. Climate models and satellite retrieval algorithms parametrize the optical properties of BrC aerosols emitted from biomass burning events as unchanging throughout their atmospheric lifecycle. Here, using contact-free optical probing techniques, we investigate the effects of multiple-day photochemical oxidation on the spectral (375–532 nm) optical properties of primary BrC aerosols emitted from smoldering combustion of boreal peatlands. We find the largest effects of oxidation in the near-UV wavelengths, with the 375 nm imaginary refractive index and absorption coefficients of BrC particles decreasing by </w:instrText>
      </w:r>
      <w:r w:rsidR="00A60A41">
        <w:rPr>
          <w:rFonts w:ascii="Cambria Math" w:hAnsi="Cambria Math" w:cs="Cambria Math"/>
          <w:noProof/>
        </w:rPr>
        <w:instrText>∼</w:instrText>
      </w:r>
      <w:r w:rsidR="00A60A41">
        <w:rPr>
          <w:noProof/>
        </w:rPr>
        <w:instrText xml:space="preserve">36% and 46%, respectively, and an increase in their single scattering albedo from 0.85 to 0.90. Based on simultaneous chemical characterization of particles, we infer a transition from functionalization to fragmentation reactions with increasing photooxidation. Simple radiative forcing efficiency calculations show the effects of aging on atmospheric warming attributed to BrC aerosols, which could be significant over snow and other reflective surfaces.","DOI":"10.1021/acs.estlett.7b00393","journalAbbreviation":"Environ. Sci. Technol. Lett.","author":[{"family":"Sumlin","given":"Benjamin J."},{"family":"Pandey","given":"Apoorva"},{"family":"Walker","given":"Michael J."},{"family":"Pattison","given":"Robert S."},{"family":"Williams","given":"Brent J."},{"family":"Chakrabarty","given":"Rajan K."}],"issued":{"date-parts":[["2017",12,12]]}}}],"schema":"https://github.com/citation-style-language/schema/raw/master/csl-citation.json"} </w:instrText>
      </w:r>
      <w:r w:rsidR="00D647CF">
        <w:rPr>
          <w:noProof/>
        </w:rPr>
        <w:fldChar w:fldCharType="separate"/>
      </w:r>
      <w:r w:rsidR="00735E32" w:rsidRPr="00735E32">
        <w:t>(Zhao et al., 2015; Wong et al., 2017; Sumlin et al., 2017)</w:t>
      </w:r>
      <w:r w:rsidR="00D647CF">
        <w:rPr>
          <w:noProof/>
        </w:rPr>
        <w:fldChar w:fldCharType="end"/>
      </w:r>
      <w:r w:rsidR="00B102E5">
        <w:rPr>
          <w:noProof/>
        </w:rPr>
        <w:t xml:space="preserve"> have similarly observed initial photoenhancem</w:t>
      </w:r>
      <w:r w:rsidR="004F5DB8">
        <w:rPr>
          <w:noProof/>
        </w:rPr>
        <w:t>ent,</w:t>
      </w:r>
      <w:r w:rsidR="00B102E5">
        <w:rPr>
          <w:noProof/>
        </w:rPr>
        <w:t xml:space="preserve"> followed by photobleaching. </w:t>
      </w:r>
      <w:r w:rsidR="00924FBB">
        <w:rPr>
          <w:noProof/>
        </w:rPr>
        <w:t>It has been</w:t>
      </w:r>
      <w:r w:rsidR="004F5DB8">
        <w:rPr>
          <w:noProof/>
        </w:rPr>
        <w:t xml:space="preserve"> proposed that </w:t>
      </w:r>
      <w:r w:rsidR="00CC2185">
        <w:rPr>
          <w:noProof/>
        </w:rPr>
        <w:t>polymerization/</w:t>
      </w:r>
      <w:r w:rsidR="004F5DB8">
        <w:rPr>
          <w:noProof/>
        </w:rPr>
        <w:t xml:space="preserve">functionalization of BrC </w:t>
      </w:r>
      <w:r w:rsidR="00CC2185">
        <w:rPr>
          <w:noProof/>
        </w:rPr>
        <w:t xml:space="preserve">leads to </w:t>
      </w:r>
      <w:r w:rsidR="004F5DB8">
        <w:rPr>
          <w:noProof/>
        </w:rPr>
        <w:t>photoenhancement,</w:t>
      </w:r>
      <w:r w:rsidR="00FE06FC">
        <w:rPr>
          <w:noProof/>
        </w:rPr>
        <w:t xml:space="preserve"> </w:t>
      </w:r>
      <w:r w:rsidR="004F5DB8">
        <w:rPr>
          <w:noProof/>
        </w:rPr>
        <w:t>while fragmentation result</w:t>
      </w:r>
      <w:r w:rsidR="0030021E">
        <w:rPr>
          <w:noProof/>
        </w:rPr>
        <w:t>s</w:t>
      </w:r>
      <w:r w:rsidR="004F5DB8">
        <w:rPr>
          <w:noProof/>
        </w:rPr>
        <w:t xml:space="preserve"> in photobleaching</w:t>
      </w:r>
      <w:r w:rsidR="0007776A">
        <w:rPr>
          <w:noProof/>
        </w:rPr>
        <w:t>.</w:t>
      </w:r>
    </w:p>
    <w:p w14:paraId="2C95A56C" w14:textId="4779AFE0" w:rsidR="00C6325C" w:rsidRDefault="00C6325C" w:rsidP="00070C28">
      <w:pPr>
        <w:pStyle w:val="Heading3"/>
      </w:pPr>
      <w:r>
        <w:t xml:space="preserve"> </w:t>
      </w:r>
      <w:r w:rsidR="00EF19CE">
        <w:t>3.1.2</w:t>
      </w:r>
      <w:r w:rsidR="00C60DEE">
        <w:t xml:space="preserve"> WS </w:t>
      </w:r>
      <w:r w:rsidR="00EF19CE">
        <w:t xml:space="preserve">BrC </w:t>
      </w:r>
      <w:r w:rsidR="00070C28">
        <w:t>separated by Molecular Weight</w:t>
      </w:r>
    </w:p>
    <w:p w14:paraId="2C95A56D" w14:textId="398C0A11" w:rsidR="00C82CE7" w:rsidRDefault="002854E4" w:rsidP="00035AAC">
      <w:pPr>
        <w:ind w:firstLine="720"/>
        <w:rPr>
          <w:noProof/>
        </w:rPr>
      </w:pPr>
      <w:r>
        <w:rPr>
          <w:noProof/>
        </w:rPr>
        <w:t xml:space="preserve">Molecular </w:t>
      </w:r>
      <w:r w:rsidR="00F10696">
        <w:rPr>
          <w:noProof/>
        </w:rPr>
        <w:t xml:space="preserve">weight separated BrC measurements </w:t>
      </w:r>
      <w:r w:rsidR="00B447B4">
        <w:rPr>
          <w:noProof/>
        </w:rPr>
        <w:t xml:space="preserve">by SEC </w:t>
      </w:r>
      <w:r w:rsidR="00F10696">
        <w:rPr>
          <w:noProof/>
        </w:rPr>
        <w:t>provide additional insight into the</w:t>
      </w:r>
      <w:r w:rsidR="00FD665A">
        <w:rPr>
          <w:noProof/>
        </w:rPr>
        <w:t xml:space="preserve"> reactivity of</w:t>
      </w:r>
      <w:r w:rsidR="00F10696">
        <w:rPr>
          <w:noProof/>
        </w:rPr>
        <w:t xml:space="preserve"> specific classes of </w:t>
      </w:r>
      <w:r w:rsidR="00C60DEE">
        <w:rPr>
          <w:noProof/>
        </w:rPr>
        <w:t xml:space="preserve">WS </w:t>
      </w:r>
      <w:r w:rsidR="00FD665A">
        <w:rPr>
          <w:noProof/>
        </w:rPr>
        <w:t>BrC molecules leading to the observed bulk photo</w:t>
      </w:r>
      <w:r w:rsidR="00526898">
        <w:rPr>
          <w:noProof/>
        </w:rPr>
        <w:t>enhancement and photobleaching.</w:t>
      </w:r>
      <w:r w:rsidR="00B7097A">
        <w:rPr>
          <w:noProof/>
        </w:rPr>
        <w:t xml:space="preserve"> This is illustrated </w:t>
      </w:r>
      <w:r w:rsidR="00631534">
        <w:rPr>
          <w:noProof/>
        </w:rPr>
        <w:t>in Figure 3</w:t>
      </w:r>
      <w:r w:rsidR="00B26317">
        <w:rPr>
          <w:noProof/>
        </w:rPr>
        <w:t xml:space="preserve"> and Figure 4, where</w:t>
      </w:r>
      <w:r w:rsidR="00631534">
        <w:rPr>
          <w:noProof/>
        </w:rPr>
        <w:t xml:space="preserve"> </w:t>
      </w:r>
      <w:r w:rsidR="004E70E4">
        <w:rPr>
          <w:noProof/>
        </w:rPr>
        <w:t>the</w:t>
      </w:r>
      <w:r w:rsidR="000D6601">
        <w:rPr>
          <w:noProof/>
        </w:rPr>
        <w:t xml:space="preserve"> </w:t>
      </w:r>
      <w:r w:rsidR="004E70E4">
        <w:rPr>
          <w:noProof/>
        </w:rPr>
        <w:t>Abs</w:t>
      </w:r>
      <w:r w:rsidR="004E70E4" w:rsidRPr="000D6601">
        <w:rPr>
          <w:noProof/>
          <w:vertAlign w:val="subscript"/>
        </w:rPr>
        <w:t>365</w:t>
      </w:r>
      <w:r w:rsidR="00B26317">
        <w:rPr>
          <w:noProof/>
          <w:vertAlign w:val="subscript"/>
        </w:rPr>
        <w:t xml:space="preserve"> </w:t>
      </w:r>
      <w:r w:rsidR="006F4C24">
        <w:rPr>
          <w:noProof/>
        </w:rPr>
        <w:t xml:space="preserve">measurements </w:t>
      </w:r>
      <w:r w:rsidR="00B26317" w:rsidRPr="00B26317">
        <w:rPr>
          <w:noProof/>
        </w:rPr>
        <w:t>were binned</w:t>
      </w:r>
      <w:r w:rsidR="004E70E4">
        <w:rPr>
          <w:noProof/>
        </w:rPr>
        <w:t xml:space="preserve"> according </w:t>
      </w:r>
      <w:r w:rsidR="00ED1BF6">
        <w:rPr>
          <w:noProof/>
        </w:rPr>
        <w:t xml:space="preserve">to </w:t>
      </w:r>
      <w:r w:rsidR="003A6959">
        <w:rPr>
          <w:noProof/>
        </w:rPr>
        <w:t>elution volume</w:t>
      </w:r>
      <w:r w:rsidR="00D2664F">
        <w:rPr>
          <w:noProof/>
        </w:rPr>
        <w:t>s</w:t>
      </w:r>
      <w:r w:rsidR="00ED1BF6">
        <w:rPr>
          <w:noProof/>
        </w:rPr>
        <w:t xml:space="preserve">, where </w:t>
      </w:r>
      <w:r w:rsidR="0040232F">
        <w:rPr>
          <w:noProof/>
        </w:rPr>
        <w:t xml:space="preserve">the </w:t>
      </w:r>
      <w:r w:rsidR="00ED1BF6">
        <w:rPr>
          <w:noProof/>
        </w:rPr>
        <w:t>high-</w:t>
      </w:r>
      <w:r w:rsidR="0040232F">
        <w:rPr>
          <w:noProof/>
        </w:rPr>
        <w:t xml:space="preserve">molecular weight fraction </w:t>
      </w:r>
      <w:r w:rsidR="00662CBE">
        <w:rPr>
          <w:noProof/>
        </w:rPr>
        <w:t xml:space="preserve">(high-MW) </w:t>
      </w:r>
      <w:r w:rsidR="000D6601">
        <w:rPr>
          <w:noProof/>
        </w:rPr>
        <w:t xml:space="preserve">is defined as the </w:t>
      </w:r>
      <w:r w:rsidR="00521598">
        <w:rPr>
          <w:noProof/>
        </w:rPr>
        <w:t>sum of light absorptivity (Abs</w:t>
      </w:r>
      <w:r w:rsidR="00521598" w:rsidRPr="00A53C42">
        <w:rPr>
          <w:noProof/>
          <w:vertAlign w:val="subscript"/>
        </w:rPr>
        <w:t>365</w:t>
      </w:r>
      <w:r w:rsidR="00521598">
        <w:rPr>
          <w:noProof/>
        </w:rPr>
        <w:t xml:space="preserve">) for </w:t>
      </w:r>
      <w:r w:rsidR="00D2664F">
        <w:rPr>
          <w:noProof/>
        </w:rPr>
        <w:t xml:space="preserve">molecules </w:t>
      </w:r>
      <w:r w:rsidR="008E30B7">
        <w:rPr>
          <w:noProof/>
        </w:rPr>
        <w:t xml:space="preserve">with approximate molecular weights between 66K Da and 401 Da </w:t>
      </w:r>
      <w:r w:rsidR="003A6959">
        <w:rPr>
          <w:noProof/>
        </w:rPr>
        <w:t>(</w:t>
      </w:r>
      <w:r w:rsidR="00521598">
        <w:rPr>
          <w:noProof/>
        </w:rPr>
        <w:t xml:space="preserve">i.e., </w:t>
      </w:r>
      <w:r w:rsidR="003A6959">
        <w:rPr>
          <w:noProof/>
        </w:rPr>
        <w:t>elution volum</w:t>
      </w:r>
      <w:r w:rsidR="0009602E">
        <w:rPr>
          <w:noProof/>
        </w:rPr>
        <w:t>es between 8 and 15</w:t>
      </w:r>
      <w:r w:rsidR="00680697">
        <w:rPr>
          <w:noProof/>
        </w:rPr>
        <w:t xml:space="preserve"> mL</w:t>
      </w:r>
      <w:r w:rsidR="0009602E">
        <w:rPr>
          <w:noProof/>
        </w:rPr>
        <w:t xml:space="preserve">) </w:t>
      </w:r>
      <w:r w:rsidR="009917B2">
        <w:rPr>
          <w:noProof/>
        </w:rPr>
        <w:t xml:space="preserve">and </w:t>
      </w:r>
      <w:r w:rsidR="00113A25">
        <w:rPr>
          <w:noProof/>
        </w:rPr>
        <w:t>low</w:t>
      </w:r>
      <w:r w:rsidR="00353231">
        <w:rPr>
          <w:noProof/>
        </w:rPr>
        <w:t xml:space="preserve"> molecular weight fraction (</w:t>
      </w:r>
      <w:r w:rsidR="00113A25">
        <w:rPr>
          <w:noProof/>
        </w:rPr>
        <w:t>low</w:t>
      </w:r>
      <w:r w:rsidR="00353231">
        <w:rPr>
          <w:noProof/>
        </w:rPr>
        <w:t xml:space="preserve">-MW) </w:t>
      </w:r>
      <w:r w:rsidR="00F94D95">
        <w:rPr>
          <w:noProof/>
        </w:rPr>
        <w:t>as</w:t>
      </w:r>
      <w:r w:rsidR="00D2664F">
        <w:rPr>
          <w:noProof/>
        </w:rPr>
        <w:t xml:space="preserve"> the</w:t>
      </w:r>
      <w:r w:rsidR="00521598">
        <w:rPr>
          <w:noProof/>
        </w:rPr>
        <w:t xml:space="preserve"> sum of light absorptivity</w:t>
      </w:r>
      <w:r w:rsidR="00B826CC">
        <w:rPr>
          <w:noProof/>
        </w:rPr>
        <w:t xml:space="preserve"> (Abs</w:t>
      </w:r>
      <w:r w:rsidR="00B826CC" w:rsidRPr="00A53C42">
        <w:rPr>
          <w:noProof/>
          <w:vertAlign w:val="subscript"/>
        </w:rPr>
        <w:t>365</w:t>
      </w:r>
      <w:r w:rsidR="00B826CC">
        <w:rPr>
          <w:noProof/>
        </w:rPr>
        <w:t xml:space="preserve">) </w:t>
      </w:r>
      <w:r w:rsidR="00521598">
        <w:rPr>
          <w:noProof/>
        </w:rPr>
        <w:t>for</w:t>
      </w:r>
      <w:r w:rsidR="00D2664F">
        <w:rPr>
          <w:noProof/>
        </w:rPr>
        <w:t xml:space="preserve"> molecules</w:t>
      </w:r>
      <w:r w:rsidR="0009602E">
        <w:rPr>
          <w:noProof/>
        </w:rPr>
        <w:t xml:space="preserve"> </w:t>
      </w:r>
      <w:r w:rsidR="00662CBE">
        <w:rPr>
          <w:noProof/>
        </w:rPr>
        <w:t>with approximate</w:t>
      </w:r>
      <w:r w:rsidR="009917B2">
        <w:rPr>
          <w:noProof/>
        </w:rPr>
        <w:t xml:space="preserve"> molec</w:t>
      </w:r>
      <w:r w:rsidR="00AA6467">
        <w:rPr>
          <w:noProof/>
        </w:rPr>
        <w:t xml:space="preserve">ular weights </w:t>
      </w:r>
      <w:r w:rsidR="00797947">
        <w:rPr>
          <w:noProof/>
        </w:rPr>
        <w:t xml:space="preserve">of </w:t>
      </w:r>
      <w:r w:rsidR="00AA6467">
        <w:rPr>
          <w:noProof/>
        </w:rPr>
        <w:t>400 D</w:t>
      </w:r>
      <w:r w:rsidR="00FE1E7D">
        <w:rPr>
          <w:noProof/>
        </w:rPr>
        <w:t>a and less</w:t>
      </w:r>
      <w:r w:rsidR="0009602E">
        <w:rPr>
          <w:noProof/>
        </w:rPr>
        <w:t xml:space="preserve"> (</w:t>
      </w:r>
      <w:r w:rsidR="00521598">
        <w:rPr>
          <w:noProof/>
        </w:rPr>
        <w:t xml:space="preserve">i.e., </w:t>
      </w:r>
      <w:r w:rsidR="0009602E">
        <w:rPr>
          <w:noProof/>
        </w:rPr>
        <w:t xml:space="preserve">elution volumes </w:t>
      </w:r>
      <w:r w:rsidR="00680697">
        <w:rPr>
          <w:noProof/>
        </w:rPr>
        <w:t>higher</w:t>
      </w:r>
      <w:r w:rsidR="0009602E">
        <w:rPr>
          <w:noProof/>
        </w:rPr>
        <w:t xml:space="preserve"> than 15</w:t>
      </w:r>
      <w:r w:rsidR="00680697">
        <w:rPr>
          <w:noProof/>
        </w:rPr>
        <w:t xml:space="preserve"> mL</w:t>
      </w:r>
      <w:r w:rsidR="0009602E">
        <w:rPr>
          <w:noProof/>
        </w:rPr>
        <w:t>)</w:t>
      </w:r>
      <w:r w:rsidR="009917B2">
        <w:rPr>
          <w:noProof/>
        </w:rPr>
        <w:t>.</w:t>
      </w:r>
      <w:r w:rsidR="004F3F98">
        <w:rPr>
          <w:noProof/>
        </w:rPr>
        <w:t xml:space="preserve"> </w:t>
      </w:r>
      <w:r w:rsidR="00662CBE" w:rsidRPr="00FF004F">
        <w:t xml:space="preserve">Prior to </w:t>
      </w:r>
      <w:r w:rsidR="007F3186" w:rsidRPr="00FF004F">
        <w:t xml:space="preserve">photochemical aging, </w:t>
      </w:r>
      <w:r w:rsidR="00C60DEE">
        <w:t xml:space="preserve">fresh </w:t>
      </w:r>
      <w:r w:rsidR="00AA6467" w:rsidRPr="00FF004F">
        <w:t xml:space="preserve">WS </w:t>
      </w:r>
      <w:r w:rsidR="00FF004F" w:rsidRPr="00FF004F">
        <w:t xml:space="preserve">BrC consisted of both high- and low-MW chromophores </w:t>
      </w:r>
      <w:r w:rsidR="00424305">
        <w:rPr>
          <w:noProof/>
        </w:rPr>
        <w:t>(Figure 3a</w:t>
      </w:r>
      <w:r w:rsidR="00FF004F">
        <w:rPr>
          <w:noProof/>
        </w:rPr>
        <w:t>)</w:t>
      </w:r>
      <w:r w:rsidR="001753E7">
        <w:rPr>
          <w:noProof/>
        </w:rPr>
        <w:t xml:space="preserve">, </w:t>
      </w:r>
      <w:r w:rsidR="00C60DEE">
        <w:rPr>
          <w:noProof/>
        </w:rPr>
        <w:t xml:space="preserve"> however, the contribution of these two fractions to light absorption change when photochemically aged. </w:t>
      </w:r>
      <w:r w:rsidR="00751686">
        <w:rPr>
          <w:noProof/>
        </w:rPr>
        <w:t xml:space="preserve"> Figure </w:t>
      </w:r>
      <w:r w:rsidR="00424305">
        <w:rPr>
          <w:noProof/>
        </w:rPr>
        <w:t>4</w:t>
      </w:r>
      <w:r w:rsidR="00C60DEE">
        <w:rPr>
          <w:noProof/>
        </w:rPr>
        <w:t xml:space="preserve"> shows that</w:t>
      </w:r>
      <w:r w:rsidR="00751686">
        <w:rPr>
          <w:noProof/>
        </w:rPr>
        <w:t xml:space="preserve"> both molecular weight fractions exhibit dynamic changes in their light absorptivity due to photochemical aging</w:t>
      </w:r>
      <w:r w:rsidR="00C60DEE">
        <w:rPr>
          <w:noProof/>
        </w:rPr>
        <w:t xml:space="preserve">, </w:t>
      </w:r>
      <w:r w:rsidR="00C60DEE" w:rsidRPr="001753E7">
        <w:rPr>
          <w:noProof/>
        </w:rPr>
        <w:t xml:space="preserve">but to </w:t>
      </w:r>
      <w:r w:rsidR="006021F8" w:rsidRPr="001753E7">
        <w:rPr>
          <w:noProof/>
        </w:rPr>
        <w:t xml:space="preserve">a </w:t>
      </w:r>
      <w:r w:rsidR="00C60DEE" w:rsidRPr="001753E7">
        <w:rPr>
          <w:noProof/>
        </w:rPr>
        <w:t>different</w:t>
      </w:r>
      <w:r w:rsidR="00C60DEE">
        <w:rPr>
          <w:noProof/>
        </w:rPr>
        <w:t xml:space="preserve"> extent.</w:t>
      </w:r>
      <w:r w:rsidR="00821A34">
        <w:rPr>
          <w:noProof/>
        </w:rPr>
        <w:t xml:space="preserve"> </w:t>
      </w:r>
      <w:r w:rsidR="00C60DEE">
        <w:rPr>
          <w:noProof/>
        </w:rPr>
        <w:t>H</w:t>
      </w:r>
      <w:r w:rsidR="00677550">
        <w:rPr>
          <w:noProof/>
        </w:rPr>
        <w:t xml:space="preserve">igh-MW </w:t>
      </w:r>
      <w:r w:rsidR="00D13CD4">
        <w:rPr>
          <w:noProof/>
        </w:rPr>
        <w:t xml:space="preserve">WS </w:t>
      </w:r>
      <w:r w:rsidR="00424305">
        <w:rPr>
          <w:noProof/>
        </w:rPr>
        <w:t>BrC</w:t>
      </w:r>
      <w:r w:rsidR="00677550">
        <w:rPr>
          <w:noProof/>
        </w:rPr>
        <w:t xml:space="preserve"> undergo</w:t>
      </w:r>
      <w:r w:rsidR="003F52FE">
        <w:rPr>
          <w:noProof/>
        </w:rPr>
        <w:t xml:space="preserve"> substantial</w:t>
      </w:r>
      <w:r w:rsidR="00677550">
        <w:rPr>
          <w:noProof/>
        </w:rPr>
        <w:t xml:space="preserve"> intial photoenhancement, followed by photobleaching</w:t>
      </w:r>
      <w:r w:rsidR="0009602E">
        <w:rPr>
          <w:noProof/>
        </w:rPr>
        <w:t>.</w:t>
      </w:r>
      <w:r w:rsidR="00C653E2">
        <w:rPr>
          <w:noProof/>
        </w:rPr>
        <w:t xml:space="preserve"> </w:t>
      </w:r>
      <w:r w:rsidR="009B6DDE">
        <w:rPr>
          <w:noProof/>
        </w:rPr>
        <w:t>L</w:t>
      </w:r>
      <w:r w:rsidR="0009602E">
        <w:rPr>
          <w:noProof/>
        </w:rPr>
        <w:t xml:space="preserve">ow-MW </w:t>
      </w:r>
      <w:r w:rsidR="00D13CD4">
        <w:rPr>
          <w:noProof/>
        </w:rPr>
        <w:t xml:space="preserve">WS </w:t>
      </w:r>
      <w:r w:rsidR="0009602E">
        <w:rPr>
          <w:noProof/>
        </w:rPr>
        <w:t>BrC</w:t>
      </w:r>
      <w:r w:rsidR="00B26317">
        <w:rPr>
          <w:noProof/>
        </w:rPr>
        <w:t xml:space="preserve"> </w:t>
      </w:r>
      <w:r w:rsidR="0009602E">
        <w:rPr>
          <w:noProof/>
        </w:rPr>
        <w:t>initial</w:t>
      </w:r>
      <w:r w:rsidR="009B6DDE">
        <w:rPr>
          <w:noProof/>
        </w:rPr>
        <w:t>ly</w:t>
      </w:r>
      <w:r w:rsidR="0009602E">
        <w:rPr>
          <w:noProof/>
        </w:rPr>
        <w:t xml:space="preserve"> decay</w:t>
      </w:r>
      <w:r w:rsidR="009B6DDE">
        <w:rPr>
          <w:noProof/>
        </w:rPr>
        <w:t>ed within the first hour</w:t>
      </w:r>
      <w:r w:rsidR="0009602E">
        <w:rPr>
          <w:noProof/>
        </w:rPr>
        <w:t>,</w:t>
      </w:r>
      <w:r w:rsidR="009B6DDE">
        <w:rPr>
          <w:noProof/>
        </w:rPr>
        <w:t xml:space="preserve"> then there was</w:t>
      </w:r>
      <w:r w:rsidR="0009602E">
        <w:rPr>
          <w:noProof/>
        </w:rPr>
        <w:t xml:space="preserve"> an increase in light absorptivity between 1 and 5 hours of </w:t>
      </w:r>
      <w:r w:rsidR="0009602E">
        <w:rPr>
          <w:noProof/>
        </w:rPr>
        <w:lastRenderedPageBreak/>
        <w:t xml:space="preserve">illumination time, followed by </w:t>
      </w:r>
      <w:r w:rsidR="008C013C">
        <w:rPr>
          <w:noProof/>
        </w:rPr>
        <w:t xml:space="preserve">another period of </w:t>
      </w:r>
      <w:r w:rsidR="0009602E">
        <w:rPr>
          <w:noProof/>
        </w:rPr>
        <w:t>dec</w:t>
      </w:r>
      <w:r w:rsidR="008C013C">
        <w:rPr>
          <w:noProof/>
        </w:rPr>
        <w:t>reasing light absorptivity</w:t>
      </w:r>
      <w:r w:rsidR="0009602E">
        <w:rPr>
          <w:noProof/>
        </w:rPr>
        <w:t xml:space="preserve">. </w:t>
      </w:r>
      <w:r w:rsidR="00C518E6">
        <w:rPr>
          <w:noProof/>
        </w:rPr>
        <w:t xml:space="preserve">The two separate phases of </w:t>
      </w:r>
      <w:r w:rsidR="00451129">
        <w:rPr>
          <w:noProof/>
        </w:rPr>
        <w:t xml:space="preserve">decreasing light absorptivity </w:t>
      </w:r>
      <w:r w:rsidR="008D5710">
        <w:rPr>
          <w:noProof/>
        </w:rPr>
        <w:t>suggest</w:t>
      </w:r>
      <w:r w:rsidR="00C75F37">
        <w:rPr>
          <w:noProof/>
        </w:rPr>
        <w:t xml:space="preserve"> </w:t>
      </w:r>
      <w:r w:rsidR="008D5710">
        <w:rPr>
          <w:noProof/>
        </w:rPr>
        <w:t>that</w:t>
      </w:r>
      <w:r w:rsidR="00DA69E1">
        <w:rPr>
          <w:noProof/>
        </w:rPr>
        <w:t xml:space="preserve"> </w:t>
      </w:r>
      <w:r w:rsidR="00113A25">
        <w:rPr>
          <w:noProof/>
        </w:rPr>
        <w:t>low</w:t>
      </w:r>
      <w:r w:rsidR="00961B7E">
        <w:rPr>
          <w:noProof/>
        </w:rPr>
        <w:t xml:space="preserve">-MW </w:t>
      </w:r>
      <w:r w:rsidR="00D13CD4">
        <w:rPr>
          <w:noProof/>
        </w:rPr>
        <w:t xml:space="preserve">WS </w:t>
      </w:r>
      <w:r w:rsidR="00961B7E">
        <w:rPr>
          <w:noProof/>
        </w:rPr>
        <w:t xml:space="preserve">BrC </w:t>
      </w:r>
      <w:r w:rsidR="00DD0F40">
        <w:rPr>
          <w:noProof/>
        </w:rPr>
        <w:t>contain</w:t>
      </w:r>
      <w:r w:rsidR="00680697">
        <w:rPr>
          <w:noProof/>
        </w:rPr>
        <w:t>s</w:t>
      </w:r>
      <w:r w:rsidR="00DD0F40">
        <w:rPr>
          <w:noProof/>
        </w:rPr>
        <w:t xml:space="preserve"> chromophores </w:t>
      </w:r>
      <w:r w:rsidR="008232AD">
        <w:rPr>
          <w:noProof/>
        </w:rPr>
        <w:t>of</w:t>
      </w:r>
      <w:r w:rsidR="00DD0F40">
        <w:rPr>
          <w:noProof/>
        </w:rPr>
        <w:t xml:space="preserve"> different photoreactivity</w:t>
      </w:r>
      <w:r w:rsidR="00F24941">
        <w:rPr>
          <w:noProof/>
        </w:rPr>
        <w:t>.</w:t>
      </w:r>
      <w:r w:rsidR="005D5671">
        <w:rPr>
          <w:noProof/>
        </w:rPr>
        <w:t xml:space="preserve"> While the photobleaching of both molecular weight fractions appeared largely to follow pseudo first-order kinetics,</w:t>
      </w:r>
      <w:r w:rsidR="00E14F39">
        <w:rPr>
          <w:noProof/>
        </w:rPr>
        <w:t xml:space="preserve"> the photo</w:t>
      </w:r>
      <w:r w:rsidR="005D5671">
        <w:rPr>
          <w:noProof/>
        </w:rPr>
        <w:t xml:space="preserve">enhancement of high-MW </w:t>
      </w:r>
      <w:r w:rsidR="00D13CD4">
        <w:rPr>
          <w:noProof/>
        </w:rPr>
        <w:t xml:space="preserve">WS </w:t>
      </w:r>
      <w:r w:rsidR="005D5671">
        <w:rPr>
          <w:noProof/>
        </w:rPr>
        <w:t>BrC exhibited non-</w:t>
      </w:r>
      <w:r w:rsidR="00B22652">
        <w:rPr>
          <w:noProof/>
        </w:rPr>
        <w:t xml:space="preserve">first order behavior. </w:t>
      </w:r>
      <w:r w:rsidR="00E14F39">
        <w:rPr>
          <w:noProof/>
        </w:rPr>
        <w:t>This may be due to the presence of chromophores with different reactivity,</w:t>
      </w:r>
      <w:r w:rsidR="00B22652">
        <w:rPr>
          <w:noProof/>
        </w:rPr>
        <w:t xml:space="preserve"> or that</w:t>
      </w:r>
      <w:r w:rsidR="00E14F39">
        <w:rPr>
          <w:noProof/>
        </w:rPr>
        <w:t xml:space="preserve"> after the initial period of photoenhancement, </w:t>
      </w:r>
      <w:r w:rsidR="000A538F">
        <w:rPr>
          <w:noProof/>
        </w:rPr>
        <w:t>fu</w:t>
      </w:r>
      <w:r w:rsidR="00706517">
        <w:rPr>
          <w:noProof/>
        </w:rPr>
        <w:t>r</w:t>
      </w:r>
      <w:r w:rsidR="000A538F">
        <w:rPr>
          <w:noProof/>
        </w:rPr>
        <w:t>ther aging do</w:t>
      </w:r>
      <w:r w:rsidR="00B22652">
        <w:rPr>
          <w:noProof/>
        </w:rPr>
        <w:t xml:space="preserve"> not lead to further increases in light absorptivity</w:t>
      </w:r>
      <w:r w:rsidR="00E14F39">
        <w:rPr>
          <w:noProof/>
        </w:rPr>
        <w:t xml:space="preserve">. </w:t>
      </w:r>
      <w:r w:rsidR="00B221E3">
        <w:rPr>
          <w:noProof/>
        </w:rPr>
        <w:t>For simplicity, w</w:t>
      </w:r>
      <w:r w:rsidR="00B22652">
        <w:rPr>
          <w:noProof/>
        </w:rPr>
        <w:t xml:space="preserve">e treat this period of </w:t>
      </w:r>
      <w:r w:rsidR="00E14F39">
        <w:rPr>
          <w:noProof/>
        </w:rPr>
        <w:t>photoenhancement</w:t>
      </w:r>
      <w:r w:rsidR="00B22652">
        <w:rPr>
          <w:noProof/>
        </w:rPr>
        <w:t xml:space="preserve"> as p</w:t>
      </w:r>
      <w:r w:rsidR="00A31F3C">
        <w:rPr>
          <w:noProof/>
        </w:rPr>
        <w:t>s</w:t>
      </w:r>
      <w:r w:rsidR="00B22652">
        <w:rPr>
          <w:noProof/>
        </w:rPr>
        <w:t>eudo first-order</w:t>
      </w:r>
      <w:r w:rsidR="00B221E3">
        <w:rPr>
          <w:noProof/>
        </w:rPr>
        <w:t xml:space="preserve">. </w:t>
      </w:r>
      <w:r w:rsidR="00C82CE7">
        <w:rPr>
          <w:noProof/>
        </w:rPr>
        <w:t xml:space="preserve">In order to isolate the effects of OH oxidation on </w:t>
      </w:r>
      <w:r w:rsidR="0030329F">
        <w:rPr>
          <w:noProof/>
        </w:rPr>
        <w:t>light absorptivity</w:t>
      </w:r>
      <w:r w:rsidR="00EE0A17">
        <w:rPr>
          <w:noProof/>
        </w:rPr>
        <w:t>, we follow the approach</w:t>
      </w:r>
      <w:r w:rsidR="00C82CE7">
        <w:rPr>
          <w:noProof/>
        </w:rPr>
        <w:t xml:space="preserve"> used by Zhao et al. (2015), where the pseudo first-order OH oxidation rate constant</w:t>
      </w:r>
      <w:r w:rsidR="006A416C">
        <w:rPr>
          <w:noProof/>
        </w:rPr>
        <w:t>s</w:t>
      </w:r>
      <w:r w:rsidR="00C82CE7">
        <w:rPr>
          <w:noProof/>
        </w:rPr>
        <w:t xml:space="preserve">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OH</m:t>
            </m:r>
          </m:sub>
          <m:sup>
            <m:r>
              <w:rPr>
                <w:rFonts w:ascii="Cambria Math" w:hAnsi="Cambria Math"/>
                <w:noProof/>
              </w:rPr>
              <m:t>I</m:t>
            </m:r>
          </m:sup>
        </m:sSubSup>
        <m:r>
          <w:rPr>
            <w:rFonts w:ascii="Cambria Math" w:hAnsi="Cambria Math"/>
            <w:noProof/>
          </w:rPr>
          <m:t>)</m:t>
        </m:r>
      </m:oMath>
      <w:r w:rsidR="00C82CE7">
        <w:rPr>
          <w:noProof/>
        </w:rPr>
        <w:t xml:space="preserve"> </w:t>
      </w:r>
      <w:r w:rsidR="00D76093">
        <w:rPr>
          <w:noProof/>
        </w:rPr>
        <w:t xml:space="preserve">of photoenhancement/photobleaching </w:t>
      </w:r>
      <w:r w:rsidR="00C82CE7">
        <w:rPr>
          <w:noProof/>
        </w:rPr>
        <w:t>w</w:t>
      </w:r>
      <w:r w:rsidR="006A416C">
        <w:rPr>
          <w:noProof/>
        </w:rPr>
        <w:t>ere</w:t>
      </w:r>
      <w:r w:rsidR="00C82CE7">
        <w:rPr>
          <w:noProof/>
        </w:rPr>
        <w:t xml:space="preserve"> calculated by taking the difference between the observed first-order </w:t>
      </w:r>
      <w:r w:rsidR="00D76093">
        <w:rPr>
          <w:noProof/>
        </w:rPr>
        <w:t>growth/</w:t>
      </w:r>
      <w:r w:rsidR="00C82CE7">
        <w:rPr>
          <w:noProof/>
        </w:rPr>
        <w:t>decay rate con</w:t>
      </w:r>
      <w:r w:rsidR="00680697">
        <w:rPr>
          <w:noProof/>
        </w:rPr>
        <w:t>s</w:t>
      </w:r>
      <w:r w:rsidR="00C82CE7">
        <w:rPr>
          <w:noProof/>
        </w:rPr>
        <w:t xml:space="preserve">tants due to UVB photolysis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UVB</m:t>
            </m:r>
          </m:sub>
          <m:sup>
            <m:r>
              <w:rPr>
                <w:rFonts w:ascii="Cambria Math" w:hAnsi="Cambria Math"/>
                <w:noProof/>
              </w:rPr>
              <m:t>I</m:t>
            </m:r>
          </m:sup>
        </m:sSubSup>
        <m:r>
          <w:rPr>
            <w:rFonts w:ascii="Cambria Math" w:hAnsi="Cambria Math"/>
            <w:noProof/>
          </w:rPr>
          <m:t>)</m:t>
        </m:r>
      </m:oMath>
      <w:r w:rsidR="00C82CE7">
        <w:rPr>
          <w:noProof/>
        </w:rPr>
        <w:t xml:space="preserve"> and UVB + H</w:t>
      </w:r>
      <w:r w:rsidR="00C82CE7" w:rsidRPr="00DB671F">
        <w:rPr>
          <w:noProof/>
          <w:vertAlign w:val="subscript"/>
        </w:rPr>
        <w:t>2</w:t>
      </w:r>
      <w:r w:rsidR="00C82CE7">
        <w:rPr>
          <w:noProof/>
        </w:rPr>
        <w:t>O</w:t>
      </w:r>
      <w:r w:rsidR="00C82CE7" w:rsidRPr="00DB671F">
        <w:rPr>
          <w:noProof/>
          <w:vertAlign w:val="subscript"/>
        </w:rPr>
        <w:t>2</w:t>
      </w:r>
      <w:r w:rsidR="00C82CE7">
        <w:rPr>
          <w:noProof/>
        </w:rPr>
        <w:t xml:space="preserve"> photolysis experiments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UVB+H2O2</m:t>
            </m:r>
          </m:sub>
          <m:sup>
            <m:r>
              <w:rPr>
                <w:rFonts w:ascii="Cambria Math" w:hAnsi="Cambria Math"/>
                <w:noProof/>
              </w:rPr>
              <m:t>I</m:t>
            </m:r>
          </m:sup>
        </m:sSubSup>
        <m:r>
          <w:rPr>
            <w:rFonts w:ascii="Cambria Math" w:hAnsi="Cambria Math"/>
            <w:noProof/>
          </w:rPr>
          <m:t>)</m:t>
        </m:r>
      </m:oMath>
      <w:r w:rsidR="00C82CE7">
        <w:rPr>
          <w:noProof/>
        </w:rPr>
        <w:t>,</w:t>
      </w:r>
      <w:r w:rsidR="00D40838">
        <w:rPr>
          <w:noProof/>
        </w:rPr>
        <w:t xml:space="preserve"> </w:t>
      </w:r>
      <w:r w:rsidR="00C82CE7">
        <w:rPr>
          <w:noProof/>
        </w:rPr>
        <w:t xml:space="preserve"> using Eq. (</w:t>
      </w:r>
      <w:r w:rsidR="00BA39B3">
        <w:rPr>
          <w:noProof/>
        </w:rPr>
        <w:t>2</w:t>
      </w:r>
      <w:r w:rsidR="00C82CE7">
        <w:rPr>
          <w:noProof/>
        </w:rPr>
        <w:t xml:space="preserve">). The second-order OH oxidation rate constant </w:t>
      </w: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OH</m:t>
            </m:r>
          </m:sub>
          <m:sup>
            <m:r>
              <w:rPr>
                <w:rFonts w:ascii="Cambria Math" w:hAnsi="Cambria Math"/>
                <w:noProof/>
              </w:rPr>
              <m:t>II</m:t>
            </m:r>
          </m:sup>
        </m:sSubSup>
        <m:r>
          <w:rPr>
            <w:rFonts w:ascii="Cambria Math" w:hAnsi="Cambria Math"/>
            <w:noProof/>
          </w:rPr>
          <m:t>)</m:t>
        </m:r>
      </m:oMath>
      <w:r w:rsidR="00C82CE7">
        <w:rPr>
          <w:noProof/>
        </w:rPr>
        <w:t xml:space="preserve"> can be calculated from Eq. (</w:t>
      </w:r>
      <w:r w:rsidR="00BA39B3">
        <w:rPr>
          <w:noProof/>
        </w:rPr>
        <w:t>3</w:t>
      </w:r>
      <w:r w:rsidR="00C82CE7">
        <w:rPr>
          <w:noProof/>
        </w:rPr>
        <w:t xml:space="preserve">). </w:t>
      </w:r>
    </w:p>
    <w:p w14:paraId="2C95A56E" w14:textId="4C6B1221" w:rsidR="00C82CE7" w:rsidRPr="00FF7E49" w:rsidRDefault="008D5A28" w:rsidP="00B45CFC">
      <w:pPr>
        <w:ind w:left="2880" w:firstLine="720"/>
        <w:rPr>
          <w:rFonts w:eastAsiaTheme="minorEastAsia"/>
          <w:noProof/>
        </w:rPr>
      </w:pP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OH</m:t>
            </m:r>
            <m:r>
              <w:rPr>
                <w:rFonts w:ascii="Cambria Math" w:hAnsi="Cambria Math"/>
                <w:noProof/>
              </w:rPr>
              <m:t xml:space="preserve"> </m:t>
            </m:r>
          </m:sub>
          <m:sup>
            <m:r>
              <w:rPr>
                <w:rFonts w:ascii="Cambria Math" w:hAnsi="Cambria Math"/>
                <w:noProof/>
              </w:rPr>
              <m:t>I</m:t>
            </m:r>
          </m:sup>
        </m:sSubSup>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UVB</m:t>
            </m:r>
            <m:r>
              <w:rPr>
                <w:rFonts w:ascii="Cambria Math" w:hAnsi="Cambria Math"/>
                <w:noProof/>
              </w:rPr>
              <m:t>+</m:t>
            </m:r>
            <m:r>
              <w:rPr>
                <w:rFonts w:ascii="Cambria Math" w:hAnsi="Cambria Math"/>
                <w:noProof/>
              </w:rPr>
              <m:t>H</m:t>
            </m:r>
            <m:r>
              <w:rPr>
                <w:rFonts w:ascii="Cambria Math" w:hAnsi="Cambria Math"/>
                <w:noProof/>
              </w:rPr>
              <m:t>2</m:t>
            </m:r>
            <m:r>
              <w:rPr>
                <w:rFonts w:ascii="Cambria Math" w:hAnsi="Cambria Math"/>
                <w:noProof/>
              </w:rPr>
              <m:t>O</m:t>
            </m:r>
            <m:r>
              <w:rPr>
                <w:rFonts w:ascii="Cambria Math" w:hAnsi="Cambria Math"/>
                <w:noProof/>
              </w:rPr>
              <m:t xml:space="preserve">2 </m:t>
            </m:r>
          </m:sub>
          <m:sup>
            <m:r>
              <w:rPr>
                <w:rFonts w:ascii="Cambria Math" w:hAnsi="Cambria Math"/>
                <w:noProof/>
              </w:rPr>
              <m:t>I</m:t>
            </m:r>
          </m:sup>
        </m:sSubSup>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UVB</m:t>
            </m:r>
          </m:sub>
          <m:sup>
            <m:r>
              <w:rPr>
                <w:rFonts w:ascii="Cambria Math" w:hAnsi="Cambria Math"/>
                <w:noProof/>
              </w:rPr>
              <m:t>I</m:t>
            </m:r>
          </m:sup>
        </m:sSubSup>
        <m:r>
          <w:rPr>
            <w:rFonts w:ascii="Cambria Math" w:hAnsi="Cambria Math"/>
            <w:noProof/>
          </w:rPr>
          <m:t xml:space="preserve"> </m:t>
        </m:r>
      </m:oMath>
      <w:r w:rsidR="00C82CE7">
        <w:rPr>
          <w:rFonts w:eastAsiaTheme="minorEastAsia"/>
          <w:noProof/>
        </w:rPr>
        <w:t xml:space="preserve"> </w:t>
      </w:r>
      <w:r w:rsidR="00343587">
        <w:rPr>
          <w:rFonts w:eastAsiaTheme="minorEastAsia"/>
          <w:noProof/>
        </w:rPr>
        <w:tab/>
      </w:r>
      <w:r w:rsidR="00343587">
        <w:rPr>
          <w:rFonts w:eastAsiaTheme="minorEastAsia"/>
          <w:noProof/>
        </w:rPr>
        <w:tab/>
      </w:r>
      <w:r w:rsidR="00343587">
        <w:rPr>
          <w:rFonts w:eastAsiaTheme="minorEastAsia"/>
          <w:noProof/>
        </w:rPr>
        <w:tab/>
      </w:r>
      <w:r w:rsidR="00343587">
        <w:rPr>
          <w:rFonts w:eastAsiaTheme="minorEastAsia"/>
          <w:noProof/>
        </w:rPr>
        <w:tab/>
      </w:r>
      <w:r w:rsidR="00F21BDB">
        <w:rPr>
          <w:rFonts w:eastAsiaTheme="minorEastAsia"/>
          <w:noProof/>
        </w:rPr>
        <w:tab/>
      </w:r>
      <w:r w:rsidR="00C82CE7">
        <w:rPr>
          <w:rFonts w:eastAsiaTheme="minorEastAsia"/>
          <w:noProof/>
        </w:rPr>
        <w:t>(</w:t>
      </w:r>
      <w:r w:rsidR="00BA39B3">
        <w:rPr>
          <w:rFonts w:eastAsiaTheme="minorEastAsia"/>
          <w:noProof/>
        </w:rPr>
        <w:t>2</w:t>
      </w:r>
      <w:r w:rsidR="00C82CE7">
        <w:rPr>
          <w:rFonts w:eastAsiaTheme="minorEastAsia"/>
          <w:noProof/>
        </w:rPr>
        <w:t xml:space="preserve">) </w:t>
      </w:r>
    </w:p>
    <w:p w14:paraId="2C95A56F" w14:textId="7B11CF0C" w:rsidR="00C82CE7" w:rsidRPr="00B648CA" w:rsidRDefault="008D5A28" w:rsidP="00B45CFC">
      <w:pPr>
        <w:ind w:left="2880" w:firstLine="720"/>
        <w:rPr>
          <w:rFonts w:eastAsiaTheme="minorEastAsia"/>
          <w:noProof/>
        </w:rPr>
      </w:pPr>
      <m:oMath>
        <m:sSubSup>
          <m:sSubSupPr>
            <m:ctrlPr>
              <w:rPr>
                <w:rFonts w:ascii="Cambria Math" w:hAnsi="Cambria Math"/>
                <w:i/>
                <w:noProof/>
              </w:rPr>
            </m:ctrlPr>
          </m:sSubSupPr>
          <m:e>
            <m:r>
              <w:rPr>
                <w:rFonts w:ascii="Cambria Math" w:hAnsi="Cambria Math"/>
                <w:noProof/>
              </w:rPr>
              <m:t>k</m:t>
            </m:r>
          </m:e>
          <m:sub>
            <m:r>
              <w:rPr>
                <w:rFonts w:ascii="Cambria Math" w:hAnsi="Cambria Math"/>
                <w:noProof/>
              </w:rPr>
              <m:t>OH</m:t>
            </m:r>
            <m:r>
              <w:rPr>
                <w:rFonts w:ascii="Cambria Math" w:hAnsi="Cambria Math"/>
                <w:noProof/>
              </w:rPr>
              <m:t xml:space="preserve"> </m:t>
            </m:r>
          </m:sub>
          <m:sup>
            <m:r>
              <w:rPr>
                <w:rFonts w:ascii="Cambria Math" w:hAnsi="Cambria Math"/>
                <w:noProof/>
              </w:rPr>
              <m:t>II</m:t>
            </m:r>
          </m:sup>
        </m:sSubSup>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OH</m:t>
            </m:r>
            <m:r>
              <w:rPr>
                <w:rFonts w:ascii="Cambria Math" w:hAnsi="Cambria Math"/>
                <w:noProof/>
              </w:rPr>
              <m:t xml:space="preserve"> </m:t>
            </m:r>
          </m:sub>
          <m:sup>
            <m:r>
              <w:rPr>
                <w:rFonts w:ascii="Cambria Math" w:hAnsi="Cambria Math"/>
                <w:noProof/>
              </w:rPr>
              <m:t>I</m:t>
            </m:r>
          </m:sup>
        </m:sSubSup>
        <m:r>
          <w:rPr>
            <w:rFonts w:ascii="Cambria Math" w:hAnsi="Cambria Math"/>
            <w:noProof/>
          </w:rPr>
          <m:t xml:space="preserve">/ </m:t>
        </m:r>
        <m:sSub>
          <m:sSubPr>
            <m:ctrlPr>
              <w:rPr>
                <w:rFonts w:ascii="Cambria Math" w:hAnsi="Cambria Math"/>
                <w:i/>
                <w:noProof/>
              </w:rPr>
            </m:ctrlPr>
          </m:sSubPr>
          <m:e>
            <m:r>
              <w:rPr>
                <w:rFonts w:ascii="Cambria Math" w:hAnsi="Cambria Math"/>
                <w:noProof/>
              </w:rPr>
              <m:t>[</m:t>
            </m:r>
            <m:r>
              <w:rPr>
                <w:rFonts w:ascii="Cambria Math" w:hAnsi="Cambria Math"/>
                <w:noProof/>
              </w:rPr>
              <m:t>OH</m:t>
            </m:r>
            <m:r>
              <w:rPr>
                <w:rFonts w:ascii="Cambria Math" w:hAnsi="Cambria Math"/>
                <w:noProof/>
              </w:rPr>
              <m:t>]</m:t>
            </m:r>
          </m:e>
          <m:sub>
            <m:r>
              <w:rPr>
                <w:rFonts w:ascii="Cambria Math" w:hAnsi="Cambria Math"/>
                <w:noProof/>
              </w:rPr>
              <m:t>ss</m:t>
            </m:r>
          </m:sub>
        </m:sSub>
      </m:oMath>
      <w:r w:rsidR="00C82CE7">
        <w:rPr>
          <w:rFonts w:eastAsiaTheme="minorEastAsia"/>
          <w:noProof/>
        </w:rPr>
        <w:t xml:space="preserve"> </w:t>
      </w:r>
      <w:r w:rsidR="00F21BDB">
        <w:rPr>
          <w:rFonts w:eastAsiaTheme="minorEastAsia"/>
          <w:noProof/>
        </w:rPr>
        <w:tab/>
      </w:r>
      <w:r w:rsidR="00F21BDB">
        <w:rPr>
          <w:rFonts w:eastAsiaTheme="minorEastAsia"/>
          <w:noProof/>
        </w:rPr>
        <w:tab/>
      </w:r>
      <w:r w:rsidR="00343587">
        <w:rPr>
          <w:rFonts w:eastAsiaTheme="minorEastAsia"/>
          <w:noProof/>
        </w:rPr>
        <w:tab/>
      </w:r>
      <w:r w:rsidR="00343587">
        <w:rPr>
          <w:rFonts w:eastAsiaTheme="minorEastAsia"/>
          <w:noProof/>
        </w:rPr>
        <w:tab/>
      </w:r>
      <w:r w:rsidR="00343587">
        <w:rPr>
          <w:rFonts w:eastAsiaTheme="minorEastAsia"/>
          <w:noProof/>
        </w:rPr>
        <w:tab/>
      </w:r>
      <w:r w:rsidR="00343587">
        <w:rPr>
          <w:rFonts w:eastAsiaTheme="minorEastAsia"/>
          <w:noProof/>
        </w:rPr>
        <w:tab/>
      </w:r>
      <w:r w:rsidR="00C82CE7">
        <w:rPr>
          <w:rFonts w:eastAsiaTheme="minorEastAsia"/>
          <w:noProof/>
        </w:rPr>
        <w:t>(</w:t>
      </w:r>
      <w:r w:rsidR="00BA39B3">
        <w:rPr>
          <w:rFonts w:eastAsiaTheme="minorEastAsia"/>
          <w:noProof/>
        </w:rPr>
        <w:t>3</w:t>
      </w:r>
      <w:r w:rsidR="00C82CE7">
        <w:rPr>
          <w:rFonts w:eastAsiaTheme="minorEastAsia"/>
          <w:noProof/>
        </w:rPr>
        <w:t xml:space="preserve">) </w:t>
      </w:r>
    </w:p>
    <w:p w14:paraId="2C95A570" w14:textId="093FD1A6" w:rsidR="00C82CE7" w:rsidRDefault="00C82CE7" w:rsidP="00C82CE7">
      <w:pPr>
        <w:rPr>
          <w:noProof/>
        </w:rPr>
      </w:pPr>
      <w:r>
        <w:rPr>
          <w:noProof/>
        </w:rPr>
        <w:t>We note that for Eq. (2), [OH]</w:t>
      </w:r>
      <w:r w:rsidRPr="00424305">
        <w:rPr>
          <w:noProof/>
          <w:vertAlign w:val="subscript"/>
        </w:rPr>
        <w:t>ss</w:t>
      </w:r>
      <w:r>
        <w:rPr>
          <w:noProof/>
        </w:rPr>
        <w:t xml:space="preserve"> represents the steady state conentration of OH radicals due to the photolysis of 1.5 mM of H</w:t>
      </w:r>
      <w:r w:rsidRPr="009E25BC">
        <w:rPr>
          <w:noProof/>
          <w:vertAlign w:val="subscript"/>
        </w:rPr>
        <w:t>2</w:t>
      </w:r>
      <w:r>
        <w:rPr>
          <w:noProof/>
        </w:rPr>
        <w:t>O</w:t>
      </w:r>
      <w:r w:rsidRPr="009E25BC">
        <w:rPr>
          <w:noProof/>
          <w:vertAlign w:val="subscript"/>
        </w:rPr>
        <w:t>2</w:t>
      </w:r>
      <w:r>
        <w:rPr>
          <w:noProof/>
        </w:rPr>
        <w:t xml:space="preserve"> (i.e., difference in [OH]</w:t>
      </w:r>
      <w:r w:rsidRPr="00424305">
        <w:rPr>
          <w:noProof/>
          <w:vertAlign w:val="subscript"/>
        </w:rPr>
        <w:t>ss</w:t>
      </w:r>
      <w:r>
        <w:rPr>
          <w:noProof/>
        </w:rPr>
        <w:t xml:space="preserve"> between UVB photolysis and UVB+ H</w:t>
      </w:r>
      <w:r w:rsidRPr="009E25BC">
        <w:rPr>
          <w:noProof/>
          <w:vertAlign w:val="subscript"/>
        </w:rPr>
        <w:t>2</w:t>
      </w:r>
      <w:r>
        <w:rPr>
          <w:noProof/>
        </w:rPr>
        <w:t>O</w:t>
      </w:r>
      <w:r w:rsidRPr="009E25BC">
        <w:rPr>
          <w:noProof/>
          <w:vertAlign w:val="subscript"/>
        </w:rPr>
        <w:t>2</w:t>
      </w:r>
      <w:r>
        <w:rPr>
          <w:noProof/>
        </w:rPr>
        <w:t xml:space="preserve"> photolysis experiments). Additionally, for </w:t>
      </w:r>
      <w:r w:rsidR="00711E70">
        <w:rPr>
          <w:noProof/>
        </w:rPr>
        <w:t xml:space="preserve">the high-MW </w:t>
      </w:r>
      <w:r w:rsidR="00784183">
        <w:rPr>
          <w:noProof/>
        </w:rPr>
        <w:t>BrC</w:t>
      </w:r>
      <w:r>
        <w:rPr>
          <w:noProof/>
        </w:rPr>
        <w:t xml:space="preserve">, the </w:t>
      </w:r>
      <w:r w:rsidR="00E90763">
        <w:rPr>
          <w:noProof/>
        </w:rPr>
        <w:t xml:space="preserve">photoenhancement </w:t>
      </w:r>
      <w:r w:rsidR="00994C1F">
        <w:rPr>
          <w:noProof/>
        </w:rPr>
        <w:t>and</w:t>
      </w:r>
      <w:r w:rsidR="00A01F29">
        <w:rPr>
          <w:noProof/>
        </w:rPr>
        <w:t xml:space="preserve"> photobleaching rate constants</w:t>
      </w:r>
      <w:r w:rsidR="00A858B2">
        <w:rPr>
          <w:noProof/>
        </w:rPr>
        <w:t xml:space="preserve"> </w:t>
      </w:r>
      <w:r>
        <w:rPr>
          <w:noProof/>
        </w:rPr>
        <w:t xml:space="preserve">were determined by fitting first-order curves to the first </w:t>
      </w:r>
      <w:r w:rsidR="002B5205">
        <w:rPr>
          <w:noProof/>
        </w:rPr>
        <w:t>3</w:t>
      </w:r>
      <w:r w:rsidR="00EB5303">
        <w:rPr>
          <w:noProof/>
        </w:rPr>
        <w:t xml:space="preserve"> </w:t>
      </w:r>
      <w:r>
        <w:rPr>
          <w:noProof/>
        </w:rPr>
        <w:t>hours and between 8 and 18 hours of ab</w:t>
      </w:r>
      <w:r w:rsidR="00680697">
        <w:rPr>
          <w:noProof/>
        </w:rPr>
        <w:t>s</w:t>
      </w:r>
      <w:r>
        <w:rPr>
          <w:noProof/>
        </w:rPr>
        <w:t>orption data</w:t>
      </w:r>
      <w:r w:rsidR="00857443">
        <w:rPr>
          <w:noProof/>
        </w:rPr>
        <w:t xml:space="preserve"> at 365nm</w:t>
      </w:r>
      <w:r w:rsidR="00652C1D">
        <w:rPr>
          <w:noProof/>
        </w:rPr>
        <w:t xml:space="preserve"> (Figure S4a)</w:t>
      </w:r>
      <w:r w:rsidR="00A858B2">
        <w:rPr>
          <w:noProof/>
        </w:rPr>
        <w:t xml:space="preserve">. </w:t>
      </w:r>
      <w:r w:rsidR="00FA1BC4">
        <w:rPr>
          <w:noProof/>
        </w:rPr>
        <w:t xml:space="preserve">For the </w:t>
      </w:r>
      <w:r w:rsidR="00113A25">
        <w:rPr>
          <w:noProof/>
        </w:rPr>
        <w:t>low</w:t>
      </w:r>
      <w:r w:rsidR="00FA1BC4">
        <w:rPr>
          <w:noProof/>
        </w:rPr>
        <w:t>-MW</w:t>
      </w:r>
      <w:r w:rsidR="00784183">
        <w:rPr>
          <w:noProof/>
        </w:rPr>
        <w:t xml:space="preserve"> </w:t>
      </w:r>
      <w:r w:rsidR="00D13CD4">
        <w:rPr>
          <w:noProof/>
        </w:rPr>
        <w:t xml:space="preserve">WS </w:t>
      </w:r>
      <w:r w:rsidR="00784183">
        <w:rPr>
          <w:noProof/>
        </w:rPr>
        <w:t>BrC</w:t>
      </w:r>
      <w:r w:rsidR="00FA1BC4">
        <w:rPr>
          <w:noProof/>
        </w:rPr>
        <w:t xml:space="preserve">, </w:t>
      </w:r>
      <w:r w:rsidR="007F7F56">
        <w:rPr>
          <w:noProof/>
        </w:rPr>
        <w:t xml:space="preserve">to determine the decay rate constants </w:t>
      </w:r>
      <w:r w:rsidR="00462297">
        <w:rPr>
          <w:noProof/>
        </w:rPr>
        <w:t>of</w:t>
      </w:r>
      <w:r w:rsidR="007F7F56">
        <w:rPr>
          <w:noProof/>
        </w:rPr>
        <w:t xml:space="preserve"> rapidly </w:t>
      </w:r>
      <w:r w:rsidR="00462297">
        <w:rPr>
          <w:noProof/>
        </w:rPr>
        <w:t xml:space="preserve">and slowly </w:t>
      </w:r>
      <w:r w:rsidR="007F7F56">
        <w:rPr>
          <w:noProof/>
        </w:rPr>
        <w:t xml:space="preserve">photobleached chromophores, </w:t>
      </w:r>
      <w:r w:rsidR="00462297">
        <w:rPr>
          <w:noProof/>
        </w:rPr>
        <w:t>a first-order decay curve was fitted</w:t>
      </w:r>
      <w:r w:rsidR="00A711DB">
        <w:rPr>
          <w:noProof/>
        </w:rPr>
        <w:t xml:space="preserve"> to </w:t>
      </w:r>
      <w:r w:rsidR="008A01B1">
        <w:rPr>
          <w:noProof/>
        </w:rPr>
        <w:t xml:space="preserve">0 to </w:t>
      </w:r>
      <w:r w:rsidR="00360CF6">
        <w:rPr>
          <w:noProof/>
        </w:rPr>
        <w:t>1</w:t>
      </w:r>
      <w:r w:rsidR="008A01B1">
        <w:rPr>
          <w:noProof/>
        </w:rPr>
        <w:t xml:space="preserve"> hours</w:t>
      </w:r>
      <w:r w:rsidR="00462297">
        <w:rPr>
          <w:noProof/>
        </w:rPr>
        <w:t xml:space="preserve"> and </w:t>
      </w:r>
      <w:r w:rsidR="00B221E3">
        <w:rPr>
          <w:noProof/>
        </w:rPr>
        <w:t xml:space="preserve">8 </w:t>
      </w:r>
      <w:r w:rsidR="00784183">
        <w:rPr>
          <w:noProof/>
        </w:rPr>
        <w:t xml:space="preserve">to </w:t>
      </w:r>
      <w:r w:rsidR="00B221E3">
        <w:rPr>
          <w:noProof/>
        </w:rPr>
        <w:t xml:space="preserve">18 </w:t>
      </w:r>
      <w:r w:rsidR="008A01B1">
        <w:rPr>
          <w:noProof/>
        </w:rPr>
        <w:t>hours</w:t>
      </w:r>
      <w:r w:rsidR="005D7654">
        <w:rPr>
          <w:noProof/>
        </w:rPr>
        <w:t xml:space="preserve"> </w:t>
      </w:r>
      <w:r w:rsidR="00462297">
        <w:rPr>
          <w:noProof/>
        </w:rPr>
        <w:t>of absorption data</w:t>
      </w:r>
      <w:r w:rsidR="00857443">
        <w:rPr>
          <w:noProof/>
        </w:rPr>
        <w:t xml:space="preserve"> at 365 nm</w:t>
      </w:r>
      <w:r w:rsidR="00462297">
        <w:rPr>
          <w:noProof/>
        </w:rPr>
        <w:t>, respectively</w:t>
      </w:r>
      <w:r w:rsidR="00652C1D">
        <w:rPr>
          <w:noProof/>
        </w:rPr>
        <w:t xml:space="preserve"> (Figure S4b). </w:t>
      </w:r>
    </w:p>
    <w:p w14:paraId="06E8988A" w14:textId="754108C6" w:rsidR="00857443" w:rsidRDefault="008E043F" w:rsidP="00857443">
      <w:pPr>
        <w:ind w:firstLine="720"/>
        <w:rPr>
          <w:noProof/>
        </w:rPr>
      </w:pPr>
      <w:r>
        <w:rPr>
          <w:noProof/>
        </w:rPr>
        <w:t xml:space="preserve">The </w:t>
      </w:r>
      <w:r w:rsidR="004776F0">
        <w:rPr>
          <w:noProof/>
        </w:rPr>
        <w:t xml:space="preserve">resulting </w:t>
      </w:r>
      <w:r>
        <w:rPr>
          <w:noProof/>
        </w:rPr>
        <w:t>observed rate constants for photoenhancement and photoblea</w:t>
      </w:r>
      <w:r w:rsidR="00721D54">
        <w:rPr>
          <w:noProof/>
        </w:rPr>
        <w:t>c</w:t>
      </w:r>
      <w:r>
        <w:rPr>
          <w:noProof/>
        </w:rPr>
        <w:t xml:space="preserve">hing </w:t>
      </w:r>
      <w:r w:rsidR="006F5A17">
        <w:rPr>
          <w:noProof/>
        </w:rPr>
        <w:t>due to</w:t>
      </w:r>
      <w:r w:rsidR="004776F0">
        <w:rPr>
          <w:noProof/>
        </w:rPr>
        <w:t xml:space="preserve"> aqueous </w:t>
      </w:r>
      <w:r w:rsidR="005D7654">
        <w:rPr>
          <w:noProof/>
        </w:rPr>
        <w:t xml:space="preserve">OH </w:t>
      </w:r>
      <w:r w:rsidR="004776F0">
        <w:rPr>
          <w:noProof/>
        </w:rPr>
        <w:t xml:space="preserve">oxidation and UVB photolysis </w:t>
      </w:r>
      <w:r w:rsidR="007E1A04">
        <w:rPr>
          <w:noProof/>
        </w:rPr>
        <w:t xml:space="preserve">are shown in Table 1. </w:t>
      </w:r>
      <w:r w:rsidR="00897A42">
        <w:rPr>
          <w:noProof/>
        </w:rPr>
        <w:t>Here,</w:t>
      </w:r>
      <w:r w:rsidR="00A216C1">
        <w:rPr>
          <w:noProof/>
        </w:rPr>
        <w:t xml:space="preserve"> </w:t>
      </w:r>
      <w:r w:rsidR="00897A42">
        <w:rPr>
          <w:noProof/>
        </w:rPr>
        <w:t>the corresponding rate constants due to UVA photolysis, which w</w:t>
      </w:r>
      <w:r w:rsidR="006225BE">
        <w:rPr>
          <w:noProof/>
        </w:rPr>
        <w:t xml:space="preserve">ere </w:t>
      </w:r>
      <w:r w:rsidR="00897A42">
        <w:rPr>
          <w:noProof/>
        </w:rPr>
        <w:t xml:space="preserve">determined by our previous work (Wong et al., 2017) are included for comparison. </w:t>
      </w:r>
      <w:r w:rsidR="000D3876">
        <w:rPr>
          <w:noProof/>
        </w:rPr>
        <w:t>Considering th</w:t>
      </w:r>
      <w:r w:rsidR="00784183">
        <w:rPr>
          <w:noProof/>
        </w:rPr>
        <w:t>e</w:t>
      </w:r>
      <w:r w:rsidR="000D3876">
        <w:rPr>
          <w:noProof/>
        </w:rPr>
        <w:t xml:space="preserve"> reaction rate constants for</w:t>
      </w:r>
      <w:r w:rsidR="00207336">
        <w:rPr>
          <w:noProof/>
        </w:rPr>
        <w:t xml:space="preserve"> </w:t>
      </w:r>
      <w:r w:rsidR="00113A25">
        <w:rPr>
          <w:noProof/>
        </w:rPr>
        <w:t>low</w:t>
      </w:r>
      <w:r w:rsidR="00207336">
        <w:rPr>
          <w:noProof/>
        </w:rPr>
        <w:t xml:space="preserve">-MW </w:t>
      </w:r>
      <w:r w:rsidR="00337688">
        <w:rPr>
          <w:noProof/>
        </w:rPr>
        <w:t xml:space="preserve">WS </w:t>
      </w:r>
      <w:r w:rsidR="00784183">
        <w:rPr>
          <w:noProof/>
        </w:rPr>
        <w:t>BrC,</w:t>
      </w:r>
      <w:r w:rsidR="00207336">
        <w:rPr>
          <w:noProof/>
        </w:rPr>
        <w:t xml:space="preserve"> </w:t>
      </w:r>
      <w:r w:rsidR="009C2BC5">
        <w:rPr>
          <w:noProof/>
        </w:rPr>
        <w:t>t</w:t>
      </w:r>
      <w:r w:rsidR="00207336">
        <w:rPr>
          <w:noProof/>
        </w:rPr>
        <w:t xml:space="preserve">heir </w:t>
      </w:r>
      <w:r w:rsidR="009C2BC5">
        <w:rPr>
          <w:noProof/>
        </w:rPr>
        <w:t>init</w:t>
      </w:r>
      <w:r w:rsidR="00B22D4D">
        <w:rPr>
          <w:noProof/>
        </w:rPr>
        <w:t>al</w:t>
      </w:r>
      <w:r w:rsidR="009C2BC5">
        <w:rPr>
          <w:noProof/>
        </w:rPr>
        <w:t xml:space="preserve"> </w:t>
      </w:r>
      <w:r w:rsidR="00207336">
        <w:rPr>
          <w:noProof/>
        </w:rPr>
        <w:t>photoenhanc</w:t>
      </w:r>
      <w:r w:rsidR="006F4C24">
        <w:rPr>
          <w:noProof/>
        </w:rPr>
        <w:t>e</w:t>
      </w:r>
      <w:r w:rsidR="00207336">
        <w:rPr>
          <w:noProof/>
        </w:rPr>
        <w:t xml:space="preserve">ment was only observed in the presence of UVA radiation (i.e., enhanced photon flux at wavelengths above 310 nm), indicating </w:t>
      </w:r>
      <w:r w:rsidR="009C2BC5">
        <w:rPr>
          <w:noProof/>
        </w:rPr>
        <w:t>reactions</w:t>
      </w:r>
      <w:r w:rsidR="00207336">
        <w:rPr>
          <w:noProof/>
        </w:rPr>
        <w:t xml:space="preserve"> </w:t>
      </w:r>
      <w:r w:rsidR="009C2BC5">
        <w:rPr>
          <w:noProof/>
        </w:rPr>
        <w:t>leading to t</w:t>
      </w:r>
      <w:r w:rsidR="00784183">
        <w:rPr>
          <w:noProof/>
        </w:rPr>
        <w:t>he increased light absorptivity are wavelength dependent</w:t>
      </w:r>
      <w:r w:rsidR="00207336">
        <w:rPr>
          <w:noProof/>
        </w:rPr>
        <w:t xml:space="preserve">. Whereas photochemical aging </w:t>
      </w:r>
      <w:r w:rsidR="00337688">
        <w:rPr>
          <w:noProof/>
        </w:rPr>
        <w:t xml:space="preserve">of low-MW WS BrC </w:t>
      </w:r>
      <w:r w:rsidR="00207336">
        <w:rPr>
          <w:noProof/>
        </w:rPr>
        <w:t xml:space="preserve">by UVB photolysis and aqueous OH oxidation </w:t>
      </w:r>
      <w:r w:rsidR="009C2BC5">
        <w:rPr>
          <w:noProof/>
        </w:rPr>
        <w:t>only leads to photobleaching</w:t>
      </w:r>
      <w:r w:rsidR="00B22D4D">
        <w:rPr>
          <w:noProof/>
        </w:rPr>
        <w:t xml:space="preserve">. </w:t>
      </w:r>
      <w:r w:rsidR="006A6A49">
        <w:rPr>
          <w:noProof/>
        </w:rPr>
        <w:t>A</w:t>
      </w:r>
      <w:r w:rsidR="00B22D4D">
        <w:rPr>
          <w:noProof/>
        </w:rPr>
        <w:t xml:space="preserve">s mentioned previously, </w:t>
      </w:r>
      <w:r w:rsidR="00113A25">
        <w:rPr>
          <w:noProof/>
        </w:rPr>
        <w:t>low</w:t>
      </w:r>
      <w:r w:rsidR="00A43230">
        <w:rPr>
          <w:noProof/>
        </w:rPr>
        <w:t>-MW</w:t>
      </w:r>
      <w:r w:rsidR="00337688">
        <w:rPr>
          <w:noProof/>
        </w:rPr>
        <w:t xml:space="preserve"> WS</w:t>
      </w:r>
      <w:r w:rsidR="00A43230">
        <w:rPr>
          <w:noProof/>
        </w:rPr>
        <w:t xml:space="preserve"> </w:t>
      </w:r>
      <w:r w:rsidR="00784183">
        <w:rPr>
          <w:noProof/>
        </w:rPr>
        <w:t>BrC</w:t>
      </w:r>
      <w:r w:rsidR="00B22D4D">
        <w:rPr>
          <w:noProof/>
        </w:rPr>
        <w:t xml:space="preserve"> of different reactivities with respect to photobleaching </w:t>
      </w:r>
      <w:r w:rsidR="006A6A49">
        <w:rPr>
          <w:noProof/>
        </w:rPr>
        <w:t xml:space="preserve">by aqueous OH oxidation and UVB photolysis </w:t>
      </w:r>
      <w:r w:rsidR="00B22D4D">
        <w:rPr>
          <w:noProof/>
        </w:rPr>
        <w:t>were observed</w:t>
      </w:r>
      <w:r w:rsidR="00D13CD4">
        <w:rPr>
          <w:noProof/>
        </w:rPr>
        <w:t>;</w:t>
      </w:r>
      <w:r w:rsidR="00B22D4D">
        <w:rPr>
          <w:noProof/>
        </w:rPr>
        <w:t xml:space="preserve"> chromophores that were rapidly photobleached due to exposure</w:t>
      </w:r>
      <w:r w:rsidR="00A43230">
        <w:rPr>
          <w:noProof/>
        </w:rPr>
        <w:t xml:space="preserve"> </w:t>
      </w:r>
      <w:r w:rsidR="005464F3">
        <w:rPr>
          <w:noProof/>
        </w:rPr>
        <w:t xml:space="preserve">to </w:t>
      </w:r>
      <w:r w:rsidR="00A43230">
        <w:rPr>
          <w:noProof/>
        </w:rPr>
        <w:t>UVB lights</w:t>
      </w:r>
      <w:r w:rsidR="00B22D4D">
        <w:rPr>
          <w:noProof/>
        </w:rPr>
        <w:t xml:space="preserve"> and chromophores that were slowly photobleached by both aqueous OH oxidiation and UVB radiation. </w:t>
      </w:r>
      <w:r w:rsidR="0025288D">
        <w:rPr>
          <w:noProof/>
        </w:rPr>
        <w:t>We note</w:t>
      </w:r>
      <w:r w:rsidR="00007362">
        <w:rPr>
          <w:noProof/>
        </w:rPr>
        <w:t xml:space="preserve"> that </w:t>
      </w:r>
      <w:r w:rsidR="009E5ED4">
        <w:rPr>
          <w:noProof/>
        </w:rPr>
        <w:t>the second-order rate constant for</w:t>
      </w:r>
      <w:r w:rsidR="00B221E3">
        <w:rPr>
          <w:noProof/>
        </w:rPr>
        <w:t xml:space="preserve"> the decay in light absorptivity due to</w:t>
      </w:r>
      <w:r w:rsidR="009E5ED4">
        <w:rPr>
          <w:noProof/>
        </w:rPr>
        <w:t xml:space="preserve"> the </w:t>
      </w:r>
      <w:r w:rsidR="00AD3AB6">
        <w:rPr>
          <w:noProof/>
        </w:rPr>
        <w:t xml:space="preserve">OH reaction with </w:t>
      </w:r>
      <w:r w:rsidR="009E5ED4">
        <w:rPr>
          <w:noProof/>
        </w:rPr>
        <w:t xml:space="preserve">slowly photobleached </w:t>
      </w:r>
      <w:r w:rsidR="00113A25">
        <w:rPr>
          <w:noProof/>
        </w:rPr>
        <w:t>low</w:t>
      </w:r>
      <w:r w:rsidR="009E5ED4">
        <w:rPr>
          <w:noProof/>
        </w:rPr>
        <w:t xml:space="preserve">-MW </w:t>
      </w:r>
      <w:r w:rsidR="00337688">
        <w:rPr>
          <w:noProof/>
        </w:rPr>
        <w:t xml:space="preserve">WS </w:t>
      </w:r>
      <w:r w:rsidR="009E5ED4">
        <w:rPr>
          <w:noProof/>
        </w:rPr>
        <w:t>chromophores</w:t>
      </w:r>
      <w:r w:rsidR="004E52CA">
        <w:rPr>
          <w:noProof/>
        </w:rPr>
        <w:t xml:space="preserve"> determined</w:t>
      </w:r>
      <w:r w:rsidR="009E5ED4">
        <w:rPr>
          <w:noProof/>
        </w:rPr>
        <w:t xml:space="preserve"> </w:t>
      </w:r>
      <w:r w:rsidR="00AD3AB6">
        <w:rPr>
          <w:noProof/>
        </w:rPr>
        <w:t>in this study [</w:t>
      </w:r>
      <w:r w:rsidR="009E5ED4">
        <w:t xml:space="preserve">(2.9 </w:t>
      </w:r>
      <w:r w:rsidR="009E5ED4" w:rsidRPr="00885106">
        <w:t>±</w:t>
      </w:r>
      <w:r w:rsidR="009E5ED4">
        <w:t xml:space="preserve"> 0.5) × 10</w:t>
      </w:r>
      <w:r w:rsidR="001753E7">
        <w:rPr>
          <w:vertAlign w:val="superscript"/>
        </w:rPr>
        <w:t>9</w:t>
      </w:r>
      <w:r w:rsidR="009E5ED4" w:rsidRPr="001753E7">
        <w:t xml:space="preserve"> </w:t>
      </w:r>
      <w:r w:rsidR="009E5ED4">
        <w:t>M</w:t>
      </w:r>
      <w:r w:rsidR="009E5ED4" w:rsidRPr="009E5ED4">
        <w:rPr>
          <w:vertAlign w:val="superscript"/>
        </w:rPr>
        <w:t>-1</w:t>
      </w:r>
      <w:r w:rsidR="009E5ED4">
        <w:t xml:space="preserve"> s</w:t>
      </w:r>
      <w:r w:rsidR="009E5ED4" w:rsidRPr="009E5ED4">
        <w:rPr>
          <w:vertAlign w:val="superscript"/>
        </w:rPr>
        <w:t>-1</w:t>
      </w:r>
      <w:r w:rsidR="00AD3AB6">
        <w:t xml:space="preserve">] is </w:t>
      </w:r>
      <w:r w:rsidR="00A71044">
        <w:t>comparable</w:t>
      </w:r>
      <w:r w:rsidR="007261D5">
        <w:t xml:space="preserve"> to</w:t>
      </w:r>
      <w:r w:rsidR="00A71044">
        <w:t xml:space="preserve"> </w:t>
      </w:r>
      <w:r w:rsidR="005464F3">
        <w:t xml:space="preserve">the </w:t>
      </w:r>
      <w:r w:rsidR="00A71044">
        <w:t>range of</w:t>
      </w:r>
      <w:r w:rsidR="007261D5">
        <w:t xml:space="preserve"> </w:t>
      </w:r>
      <w:r w:rsidR="007F4DDA">
        <w:t xml:space="preserve">the concentration-based </w:t>
      </w:r>
      <w:r w:rsidR="0025288D">
        <w:t>rate constants</w:t>
      </w:r>
      <w:r w:rsidR="007F4DDA">
        <w:t xml:space="preserve"> </w:t>
      </w:r>
      <w:r w:rsidR="0025288D">
        <w:t>for the OH reaction with 3</w:t>
      </w:r>
      <w:r w:rsidR="007261D5">
        <w:t xml:space="preserve"> different nitrophenols ([(3.7</w:t>
      </w:r>
      <w:r w:rsidR="0025288D">
        <w:t xml:space="preserve"> - </w:t>
      </w:r>
      <w:r w:rsidR="007261D5">
        <w:t>5.0</w:t>
      </w:r>
      <w:r w:rsidR="0025288D">
        <w:t>) × 10</w:t>
      </w:r>
      <w:r w:rsidR="001753E7">
        <w:rPr>
          <w:vertAlign w:val="superscript"/>
        </w:rPr>
        <w:t>9</w:t>
      </w:r>
      <w:r w:rsidR="0025288D">
        <w:rPr>
          <w:vertAlign w:val="superscript"/>
        </w:rPr>
        <w:t xml:space="preserve"> </w:t>
      </w:r>
      <w:r w:rsidR="0025288D">
        <w:t>M</w:t>
      </w:r>
      <w:r w:rsidR="0025288D" w:rsidRPr="009E5ED4">
        <w:rPr>
          <w:vertAlign w:val="superscript"/>
        </w:rPr>
        <w:t>-1</w:t>
      </w:r>
      <w:r w:rsidR="0025288D">
        <w:t xml:space="preserve"> s</w:t>
      </w:r>
      <w:r w:rsidR="0025288D" w:rsidRPr="009E5ED4">
        <w:rPr>
          <w:vertAlign w:val="superscript"/>
        </w:rPr>
        <w:t>-1</w:t>
      </w:r>
      <w:r w:rsidR="0025288D" w:rsidRPr="0025288D">
        <w:t>]</w:t>
      </w:r>
      <w:r w:rsidR="0025288D">
        <w:t>, as reported by Hems and Abbatt (2017).</w:t>
      </w:r>
      <w:r w:rsidR="007F4DDA">
        <w:t xml:space="preserve"> </w:t>
      </w:r>
      <w:r w:rsidR="004E52CA">
        <w:t>Given that nitrophenols</w:t>
      </w:r>
      <w:r w:rsidR="0025288D">
        <w:t>,</w:t>
      </w:r>
      <w:r w:rsidR="00AD3AB6">
        <w:t xml:space="preserve"> </w:t>
      </w:r>
      <w:r w:rsidR="0025288D">
        <w:t xml:space="preserve">a class of </w:t>
      </w:r>
      <w:r w:rsidR="00337688">
        <w:t xml:space="preserve">WS </w:t>
      </w:r>
      <w:r w:rsidR="0025288D">
        <w:t xml:space="preserve">BrC that have been detected in </w:t>
      </w:r>
      <w:r w:rsidR="00A3117C">
        <w:t>BBOA</w:t>
      </w:r>
      <w:r w:rsidR="0025288D">
        <w:t xml:space="preserve"> in significant concentrations</w:t>
      </w:r>
      <w:r w:rsidR="004B15C5">
        <w:t xml:space="preserve"> </w:t>
      </w:r>
      <w:r w:rsidR="00D647CF">
        <w:fldChar w:fldCharType="begin"/>
      </w:r>
      <w:r w:rsidR="00A60A41">
        <w:instrText xml:space="preserve"> ADDIN ZOTERO_ITEM CSL_CITATION {"citationID":"afagcpol1q","properties":{"unsorted":true,"formattedCitation":"(Mohr et al., 2013; Lin et al., 2016)","plainCitation":"(Mohr et al., 2013; Lin et al., 2016)"},"citationItems":[{"id":898,"uris":["http://zotero.org/users/2311592/items/ED6U347N"],"uri":["http://zotero.org/users/2311592/items/ED6U347N"],"itemData":{"id":898,"type":"article-journal","title":"Contribution of Nitrated Phenols to Wood Burning Brown Carbon Light Absorption in Detling, United Kingdom during Winter Time","container-title":"Environmental Science &amp; Technology","page":"6316-6324","volume":"47","issue":"12","source":"ACS Publications","abstract":"We show for the first time quantitative online measurements of five nitrated phenol (NP) compounds in ambient air (nitrophenol C6H5NO3, methylnitrophenol C7H7NO3, nitrocatechol C6H5NO4, methylnitrocatechol C7H7NO4, and dinitrophenol C6H4N2O5) measured with a micro-orifice volatilization impactor (MOVI) high-resolution chemical ionization mass spectrometer in Detling, United Kingdom during January–February, 2012. NPs absorb radiation in the near-ultraviolet (UV) range of the electromagnetic spectrum and thus are potential components of poorly characterized light-absorbing organic matter (“brown carbon”) which can affect the climate and air quality. Total NP concentrations varied between less than 1 and 98 ng m–3, with a mean value of 20 ng m–3. We conclude that NPs measured in Detling have a significant contribution from biomass burning with an estimated emission factor of 0.2 ng (ppb CO)−1. Particle light absorption measurements by a seven-wavelength aethalometer in the near-UV (370 nm) and literature values of molecular absorption cross sections are used to estimate the contribution of NP to wood burning brown carbon UV light absorption. We show that these five NPs are potentially important contributors to absorption at 370 nm measured by an aethalometer and account for 4 ± 2% of UV light absorption by brown carbon. They can thus affect atmospheric radiative transfer and photochemistry and with that climate and air quality.","DOI":"10.1021/es400683v","ISSN":"0013-936X","journalAbbreviation":"Environ. Sci. Technol.","author":[{"family":"Mohr","given":"Claudia"},{"family":"Lopez-Hilfiker","given":"Felipe D."},{"family":"Zotter","given":"Peter"},{"family":"Prévôt","given":"André S. H."},{"family":"Xu","given":"Lu"},{"family":"Ng","given":"Nga L."},{"family":"Herndon","given":"Scott C."},{"family":"Williams","given":"Leah R."},{"family":"Franklin","given":"Jonathan P."},{"family":"Zahniser","given":"Mark S."},{"family":"Worsnop","given":"Douglas R."},{"family":"Knighton","given":"W. Berk"},{"family":"Aiken","given":"Allison C."},{"family":"Gorkowski","given":"Kyle J."},{"family":"Dubey","given":"Manvendra K."},{"family":"Allan","given":"James D."},{"family":"Thornton","given":"Joel A."}],"issued":{"date-parts":[["2013",6,18]]}}},{"id":2484,"uris":["http://zotero.org/users/2311592/items/LKK5JRVM"],"uri":["http://zotero.org/users/2311592/items/LKK5JRVM"],"itemData":{"id":2484,"type":"article-journal","title":"Molecular Characterization of Brown Carbon in Biomass Burning Aerosol Particles","container-title":"Environmental Science &amp; Technology","page":"11815-11824","volume":"50","issue":"21","source":"ACS Publications","abstract":"Emissions from biomass burning are a significant source of brown carbon (BrC) in the atmosphere. In this study, we investigate the molecular composition of freshly emitted biomass burning organic aerosol (BBOA) samples collected during test burns of sawgrass, peat, ponderosa pine, and black spruce. We demonstrate that both the BrC absorption and the chemical composition of light-absorbing compounds depend significantly on the type of biomass fuels. Common BrC chromophores in the selected BBOA samples include nitro-aromatics, polycyclic aromatic hydrocarbon derivatives, and polyphenols spanning a wide range of molecular weights, structures, and light absorption properties. A number of biofuel-specific BrC chromophores are observed, indicating that some of them may be used as source-specific markers of BrC. On average, </w:instrText>
      </w:r>
      <w:r w:rsidR="00A60A41">
        <w:rPr>
          <w:rFonts w:ascii="Cambria Math" w:hAnsi="Cambria Math" w:cs="Cambria Math"/>
        </w:rPr>
        <w:instrText>∼</w:instrText>
      </w:r>
      <w:r w:rsidR="00A60A41">
        <w:instrText xml:space="preserve">50% of the light absorption in the solvent-extractable fraction of BBOA can be attributed to a limited number of strong BrC chromophores. The absorption coefficients of BBOA are affected by solar photolysis. Specifically, under typical atmospheric conditions, the 300 nm absorbance decays with a half-life of </w:instrText>
      </w:r>
      <w:r w:rsidR="00A60A41">
        <w:rPr>
          <w:rFonts w:ascii="Cambria Math" w:hAnsi="Cambria Math" w:cs="Cambria Math"/>
        </w:rPr>
        <w:instrText>∼</w:instrText>
      </w:r>
      <w:r w:rsidR="00A60A41">
        <w:instrText xml:space="preserve">16 h. A “molecular corridor” analysis of the BBOA volatility distribution suggests that many BrC compounds in the fresh BBOA have low saturation mass concentration (&lt;1 μg m–3) and will be retained in the particle phase under atmospherically relevant conditions.","DOI":"10.1021/acs.est.6b03024","ISSN":"0013-936X","journalAbbreviation":"Environ. Sci. Technol.","author":[{"family":"Lin","given":"Peng"},{"family":"Aiona","given":"Paige K."},{"family":"Li","given":"Ying"},{"family":"Shiraiwa","given":"Manabu"},{"family":"Laskin","given":"Julia"},{"family":"Nizkorodov","given":"Sergey A."},{"family":"Laskin","given":"Alexander"}],"issued":{"date-parts":[["2016",11,1]]}}}],"schema":"https://github.com/citation-style-language/schema/raw/master/csl-citation.json"} </w:instrText>
      </w:r>
      <w:r w:rsidR="00D647CF">
        <w:fldChar w:fldCharType="separate"/>
      </w:r>
      <w:r w:rsidR="004B15C5" w:rsidRPr="004B15C5">
        <w:t>(Mohr et al., 2013; Lin et al., 2016)</w:t>
      </w:r>
      <w:r w:rsidR="00D647CF">
        <w:fldChar w:fldCharType="end"/>
      </w:r>
      <w:r w:rsidR="0025288D">
        <w:t xml:space="preserve">, have molecular weights that are approximately less than 200 Da, </w:t>
      </w:r>
      <w:r w:rsidR="00762672">
        <w:t>it is reasonable</w:t>
      </w:r>
      <w:r w:rsidR="0025288D">
        <w:t xml:space="preserve"> that they govern the OH reactivity of </w:t>
      </w:r>
      <w:r w:rsidR="00113A25">
        <w:t>low</w:t>
      </w:r>
      <w:r w:rsidR="0025288D">
        <w:t xml:space="preserve">-MW </w:t>
      </w:r>
      <w:r w:rsidR="00337688">
        <w:t xml:space="preserve">WS </w:t>
      </w:r>
      <w:r w:rsidR="0025288D">
        <w:t>BrC</w:t>
      </w:r>
      <w:r w:rsidR="007C325D">
        <w:t xml:space="preserve"> (i.e.,</w:t>
      </w:r>
      <w:r w:rsidR="00F4446B">
        <w:t xml:space="preserve"> </w:t>
      </w:r>
      <w:r w:rsidR="007C325D">
        <w:t>≤ 400 Da)</w:t>
      </w:r>
      <w:r w:rsidR="00F27725">
        <w:t xml:space="preserve"> observed</w:t>
      </w:r>
      <w:r w:rsidR="0025288D">
        <w:t xml:space="preserve"> in this study. </w:t>
      </w:r>
    </w:p>
    <w:p w14:paraId="2C95A572" w14:textId="2CB160A7" w:rsidR="00DA73F5" w:rsidRDefault="0060645C" w:rsidP="00857443">
      <w:pPr>
        <w:ind w:firstLine="720"/>
        <w:rPr>
          <w:noProof/>
        </w:rPr>
      </w:pPr>
      <w:r>
        <w:rPr>
          <w:noProof/>
        </w:rPr>
        <w:lastRenderedPageBreak/>
        <w:t xml:space="preserve"> </w:t>
      </w:r>
      <w:r w:rsidR="009B1862">
        <w:rPr>
          <w:noProof/>
        </w:rPr>
        <w:t xml:space="preserve">For </w:t>
      </w:r>
      <w:r w:rsidR="00C651E1">
        <w:rPr>
          <w:noProof/>
        </w:rPr>
        <w:t xml:space="preserve">high-MW </w:t>
      </w:r>
      <w:r w:rsidR="008D6E81">
        <w:rPr>
          <w:noProof/>
        </w:rPr>
        <w:t xml:space="preserve">WS </w:t>
      </w:r>
      <w:r w:rsidR="00C651E1">
        <w:rPr>
          <w:noProof/>
        </w:rPr>
        <w:t>BrC</w:t>
      </w:r>
      <w:r w:rsidR="009B1862">
        <w:rPr>
          <w:noProof/>
        </w:rPr>
        <w:t>, no differences in the evolution of their light absorption were observed</w:t>
      </w:r>
      <w:r w:rsidR="00B703BE">
        <w:rPr>
          <w:noProof/>
        </w:rPr>
        <w:t xml:space="preserve"> between the two different photochemical aging experiments </w:t>
      </w:r>
      <w:r w:rsidR="00C651E1">
        <w:rPr>
          <w:noProof/>
        </w:rPr>
        <w:t>(Figure 4a)</w:t>
      </w:r>
      <w:r w:rsidR="00DD3466">
        <w:rPr>
          <w:noProof/>
        </w:rPr>
        <w:t>. This</w:t>
      </w:r>
      <w:r>
        <w:rPr>
          <w:noProof/>
        </w:rPr>
        <w:t xml:space="preserve"> </w:t>
      </w:r>
      <w:r w:rsidR="00C87DD8">
        <w:rPr>
          <w:noProof/>
        </w:rPr>
        <w:t>suggests</w:t>
      </w:r>
      <w:r w:rsidR="00B703BE">
        <w:rPr>
          <w:noProof/>
        </w:rPr>
        <w:t xml:space="preserve"> that their </w:t>
      </w:r>
      <w:r w:rsidR="005D2A4B">
        <w:rPr>
          <w:noProof/>
        </w:rPr>
        <w:t>initial photoenhancement (up to 15 hours)</w:t>
      </w:r>
      <w:r w:rsidR="00C87DD8">
        <w:rPr>
          <w:noProof/>
        </w:rPr>
        <w:t>,</w:t>
      </w:r>
      <w:r w:rsidR="009B1862">
        <w:rPr>
          <w:noProof/>
        </w:rPr>
        <w:t xml:space="preserve"> and subsequent</w:t>
      </w:r>
      <w:r w:rsidR="002735E7">
        <w:rPr>
          <w:noProof/>
        </w:rPr>
        <w:t xml:space="preserve"> </w:t>
      </w:r>
      <w:r w:rsidR="005D2A4B">
        <w:rPr>
          <w:noProof/>
        </w:rPr>
        <w:t>photobleaching</w:t>
      </w:r>
      <w:r w:rsidR="00B703BE">
        <w:rPr>
          <w:noProof/>
        </w:rPr>
        <w:t>,</w:t>
      </w:r>
      <w:r w:rsidR="00B703BE" w:rsidRPr="00B703BE">
        <w:rPr>
          <w:noProof/>
        </w:rPr>
        <w:t xml:space="preserve"> </w:t>
      </w:r>
      <w:r w:rsidR="00B703BE">
        <w:rPr>
          <w:noProof/>
        </w:rPr>
        <w:t>were only due to exposure</w:t>
      </w:r>
      <w:r w:rsidR="00B703BE" w:rsidRPr="00B703BE">
        <w:rPr>
          <w:noProof/>
        </w:rPr>
        <w:t xml:space="preserve"> </w:t>
      </w:r>
      <w:r w:rsidR="00B703BE">
        <w:rPr>
          <w:noProof/>
        </w:rPr>
        <w:t>to UVB radiation</w:t>
      </w:r>
      <w:r w:rsidR="005D2A4B">
        <w:rPr>
          <w:noProof/>
        </w:rPr>
        <w:t xml:space="preserve">. </w:t>
      </w:r>
      <w:r w:rsidR="008A3002">
        <w:rPr>
          <w:noProof/>
        </w:rPr>
        <w:t>G</w:t>
      </w:r>
      <w:r w:rsidR="00F32949">
        <w:rPr>
          <w:noProof/>
        </w:rPr>
        <w:t>iven that</w:t>
      </w:r>
      <w:r w:rsidR="008A3002">
        <w:rPr>
          <w:noProof/>
        </w:rPr>
        <w:t xml:space="preserve"> the photoenhancement and photobleaching rates </w:t>
      </w:r>
      <w:r w:rsidR="00C7231F">
        <w:rPr>
          <w:noProof/>
        </w:rPr>
        <w:t xml:space="preserve">for high-MW </w:t>
      </w:r>
      <w:r w:rsidR="008D6E81">
        <w:rPr>
          <w:noProof/>
        </w:rPr>
        <w:t xml:space="preserve">WS </w:t>
      </w:r>
      <w:r w:rsidR="00C7231F">
        <w:rPr>
          <w:noProof/>
        </w:rPr>
        <w:t xml:space="preserve">chromophores </w:t>
      </w:r>
      <w:r w:rsidR="008A3002">
        <w:rPr>
          <w:noProof/>
        </w:rPr>
        <w:t xml:space="preserve">due to UVB and UVA exposure </w:t>
      </w:r>
      <w:r w:rsidR="004A66F9">
        <w:rPr>
          <w:noProof/>
        </w:rPr>
        <w:t xml:space="preserve">(Table 1) </w:t>
      </w:r>
      <w:r w:rsidR="008A3002">
        <w:rPr>
          <w:noProof/>
        </w:rPr>
        <w:t>are similar</w:t>
      </w:r>
      <w:r w:rsidR="00671CA0">
        <w:rPr>
          <w:noProof/>
        </w:rPr>
        <w:t>,</w:t>
      </w:r>
      <w:r w:rsidR="008A3002">
        <w:rPr>
          <w:noProof/>
        </w:rPr>
        <w:t xml:space="preserve"> and that</w:t>
      </w:r>
      <w:r w:rsidR="00F32949">
        <w:rPr>
          <w:noProof/>
        </w:rPr>
        <w:t xml:space="preserve"> </w:t>
      </w:r>
      <w:r w:rsidR="008A3002">
        <w:t>both UVB and UVA lamps have similar photon flux</w:t>
      </w:r>
      <w:r w:rsidR="000C6673">
        <w:t xml:space="preserve">es for wavelengths lower </w:t>
      </w:r>
      <w:r w:rsidR="00762672">
        <w:t xml:space="preserve">than </w:t>
      </w:r>
      <w:r w:rsidR="000C6673">
        <w:t>31</w:t>
      </w:r>
      <w:r w:rsidR="008A3002">
        <w:t xml:space="preserve">0nm, our results suggest that most of the photochemical aging </w:t>
      </w:r>
      <w:r w:rsidR="00762672">
        <w:t xml:space="preserve">was </w:t>
      </w:r>
      <w:r w:rsidR="000C6673">
        <w:t>initiated by UVB radiation.</w:t>
      </w:r>
      <w:r w:rsidR="00E772FA">
        <w:t xml:space="preserve"> </w:t>
      </w:r>
      <w:r w:rsidR="00C43174">
        <w:t>Owing to their rapid photoenhancement</w:t>
      </w:r>
      <w:r w:rsidR="002921C4">
        <w:t xml:space="preserve"> and slow photobleaching</w:t>
      </w:r>
      <w:r w:rsidR="000C6E08">
        <w:t xml:space="preserve">, </w:t>
      </w:r>
      <w:r w:rsidR="005D421B">
        <w:t xml:space="preserve">the contribution of </w:t>
      </w:r>
      <w:r w:rsidR="000C6E08">
        <w:t xml:space="preserve">high-MW </w:t>
      </w:r>
      <w:r w:rsidR="008D6E81">
        <w:t xml:space="preserve">WS </w:t>
      </w:r>
      <w:r w:rsidR="000C6E08">
        <w:t xml:space="preserve">BrC </w:t>
      </w:r>
      <w:r w:rsidR="00F16158">
        <w:t xml:space="preserve">to total light absorptivity </w:t>
      </w:r>
      <w:r w:rsidR="00373876">
        <w:t xml:space="preserve">increases throughout photochemical aging, </w:t>
      </w:r>
      <w:r w:rsidR="002D06E2">
        <w:t xml:space="preserve">from 20% </w:t>
      </w:r>
      <w:r w:rsidR="00800B8F">
        <w:t xml:space="preserve">when the </w:t>
      </w:r>
      <w:r w:rsidR="004C3C89">
        <w:t xml:space="preserve">WS </w:t>
      </w:r>
      <w:r w:rsidR="00800B8F">
        <w:t xml:space="preserve">BrC was freshly emitted, </w:t>
      </w:r>
      <w:r w:rsidR="00235780">
        <w:t xml:space="preserve">up to 80% after 100 hours of UV exposure (Figure </w:t>
      </w:r>
      <w:r w:rsidR="00C651E1">
        <w:t xml:space="preserve">4b). </w:t>
      </w:r>
      <w:r w:rsidR="000E5D78">
        <w:t>Given that</w:t>
      </w:r>
      <w:r w:rsidR="00C651E1">
        <w:t xml:space="preserve"> the integrated </w:t>
      </w:r>
      <w:r w:rsidR="000E5D78">
        <w:t xml:space="preserve">UVB </w:t>
      </w:r>
      <w:r w:rsidR="00C651E1">
        <w:t>photon flux</w:t>
      </w:r>
      <w:r w:rsidR="000E5D78">
        <w:t xml:space="preserve"> in these laboratory experiments is roughly 92% of </w:t>
      </w:r>
      <w:r w:rsidR="000244A2">
        <w:t>the sun at Solar Noon</w:t>
      </w:r>
      <w:r w:rsidR="004A66F9">
        <w:t xml:space="preserve"> (i.e., one hour of UVB exposure in laboratory experiments is equivalent to 0.92 hours in the atmosphere)</w:t>
      </w:r>
      <w:r w:rsidR="000244A2">
        <w:t>,</w:t>
      </w:r>
      <w:r w:rsidR="002921C4">
        <w:t xml:space="preserve"> </w:t>
      </w:r>
      <w:r w:rsidR="000244A2">
        <w:t>t</w:t>
      </w:r>
      <w:r w:rsidR="00FD71E6">
        <w:t xml:space="preserve">hese results </w:t>
      </w:r>
      <w:r w:rsidR="003543FB">
        <w:t>further</w:t>
      </w:r>
      <w:r w:rsidR="00FD71E6">
        <w:t xml:space="preserve"> support earlier field observations where </w:t>
      </w:r>
      <w:r w:rsidR="00F41414">
        <w:t xml:space="preserve">the light absorptivity of </w:t>
      </w:r>
      <w:r w:rsidR="00FD71E6">
        <w:t>aged (up to 40 hours) ambient biomass burning</w:t>
      </w:r>
      <w:r w:rsidR="00D13CD4">
        <w:t xml:space="preserve"> WS</w:t>
      </w:r>
      <w:r w:rsidR="00FD71E6">
        <w:t xml:space="preserve"> BrC </w:t>
      </w:r>
      <w:r w:rsidR="00F41414">
        <w:t xml:space="preserve">was attributed </w:t>
      </w:r>
      <w:r w:rsidR="000E5567">
        <w:t xml:space="preserve">to molecules larger than 500 Da </w:t>
      </w:r>
      <w:r w:rsidR="00B26317">
        <w:fldChar w:fldCharType="begin"/>
      </w:r>
      <w:r w:rsidR="00B26317">
        <w:instrText xml:space="preserve"> ADDIN ZOTERO_ITEM CSL_CITATION {"citationID":"a1na68e0tvu","properties":{"unsorted":true,"formattedCitation":"(Di Lorenzo and Young, 2016; Di Lorenzo et al., 2017)","plainCitation":"(Di Lorenzo and Young, 2016; Di Lorenzo et al., 2017)"},"citationItems":[{"id":670,"uris":["http://zotero.org/users/2311592/items/EHHG23MD"],"uri":["http://zotero.org/users/2311592/items/EHHG23MD"],"itemData":{"id":670,"type":"article-journal","title":"Size separation method for absorption characterization in brown carbon: Application to an aged biomass burning sample","container-title":"Geophysical Research Letters","page":"2015GL066954","volume":"43","issue":"1","source":"Wiley Online Library","abstract":"The majority of brown carbon (BrC) in atmospheric aerosols is derived from biomass burning (BB) and is primarily composed of extremely low volatility organic carbons. We use two chromatographic methods to compare the contribution of large and small light-absorbing BrC components in aged BB aerosols with UV-vis absorbance detection: (1) size exclusion chromatography (SEC) and (2) reverse phase high-performance liquid chromatography. We observe no evidence of small molecule absorbers. Most BrC absorption arises from large molecular weight components (&gt;1000 amu). This suggests that although small molecules may contribute to BrC absorption near the BB source, analyses of aerosol extracts should use methods selective to large molecular weight compounds because these species may be responsible for long-term BrC absorption. Further characterization with electrospray ionization mass spectrometry (MS) coupled to SEC demonstrates an underestimation of the molecular size determined through MS as compared to SEC.","DOI":"10.1002/2015GL066954","ISSN":"1944-8007","shortTitle":"Size separation method for absorption characterization in brown carbon","journalAbbreviation":"Geophys. Res. Lett.","language":"en","author":[{"family":"Di Lorenzo","given":"Robert A."},{"family":"Young","given":"Cora J."}],"issued":{"date-parts":[["2016",1,16]]}}},{"id":2499,"uris":["http://zotero.org/users/2311592/items/AH3J6W7C"],"uri":["http://zotero.org/users/2311592/items/AH3J6W7C"],"itemData":{"id":2499,"type":"article-journal","title":"Molecular-Size-Separated Brown Carbon Absorption for Biomass-Burning Aerosol at Multiple Field Sites","container-title":"Environmental Science &amp; Technology","page":"3128-3137","volume":"51","issue":"6","source":"ACS Publications","abstract":"Biomass burning is a known source of brown carbon aerosol in the atmosphere. We collected filter samples of biomass-burning emissions at three locations in Canada and the United States with transport times of 10 h to &gt;3 days. We analyzed the samples with size-exclusion chromatography coupled to molecular absorbance spectroscopy to determine absorbance as a function of molecular size. The majority of absorption was due to molecules &gt;500 Da, and these contributed an increasing fraction of absorption as the biomass-burning aerosol aged. This suggests that the smallest molecular weight fraction is more susceptible to processes that lead to reduced light absorption, while larger-molecular-weight species may represent recalcitrant brown carbon. We calculate that these large-molecular-weight species are composed of more than 20 carbons with as few as two oxygens and would be classified as extremely low volatility organic compounds (ELVOCs).","DOI":"10.1021/acs.est.6b06160","ISSN":"0013-936X","journalAbbreviation":"Environ. Sci. Technol.","author":[{"family":"Di Lorenzo","given":"Robert A."},{"family":"Washenfelder","given":"Rebecca A."},{"family":"Attwood","given":"Alexis R."},{"family":"Guo","given":"Hongyu"},{"family":"Xu","given":"Lu"},{"family":"Ng","given":"Nga L."},{"family":"Weber","given":"Rodney J."},{"family":"Baumann","given":"Karsten"},{"family":"Edgerton","given":"Eric"},{"family":"Young","given":"Cora J."}],"issued":{"date-parts":[["2017",3,21]]}}}],"schema":"https://github.com/citation-style-language/schema/raw/master/csl-citation.json"} </w:instrText>
      </w:r>
      <w:r w:rsidR="00B26317">
        <w:fldChar w:fldCharType="separate"/>
      </w:r>
      <w:r w:rsidR="00B26317" w:rsidRPr="00B26317">
        <w:t>(Di Lorenzo and Young, 2016; Di Lorenzo et al., 2017)</w:t>
      </w:r>
      <w:r w:rsidR="00B26317">
        <w:fldChar w:fldCharType="end"/>
      </w:r>
      <w:r w:rsidR="000E5567">
        <w:t xml:space="preserve">. </w:t>
      </w:r>
    </w:p>
    <w:p w14:paraId="2C95A573" w14:textId="242F084E" w:rsidR="000D3876" w:rsidRDefault="002C2665" w:rsidP="000D3876">
      <w:pPr>
        <w:ind w:firstLine="720"/>
      </w:pPr>
      <w:r>
        <w:t>Changes in t</w:t>
      </w:r>
      <w:r w:rsidR="00B8275E">
        <w:t>he</w:t>
      </w:r>
      <w:r w:rsidR="007A50EF">
        <w:t xml:space="preserve"> absorption Angström exponent (AAE) </w:t>
      </w:r>
      <w:r w:rsidR="00557304">
        <w:t xml:space="preserve">throughout UVB </w:t>
      </w:r>
      <w:r w:rsidR="000D42FF">
        <w:t xml:space="preserve">photolysis </w:t>
      </w:r>
      <w:r w:rsidR="00557304">
        <w:t>and OH oxidation</w:t>
      </w:r>
      <w:r w:rsidR="009E39AF">
        <w:t xml:space="preserve"> </w:t>
      </w:r>
      <w:r w:rsidR="007A50EF">
        <w:t xml:space="preserve">were </w:t>
      </w:r>
      <w:r w:rsidR="009E39AF">
        <w:t xml:space="preserve">also </w:t>
      </w:r>
      <w:r w:rsidR="00B82A42">
        <w:t>determ</w:t>
      </w:r>
      <w:r w:rsidR="00E605D2">
        <w:t xml:space="preserve">ined </w:t>
      </w:r>
      <w:r w:rsidR="000D476B">
        <w:t>from</w:t>
      </w:r>
      <w:r w:rsidR="00B82A42">
        <w:t xml:space="preserve"> linear regression fit</w:t>
      </w:r>
      <w:r w:rsidR="00E605D2">
        <w:t>s</w:t>
      </w:r>
      <w:r w:rsidR="00B82A42">
        <w:t xml:space="preserve"> to logAbs vs. logλ</w:t>
      </w:r>
      <w:r w:rsidR="00A2132A">
        <w:t xml:space="preserve"> (Figure </w:t>
      </w:r>
      <w:r w:rsidR="000244A2">
        <w:t>S5</w:t>
      </w:r>
      <w:r w:rsidR="00A2132A">
        <w:t>)</w:t>
      </w:r>
      <w:r w:rsidR="00B82A42">
        <w:t xml:space="preserve"> in the </w:t>
      </w:r>
      <w:r w:rsidR="005D2A4B">
        <w:t>wavelength</w:t>
      </w:r>
      <w:r w:rsidR="00B82A42">
        <w:t xml:space="preserve"> range</w:t>
      </w:r>
      <w:r w:rsidR="00036846">
        <w:t>s</w:t>
      </w:r>
      <w:r w:rsidR="00B82A42">
        <w:t xml:space="preserve"> of 320-500 nm</w:t>
      </w:r>
      <w:r w:rsidR="00036846">
        <w:t xml:space="preserve"> for both </w:t>
      </w:r>
      <w:r w:rsidR="008D6E81">
        <w:t xml:space="preserve">high and low-MW </w:t>
      </w:r>
      <w:r w:rsidR="00036846">
        <w:t>fractions of</w:t>
      </w:r>
      <w:r w:rsidR="008D6E81">
        <w:t xml:space="preserve"> WS</w:t>
      </w:r>
      <w:r w:rsidR="00036846">
        <w:t xml:space="preserve"> BrC molecules, and 320-420 nm for high-MW BrC</w:t>
      </w:r>
      <w:r w:rsidR="005464F3">
        <w:t xml:space="preserve">. </w:t>
      </w:r>
      <w:r w:rsidR="00B653F4">
        <w:t xml:space="preserve">Changes in AAE values that were determined from different wavelength ranges can </w:t>
      </w:r>
      <w:r w:rsidR="009E39AF">
        <w:t xml:space="preserve">provide insight </w:t>
      </w:r>
      <w:r w:rsidR="00237AF5">
        <w:t>i</w:t>
      </w:r>
      <w:r w:rsidR="009E39AF">
        <w:t>n</w:t>
      </w:r>
      <w:r w:rsidR="00237AF5">
        <w:t>to</w:t>
      </w:r>
      <w:r w:rsidR="009E39AF">
        <w:t xml:space="preserve"> the </w:t>
      </w:r>
      <w:r w:rsidR="00F8725E">
        <w:t xml:space="preserve">effects of </w:t>
      </w:r>
      <w:r w:rsidR="009E39AF">
        <w:t xml:space="preserve">photochemical aging </w:t>
      </w:r>
      <w:r w:rsidR="001968C5">
        <w:t xml:space="preserve">on </w:t>
      </w:r>
      <w:r w:rsidR="00B8275E">
        <w:t xml:space="preserve">the light absorption </w:t>
      </w:r>
      <w:r w:rsidR="006D7BB2">
        <w:t xml:space="preserve">spectral </w:t>
      </w:r>
      <w:r w:rsidR="00B8275E">
        <w:t xml:space="preserve">properties of </w:t>
      </w:r>
      <w:r w:rsidR="001968C5">
        <w:t>BrC</w:t>
      </w:r>
      <w:r w:rsidR="00B653F4">
        <w:t>, in addition to monitoring the MAC values at different wavelengths.</w:t>
      </w:r>
      <w:r w:rsidR="001968C5">
        <w:t xml:space="preserve"> </w:t>
      </w:r>
      <w:r w:rsidR="00B653F4">
        <w:t>Shown in Figure 5, p</w:t>
      </w:r>
      <w:r w:rsidR="00B8275E">
        <w:t xml:space="preserve">rior </w:t>
      </w:r>
      <w:r w:rsidR="006D7BB2">
        <w:t xml:space="preserve">to </w:t>
      </w:r>
      <w:r w:rsidR="00B8275E">
        <w:t xml:space="preserve">any photochemical aging, </w:t>
      </w:r>
      <w:r w:rsidR="008D6E81">
        <w:t xml:space="preserve">different </w:t>
      </w:r>
      <w:r w:rsidR="00B8275E">
        <w:t xml:space="preserve">AAE values </w:t>
      </w:r>
      <w:r w:rsidR="00B82A42">
        <w:t xml:space="preserve">for </w:t>
      </w:r>
      <w:r w:rsidR="00113A25">
        <w:t>low</w:t>
      </w:r>
      <w:r w:rsidR="00B82A42">
        <w:t>-MW (</w:t>
      </w:r>
      <w:r w:rsidR="009F24C7">
        <w:t>10.0 ± 0.4)</w:t>
      </w:r>
      <w:r w:rsidR="00F456D1">
        <w:t xml:space="preserve"> and </w:t>
      </w:r>
      <w:r w:rsidR="00B82A42">
        <w:t>high-MW</w:t>
      </w:r>
      <w:r w:rsidR="009F24C7">
        <w:t xml:space="preserve"> (6.4 ± 0.7)</w:t>
      </w:r>
      <w:r w:rsidR="00B82A42">
        <w:t xml:space="preserve"> </w:t>
      </w:r>
      <w:r w:rsidR="008D6E81">
        <w:t xml:space="preserve">WS </w:t>
      </w:r>
      <w:r w:rsidR="00B82A42">
        <w:t xml:space="preserve">BrC were observed, </w:t>
      </w:r>
      <w:r w:rsidR="00324971">
        <w:t xml:space="preserve">indicating that the </w:t>
      </w:r>
      <w:r w:rsidR="00113A25">
        <w:t>low</w:t>
      </w:r>
      <w:r w:rsidR="00324971">
        <w:t xml:space="preserve">-MW </w:t>
      </w:r>
      <w:r w:rsidR="008D6E81">
        <w:t xml:space="preserve">WS </w:t>
      </w:r>
      <w:r w:rsidR="009F24C7">
        <w:t>BrC ha</w:t>
      </w:r>
      <w:r w:rsidR="00113A25">
        <w:t>ve</w:t>
      </w:r>
      <w:r w:rsidR="009F24C7">
        <w:t xml:space="preserve"> a much stronger spectral depen</w:t>
      </w:r>
      <w:r w:rsidR="00CE6E7D">
        <w:t>dence than that of</w:t>
      </w:r>
      <w:r w:rsidR="00153FF0">
        <w:t xml:space="preserve"> high-MW </w:t>
      </w:r>
      <w:r w:rsidR="008D6E81">
        <w:t xml:space="preserve">WS </w:t>
      </w:r>
      <w:r w:rsidR="00153FF0">
        <w:t>BrC</w:t>
      </w:r>
      <w:r w:rsidR="00A2132A">
        <w:t>.</w:t>
      </w:r>
      <w:r w:rsidR="00324971">
        <w:t xml:space="preserve"> </w:t>
      </w:r>
      <w:r w:rsidR="00CE6E7D">
        <w:t xml:space="preserve">We speculate that the lower AAE values of high-MW </w:t>
      </w:r>
      <w:r w:rsidR="008D6E81">
        <w:t xml:space="preserve">WS </w:t>
      </w:r>
      <w:r w:rsidR="00CE6E7D">
        <w:t xml:space="preserve">BrC </w:t>
      </w:r>
      <w:r w:rsidR="00113A25">
        <w:t>are</w:t>
      </w:r>
      <w:r w:rsidR="00CE6E7D">
        <w:t xml:space="preserve"> due to the highly conjugated nature of the</w:t>
      </w:r>
      <w:r w:rsidR="00324971">
        <w:t>se</w:t>
      </w:r>
      <w:r w:rsidR="00CE6E7D">
        <w:t xml:space="preserve"> molecules, as previous observations by Hopkins et al.</w:t>
      </w:r>
      <w:r w:rsidR="006D7BB2">
        <w:t xml:space="preserve"> </w:t>
      </w:r>
      <w:r w:rsidR="006D7BB2">
        <w:fldChar w:fldCharType="begin"/>
      </w:r>
      <w:r w:rsidR="006D7BB2">
        <w:instrText xml:space="preserve"> ADDIN ZOTERO_ITEM CSL_CITATION {"citationID":"a3qj7tn1vn","properties":{"formattedCitation":"(Hopkins et al., 2007)","plainCitation":"(Hopkins et al., 2007)"},"citationItems":[{"id":2551,"uris":["http://zotero.org/users/2311592/items/56P9IU29"],"uri":["http://zotero.org/users/2311592/items/56P9IU29"],"itemData":{"id":2551,"type":"article-journal","title":"Correlations between optical, chemical and physical properties of biomass burn aerosols","container-title":"Geophysical Research Letters","volume":"34","issue":"18","source":"Wiley Online Library","abstract":"Aerosols generated from burning different plant fuels were characterized to determine relationships between chemical, optical and physical properties. Single scattering albedo (ω) and Angstrom absorption coefficients (αap) were measured using a photoacoustic technique combined with a reciprocal nephelometer. Carbon-to-oxygen atomic ratios, sp2 hybridization, elemental composition and morphology of individual particles were measured using scanning transmission X-ray microscopy coupled with near-edge X-ray absorption fine structure spectroscopy (STXM/NEXAFS) and scanning electron microscopy with energy dispersion of X-rays (SEM/EDX). Particles were grouped into three categories based on sp2 hybridization and chemical composition. Measured ω (0.4 − 1.0 at 405 nm) and αap (1.0 − 3.5) values displayed a fuel dependence. The category with sp2 hybridization &gt;80% had values of ω (&lt;0.5) and αap (</w:instrText>
      </w:r>
      <w:r w:rsidR="006D7BB2">
        <w:rPr>
          <w:rFonts w:ascii="Cambria Math" w:hAnsi="Cambria Math" w:cs="Cambria Math"/>
        </w:rPr>
        <w:instrText>∼</w:instrText>
      </w:r>
      <w:r w:rsidR="006D7BB2">
        <w:instrText xml:space="preserve">1.25) characteristic of light absorbing soot. Other categories with lower sp2 hybridization (20 to 60%) exhibited higher ω (&gt;0.8) and αap (1.0 to 3.5) values, indicating increased absorption spectral selectivity.","URL":"https://agupubs.onlinelibrary.wiley.com/doi/abs/10.1029/2007GL030502","DOI":"10.1029/2007GL030502","ISSN":"1944-8007","language":"en","author":[{"family":"Hopkins","given":"R. J."},{"family":"Lewis","given":"K."},{"family":"Desyaterik","given":"Y."},{"family":"Wang","given":"Z."},{"family":"Tivanski","given":"A. V."},{"family":"Arnott","given":"W. P."},{"family":"Laskin","given":"A."},{"family":"Gilles","given":"M. K."}],"issued":{"date-parts":[["2007",9]]},"accessed":{"date-parts":[["2018",6,14]]}}}],"schema":"https://github.com/citation-style-language/schema/raw/master/csl-citation.json"} </w:instrText>
      </w:r>
      <w:r w:rsidR="006D7BB2">
        <w:fldChar w:fldCharType="separate"/>
      </w:r>
      <w:r w:rsidR="006D7BB2" w:rsidRPr="006C39E8">
        <w:t>(2007)</w:t>
      </w:r>
      <w:r w:rsidR="006D7BB2">
        <w:fldChar w:fldCharType="end"/>
      </w:r>
      <w:r w:rsidR="006D7BB2">
        <w:t xml:space="preserve"> </w:t>
      </w:r>
      <w:r w:rsidR="00CE6E7D">
        <w:t xml:space="preserve">have indicated that </w:t>
      </w:r>
      <w:r w:rsidR="00036846">
        <w:t xml:space="preserve">biomass burning </w:t>
      </w:r>
      <w:r w:rsidR="00CE6E7D">
        <w:t>BrC with lower AAE values have a higher extent of carbon sp</w:t>
      </w:r>
      <w:r w:rsidR="00CE6E7D" w:rsidRPr="00324971">
        <w:rPr>
          <w:vertAlign w:val="superscript"/>
        </w:rPr>
        <w:t>2</w:t>
      </w:r>
      <w:r w:rsidR="00CE6E7D">
        <w:t xml:space="preserve"> hybridization compared </w:t>
      </w:r>
      <w:r w:rsidR="006C39E8">
        <w:t xml:space="preserve">to those with higher AAE values. </w:t>
      </w:r>
      <w:r w:rsidR="00324971">
        <w:t xml:space="preserve">As the </w:t>
      </w:r>
      <w:r w:rsidR="00113A25">
        <w:t>low</w:t>
      </w:r>
      <w:r w:rsidR="00A2132A">
        <w:t>-</w:t>
      </w:r>
      <w:r w:rsidR="00324971">
        <w:t xml:space="preserve"> and high-MW</w:t>
      </w:r>
      <w:r w:rsidR="00036846">
        <w:t xml:space="preserve"> </w:t>
      </w:r>
      <w:r w:rsidR="008D6E81">
        <w:t xml:space="preserve">WS </w:t>
      </w:r>
      <w:r w:rsidR="00036846">
        <w:t>BrC were photochemically aged, changes in their AAE values were observed</w:t>
      </w:r>
      <w:r w:rsidR="005464F3">
        <w:t xml:space="preserve">. For </w:t>
      </w:r>
      <w:r w:rsidR="00113A25">
        <w:t>low</w:t>
      </w:r>
      <w:r w:rsidR="005464F3">
        <w:t>-MW</w:t>
      </w:r>
      <w:r w:rsidR="008D6E81">
        <w:t xml:space="preserve"> WS</w:t>
      </w:r>
      <w:r w:rsidR="005464F3">
        <w:t xml:space="preserve"> BrC</w:t>
      </w:r>
      <w:r w:rsidR="008C013C">
        <w:t>,</w:t>
      </w:r>
      <w:r w:rsidR="00033531">
        <w:t xml:space="preserve"> </w:t>
      </w:r>
      <w:r w:rsidR="00036846">
        <w:t xml:space="preserve">AAE values </w:t>
      </w:r>
      <w:r w:rsidR="00033531">
        <w:t xml:space="preserve">decreased </w:t>
      </w:r>
      <w:r w:rsidR="003A6959">
        <w:t>due</w:t>
      </w:r>
      <w:r w:rsidR="00036846">
        <w:t xml:space="preserve"> to decreased light abs</w:t>
      </w:r>
      <w:r w:rsidR="00A46121">
        <w:t>orptivity at lower wavelengths</w:t>
      </w:r>
      <w:r w:rsidR="00036846">
        <w:t>. For high-MW</w:t>
      </w:r>
      <w:r w:rsidR="00B26317">
        <w:t xml:space="preserve"> WS BrC</w:t>
      </w:r>
      <w:r w:rsidR="00036846">
        <w:t xml:space="preserve">, comparison of the temporal evolution of the AAE values determined in both wavelength ranges </w:t>
      </w:r>
      <w:r w:rsidR="00A2132A">
        <w:t>(Figure</w:t>
      </w:r>
      <w:r w:rsidR="002735E7">
        <w:t xml:space="preserve"> </w:t>
      </w:r>
      <w:r w:rsidR="00A2132A">
        <w:t xml:space="preserve">5b-c) </w:t>
      </w:r>
      <w:r w:rsidR="00882127">
        <w:t>shows</w:t>
      </w:r>
      <w:r w:rsidR="00036846">
        <w:t xml:space="preserve"> that during initial photoenhancement (up to 15 hours), a slight decrease in AAE was </w:t>
      </w:r>
      <w:r w:rsidR="00882127">
        <w:t>only observed</w:t>
      </w:r>
      <w:r w:rsidR="00036846">
        <w:t xml:space="preserve"> from 320-420nm, </w:t>
      </w:r>
      <w:r w:rsidR="00A2132A">
        <w:t>suggesting that</w:t>
      </w:r>
      <w:r w:rsidR="00A46121">
        <w:t xml:space="preserve"> </w:t>
      </w:r>
      <w:r w:rsidR="00882127">
        <w:t>photoenhancement</w:t>
      </w:r>
      <w:r w:rsidR="00036846">
        <w:t xml:space="preserve"> reactions, such as functionalization and polymerization</w:t>
      </w:r>
      <w:r w:rsidR="00882127">
        <w:t xml:space="preserve">, enhance the </w:t>
      </w:r>
      <w:r w:rsidR="00A2132A">
        <w:t xml:space="preserve">absorptivity of light of wavelengths </w:t>
      </w:r>
      <w:r w:rsidR="004B424E">
        <w:t xml:space="preserve">only </w:t>
      </w:r>
      <w:r w:rsidR="00A2132A">
        <w:t>up to 500 nm.</w:t>
      </w:r>
      <w:r w:rsidR="00A46121">
        <w:t xml:space="preserve"> </w:t>
      </w:r>
      <w:r w:rsidR="00A2132A">
        <w:t xml:space="preserve">Following </w:t>
      </w:r>
      <w:r w:rsidR="00A46121">
        <w:t xml:space="preserve">this period of initial photoenhancement, increasing AAE values </w:t>
      </w:r>
      <w:r w:rsidR="00BC09B0">
        <w:t xml:space="preserve">was </w:t>
      </w:r>
      <w:r w:rsidR="00A46121">
        <w:t xml:space="preserve">observed as the high-MW </w:t>
      </w:r>
      <w:r w:rsidR="008D6E81">
        <w:t xml:space="preserve">WS </w:t>
      </w:r>
      <w:r w:rsidR="00A46121">
        <w:t>BrC was photobleached, where the increase in AAE values for 320-500 nm was more rapid compared to 320-420nm</w:t>
      </w:r>
      <w:r w:rsidR="00272B1C">
        <w:t xml:space="preserve">, </w:t>
      </w:r>
      <w:r w:rsidR="00A2132A">
        <w:t>indicating a blue shift in the absorption spectra of high-MW</w:t>
      </w:r>
      <w:r w:rsidR="008D6E81">
        <w:t xml:space="preserve"> WS</w:t>
      </w:r>
      <w:r w:rsidR="00A2132A">
        <w:t xml:space="preserve"> BrC</w:t>
      </w:r>
      <w:r w:rsidR="00033531">
        <w:t xml:space="preserve"> due to </w:t>
      </w:r>
      <w:r w:rsidR="004B424E">
        <w:t>decreasing</w:t>
      </w:r>
      <w:r w:rsidR="00033531">
        <w:t xml:space="preserve"> absorption in the 420 to 500</w:t>
      </w:r>
      <w:r w:rsidR="00113A25">
        <w:t xml:space="preserve"> </w:t>
      </w:r>
      <w:r w:rsidR="00033531">
        <w:t>nm range</w:t>
      </w:r>
      <w:r w:rsidR="00272B1C">
        <w:t xml:space="preserve">. Collectively, the differences in evolution of AAE values further support that the reactivity and aging mechanisms of BrC </w:t>
      </w:r>
      <w:r w:rsidR="004B424E">
        <w:t>are</w:t>
      </w:r>
      <w:r w:rsidR="00272B1C">
        <w:t xml:space="preserve"> dependent on their molecular weight. </w:t>
      </w:r>
    </w:p>
    <w:p w14:paraId="2C95A574" w14:textId="77777777" w:rsidR="00EA04AB" w:rsidRDefault="00EF19CE" w:rsidP="00C6325C">
      <w:pPr>
        <w:pStyle w:val="Heading3"/>
      </w:pPr>
      <w:r>
        <w:lastRenderedPageBreak/>
        <w:t xml:space="preserve">3.1.3 Atmospheric Fate of </w:t>
      </w:r>
      <w:r w:rsidR="00AA6467">
        <w:t>WS BrC</w:t>
      </w:r>
      <w:r>
        <w:t xml:space="preserve"> from Biomass Burning</w:t>
      </w:r>
    </w:p>
    <w:p w14:paraId="37F1E968" w14:textId="311EC2D9" w:rsidR="00AF2736" w:rsidRDefault="009A7909" w:rsidP="004C305B">
      <w:pPr>
        <w:ind w:firstLine="720"/>
        <w:rPr>
          <w:noProof/>
        </w:rPr>
      </w:pPr>
      <w:r>
        <w:rPr>
          <w:noProof/>
        </w:rPr>
        <w:t>T</w:t>
      </w:r>
      <w:r w:rsidR="00272B1C">
        <w:rPr>
          <w:noProof/>
        </w:rPr>
        <w:t>hese experimen</w:t>
      </w:r>
      <w:r w:rsidR="006C39E8">
        <w:rPr>
          <w:noProof/>
        </w:rPr>
        <w:t>tally determined rate constants</w:t>
      </w:r>
      <w:r>
        <w:rPr>
          <w:noProof/>
        </w:rPr>
        <w:t xml:space="preserve"> indicate that ambient WS BrC </w:t>
      </w:r>
      <w:r w:rsidR="006F4C24">
        <w:rPr>
          <w:noProof/>
        </w:rPr>
        <w:t>is</w:t>
      </w:r>
      <w:r>
        <w:rPr>
          <w:noProof/>
        </w:rPr>
        <w:t xml:space="preserve"> transformed within a day in the atmosphere (Table S1; calculation method discussed in Section S2</w:t>
      </w:r>
      <w:r w:rsidR="00B26317">
        <w:rPr>
          <w:noProof/>
        </w:rPr>
        <w:t>)</w:t>
      </w:r>
      <w:r>
        <w:rPr>
          <w:noProof/>
        </w:rPr>
        <w:t>,</w:t>
      </w:r>
      <w:r w:rsidR="006C39E8">
        <w:rPr>
          <w:noProof/>
        </w:rPr>
        <w:t xml:space="preserve"> and considering that the average atmospheric lifetime of particles with respect to deposition is approximately one week, </w:t>
      </w:r>
      <w:r w:rsidR="00272B1C">
        <w:rPr>
          <w:noProof/>
        </w:rPr>
        <w:t xml:space="preserve">our </w:t>
      </w:r>
      <w:r w:rsidR="00961147">
        <w:rPr>
          <w:noProof/>
        </w:rPr>
        <w:t xml:space="preserve">laboratory </w:t>
      </w:r>
      <w:r w:rsidR="00272B1C">
        <w:rPr>
          <w:noProof/>
        </w:rPr>
        <w:t xml:space="preserve">results </w:t>
      </w:r>
      <w:r w:rsidR="00153FF0">
        <w:rPr>
          <w:noProof/>
        </w:rPr>
        <w:t>indicate</w:t>
      </w:r>
      <w:r w:rsidR="006C39E8">
        <w:rPr>
          <w:noProof/>
        </w:rPr>
        <w:t xml:space="preserve"> that photochemical aging </w:t>
      </w:r>
      <w:r w:rsidR="00F50808">
        <w:rPr>
          <w:noProof/>
          <w:lang w:val="en-US"/>
        </w:rPr>
        <w:t xml:space="preserve">has an important effect on the </w:t>
      </w:r>
      <w:r w:rsidR="006C39E8">
        <w:rPr>
          <w:noProof/>
        </w:rPr>
        <w:t>optical properties of BBOA</w:t>
      </w:r>
      <w:r>
        <w:rPr>
          <w:noProof/>
        </w:rPr>
        <w:t xml:space="preserve">. </w:t>
      </w:r>
      <w:r w:rsidR="006C39E8">
        <w:rPr>
          <w:noProof/>
        </w:rPr>
        <w:t>F</w:t>
      </w:r>
      <w:r w:rsidR="00646287">
        <w:rPr>
          <w:noProof/>
        </w:rPr>
        <w:t xml:space="preserve">or </w:t>
      </w:r>
      <w:r w:rsidR="00113A25">
        <w:rPr>
          <w:noProof/>
        </w:rPr>
        <w:t>low</w:t>
      </w:r>
      <w:r w:rsidR="00646287">
        <w:rPr>
          <w:noProof/>
        </w:rPr>
        <w:t xml:space="preserve">-MW </w:t>
      </w:r>
      <w:r w:rsidR="008D6E81">
        <w:rPr>
          <w:noProof/>
        </w:rPr>
        <w:t xml:space="preserve">WS </w:t>
      </w:r>
      <w:r w:rsidR="00646287">
        <w:rPr>
          <w:noProof/>
        </w:rPr>
        <w:t>BrC,</w:t>
      </w:r>
      <w:r w:rsidR="006C39E8">
        <w:rPr>
          <w:noProof/>
        </w:rPr>
        <w:t xml:space="preserve"> laboratory results suggest</w:t>
      </w:r>
      <w:r w:rsidR="00646287">
        <w:rPr>
          <w:noProof/>
        </w:rPr>
        <w:t xml:space="preserve"> </w:t>
      </w:r>
      <w:r w:rsidR="006C39E8">
        <w:rPr>
          <w:noProof/>
        </w:rPr>
        <w:t xml:space="preserve">that </w:t>
      </w:r>
      <w:r w:rsidR="008C013C">
        <w:rPr>
          <w:noProof/>
        </w:rPr>
        <w:t>there are two groups with different re</w:t>
      </w:r>
      <w:r w:rsidR="008D6E81">
        <w:rPr>
          <w:noProof/>
        </w:rPr>
        <w:t>a</w:t>
      </w:r>
      <w:r>
        <w:rPr>
          <w:noProof/>
        </w:rPr>
        <w:t>ctivities</w:t>
      </w:r>
      <w:r w:rsidR="008C013C">
        <w:rPr>
          <w:noProof/>
        </w:rPr>
        <w:t xml:space="preserve">. </w:t>
      </w:r>
      <w:r w:rsidR="008D6E81">
        <w:rPr>
          <w:noProof/>
        </w:rPr>
        <w:t xml:space="preserve"> A</w:t>
      </w:r>
      <w:r w:rsidR="008C013C">
        <w:rPr>
          <w:noProof/>
        </w:rPr>
        <w:t xml:space="preserve"> </w:t>
      </w:r>
      <w:r w:rsidR="00F50808">
        <w:rPr>
          <w:noProof/>
        </w:rPr>
        <w:t xml:space="preserve">highly </w:t>
      </w:r>
      <w:r w:rsidR="008C013C">
        <w:rPr>
          <w:noProof/>
        </w:rPr>
        <w:t>photolabile fraction o</w:t>
      </w:r>
      <w:r w:rsidR="00F50808">
        <w:rPr>
          <w:noProof/>
        </w:rPr>
        <w:t>f</w:t>
      </w:r>
      <w:r w:rsidR="008C013C">
        <w:rPr>
          <w:noProof/>
        </w:rPr>
        <w:t xml:space="preserve"> low-MW </w:t>
      </w:r>
      <w:r w:rsidR="008D6E81">
        <w:rPr>
          <w:noProof/>
        </w:rPr>
        <w:t xml:space="preserve">WS </w:t>
      </w:r>
      <w:r w:rsidR="008C013C">
        <w:rPr>
          <w:noProof/>
        </w:rPr>
        <w:t>BrC</w:t>
      </w:r>
      <w:r w:rsidR="008D6E81">
        <w:rPr>
          <w:noProof/>
        </w:rPr>
        <w:t xml:space="preserve"> is</w:t>
      </w:r>
      <w:r w:rsidR="006C39E8">
        <w:rPr>
          <w:noProof/>
        </w:rPr>
        <w:t xml:space="preserve"> photobleached in the atmosphere</w:t>
      </w:r>
      <w:r w:rsidR="004C305B">
        <w:rPr>
          <w:noProof/>
        </w:rPr>
        <w:t>,</w:t>
      </w:r>
      <w:r w:rsidR="00303A9C">
        <w:rPr>
          <w:noProof/>
        </w:rPr>
        <w:t xml:space="preserve"> </w:t>
      </w:r>
      <w:r w:rsidR="006C39E8">
        <w:rPr>
          <w:noProof/>
        </w:rPr>
        <w:t>with UVB photolysis being the</w:t>
      </w:r>
      <w:r w:rsidR="008C013C">
        <w:rPr>
          <w:noProof/>
        </w:rPr>
        <w:t>ir</w:t>
      </w:r>
      <w:r w:rsidR="006C39E8">
        <w:rPr>
          <w:noProof/>
        </w:rPr>
        <w:t xml:space="preserve"> dominant atmospheric fate </w:t>
      </w:r>
      <w:r w:rsidR="008C013C">
        <w:rPr>
          <w:noProof/>
        </w:rPr>
        <w:t xml:space="preserve">with an estimated atmospheric lifetime of 0.7 ± 0.2 hours. </w:t>
      </w:r>
      <w:r w:rsidR="008D6E81">
        <w:rPr>
          <w:noProof/>
        </w:rPr>
        <w:t>A second,</w:t>
      </w:r>
      <w:r w:rsidR="001753E7">
        <w:rPr>
          <w:noProof/>
        </w:rPr>
        <w:t xml:space="preserve"> </w:t>
      </w:r>
      <w:r w:rsidR="008C013C">
        <w:rPr>
          <w:noProof/>
        </w:rPr>
        <w:t xml:space="preserve">less reactive fraction of low-MW </w:t>
      </w:r>
      <w:r w:rsidR="008D6E81">
        <w:rPr>
          <w:noProof/>
        </w:rPr>
        <w:t xml:space="preserve">WS </w:t>
      </w:r>
      <w:r w:rsidR="008C013C">
        <w:rPr>
          <w:noProof/>
        </w:rPr>
        <w:t xml:space="preserve">BrC </w:t>
      </w:r>
      <w:r w:rsidR="006F4C24">
        <w:rPr>
          <w:noProof/>
        </w:rPr>
        <w:t xml:space="preserve">has </w:t>
      </w:r>
      <w:r w:rsidR="008C013C">
        <w:rPr>
          <w:noProof/>
        </w:rPr>
        <w:t xml:space="preserve">an estimated atmospheric lifetime of 9.8 ± 1.6 hours, with aqueous OH oxidation representing </w:t>
      </w:r>
      <w:r w:rsidR="008D6E81">
        <w:rPr>
          <w:noProof/>
        </w:rPr>
        <w:t>its</w:t>
      </w:r>
      <w:r w:rsidR="008C013C">
        <w:rPr>
          <w:noProof/>
        </w:rPr>
        <w:t xml:space="preserve"> dominant atmospheric </w:t>
      </w:r>
      <w:r w:rsidR="00F50808">
        <w:rPr>
          <w:noProof/>
        </w:rPr>
        <w:t>loss mechanism</w:t>
      </w:r>
      <w:r w:rsidR="008C013C">
        <w:rPr>
          <w:noProof/>
        </w:rPr>
        <w:t>.</w:t>
      </w:r>
      <w:r w:rsidR="004C305B">
        <w:rPr>
          <w:noProof/>
        </w:rPr>
        <w:t xml:space="preserve"> </w:t>
      </w:r>
      <w:r w:rsidR="008D6E81">
        <w:rPr>
          <w:noProof/>
        </w:rPr>
        <w:t>However, this</w:t>
      </w:r>
      <w:r w:rsidR="004C305B">
        <w:rPr>
          <w:noProof/>
        </w:rPr>
        <w:t xml:space="preserve"> less reactive </w:t>
      </w:r>
      <w:r w:rsidR="00113A25">
        <w:rPr>
          <w:noProof/>
        </w:rPr>
        <w:t>low</w:t>
      </w:r>
      <w:r w:rsidR="004C305B">
        <w:rPr>
          <w:noProof/>
        </w:rPr>
        <w:t xml:space="preserve">-MW </w:t>
      </w:r>
      <w:r w:rsidR="008D6E81">
        <w:rPr>
          <w:noProof/>
        </w:rPr>
        <w:t xml:space="preserve">WS </w:t>
      </w:r>
      <w:r w:rsidR="004C305B">
        <w:rPr>
          <w:noProof/>
        </w:rPr>
        <w:t>BrC do</w:t>
      </w:r>
      <w:r w:rsidR="008D6E81">
        <w:rPr>
          <w:noProof/>
        </w:rPr>
        <w:t>es</w:t>
      </w:r>
      <w:r w:rsidR="004C305B">
        <w:rPr>
          <w:noProof/>
        </w:rPr>
        <w:t xml:space="preserve"> not </w:t>
      </w:r>
      <w:r w:rsidR="008C013C">
        <w:rPr>
          <w:noProof/>
        </w:rPr>
        <w:t>significantly</w:t>
      </w:r>
      <w:r w:rsidR="008D6E81">
        <w:rPr>
          <w:noProof/>
        </w:rPr>
        <w:t xml:space="preserve"> contribute</w:t>
      </w:r>
      <w:r w:rsidR="008C013C">
        <w:rPr>
          <w:noProof/>
        </w:rPr>
        <w:t xml:space="preserve"> </w:t>
      </w:r>
      <w:r w:rsidR="004C305B">
        <w:rPr>
          <w:noProof/>
        </w:rPr>
        <w:t>to total light absorptivity, as their decay only increased the fractional contribution of high-MW to total light absorptivity</w:t>
      </w:r>
      <w:r w:rsidR="00AF2736">
        <w:rPr>
          <w:noProof/>
        </w:rPr>
        <w:t xml:space="preserve"> for WS BrC</w:t>
      </w:r>
      <w:r w:rsidR="004C305B">
        <w:rPr>
          <w:noProof/>
        </w:rPr>
        <w:t xml:space="preserve"> by 0.2 (Figure 4b).</w:t>
      </w:r>
      <w:r w:rsidR="005944A9">
        <w:rPr>
          <w:noProof/>
        </w:rPr>
        <w:t xml:space="preserve"> </w:t>
      </w:r>
      <w:r w:rsidR="00303A9C">
        <w:rPr>
          <w:noProof/>
        </w:rPr>
        <w:t xml:space="preserve">Conversely, for </w:t>
      </w:r>
      <w:r w:rsidR="00961147">
        <w:rPr>
          <w:noProof/>
        </w:rPr>
        <w:t xml:space="preserve">high-MW </w:t>
      </w:r>
      <w:r w:rsidR="00AF2736">
        <w:rPr>
          <w:noProof/>
        </w:rPr>
        <w:t xml:space="preserve">WS </w:t>
      </w:r>
      <w:r w:rsidR="00961147">
        <w:rPr>
          <w:noProof/>
        </w:rPr>
        <w:t>BrC</w:t>
      </w:r>
      <w:r w:rsidR="006C39E8">
        <w:rPr>
          <w:noProof/>
        </w:rPr>
        <w:t>, following the</w:t>
      </w:r>
      <w:r w:rsidR="00303A9C">
        <w:rPr>
          <w:noProof/>
        </w:rPr>
        <w:t>ir</w:t>
      </w:r>
      <w:r w:rsidR="006C39E8">
        <w:rPr>
          <w:noProof/>
        </w:rPr>
        <w:t xml:space="preserve"> initial photoenhancement where color formation occurs over a timescale of </w:t>
      </w:r>
      <w:r w:rsidR="00303A9C">
        <w:rPr>
          <w:noProof/>
        </w:rPr>
        <w:t xml:space="preserve">a few </w:t>
      </w:r>
      <w:r w:rsidR="006C39E8">
        <w:rPr>
          <w:noProof/>
        </w:rPr>
        <w:t>hours,</w:t>
      </w:r>
      <w:r w:rsidR="00303A9C">
        <w:rPr>
          <w:noProof/>
        </w:rPr>
        <w:t xml:space="preserve"> these BrC</w:t>
      </w:r>
      <w:r w:rsidR="00961147">
        <w:rPr>
          <w:noProof/>
        </w:rPr>
        <w:t xml:space="preserve"> </w:t>
      </w:r>
      <w:r w:rsidR="00E22976">
        <w:rPr>
          <w:noProof/>
        </w:rPr>
        <w:t xml:space="preserve">is </w:t>
      </w:r>
      <w:r w:rsidR="00961147">
        <w:rPr>
          <w:noProof/>
        </w:rPr>
        <w:t xml:space="preserve">photobleached by UVB </w:t>
      </w:r>
      <w:r w:rsidR="00733048">
        <w:rPr>
          <w:noProof/>
        </w:rPr>
        <w:t>photolysis, with atmospheric lif</w:t>
      </w:r>
      <w:r w:rsidR="00303A9C">
        <w:rPr>
          <w:noProof/>
        </w:rPr>
        <w:t>etime of 11 ± 2.3 hours</w:t>
      </w:r>
      <w:r w:rsidR="00F72F1B">
        <w:rPr>
          <w:noProof/>
        </w:rPr>
        <w:t xml:space="preserve">. </w:t>
      </w:r>
    </w:p>
    <w:p w14:paraId="2C95A575" w14:textId="1A10B823" w:rsidR="00041804" w:rsidRPr="00B935D4" w:rsidRDefault="00E66080" w:rsidP="004C305B">
      <w:pPr>
        <w:ind w:firstLine="720"/>
      </w:pPr>
      <w:r>
        <w:rPr>
          <w:noProof/>
        </w:rPr>
        <w:t>While these estimated atmospheric lifetimes</w:t>
      </w:r>
      <w:r w:rsidR="009E2784">
        <w:rPr>
          <w:noProof/>
        </w:rPr>
        <w:t xml:space="preserve"> </w:t>
      </w:r>
      <w:r>
        <w:rPr>
          <w:noProof/>
        </w:rPr>
        <w:t xml:space="preserve">suggest that the majority of BrC </w:t>
      </w:r>
      <w:r w:rsidR="00E22976">
        <w:rPr>
          <w:noProof/>
        </w:rPr>
        <w:t xml:space="preserve">is </w:t>
      </w:r>
      <w:r>
        <w:rPr>
          <w:noProof/>
        </w:rPr>
        <w:t xml:space="preserve">photobleached in the atmosphere, </w:t>
      </w:r>
      <w:r w:rsidR="009E2784">
        <w:rPr>
          <w:noProof/>
        </w:rPr>
        <w:t>it is important to note that</w:t>
      </w:r>
      <w:r>
        <w:rPr>
          <w:noProof/>
        </w:rPr>
        <w:t xml:space="preserve"> </w:t>
      </w:r>
      <w:r w:rsidR="009E2784">
        <w:rPr>
          <w:noProof/>
        </w:rPr>
        <w:t xml:space="preserve">for high-MW </w:t>
      </w:r>
      <w:r w:rsidR="002E51A0">
        <w:rPr>
          <w:noProof/>
        </w:rPr>
        <w:t xml:space="preserve">WS </w:t>
      </w:r>
      <w:r w:rsidR="009E2784">
        <w:rPr>
          <w:noProof/>
        </w:rPr>
        <w:t xml:space="preserve">BrC, </w:t>
      </w:r>
      <w:r w:rsidR="00B9453B">
        <w:rPr>
          <w:noProof/>
        </w:rPr>
        <w:t xml:space="preserve">the rate of decreasing light absorptivity slows down with </w:t>
      </w:r>
      <w:r w:rsidR="009C7849">
        <w:rPr>
          <w:noProof/>
        </w:rPr>
        <w:t xml:space="preserve">time, where </w:t>
      </w:r>
      <w:r>
        <w:rPr>
          <w:noProof/>
        </w:rPr>
        <w:t>after 100 hours of photochemical aging in the laboratory, approximately 20% of the initial light absorptivity remain</w:t>
      </w:r>
      <w:r w:rsidR="009E2784">
        <w:rPr>
          <w:noProof/>
        </w:rPr>
        <w:t>ed (Figure 4a)</w:t>
      </w:r>
      <w:r>
        <w:rPr>
          <w:noProof/>
        </w:rPr>
        <w:t>.</w:t>
      </w:r>
      <w:r w:rsidR="00B26317">
        <w:rPr>
          <w:noProof/>
        </w:rPr>
        <w:t xml:space="preserve"> These</w:t>
      </w:r>
      <w:r w:rsidR="0027101B">
        <w:rPr>
          <w:noProof/>
        </w:rPr>
        <w:t xml:space="preserve"> observation</w:t>
      </w:r>
      <w:r w:rsidR="00B26317">
        <w:rPr>
          <w:noProof/>
        </w:rPr>
        <w:t>s</w:t>
      </w:r>
      <w:r w:rsidR="009E2784">
        <w:rPr>
          <w:noProof/>
        </w:rPr>
        <w:t xml:space="preserve"> suggest that a fraction of high-MW WS-BrC</w:t>
      </w:r>
      <w:r w:rsidR="0027101B">
        <w:rPr>
          <w:noProof/>
        </w:rPr>
        <w:t xml:space="preserve"> </w:t>
      </w:r>
      <w:r w:rsidR="006F4C24">
        <w:rPr>
          <w:noProof/>
        </w:rPr>
        <w:t xml:space="preserve">has </w:t>
      </w:r>
      <w:r w:rsidR="0027101B">
        <w:rPr>
          <w:noProof/>
        </w:rPr>
        <w:t>an atmospheric lifetime longer than 11 hours and</w:t>
      </w:r>
      <w:r w:rsidR="009E2784">
        <w:rPr>
          <w:noProof/>
        </w:rPr>
        <w:t xml:space="preserve"> </w:t>
      </w:r>
      <w:r w:rsidR="006F4C24">
        <w:rPr>
          <w:noProof/>
        </w:rPr>
        <w:t xml:space="preserve">is </w:t>
      </w:r>
      <w:r w:rsidR="001747EC">
        <w:rPr>
          <w:noProof/>
        </w:rPr>
        <w:t>m</w:t>
      </w:r>
      <w:r w:rsidR="0027101B">
        <w:rPr>
          <w:noProof/>
        </w:rPr>
        <w:t>ore persistent</w:t>
      </w:r>
      <w:r w:rsidR="00A5346F">
        <w:rPr>
          <w:noProof/>
        </w:rPr>
        <w:t>.</w:t>
      </w:r>
      <w:r w:rsidR="001747EC">
        <w:rPr>
          <w:noProof/>
        </w:rPr>
        <w:t xml:space="preserve"> </w:t>
      </w:r>
      <w:r w:rsidR="00680D8F">
        <w:rPr>
          <w:noProof/>
        </w:rPr>
        <w:t xml:space="preserve">It is critical to note that these atmospheric lifetimes were estimated from laboratory generated BrC from one biomass fuel type, under a specific burn condition. In addition, </w:t>
      </w:r>
      <w:r w:rsidR="00B26317">
        <w:rPr>
          <w:noProof/>
        </w:rPr>
        <w:t>the</w:t>
      </w:r>
      <w:r w:rsidR="00272B1C">
        <w:rPr>
          <w:noProof/>
        </w:rPr>
        <w:t xml:space="preserve"> estimated atmospheric lifetimes </w:t>
      </w:r>
      <w:r w:rsidR="00703BEE">
        <w:rPr>
          <w:noProof/>
        </w:rPr>
        <w:t>we</w:t>
      </w:r>
      <w:r w:rsidR="00272B1C">
        <w:rPr>
          <w:noProof/>
        </w:rPr>
        <w:t xml:space="preserve">re calculated assuming </w:t>
      </w:r>
      <w:r w:rsidR="00F7525E">
        <w:rPr>
          <w:noProof/>
        </w:rPr>
        <w:t>continuous exposure to solar radiation with</w:t>
      </w:r>
      <w:r w:rsidR="00272B1C">
        <w:rPr>
          <w:noProof/>
        </w:rPr>
        <w:t xml:space="preserve"> </w:t>
      </w:r>
      <w:r w:rsidR="002E51A0">
        <w:rPr>
          <w:noProof/>
        </w:rPr>
        <w:t xml:space="preserve">an </w:t>
      </w:r>
      <w:r w:rsidR="00A5346F">
        <w:rPr>
          <w:noProof/>
        </w:rPr>
        <w:t>actinic</w:t>
      </w:r>
      <w:r w:rsidR="00272B1C">
        <w:rPr>
          <w:noProof/>
        </w:rPr>
        <w:t xml:space="preserve"> flux </w:t>
      </w:r>
      <w:r w:rsidR="00F7525E">
        <w:rPr>
          <w:noProof/>
        </w:rPr>
        <w:t>corresponding to that</w:t>
      </w:r>
      <w:r w:rsidR="00272B1C">
        <w:rPr>
          <w:noProof/>
        </w:rPr>
        <w:t xml:space="preserve"> at Solar Noon and [OH]</w:t>
      </w:r>
      <w:r w:rsidR="00272B1C" w:rsidRPr="00AF7F47">
        <w:rPr>
          <w:noProof/>
          <w:vertAlign w:val="subscript"/>
        </w:rPr>
        <w:t>ss</w:t>
      </w:r>
      <w:r w:rsidR="00272B1C">
        <w:rPr>
          <w:noProof/>
        </w:rPr>
        <w:t xml:space="preserve"> of 1.0 x 10</w:t>
      </w:r>
      <w:r w:rsidR="00272B1C" w:rsidRPr="00FD577A">
        <w:rPr>
          <w:noProof/>
          <w:vertAlign w:val="superscript"/>
        </w:rPr>
        <w:t>-1</w:t>
      </w:r>
      <w:r w:rsidR="000A528C">
        <w:rPr>
          <w:noProof/>
          <w:vertAlign w:val="superscript"/>
        </w:rPr>
        <w:t>4</w:t>
      </w:r>
      <w:r w:rsidR="00FD577A">
        <w:rPr>
          <w:noProof/>
        </w:rPr>
        <w:t xml:space="preserve"> </w:t>
      </w:r>
      <w:r w:rsidR="00272B1C">
        <w:rPr>
          <w:noProof/>
        </w:rPr>
        <w:t xml:space="preserve">M, </w:t>
      </w:r>
      <w:r w:rsidR="00942F92">
        <w:rPr>
          <w:noProof/>
        </w:rPr>
        <w:t>which represent</w:t>
      </w:r>
      <w:r w:rsidR="00D50B02">
        <w:rPr>
          <w:noProof/>
        </w:rPr>
        <w:t xml:space="preserve"> </w:t>
      </w:r>
      <w:r w:rsidR="003F6646">
        <w:rPr>
          <w:noProof/>
        </w:rPr>
        <w:t>the daily peak solar photon flux and</w:t>
      </w:r>
      <w:r w:rsidR="00942F92">
        <w:rPr>
          <w:noProof/>
        </w:rPr>
        <w:t xml:space="preserve"> the upper range </w:t>
      </w:r>
      <w:r w:rsidR="00A36577">
        <w:rPr>
          <w:noProof/>
        </w:rPr>
        <w:t>of OH concentrations in cloud droplets</w:t>
      </w:r>
      <w:r w:rsidR="00303A9C">
        <w:rPr>
          <w:noProof/>
        </w:rPr>
        <w:t xml:space="preserve"> </w:t>
      </w:r>
      <w:r w:rsidR="00D647CF">
        <w:rPr>
          <w:noProof/>
        </w:rPr>
        <w:fldChar w:fldCharType="begin"/>
      </w:r>
      <w:r w:rsidR="00A60A41">
        <w:rPr>
          <w:noProof/>
        </w:rPr>
        <w:instrText xml:space="preserve"> ADDIN ZOTERO_ITEM CSL_CITATION {"citationID":"acv9mo44s8","properties":{"unsorted":true,"formattedCitation":"(Herrmann et al., 2010; Arakaki et al., 2013)","plainCitation":"(Herrmann et al., 2010; Arakaki et al., 2013)"},"citationItems":[{"id":166,"uris":["http://zotero.org/users/2311592/items/RUHRBWJQ"],"uri":["http://zotero.org/users/2311592/items/RUHRBWJQ"],"itemData":{"id":166,"type":"article-journal","title":"Tropospheric Aqueous-Phase Free-Radical Chemistry: Radical Sources, Spectra, Reaction Kinetics and Prediction Tools","container-title":"ChemPhysChem","page":"3796–3822","volume":"11","issue":"18","source":"Wiley Online Library","abstract":"The most important radicals which need to be considered for the description of chemical conversion processes in tropospheric aqueous systems are the hydroxyl radical (OH), the nitrate radical (NO3) and sulphur-containing radicals such as the sulphate radical (SO4−). For each of the three radicals their generation and their properties are discussed first in the corresponding sections. The main focus herein is to summarize newly published aqueous-phase kinetic data on OH, NO3 and SO4− radical reactions relevant for the description of multiphase tropospheric chemistry. The data compilation builds up on earlier datasets published in the literature. Since the last review in 2003 (H. Herrmann, Chem. Rev.2003, 103, 4691–4716) more than hundred new rate constants are available from literature. In case of larger discrepancies between novel and already published rate constants the available kinetic data for these reactions are discussed and recommendations are provided when possible. As many OH kinetic data are obtained by means of the thiocyanate (SCN−) system in competition kinetic measurements of OH radical reactions this system is reviewed in a subchapter of this review. Available rate constants for the reaction sequence following the reaction of OH+SCN− are summarized. Newly published data since 2003 have been considered and averaged rate constants are calculated. Applying competition kinetics measurements usually the formation of the radical anion (SCN)2− is monitored directly by absorption measurements. Within this subchapter available absorption spectra of the (SCN)2− radical anion from the last five decades are presented. Based on these spectra an averaged (SCN)2− spectrum was calculated. In the last years different estimation methods for aqueous phase kinetic data of radical reactions have been developed and published. Such methods are often essential to estimate kinetic data which are not accessible from the literature. Approaches for rate constant prediction include empirical correlations as well as structure activity relationships (SAR) either with or without the usage of quantum chemical descriptors. Recently published estimation methods for OH, NO3 and SO4− radical reactions in aqueous solution are finally summarized, compared and discussed.","DOI":"10.1002/cphc.201000533","ISSN":"1439-7641","shortTitle":"Tropospheric Aqueous-Phase Free-Radical Chemistry","language":"en","author":[{"family":"Herrmann","given":"Hartmut"},{"family":"Hoffmann","given":"Dirk"},{"family":"Schaefer","given":"Thomas"},{"family":"Bräuer","given":"Peter"},{"family":"Tilgner","given":"Andreas"}],"issued":{"date-parts":[["2010"]]}}},{"id":2555,"uris":["http://zotero.org/users/2311592/items/6GDZYFSV"],"uri":["http://zotero.org/users/2311592/items/6GDZYFSV"],"itemData":{"id":2555,"type":"article-journal","title":"A General Scavenging Rate Constant for Reaction of Hydroxyl Radical with Organic Carbon in Atmospheric Waters","container-title":"Environmental Science &amp; Technology","page":"8196-8203","volume":"47","issue":"15","source":"ACS Publications","abstract":"Hydroxyl radical (OH) is an important oxidant in atmospheric aqueous phases such as cloud and fog drops and water-containing aerosol particles. We find that numerical models nearly always overestimate aqueous hydroxyl radical concentrations because they overpredict its rate of formation and, more significantly, underpredict its sinks. To address this latter point, we examined OH sinks in atmospheric drops and aqueous particles using both new samples and an analysis of published data. Although the molecular composition of organic carbon, the dominant sink of OH, is extremely complex and poorly constrained, this sink behaves very similarly in different atmospheric waters and even in surface waters. Thus, the sink for aqueous OH can be estimated as the concentration of dissolved organic carbon multiplied by a general scavenging rate constant [kC,OH = (3.8 ± 1.9) × 108 L (mol C)−1 s–1], a simple process that should significantly improve estimates of OH concentrations in atmospheric drops and aqueous particles.","DOI":"10.1021/es401927b","ISSN":"0013-936X","journalAbbreviation":"Environ. Sci. Technol.","author":[{"family":"Arakaki","given":"Takemitsu"},{"family":"Anastasio","given":"Cort"},{"family":"Kuroki","given":"Yukiko"},{"family":"Nakajima","given":"Hitomi"},{"family":"Okada","given":"Kouichirou"},{"family":"Kotani","given":"Yuji"},{"family":"Handa","given":"Daishi"},{"family":"Azechi","given":"Sotaro"},{"family":"Kimura","given":"Taro"},{"family":"Tsuhako","given":"Ai"},{"family":"Miyagi","given":"Youichi"}],"issued":{"date-parts":[["2013",8,6]]}}}],"schema":"https://github.com/citation-style-language/schema/raw/master/csl-citation.json"} </w:instrText>
      </w:r>
      <w:r w:rsidR="00D647CF">
        <w:rPr>
          <w:noProof/>
        </w:rPr>
        <w:fldChar w:fldCharType="separate"/>
      </w:r>
      <w:r w:rsidR="00303A9C" w:rsidRPr="00303A9C">
        <w:t>(Herrmann et al., 2010; Arakaki et al., 2013)</w:t>
      </w:r>
      <w:r w:rsidR="00D647CF">
        <w:rPr>
          <w:noProof/>
        </w:rPr>
        <w:fldChar w:fldCharType="end"/>
      </w:r>
      <w:r w:rsidR="00A36577">
        <w:rPr>
          <w:noProof/>
        </w:rPr>
        <w:t xml:space="preserve">, </w:t>
      </w:r>
      <w:r w:rsidR="00272B1C">
        <w:rPr>
          <w:noProof/>
        </w:rPr>
        <w:t xml:space="preserve">thus likely representing the </w:t>
      </w:r>
      <w:r w:rsidR="00FF63CA">
        <w:rPr>
          <w:noProof/>
        </w:rPr>
        <w:t>lower</w:t>
      </w:r>
      <w:r w:rsidR="00272B1C">
        <w:rPr>
          <w:noProof/>
        </w:rPr>
        <w:t xml:space="preserve"> </w:t>
      </w:r>
      <w:r w:rsidR="0015674F">
        <w:rPr>
          <w:noProof/>
        </w:rPr>
        <w:t>range of BrC atmospheric lifetimes</w:t>
      </w:r>
      <w:r w:rsidR="00272B1C">
        <w:rPr>
          <w:noProof/>
        </w:rPr>
        <w:t>.</w:t>
      </w:r>
      <w:r w:rsidR="00345EDC">
        <w:rPr>
          <w:noProof/>
        </w:rPr>
        <w:t xml:space="preserve"> </w:t>
      </w:r>
      <w:r w:rsidR="00B85084">
        <w:rPr>
          <w:noProof/>
        </w:rPr>
        <w:t>W</w:t>
      </w:r>
      <w:r w:rsidR="00345EDC">
        <w:rPr>
          <w:noProof/>
        </w:rPr>
        <w:t>e</w:t>
      </w:r>
      <w:r w:rsidR="00B85084">
        <w:rPr>
          <w:noProof/>
        </w:rPr>
        <w:t xml:space="preserve"> also</w:t>
      </w:r>
      <w:r w:rsidR="00345EDC">
        <w:rPr>
          <w:noProof/>
        </w:rPr>
        <w:t xml:space="preserve"> stress that </w:t>
      </w:r>
      <w:r w:rsidR="009334E6">
        <w:rPr>
          <w:noProof/>
        </w:rPr>
        <w:t xml:space="preserve">there are uncertainities in </w:t>
      </w:r>
      <w:r w:rsidR="00345EDC">
        <w:rPr>
          <w:noProof/>
        </w:rPr>
        <w:t>these e</w:t>
      </w:r>
      <w:r w:rsidR="009334E6">
        <w:rPr>
          <w:noProof/>
        </w:rPr>
        <w:t>s</w:t>
      </w:r>
      <w:r w:rsidR="00345EDC">
        <w:rPr>
          <w:noProof/>
        </w:rPr>
        <w:t>timates</w:t>
      </w:r>
      <w:r w:rsidR="009334E6">
        <w:rPr>
          <w:noProof/>
        </w:rPr>
        <w:t xml:space="preserve">, as </w:t>
      </w:r>
      <w:r w:rsidR="00AF7F47">
        <w:rPr>
          <w:noProof/>
        </w:rPr>
        <w:t xml:space="preserve">they assume </w:t>
      </w:r>
      <w:r w:rsidR="001F2DCA">
        <w:rPr>
          <w:noProof/>
        </w:rPr>
        <w:t>that the photolysis quantum yield</w:t>
      </w:r>
      <w:r w:rsidR="00AF7F47">
        <w:rPr>
          <w:noProof/>
        </w:rPr>
        <w:t xml:space="preserve"> of BrC</w:t>
      </w:r>
      <w:r w:rsidR="001F2DCA">
        <w:rPr>
          <w:noProof/>
        </w:rPr>
        <w:t xml:space="preserve"> is wavelength independent</w:t>
      </w:r>
      <w:r w:rsidR="00B87527">
        <w:rPr>
          <w:noProof/>
        </w:rPr>
        <w:t>. Also</w:t>
      </w:r>
      <w:r w:rsidR="00A5346F">
        <w:rPr>
          <w:noProof/>
        </w:rPr>
        <w:t>,</w:t>
      </w:r>
      <w:r w:rsidR="00397AC7" w:rsidRPr="00B87527">
        <w:rPr>
          <w:noProof/>
        </w:rPr>
        <w:t xml:space="preserve"> </w:t>
      </w:r>
      <w:r w:rsidR="00AF7F47" w:rsidRPr="00B87527">
        <w:rPr>
          <w:noProof/>
        </w:rPr>
        <w:t xml:space="preserve">estimates of </w:t>
      </w:r>
      <w:r w:rsidR="00FF60D4" w:rsidRPr="00B87527">
        <w:rPr>
          <w:noProof/>
        </w:rPr>
        <w:t>[OH]</w:t>
      </w:r>
      <w:r w:rsidR="00FF60D4" w:rsidRPr="00B87527">
        <w:rPr>
          <w:noProof/>
          <w:vertAlign w:val="subscript"/>
        </w:rPr>
        <w:t xml:space="preserve">ss </w:t>
      </w:r>
      <w:r w:rsidR="00397471" w:rsidRPr="00B87527">
        <w:rPr>
          <w:noProof/>
        </w:rPr>
        <w:t xml:space="preserve">in the condensed </w:t>
      </w:r>
      <w:r w:rsidR="00FF60D4" w:rsidRPr="00B87527">
        <w:rPr>
          <w:noProof/>
        </w:rPr>
        <w:t>phase</w:t>
      </w:r>
      <w:r w:rsidR="000B43F2">
        <w:rPr>
          <w:noProof/>
        </w:rPr>
        <w:t xml:space="preserve">, </w:t>
      </w:r>
      <w:r w:rsidR="006B2FB5">
        <w:rPr>
          <w:noProof/>
        </w:rPr>
        <w:t>which includes</w:t>
      </w:r>
      <w:r w:rsidR="000B43F2">
        <w:rPr>
          <w:noProof/>
        </w:rPr>
        <w:t xml:space="preserve"> aqueous particles, cloud and fog droplets,</w:t>
      </w:r>
      <w:r w:rsidR="00DA4A37" w:rsidRPr="00B87527">
        <w:rPr>
          <w:noProof/>
        </w:rPr>
        <w:t xml:space="preserve"> </w:t>
      </w:r>
      <w:r w:rsidR="00AF7F47" w:rsidRPr="00B87527">
        <w:rPr>
          <w:noProof/>
        </w:rPr>
        <w:t xml:space="preserve">range over several orders of magnitude </w:t>
      </w:r>
      <w:r w:rsidR="00D647CF" w:rsidRPr="00B87527">
        <w:rPr>
          <w:noProof/>
        </w:rPr>
        <w:fldChar w:fldCharType="begin"/>
      </w:r>
      <w:r w:rsidR="003F6646">
        <w:rPr>
          <w:noProof/>
        </w:rPr>
        <w:instrText xml:space="preserve"> ADDIN ZOTERO_ITEM CSL_CITATION {"citationID":"1UlgOIKB","properties":{"formattedCitation":"(Arakaki et al., 2013; Ervens, 2015)","plainCitation":"(Arakaki et al., 2013; Ervens, 2015)"},"citationItems":[{"id":2555,"uris":["http://zotero.org/users/2311592/items/6GDZYFSV"],"uri":["http://zotero.org/users/2311592/items/6GDZYFSV"],"itemData":{"id":2555,"type":"article-journal","title":"A General Scavenging Rate Constant for Reaction of Hydroxyl Radical with Organic Carbon in Atmospheric Waters","container-title":"Environmental Science &amp; Technology","page":"8196-8203","volume":"47","issue":"15","source":"ACS Publications","abstract":"Hydroxyl radical (OH) is an important oxidant in atmospheric aqueous phases such as cloud and fog drops and water-containing aerosol particles. We find that numerical models nearly always overestimate aqueous hydroxyl radical concentrations because they overpredict its rate of formation and, more significantly, underpredict its sinks. To address this latter point, we examined OH sinks in atmospheric drops and aqueous particles using both new samples and an analysis of published data. Although the molecular composition of organic carbon, the dominant sink of OH, is extremely complex and poorly constrained, this sink behaves very similarly in different atmospheric waters and even in surface waters. Thus, the sink for aqueous OH can be estimated as the concentration of dissolved organic carbon multiplied by a general scavenging rate constant [kC,OH = (3.8 ± 1.9) × 108 L (mol C)−1 s–1], a simple process that should significantly improve estimates of OH concentrations in atmospheric drops and aqueous particles.","DOI":"10.1021/es401927b","ISSN":"0013-936X","journalAbbreviation":"Environ. Sci. Technol.","author":[{"family":"Arakaki","given":"Takemitsu"},{"family":"Anastasio","given":"Cort"},{"family":"Kuroki","given":"Yukiko"},{"family":"Nakajima","given":"Hitomi"},{"family":"Okada","given":"Kouichirou"},{"family":"Kotani","given":"Yuji"},{"family":"Handa","given":"Daishi"},{"family":"Azechi","given":"Sotaro"},{"family":"Kimura","given":"Taro"},{"family":"Tsuhako","given":"Ai"},{"family":"Miyagi","given":"Youichi"}],"issued":{"date-parts":[["2013",8,6]]}}},{"id":2600,"uris":["http://zotero.org/users/2311592/items/F5KMTA8Z"],"uri":["http://zotero.org/users/2311592/items/F5KMTA8Z"],"itemData":{"id":2600,"type":"article-journal","title":"Modeling the Processing of Aerosol and Trace Gases in Clouds and Fogs","container-title":"Chemical Reviews","page":"4157-4198","volume":"115","issue":"10","source":"ACS Publications","DOI":"10.1021/cr5005887","ISSN":"0009-2665","journalAbbreviation":"Chem. Rev.","author":[{"family":"Ervens","given":"Barbara"}],"issued":{"date-parts":[["2015",5,27]]}}}],"schema":"https://github.com/citation-style-language/schema/raw/master/csl-citation.json"} </w:instrText>
      </w:r>
      <w:r w:rsidR="00D647CF" w:rsidRPr="00B87527">
        <w:fldChar w:fldCharType="separate"/>
      </w:r>
      <w:r w:rsidR="003F6646" w:rsidRPr="003F6646">
        <w:t>(Arakaki et al., 2013; Ervens, 2015)</w:t>
      </w:r>
      <w:r w:rsidR="00D647CF" w:rsidRPr="00B87527">
        <w:rPr>
          <w:noProof/>
        </w:rPr>
        <w:fldChar w:fldCharType="end"/>
      </w:r>
      <w:r w:rsidR="00DA4A37">
        <w:rPr>
          <w:noProof/>
        </w:rPr>
        <w:t xml:space="preserve">. </w:t>
      </w:r>
      <w:r w:rsidR="00F50808">
        <w:rPr>
          <w:noProof/>
        </w:rPr>
        <w:t>Under</w:t>
      </w:r>
      <w:r w:rsidR="004C305B">
        <w:rPr>
          <w:noProof/>
        </w:rPr>
        <w:t xml:space="preserve"> lower</w:t>
      </w:r>
      <w:r w:rsidR="00F50808">
        <w:rPr>
          <w:noProof/>
        </w:rPr>
        <w:t xml:space="preserve"> levels of</w:t>
      </w:r>
      <w:r w:rsidR="004C305B">
        <w:rPr>
          <w:noProof/>
        </w:rPr>
        <w:t xml:space="preserve"> [OH]</w:t>
      </w:r>
      <w:r w:rsidR="004C305B" w:rsidRPr="004C305B">
        <w:rPr>
          <w:noProof/>
          <w:vertAlign w:val="subscript"/>
        </w:rPr>
        <w:t>ss</w:t>
      </w:r>
      <w:r w:rsidR="004C305B" w:rsidRPr="004C305B">
        <w:rPr>
          <w:noProof/>
        </w:rPr>
        <w:t>,</w:t>
      </w:r>
      <w:r w:rsidR="004C305B">
        <w:rPr>
          <w:noProof/>
          <w:vertAlign w:val="subscript"/>
        </w:rPr>
        <w:t xml:space="preserve"> </w:t>
      </w:r>
      <w:r w:rsidR="004C305B">
        <w:rPr>
          <w:noProof/>
        </w:rPr>
        <w:t>which better represents the oxidant concentrations of aerosol particles, photolysis by UVB becomes the domiant atmospheric loss mechanism for all molecular weight fractions of BrC</w:t>
      </w:r>
      <w:r w:rsidR="001747EC">
        <w:rPr>
          <w:noProof/>
        </w:rPr>
        <w:t>.</w:t>
      </w:r>
      <w:r w:rsidR="006469BE">
        <w:rPr>
          <w:noProof/>
        </w:rPr>
        <w:t xml:space="preserve"> </w:t>
      </w:r>
    </w:p>
    <w:p w14:paraId="2C95A576" w14:textId="77777777" w:rsidR="00C6325C" w:rsidRDefault="00C6325C" w:rsidP="00C6325C">
      <w:pPr>
        <w:pStyle w:val="Heading2"/>
      </w:pPr>
      <w:r>
        <w:t xml:space="preserve">3.2 Field Observations </w:t>
      </w:r>
    </w:p>
    <w:p w14:paraId="2C95A577" w14:textId="3E4D0AAC" w:rsidR="006A62C6" w:rsidRPr="006A62C6" w:rsidRDefault="006A62C6" w:rsidP="006A62C6">
      <w:pPr>
        <w:pStyle w:val="Heading3"/>
      </w:pPr>
      <w:r>
        <w:t xml:space="preserve">3.2.1 </w:t>
      </w:r>
      <w:r w:rsidR="00644D89">
        <w:t xml:space="preserve">Bulk and Molecular Weight Separated </w:t>
      </w:r>
      <w:r w:rsidR="000B43F2">
        <w:t xml:space="preserve">WS and MeOH </w:t>
      </w:r>
      <w:r w:rsidR="00644D89">
        <w:t xml:space="preserve">BrC </w:t>
      </w:r>
    </w:p>
    <w:p w14:paraId="0739DDDE" w14:textId="65EF659A" w:rsidR="00DB7079" w:rsidRDefault="00F13070" w:rsidP="00B7660E">
      <w:pPr>
        <w:ind w:firstLine="720"/>
      </w:pPr>
      <w:r>
        <w:t>Investigating the</w:t>
      </w:r>
      <w:r w:rsidR="00DA4A37">
        <w:t xml:space="preserve"> impacts of atmospheric aging on biomass burning BrC </w:t>
      </w:r>
      <w:r w:rsidR="00213A72">
        <w:t>in the field</w:t>
      </w:r>
      <w:r w:rsidR="002E03A6">
        <w:t xml:space="preserve"> and comparison to laboratory observations</w:t>
      </w:r>
      <w:r w:rsidR="00213A72">
        <w:t xml:space="preserve"> repr</w:t>
      </w:r>
      <w:r w:rsidR="00796491">
        <w:t>esent</w:t>
      </w:r>
      <w:r w:rsidR="002E03A6">
        <w:t xml:space="preserve"> the other</w:t>
      </w:r>
      <w:r w:rsidR="00213A72">
        <w:t xml:space="preserve"> primary goal</w:t>
      </w:r>
      <w:r w:rsidR="00C6050C">
        <w:t>s</w:t>
      </w:r>
      <w:r w:rsidR="006A62C6">
        <w:t xml:space="preserve"> </w:t>
      </w:r>
      <w:r w:rsidR="00213A72">
        <w:t xml:space="preserve">of this study. </w:t>
      </w:r>
      <w:r w:rsidR="00674985">
        <w:t xml:space="preserve">Both WS and MeOH (i.e., water-soluble and insoluble) BrC were analysed for the field samples, to assess </w:t>
      </w:r>
      <w:r w:rsidR="00CB38EA">
        <w:t xml:space="preserve">the </w:t>
      </w:r>
      <w:r w:rsidR="006B2FB5">
        <w:t xml:space="preserve">atmospheric evolution </w:t>
      </w:r>
      <w:r w:rsidR="00CB38EA">
        <w:t xml:space="preserve">of </w:t>
      </w:r>
      <w:r w:rsidR="00674985">
        <w:t xml:space="preserve">BrC from </w:t>
      </w:r>
      <w:r w:rsidR="00CB38EA">
        <w:t xml:space="preserve">ambient </w:t>
      </w:r>
      <w:r w:rsidR="00674985">
        <w:t>BBOA</w:t>
      </w:r>
      <w:r w:rsidR="00CB38EA">
        <w:t>.</w:t>
      </w:r>
      <w:r w:rsidR="00674985">
        <w:t xml:space="preserve"> </w:t>
      </w:r>
      <w:r w:rsidR="000A528C">
        <w:t xml:space="preserve">Evolution of various </w:t>
      </w:r>
      <w:r w:rsidR="00A67AEE">
        <w:t xml:space="preserve">properties </w:t>
      </w:r>
      <w:r w:rsidR="00A67AEE">
        <w:lastRenderedPageBreak/>
        <w:t>of</w:t>
      </w:r>
      <w:r w:rsidR="000A528C">
        <w:t xml:space="preserve"> WS and </w:t>
      </w:r>
      <w:r w:rsidR="000B43F2">
        <w:t xml:space="preserve">MeOH </w:t>
      </w:r>
      <w:r w:rsidR="002E03A6">
        <w:t xml:space="preserve">BrC </w:t>
      </w:r>
      <w:r w:rsidR="00C77B41">
        <w:t xml:space="preserve">as a function </w:t>
      </w:r>
      <w:r w:rsidR="000A528C">
        <w:t>of atmospheric transport time is</w:t>
      </w:r>
      <w:r w:rsidR="00C77B41">
        <w:t xml:space="preserve"> shown in Figure </w:t>
      </w:r>
      <w:r w:rsidR="000A528C">
        <w:t>6</w:t>
      </w:r>
      <w:r w:rsidR="00E64E04">
        <w:t xml:space="preserve">, where all individuals measurements (filled points), along with binned (every 5 hours) median values (open points) are presented. </w:t>
      </w:r>
      <w:r w:rsidR="00C77B41">
        <w:t>We first discus</w:t>
      </w:r>
      <w:r w:rsidR="000A528C">
        <w:t>s the bulk measurements (Figure 6</w:t>
      </w:r>
      <w:r w:rsidR="00C77B41">
        <w:t xml:space="preserve">a-d). </w:t>
      </w:r>
    </w:p>
    <w:p w14:paraId="2C95A578" w14:textId="43E13024" w:rsidR="00611440" w:rsidRDefault="00B658E1" w:rsidP="00716061">
      <w:pPr>
        <w:ind w:firstLine="720"/>
      </w:pPr>
      <w:r>
        <w:t>Considering</w:t>
      </w:r>
      <w:r w:rsidR="00D83574">
        <w:t xml:space="preserve"> field samples with atmospheric transport times</w:t>
      </w:r>
      <w:r>
        <w:t xml:space="preserve"> up to </w:t>
      </w:r>
      <w:r w:rsidR="00D83574">
        <w:t>10 hours, an increase in bulk</w:t>
      </w:r>
      <w:r w:rsidR="00CB38EA">
        <w:t xml:space="preserve"> (i.e., not molecular weight separated)</w:t>
      </w:r>
      <w:r w:rsidR="00D83574">
        <w:t xml:space="preserve"> Abs</w:t>
      </w:r>
      <w:r w:rsidR="00D83574" w:rsidRPr="00C77B41">
        <w:rPr>
          <w:vertAlign w:val="subscript"/>
        </w:rPr>
        <w:t>365nm</w:t>
      </w:r>
      <w:r w:rsidR="00E64E04">
        <w:rPr>
          <w:vertAlign w:val="subscript"/>
        </w:rPr>
        <w:t xml:space="preserve"> </w:t>
      </w:r>
      <w:r w:rsidRPr="002D4152">
        <w:t xml:space="preserve">(Figure 6b) </w:t>
      </w:r>
      <w:r w:rsidR="00E64E04">
        <w:t xml:space="preserve">was observed for both </w:t>
      </w:r>
      <w:r w:rsidR="00CB38EA">
        <w:t xml:space="preserve">MeOH </w:t>
      </w:r>
      <w:r w:rsidR="00E64E04">
        <w:t xml:space="preserve">and WS BrC, </w:t>
      </w:r>
      <w:r>
        <w:t xml:space="preserve">while </w:t>
      </w:r>
      <w:r w:rsidR="00E64E04">
        <w:t>a significant increase in MAC</w:t>
      </w:r>
      <w:r w:rsidR="00E64E04" w:rsidRPr="00E64E04">
        <w:rPr>
          <w:vertAlign w:val="subscript"/>
        </w:rPr>
        <w:t>365</w:t>
      </w:r>
      <w:r w:rsidR="00E64E04">
        <w:t xml:space="preserve"> values</w:t>
      </w:r>
      <w:r>
        <w:t xml:space="preserve"> (Figure 6c)</w:t>
      </w:r>
      <w:r w:rsidR="00E64E04">
        <w:t xml:space="preserve"> w</w:t>
      </w:r>
      <w:r w:rsidR="00EC659A">
        <w:t>as</w:t>
      </w:r>
      <w:r w:rsidR="00E64E04">
        <w:t xml:space="preserve"> only observed for the </w:t>
      </w:r>
      <w:r w:rsidR="00EC659A">
        <w:t>water-soluble</w:t>
      </w:r>
      <w:r w:rsidR="00E64E04">
        <w:t xml:space="preserve"> portion. </w:t>
      </w:r>
      <w:r w:rsidR="00F361A9">
        <w:t>This is due to the more significant loss of WSOC compared to OC</w:t>
      </w:r>
      <w:r>
        <w:t xml:space="preserve"> (Figure 6a)</w:t>
      </w:r>
      <w:r w:rsidR="00F361A9">
        <w:t xml:space="preserve">, suggesting that the non-absorbing </w:t>
      </w:r>
      <w:r w:rsidR="00EC659A">
        <w:t>water-soluble</w:t>
      </w:r>
      <w:r w:rsidR="00F361A9">
        <w:t xml:space="preserve"> compounds in biomass burning are more rapidly </w:t>
      </w:r>
      <w:r w:rsidR="0091486B">
        <w:t xml:space="preserve">lost </w:t>
      </w:r>
      <w:r w:rsidR="00F361A9">
        <w:t>in the atmosphere due to aging.</w:t>
      </w:r>
      <w:r w:rsidR="00E64E04">
        <w:t xml:space="preserve"> </w:t>
      </w:r>
      <w:r w:rsidR="002D4152">
        <w:t>For field samples with atmospheric transport times longer than 10 hours, lower values of WSOC, OC, Abs</w:t>
      </w:r>
      <w:r w:rsidR="002D4152" w:rsidRPr="00640F52">
        <w:rPr>
          <w:vertAlign w:val="subscript"/>
        </w:rPr>
        <w:t>365</w:t>
      </w:r>
      <w:r w:rsidR="002D4152">
        <w:rPr>
          <w:vertAlign w:val="subscript"/>
        </w:rPr>
        <w:t xml:space="preserve"> </w:t>
      </w:r>
      <w:r w:rsidR="002D4152">
        <w:t xml:space="preserve">values </w:t>
      </w:r>
      <w:r w:rsidR="00160AA2">
        <w:t xml:space="preserve">for MeOH and WS BrC </w:t>
      </w:r>
      <w:r w:rsidR="002D4152">
        <w:t xml:space="preserve">were observed, suggesting that atmospheric aging processes led to a decay in the mass and light absorptivity of biomass burning BrC. </w:t>
      </w:r>
      <w:r w:rsidR="0091486B">
        <w:t xml:space="preserve">These </w:t>
      </w:r>
      <w:r w:rsidR="00507BD8">
        <w:t xml:space="preserve">ambient observations </w:t>
      </w:r>
      <w:r w:rsidR="00643D36">
        <w:t xml:space="preserve">of bulk WS BrC </w:t>
      </w:r>
      <w:r w:rsidR="00507BD8">
        <w:t>corroborate our earlier laboratory results, suggesting that</w:t>
      </w:r>
      <w:r w:rsidR="003408BB">
        <w:t xml:space="preserve"> </w:t>
      </w:r>
      <w:r w:rsidR="00BF5FC8">
        <w:t xml:space="preserve">atmospheric </w:t>
      </w:r>
      <w:r w:rsidR="00A04B8C">
        <w:t xml:space="preserve">photochemical </w:t>
      </w:r>
      <w:r w:rsidR="00BF5FC8">
        <w:t xml:space="preserve">aging processes </w:t>
      </w:r>
      <w:r w:rsidR="003408BB">
        <w:t xml:space="preserve">increase </w:t>
      </w:r>
      <w:r w:rsidR="00F361A9">
        <w:t>MAC values for</w:t>
      </w:r>
      <w:r w:rsidR="003408BB">
        <w:t xml:space="preserve"> </w:t>
      </w:r>
      <w:r w:rsidR="00E64E04">
        <w:t xml:space="preserve">WS </w:t>
      </w:r>
      <w:r w:rsidR="003408BB">
        <w:t>BrC</w:t>
      </w:r>
      <w:r w:rsidR="00F361A9">
        <w:t>, at least</w:t>
      </w:r>
      <w:r w:rsidR="002D4152">
        <w:t xml:space="preserve"> </w:t>
      </w:r>
      <w:r w:rsidR="00AC6414">
        <w:t xml:space="preserve">in fresher </w:t>
      </w:r>
      <w:r>
        <w:t xml:space="preserve">biomass burning </w:t>
      </w:r>
      <w:r w:rsidR="00AC6414">
        <w:t>plumes</w:t>
      </w:r>
      <w:r w:rsidR="00F361A9">
        <w:t>, followed by photobleac</w:t>
      </w:r>
      <w:r w:rsidR="0091486B">
        <w:t>hing</w:t>
      </w:r>
      <w:r w:rsidR="00F361A9">
        <w:t xml:space="preserve"> with</w:t>
      </w:r>
      <w:r w:rsidR="006C6FFA">
        <w:t xml:space="preserve"> further</w:t>
      </w:r>
      <w:r w:rsidR="00F361A9">
        <w:t xml:space="preserve"> atmospheric aging</w:t>
      </w:r>
      <w:r w:rsidR="003E7EA4">
        <w:t xml:space="preserve">. </w:t>
      </w:r>
      <w:r w:rsidR="00643D36">
        <w:t>D</w:t>
      </w:r>
      <w:r w:rsidR="000A528C">
        <w:t xml:space="preserve">espite </w:t>
      </w:r>
      <w:r w:rsidR="00D75B26">
        <w:t xml:space="preserve">the </w:t>
      </w:r>
      <w:r w:rsidR="000A528C">
        <w:t>considerable scatter,</w:t>
      </w:r>
      <w:r w:rsidR="00643D36">
        <w:t xml:space="preserve"> the field data indicate that</w:t>
      </w:r>
      <w:r w:rsidR="000A528C">
        <w:t xml:space="preserve"> </w:t>
      </w:r>
      <w:r w:rsidR="00E64E04">
        <w:t xml:space="preserve">the light absorptivity of </w:t>
      </w:r>
      <w:r w:rsidR="00643D36">
        <w:t xml:space="preserve">bulk MeOH </w:t>
      </w:r>
      <w:r w:rsidR="00E64E04">
        <w:t xml:space="preserve">BrC decreased at a slower rate compared to </w:t>
      </w:r>
      <w:r w:rsidR="00643D36">
        <w:t xml:space="preserve">bulk </w:t>
      </w:r>
      <w:r w:rsidR="00E64E04">
        <w:t>WS BrC</w:t>
      </w:r>
      <w:r w:rsidR="00717E29">
        <w:t xml:space="preserve"> (see Figure </w:t>
      </w:r>
      <w:r w:rsidR="00CD45A0">
        <w:t xml:space="preserve">S6 </w:t>
      </w:r>
      <w:r w:rsidR="00717E29">
        <w:t>for exponential decay</w:t>
      </w:r>
      <w:r w:rsidR="00CD45A0">
        <w:t>).</w:t>
      </w:r>
      <w:r w:rsidR="003E7EA4">
        <w:t xml:space="preserve"> </w:t>
      </w:r>
      <w:r w:rsidR="00475BFF">
        <w:t xml:space="preserve">From these </w:t>
      </w:r>
      <w:r w:rsidR="00A4406D">
        <w:t xml:space="preserve">exponential </w:t>
      </w:r>
      <w:r w:rsidR="00475BFF">
        <w:t xml:space="preserve">decays in </w:t>
      </w:r>
      <w:r w:rsidR="00643D36">
        <w:t>bulk MeOH</w:t>
      </w:r>
      <w:r w:rsidR="00475BFF">
        <w:t xml:space="preserve"> and WS ambient BrC, the atmospheric lifetime of </w:t>
      </w:r>
      <w:r w:rsidR="00643D36">
        <w:t xml:space="preserve">bulk MeOH and </w:t>
      </w:r>
      <w:r w:rsidR="006C6FFA">
        <w:t xml:space="preserve">WS </w:t>
      </w:r>
      <w:r w:rsidR="00475BFF">
        <w:t xml:space="preserve">BrC is </w:t>
      </w:r>
      <w:r w:rsidR="00A4406D">
        <w:t xml:space="preserve">estimated to be </w:t>
      </w:r>
      <w:r w:rsidR="00475BFF">
        <w:t xml:space="preserve">between 15 – </w:t>
      </w:r>
      <w:r w:rsidR="008E16B3">
        <w:t>28 hours. We note that within the variability of all ambient observations, the MAC values for MeOH BrC did not change significantly.</w:t>
      </w:r>
      <w:r w:rsidR="008E16B3" w:rsidRPr="008E16B3">
        <w:t xml:space="preserve"> </w:t>
      </w:r>
      <w:r w:rsidR="008E16B3">
        <w:t xml:space="preserve">Lastly, from these bulk measurements, AAE values </w:t>
      </w:r>
      <w:r w:rsidR="00E22976">
        <w:t xml:space="preserve">(Figure 6d) </w:t>
      </w:r>
      <w:r w:rsidR="008E16B3">
        <w:t>did not change significantly throughout atmospheric transport, suggesting that aging processes do not greatly affect the wavelength dependence of BrC light absorption.</w:t>
      </w:r>
      <w:r w:rsidR="00126225">
        <w:t xml:space="preserve">. </w:t>
      </w:r>
      <w:r w:rsidR="00D73B59">
        <w:t xml:space="preserve"> </w:t>
      </w:r>
    </w:p>
    <w:p w14:paraId="2C95A579" w14:textId="68E2F861" w:rsidR="001C7449" w:rsidRDefault="002854E4" w:rsidP="00EF7DE0">
      <w:pPr>
        <w:ind w:firstLine="720"/>
      </w:pPr>
      <w:r>
        <w:t xml:space="preserve">Molecular weight separated BrC measurements </w:t>
      </w:r>
      <w:r w:rsidR="00F50808">
        <w:t xml:space="preserve">from </w:t>
      </w:r>
      <w:r>
        <w:t xml:space="preserve">the corresponding field samples </w:t>
      </w:r>
      <w:r w:rsidR="000A528C">
        <w:t>(Figure 6</w:t>
      </w:r>
      <w:r w:rsidR="00C77B41">
        <w:t>e</w:t>
      </w:r>
      <w:r w:rsidR="00644D89">
        <w:t xml:space="preserve">) </w:t>
      </w:r>
      <w:r w:rsidR="00453687">
        <w:t>indicate</w:t>
      </w:r>
      <w:r w:rsidR="00F456D1">
        <w:t xml:space="preserve"> that even for fresh biomass burning</w:t>
      </w:r>
      <w:r>
        <w:t xml:space="preserve"> emissions (i.e.,</w:t>
      </w:r>
      <w:r w:rsidR="00EC659A">
        <w:t xml:space="preserve"> </w:t>
      </w:r>
      <w:r>
        <w:t xml:space="preserve">one hour of atmospheric transport time), high-MW </w:t>
      </w:r>
      <w:r w:rsidR="00B26317">
        <w:t xml:space="preserve">MeOH and WS </w:t>
      </w:r>
      <w:r>
        <w:t>BrC dominate</w:t>
      </w:r>
      <w:r w:rsidR="000A528C">
        <w:t xml:space="preserve">d </w:t>
      </w:r>
      <w:r>
        <w:t>the total light absorption at 365 n</w:t>
      </w:r>
      <w:r w:rsidR="000A528C">
        <w:t>m.</w:t>
      </w:r>
      <w:r w:rsidR="00453687">
        <w:t xml:space="preserve"> </w:t>
      </w:r>
      <w:r w:rsidR="00F456D1">
        <w:t xml:space="preserve">This is also highlighted in Figure 3b, which shows the molecular weight separated absorption spectra of </w:t>
      </w:r>
      <w:r w:rsidR="00640A38">
        <w:t xml:space="preserve">fresh </w:t>
      </w:r>
      <w:r w:rsidR="00F456D1">
        <w:t xml:space="preserve">ambient biomass burning </w:t>
      </w:r>
      <w:r w:rsidR="00B26317">
        <w:t xml:space="preserve">WS </w:t>
      </w:r>
      <w:r w:rsidR="00F456D1">
        <w:t xml:space="preserve">BrC. </w:t>
      </w:r>
      <w:r w:rsidR="0016104A">
        <w:t xml:space="preserve">Given that it remains unclear </w:t>
      </w:r>
      <w:r w:rsidR="00F50808">
        <w:t xml:space="preserve">to which extent </w:t>
      </w:r>
      <w:r w:rsidR="0016104A">
        <w:t>fuel type and burn conditions affect the molecular weight distribution of BrC chromophores, t</w:t>
      </w:r>
      <w:r w:rsidR="00A04B8C">
        <w:t>he</w:t>
      </w:r>
      <w:r w:rsidR="00796491">
        <w:t xml:space="preserve"> observed low contribution of </w:t>
      </w:r>
      <w:r w:rsidR="00113A25">
        <w:t>low</w:t>
      </w:r>
      <w:r w:rsidR="00796491">
        <w:t>-MW BrC to total light absorptivity</w:t>
      </w:r>
      <w:r w:rsidR="00A04B8C">
        <w:t xml:space="preserve"> may </w:t>
      </w:r>
      <w:r w:rsidR="0016104A">
        <w:t xml:space="preserve">either </w:t>
      </w:r>
      <w:r w:rsidR="00A04B8C">
        <w:t>be</w:t>
      </w:r>
      <w:r w:rsidR="00796491">
        <w:t xml:space="preserve"> due to their rapid </w:t>
      </w:r>
      <w:r w:rsidR="000F1319">
        <w:t xml:space="preserve">photochemical </w:t>
      </w:r>
      <w:r w:rsidR="00796491">
        <w:t>removal in the atmosphere,</w:t>
      </w:r>
      <w:r w:rsidR="0016104A">
        <w:t xml:space="preserve"> as demonstrated from our laboratory experiments</w:t>
      </w:r>
      <w:r w:rsidR="00426566">
        <w:t>, or their low emission rate.</w:t>
      </w:r>
      <w:r w:rsidR="00C45A57">
        <w:t xml:space="preserve"> </w:t>
      </w:r>
      <w:r w:rsidR="001C7449">
        <w:t xml:space="preserve">In addition, the average contribution of high-MW chromophores to total BrC light absorptivity is lower compared to WS BrC, suggesting that some water-insoluble BrC are </w:t>
      </w:r>
      <w:r w:rsidR="00113A25">
        <w:t>low</w:t>
      </w:r>
      <w:r w:rsidR="001C7449">
        <w:t>-MW compounds.</w:t>
      </w:r>
    </w:p>
    <w:p w14:paraId="2C95A57A" w14:textId="4690754F" w:rsidR="000D1A19" w:rsidRDefault="00A4406D" w:rsidP="00A4406D">
      <w:pPr>
        <w:ind w:firstLine="720"/>
      </w:pPr>
      <w:r>
        <w:t xml:space="preserve">Given that the atmospheric lifetime of </w:t>
      </w:r>
      <w:r w:rsidR="00D34921">
        <w:t xml:space="preserve">ambient </w:t>
      </w:r>
      <w:r>
        <w:t xml:space="preserve">BrC from bulk </w:t>
      </w:r>
      <w:r w:rsidR="00D34921">
        <w:t xml:space="preserve">measurements </w:t>
      </w:r>
      <w:r>
        <w:t xml:space="preserve">was estimated to be between 15 – 19 hours, and that </w:t>
      </w:r>
      <w:r w:rsidR="00C45A57">
        <w:t xml:space="preserve">high-MW </w:t>
      </w:r>
      <w:r w:rsidR="003304C3">
        <w:t>chromophores</w:t>
      </w:r>
      <w:r w:rsidR="00C45A57">
        <w:t xml:space="preserve"> contributed </w:t>
      </w:r>
      <w:r w:rsidR="00A66E96">
        <w:t xml:space="preserve">on average </w:t>
      </w:r>
      <w:r w:rsidR="003304C3">
        <w:t>75-</w:t>
      </w:r>
      <w:r w:rsidR="00A66E96">
        <w:t>87% of</w:t>
      </w:r>
      <w:r w:rsidR="00C45A57">
        <w:t xml:space="preserve"> total light absorptivity</w:t>
      </w:r>
      <w:r w:rsidR="00B26317">
        <w:t xml:space="preserve"> for MeOH</w:t>
      </w:r>
      <w:r w:rsidR="003304C3">
        <w:t xml:space="preserve"> and WS </w:t>
      </w:r>
      <w:r w:rsidR="0063430C">
        <w:t xml:space="preserve">ambient </w:t>
      </w:r>
      <w:r w:rsidR="003304C3">
        <w:t>BrC</w:t>
      </w:r>
      <w:r>
        <w:t xml:space="preserve">, the atmospheric lifetime of ambient high-MW </w:t>
      </w:r>
      <w:r w:rsidR="00B26317">
        <w:t xml:space="preserve">MeOH and WS </w:t>
      </w:r>
      <w:r>
        <w:t xml:space="preserve">BrC is likely to be at least 15 – </w:t>
      </w:r>
      <w:r w:rsidR="00AB7928">
        <w:t xml:space="preserve">28 </w:t>
      </w:r>
      <w:r>
        <w:t xml:space="preserve">hours as well, </w:t>
      </w:r>
      <w:r w:rsidR="0091107B">
        <w:t>w</w:t>
      </w:r>
      <w:r w:rsidR="003304C3">
        <w:t xml:space="preserve">hich is longer </w:t>
      </w:r>
      <w:r w:rsidR="005D0BAF">
        <w:t>than the</w:t>
      </w:r>
      <w:r w:rsidR="007B0932">
        <w:t xml:space="preserve"> </w:t>
      </w:r>
      <w:r w:rsidR="005D0BAF">
        <w:t xml:space="preserve">estimates </w:t>
      </w:r>
      <w:r w:rsidR="007B0932">
        <w:t xml:space="preserve">from </w:t>
      </w:r>
      <w:r w:rsidR="00B37D23">
        <w:t>lab</w:t>
      </w:r>
      <w:r w:rsidR="0091107B">
        <w:t xml:space="preserve">oratory </w:t>
      </w:r>
      <w:r w:rsidR="007B0932">
        <w:t xml:space="preserve">results </w:t>
      </w:r>
      <w:r w:rsidR="001E1723">
        <w:t xml:space="preserve">for the WS BrC </w:t>
      </w:r>
      <w:r w:rsidR="005D14E9">
        <w:t xml:space="preserve">(τ </w:t>
      </w:r>
      <w:r w:rsidR="003304C3">
        <w:t xml:space="preserve">~ </w:t>
      </w:r>
      <w:r w:rsidR="003304C3">
        <w:rPr>
          <w:noProof/>
        </w:rPr>
        <w:t>11 ± 2.3 hours</w:t>
      </w:r>
      <w:r w:rsidR="007B0932">
        <w:rPr>
          <w:noProof/>
        </w:rPr>
        <w:t>, Table S1</w:t>
      </w:r>
      <w:r w:rsidR="005D14E9">
        <w:t xml:space="preserve">). </w:t>
      </w:r>
      <w:r w:rsidR="00CF7EC7">
        <w:rPr>
          <w:noProof/>
        </w:rPr>
        <w:t xml:space="preserve">We spectulate that the difference in atmospheric lifetime may be due to several reasons. Firstly, </w:t>
      </w:r>
      <w:r w:rsidR="00724B23">
        <w:rPr>
          <w:noProof/>
        </w:rPr>
        <w:t>the laboratory constrainted atmospheric lifetime</w:t>
      </w:r>
      <w:r w:rsidR="007B0932">
        <w:rPr>
          <w:noProof/>
        </w:rPr>
        <w:t xml:space="preserve"> </w:t>
      </w:r>
      <w:r w:rsidR="00724B23">
        <w:rPr>
          <w:noProof/>
        </w:rPr>
        <w:t xml:space="preserve"> </w:t>
      </w:r>
      <w:r w:rsidR="007B0932">
        <w:rPr>
          <w:noProof/>
        </w:rPr>
        <w:t xml:space="preserve">represents </w:t>
      </w:r>
      <w:r w:rsidR="003F344C" w:rsidRPr="003F344C">
        <w:rPr>
          <w:noProof/>
          <w:szCs w:val="20"/>
        </w:rPr>
        <w:t xml:space="preserve">BrC emitted from the combustion of one biomass fuel type under smoldering conditions, which may not represent ambient fire conditions, as the light absorption properties of BrC have been observed to be dependent on field and burn conditions </w:t>
      </w:r>
      <w:r w:rsidR="003F344C" w:rsidRPr="003F344C">
        <w:rPr>
          <w:szCs w:val="20"/>
        </w:rPr>
        <w:fldChar w:fldCharType="begin"/>
      </w:r>
      <w:r w:rsidR="00386713">
        <w:rPr>
          <w:szCs w:val="20"/>
        </w:rPr>
        <w:instrText xml:space="preserve"> ADDIN ZOTERO_ITEM CSL_CITATION {"citationID":"gcMlII12","properties":{"formattedCitation":"{\\rtf (Andreae and Gelencs\\uc0\\u233{}r, 2006; Chen and Bond, 2010)}","plainCitation":"(Andreae and Gelencsér, 2006; Chen and Bond, 2010)"},"citationItems":[{"id":29,"uris":["http://zotero.org/users/2311592/items/9HD76KEI"],"uri":["http://zotero.org/users/2311592/items/9HD76KEI"],"itemData":{"id":29,"type":"article-journal","title":"Black carbon or brown carbon? The nature of light-absorbing carbonaceous aerosols","container-title":"Atmos. Chem. Phys.","page":"3131-3148","volume":"6","issue":"10","source":"Copernicus Online Journals","abstract":"Although the definition and measurement techniques for atmospheric \"black carbon\" (\"BC\") or \"elemental carbon'' (\"EC\") have long been subjects of scientific controversy, the recent discovery of light-absorbing carbon that is not black (\"brown carbon, Cbrown\") makes it imperative to reassess and redefine the components that make up light-absorbing carbonaceous matter (LAC) in the atmosphere. Evidence for the atmospheric presence of Cbrown comes from (1) spectral aerosol light absorption measurements near specific combustion sources, (2) observations of spectral properties of water extracts of continental aerosol, (3) laboratory studies indicating the formation of light-absorbing organic matter in the atmosphere, and (4) indirectly from the chemical analogy of aerosol species to colored natural humic substances. We show that brown carbon may severely bias measurements of \"BC\" and \"EC\" over vast parts of the troposphere, especially those strongly polluted by biomass burning, where the mass concentration of Cbrown is high relative to that of soot carbon. Chemical measurements to determine \"EC\" are biased by the refractory nature of Cbrown as well as by complex matrix interferences. Optical measurements of \"BC\" suffer from a number of problems: (1) many of the presently used instruments introduce a substantial bias into the determination of aerosol light absorption, (2) there is no unique conversion factor between light absorption and \"EC\" or \"BC\" concentration in ambient aerosols, and (3) the difference in spectral properties between the different types of LAC, as well as the chemical complexity of Cbrown, lead to several conceptual as well as practical complications. We also suggest that due to the sharply increasing absorption of Cbrown towards the UV, single-wavelength light absorption measurements may not be adequate for the assessment of absorption of solar radiation in the troposphere. We discuss the possible consequences of these effects for our understanding of tropospheric processes, including their influence on UV-irradiance, atmospheric photochemistry and radiative transfer in clouds.","DOI":"10.5194/acp-6-3131-2006","ISSN":"1680-7324","shortTitle":"Black carbon or brown carbon?","journalAbbreviation":"Atmos. Chem. Phys.","author":[{"family":"Andreae","given":"M. O."},{"family":"Gelencsér","given":"A."}],"issued":{"date-parts":[["2006",7,28]]}}},{"id":684,"uris":["http://zotero.org/users/2311592/items/HBMUKPR7"],"uri":["http://zotero.org/users/2311592/items/HBMUKPR7"],"itemData":{"id":684,"type":"article-journal","title":"Light absorption by organic carbon from wood combustion","container-title":"Atmos. Chem. Phys.","page":"1773-1787","volume":"10","issue":"4","source":"Copernicus Online Journals","abstract":"Carbonaceous aerosols affect the radiative balance of the Earth by absorbing and scattering light. While black carbon (BC) is highly absorbing, some organic carbon (OC) also has significant absorption, especially at near-ultraviolet and blue wavelengths. To the extent that OC absorbs visible light, it may be a non-negligible contributor to positive direct aerosol radiative forcing. Quantification of that absorption is necessary so that radiative-transfer models can evaluate the net radiative effect of OC.  In this work, we examine absorption by primary OC emitted from solid fuel pyrolysis. We provide absorption spectra of this material, which can be related to the imaginary refractive index. This material has polar character but is not fully water-soluble: more than 92% was extractable by methanol or acetone, compared with 73% for water and 52% for hexane. Water-soluble OC contributes to light absorption at both ultraviolet and visible wavelengths. However, a larger portion of the absorption comes from OC that is extractable only by methanol. Absorption spectra of water-soluble OC are similar to literature reports. We compare spectra for material generated with different wood type, wood size and pyrolysis temperature. Higher wood temperature is the main factor creating OC with higher absorption; changing wood temperature from a devolatilizing state of 210 °C to a near-flaming state of 360 °C causes about a factor of four increase in mass-normalized absorption at visible wavelengths. A clear-sky radiative transfer model suggests that, despite the absorption, both high-temperature and low-temperature OC result in negative top-of-atmosphere radiative forcing over a surface with an albedo of 0.19 and positive radiative forcing over bright surfaces. Unless absorption by real ambient aerosol is higher than that measured here, it probably affects global average clear-sky forcing very little, but could be important in energy balances over bright surfaces.","DOI":"10.5194/acp-10-1773-2010","ISSN":"1680-7324","journalAbbreviation":"Atmos. Chem. Phys.","author":[{"family":"Chen","given":"Y."},{"family":"Bond","given":"T. C."}],"issued":{"date-parts":[["2010",2,16]]}}}],"schema":"https://github.com/citation-style-language/schema/raw/master/csl-citation.json"} </w:instrText>
      </w:r>
      <w:r w:rsidR="003F344C" w:rsidRPr="003F344C">
        <w:rPr>
          <w:szCs w:val="20"/>
        </w:rPr>
        <w:fldChar w:fldCharType="separate"/>
      </w:r>
      <w:r w:rsidR="003F344C" w:rsidRPr="003F344C">
        <w:rPr>
          <w:szCs w:val="20"/>
        </w:rPr>
        <w:t>(Chen and Bond, 2010)</w:t>
      </w:r>
      <w:r w:rsidR="003F344C" w:rsidRPr="003F344C">
        <w:rPr>
          <w:szCs w:val="20"/>
        </w:rPr>
        <w:fldChar w:fldCharType="end"/>
      </w:r>
      <w:r w:rsidR="003F344C" w:rsidRPr="00755070">
        <w:rPr>
          <w:noProof/>
          <w:szCs w:val="20"/>
        </w:rPr>
        <w:t>.</w:t>
      </w:r>
      <w:r w:rsidR="003F344C">
        <w:rPr>
          <w:noProof/>
        </w:rPr>
        <w:t xml:space="preserve"> Secondly, the laboratory constrained atmospheric lifetime represents </w:t>
      </w:r>
      <w:r w:rsidR="00724B23">
        <w:rPr>
          <w:noProof/>
        </w:rPr>
        <w:t xml:space="preserve">high-MW </w:t>
      </w:r>
      <w:r w:rsidR="001E1723">
        <w:rPr>
          <w:noProof/>
        </w:rPr>
        <w:t xml:space="preserve">WS </w:t>
      </w:r>
      <w:r w:rsidR="00724B23">
        <w:rPr>
          <w:noProof/>
        </w:rPr>
        <w:t xml:space="preserve">BrC </w:t>
      </w:r>
      <w:r w:rsidR="00B26317">
        <w:rPr>
          <w:noProof/>
        </w:rPr>
        <w:lastRenderedPageBreak/>
        <w:t>that</w:t>
      </w:r>
      <w:r w:rsidR="008E16B3">
        <w:rPr>
          <w:noProof/>
        </w:rPr>
        <w:t xml:space="preserve"> was </w:t>
      </w:r>
      <w:r w:rsidR="00724B23">
        <w:rPr>
          <w:noProof/>
        </w:rPr>
        <w:t>cloud processed</w:t>
      </w:r>
      <w:r w:rsidR="007B0932">
        <w:rPr>
          <w:noProof/>
        </w:rPr>
        <w:t>,</w:t>
      </w:r>
      <w:r w:rsidR="00724B23">
        <w:rPr>
          <w:noProof/>
        </w:rPr>
        <w:t xml:space="preserve"> which may </w:t>
      </w:r>
      <w:r w:rsidR="005D0BAF">
        <w:rPr>
          <w:noProof/>
        </w:rPr>
        <w:t xml:space="preserve">not apply </w:t>
      </w:r>
      <w:r w:rsidR="00724B23">
        <w:rPr>
          <w:noProof/>
        </w:rPr>
        <w:t>for the ambient samples.</w:t>
      </w:r>
      <w:r w:rsidR="001552B8">
        <w:rPr>
          <w:noProof/>
        </w:rPr>
        <w:t xml:space="preserve"> </w:t>
      </w:r>
      <w:r w:rsidR="003F344C">
        <w:rPr>
          <w:noProof/>
        </w:rPr>
        <w:t>Thirdly</w:t>
      </w:r>
      <w:r w:rsidR="00724B23">
        <w:rPr>
          <w:noProof/>
        </w:rPr>
        <w:t xml:space="preserve">, </w:t>
      </w:r>
      <w:r w:rsidR="00CF7EC7">
        <w:rPr>
          <w:noProof/>
        </w:rPr>
        <w:t xml:space="preserve">high-MW </w:t>
      </w:r>
      <w:r w:rsidR="001E1723">
        <w:rPr>
          <w:noProof/>
        </w:rPr>
        <w:t xml:space="preserve">WS </w:t>
      </w:r>
      <w:r w:rsidR="00CF7EC7">
        <w:rPr>
          <w:noProof/>
        </w:rPr>
        <w:t xml:space="preserve">BrC </w:t>
      </w:r>
      <w:r w:rsidR="008E16B3">
        <w:rPr>
          <w:noProof/>
        </w:rPr>
        <w:t xml:space="preserve">was </w:t>
      </w:r>
      <w:r w:rsidR="00CF7EC7">
        <w:rPr>
          <w:noProof/>
        </w:rPr>
        <w:t>continuously exposed to UV radiation</w:t>
      </w:r>
      <w:r w:rsidR="00724B23">
        <w:rPr>
          <w:noProof/>
        </w:rPr>
        <w:t xml:space="preserve"> </w:t>
      </w:r>
      <w:r w:rsidR="00C3392A">
        <w:rPr>
          <w:noProof/>
        </w:rPr>
        <w:t xml:space="preserve">in the laboratory, </w:t>
      </w:r>
      <w:r w:rsidR="00724B23">
        <w:rPr>
          <w:noProof/>
        </w:rPr>
        <w:t>where</w:t>
      </w:r>
      <w:r w:rsidR="00CF7EC7">
        <w:rPr>
          <w:noProof/>
        </w:rPr>
        <w:t xml:space="preserve"> this does not </w:t>
      </w:r>
      <w:r w:rsidR="00724B23">
        <w:rPr>
          <w:noProof/>
        </w:rPr>
        <w:t xml:space="preserve">represent the dinural cycle of solar radiation ambient BrC </w:t>
      </w:r>
      <w:r w:rsidR="00DC5F02">
        <w:rPr>
          <w:noProof/>
        </w:rPr>
        <w:t xml:space="preserve">is </w:t>
      </w:r>
      <w:r w:rsidR="00724B23">
        <w:rPr>
          <w:noProof/>
        </w:rPr>
        <w:t>exposed to. This is particular</w:t>
      </w:r>
      <w:r w:rsidR="005D0BAF">
        <w:rPr>
          <w:noProof/>
        </w:rPr>
        <w:t>ly</w:t>
      </w:r>
      <w:r w:rsidR="00724B23">
        <w:rPr>
          <w:noProof/>
        </w:rPr>
        <w:t xml:space="preserve"> important for high-MW </w:t>
      </w:r>
      <w:r w:rsidR="001E1723">
        <w:rPr>
          <w:noProof/>
        </w:rPr>
        <w:t xml:space="preserve">WS </w:t>
      </w:r>
      <w:r w:rsidR="00724B23">
        <w:rPr>
          <w:noProof/>
        </w:rPr>
        <w:t>BrC emitted throughout the night,</w:t>
      </w:r>
      <w:r w:rsidR="004F53FD">
        <w:rPr>
          <w:noProof/>
        </w:rPr>
        <w:t xml:space="preserve"> where</w:t>
      </w:r>
      <w:r w:rsidR="005D0BAF">
        <w:rPr>
          <w:noProof/>
        </w:rPr>
        <w:t xml:space="preserve"> its </w:t>
      </w:r>
      <w:r w:rsidR="005D0BAF" w:rsidRPr="001753E7">
        <w:rPr>
          <w:noProof/>
        </w:rPr>
        <w:t>atmospheric lifetime</w:t>
      </w:r>
      <w:r w:rsidR="004F53FD" w:rsidRPr="001753E7">
        <w:rPr>
          <w:noProof/>
        </w:rPr>
        <w:t xml:space="preserve"> will</w:t>
      </w:r>
      <w:r w:rsidR="005D0BAF" w:rsidRPr="001753E7">
        <w:rPr>
          <w:noProof/>
        </w:rPr>
        <w:t xml:space="preserve"> </w:t>
      </w:r>
      <w:r w:rsidR="006021F8" w:rsidRPr="001753E7">
        <w:rPr>
          <w:noProof/>
        </w:rPr>
        <w:t xml:space="preserve">be </w:t>
      </w:r>
      <w:r w:rsidR="00B23D7A" w:rsidRPr="001753E7">
        <w:rPr>
          <w:noProof/>
        </w:rPr>
        <w:t xml:space="preserve">longer relative to </w:t>
      </w:r>
      <w:r w:rsidR="008E16B3">
        <w:rPr>
          <w:noProof/>
        </w:rPr>
        <w:t xml:space="preserve">that </w:t>
      </w:r>
      <w:r w:rsidR="00B23D7A" w:rsidRPr="001753E7">
        <w:rPr>
          <w:noProof/>
        </w:rPr>
        <w:t>emitted</w:t>
      </w:r>
      <w:r w:rsidR="00B23D7A">
        <w:rPr>
          <w:noProof/>
        </w:rPr>
        <w:t xml:space="preserve"> during the day, during which the high-MW WS BrC </w:t>
      </w:r>
      <w:r w:rsidR="008E16B3">
        <w:rPr>
          <w:noProof/>
        </w:rPr>
        <w:t xml:space="preserve">is </w:t>
      </w:r>
      <w:r w:rsidR="00B23D7A">
        <w:rPr>
          <w:noProof/>
        </w:rPr>
        <w:t>photobleached</w:t>
      </w:r>
      <w:r w:rsidR="001753E7">
        <w:rPr>
          <w:noProof/>
        </w:rPr>
        <w:t xml:space="preserve">. </w:t>
      </w:r>
      <w:r w:rsidR="00755070">
        <w:rPr>
          <w:noProof/>
        </w:rPr>
        <w:t>Fourthly,</w:t>
      </w:r>
      <w:r w:rsidR="00724B23">
        <w:rPr>
          <w:noProof/>
        </w:rPr>
        <w:t xml:space="preserve"> </w:t>
      </w:r>
      <w:r w:rsidR="006846C2">
        <w:rPr>
          <w:noProof/>
        </w:rPr>
        <w:t>the lifetime obtrained from laboratory results were based on the aging of BrC dissolved in bulk solutions, where parameters that may affect the reactivity of ambient BrC in suspended particles, such as aerosol phase state, solute concentrations,</w:t>
      </w:r>
      <w:r w:rsidR="004F53FD">
        <w:rPr>
          <w:noProof/>
        </w:rPr>
        <w:t xml:space="preserve"> and viscosity</w:t>
      </w:r>
      <w:r w:rsidR="006846C2">
        <w:rPr>
          <w:noProof/>
        </w:rPr>
        <w:t xml:space="preserve"> were not accounted for.</w:t>
      </w:r>
      <w:r w:rsidR="00E36AAE">
        <w:rPr>
          <w:noProof/>
        </w:rPr>
        <w:t xml:space="preserve"> Similarly, ambient </w:t>
      </w:r>
      <w:r w:rsidR="008E16B3">
        <w:rPr>
          <w:noProof/>
        </w:rPr>
        <w:t xml:space="preserve">aerosols </w:t>
      </w:r>
      <w:r w:rsidR="00E36AAE">
        <w:rPr>
          <w:noProof/>
        </w:rPr>
        <w:t>containing biomass burning BrC are likely to be more chemically complex than those studied in the laboratory</w:t>
      </w:r>
      <w:r w:rsidR="00E203E4">
        <w:rPr>
          <w:noProof/>
        </w:rPr>
        <w:t xml:space="preserve"> (e.g., complex emissions from the combustion of multiple types of biomass)</w:t>
      </w:r>
      <w:r w:rsidR="00E36AAE">
        <w:rPr>
          <w:noProof/>
        </w:rPr>
        <w:t>, where the presence of other organic compounds</w:t>
      </w:r>
      <w:r w:rsidR="00DC5F02">
        <w:rPr>
          <w:noProof/>
        </w:rPr>
        <w:t xml:space="preserve"> </w:t>
      </w:r>
      <w:r w:rsidR="003B7C3F">
        <w:rPr>
          <w:noProof/>
        </w:rPr>
        <w:t xml:space="preserve">that are more reactive </w:t>
      </w:r>
      <w:r w:rsidR="00E36AAE">
        <w:rPr>
          <w:noProof/>
        </w:rPr>
        <w:t>may</w:t>
      </w:r>
      <w:r w:rsidR="008C3349">
        <w:rPr>
          <w:noProof/>
        </w:rPr>
        <w:t xml:space="preserve"> prolong the atmospheric lifetime of ambient high-MW BrC.</w:t>
      </w:r>
      <w:r w:rsidR="00E36AAE">
        <w:rPr>
          <w:noProof/>
        </w:rPr>
        <w:t xml:space="preserve"> </w:t>
      </w:r>
      <w:r w:rsidR="00C3392A">
        <w:rPr>
          <w:noProof/>
        </w:rPr>
        <w:t>Lastly, there may be uncert</w:t>
      </w:r>
      <w:r w:rsidR="00CD5402">
        <w:rPr>
          <w:noProof/>
        </w:rPr>
        <w:t>a</w:t>
      </w:r>
      <w:r w:rsidR="00C3392A">
        <w:rPr>
          <w:noProof/>
        </w:rPr>
        <w:t>inties</w:t>
      </w:r>
      <w:r w:rsidR="00CD5402">
        <w:rPr>
          <w:noProof/>
        </w:rPr>
        <w:t xml:space="preserve"> </w:t>
      </w:r>
      <w:r w:rsidR="00C3392A">
        <w:rPr>
          <w:noProof/>
        </w:rPr>
        <w:t>associated with the estimated atmospheric transport times for field samples,</w:t>
      </w:r>
      <w:r w:rsidR="00323B24">
        <w:rPr>
          <w:noProof/>
        </w:rPr>
        <w:t xml:space="preserve"> either due to</w:t>
      </w:r>
      <w:r w:rsidR="004E343C">
        <w:rPr>
          <w:noProof/>
        </w:rPr>
        <w:t xml:space="preserve"> unaccounted </w:t>
      </w:r>
      <w:r w:rsidR="00323B24">
        <w:rPr>
          <w:noProof/>
        </w:rPr>
        <w:t xml:space="preserve">contributions </w:t>
      </w:r>
      <w:r w:rsidR="00780BFB">
        <w:rPr>
          <w:noProof/>
        </w:rPr>
        <w:t xml:space="preserve">from </w:t>
      </w:r>
      <w:r w:rsidR="00323B24">
        <w:rPr>
          <w:noProof/>
        </w:rPr>
        <w:t xml:space="preserve">a) fires occuring more than 3 days prior to filter collection (i.e., HYSPLIT runs times of 72 hours were used) </w:t>
      </w:r>
      <w:r w:rsidR="00780BFB">
        <w:rPr>
          <w:noProof/>
        </w:rPr>
        <w:t xml:space="preserve">or </w:t>
      </w:r>
      <w:r w:rsidR="00FC5E86">
        <w:rPr>
          <w:noProof/>
        </w:rPr>
        <w:t>b) small fires with fire radiat</w:t>
      </w:r>
      <w:r w:rsidR="00CD5402">
        <w:rPr>
          <w:noProof/>
        </w:rPr>
        <w:t>i</w:t>
      </w:r>
      <w:r w:rsidR="00FC5E86">
        <w:rPr>
          <w:noProof/>
        </w:rPr>
        <w:t>ve power less than 100 MW, which were not included in the current analysis, or c</w:t>
      </w:r>
      <w:r w:rsidR="00780BFB">
        <w:rPr>
          <w:noProof/>
        </w:rPr>
        <w:t xml:space="preserve">) large fires that are not </w:t>
      </w:r>
      <w:r w:rsidR="008E16B3">
        <w:rPr>
          <w:noProof/>
        </w:rPr>
        <w:t>detected</w:t>
      </w:r>
      <w:r w:rsidR="00780BFB">
        <w:rPr>
          <w:noProof/>
        </w:rPr>
        <w:t xml:space="preserve"> by MODIS due to interference effects by thick smoke</w:t>
      </w:r>
      <w:r w:rsidR="004E343C">
        <w:rPr>
          <w:noProof/>
        </w:rPr>
        <w:t xml:space="preserve"> </w:t>
      </w:r>
      <w:r w:rsidR="00D647CF">
        <w:rPr>
          <w:noProof/>
        </w:rPr>
        <w:fldChar w:fldCharType="begin"/>
      </w:r>
      <w:r w:rsidR="004E343C">
        <w:rPr>
          <w:noProof/>
        </w:rPr>
        <w:instrText xml:space="preserve"> ADDIN ZOTERO_ITEM CSL_CITATION {"citationID":"a9qkql7g6i","properties":{"formattedCitation":"(Schroeder et al., 2008)","plainCitation":"(Schroeder et al., 2008)"},"citationItems":[{"id":2728,"uris":["http://zotero.org/users/2311592/items/7DAQXUWY"],"uri":["http://zotero.org/users/2311592/items/7DAQXUWY"],"itemData":{"id":2728,"type":"article-journal","title":"Validation of GOES and MODIS active fire detection products using ASTER and ETM+ data","container-title":"Remote Sensing of Environment","collection-title":"Earth Observations for Terrestrial Biodiversity and Ecosystems Special Issue","page":"2711-2726","volume":"112","issue":"5","source":"ScienceDirect","abstract":"In this study we implemented a comprehensive analysis to validate the MODIS and GOES satellite active fire detection products (MOD14 and WFABBA, respectively) and characterize their major sources of omission and commission errors which have important implications for a large community of fire data users. Our analyses were primarily based on the use of 30 m resolution ASTER and ETM+ imagery as our validation data. We found that at the 50% true positive detection probability mark, WFABBA requires four times more active fire area than is necessary for MOD14 to achieve the same probability of detection, despite the 16× factor separating the nominal spatial resolutions of the two products. Approximately 75% and 95% of all fires sampled were omitted by the MOD14 and WFABBA instantaneous products, respectively; whereas an omission error of 38% was obtained for WFABBA when considering the 30-minute interval of the GOES data. Commission errors for MOD14 and WFABBA were found to be similar and highly dependent on the vegetation conditions of the areas imaged, with the larger commission errors (approximately 35%) estimated over regions of active deforestation. Nonetheless, the vast majority (&gt;80%) of the commission errors were indeed associated with recent burning activity where scars could be visually confirmed in the higher resolution data. Differences in thermal dynamics of vegetated and non-vegetated areas were found to produce a reduction of approximately 50% in the commission errors estimated towards the hours of maximum fire activity (i.e., early-afternoon hours) which coincided with the MODIS/Aqua overpass. Lastly, we demonstrate the potential use of temporal metrics applied to the mid-infrared bands of MODIS and GOES data to reduce the commission errors found with the validation analyses.","DOI":"10.1016/j.rse.2008.01.005","ISSN":"0034-4257","journalAbbreviation":"Remote Sensing of Environment","author":[{"family":"Schroeder","given":"Wilfrid"},{"family":"Prins","given":"Elaine"},{"family":"Giglio","given":"Louis"},{"family":"Csiszar","given":"Ivan"},{"family":"Schmidt","given":"Christopher"},{"family":"Morisette","given":"Jeffrey"},{"family":"Morton","given":"Douglas"}],"issued":{"date-parts":[["2008",5,15]]}}}],"schema":"https://github.com/citation-style-language/schema/raw/master/csl-citation.json"} </w:instrText>
      </w:r>
      <w:r w:rsidR="00D647CF">
        <w:rPr>
          <w:noProof/>
        </w:rPr>
        <w:fldChar w:fldCharType="separate"/>
      </w:r>
      <w:r w:rsidR="004E343C" w:rsidRPr="004E343C">
        <w:t>(Schroeder et al., 2008)</w:t>
      </w:r>
      <w:r w:rsidR="00D647CF">
        <w:rPr>
          <w:noProof/>
        </w:rPr>
        <w:fldChar w:fldCharType="end"/>
      </w:r>
      <w:r w:rsidR="00FC5E86">
        <w:rPr>
          <w:noProof/>
        </w:rPr>
        <w:t>.</w:t>
      </w:r>
      <w:r w:rsidR="00FC5E86" w:rsidDel="00FC5E86">
        <w:rPr>
          <w:noProof/>
        </w:rPr>
        <w:t xml:space="preserve"> </w:t>
      </w:r>
    </w:p>
    <w:p w14:paraId="2C95A57B" w14:textId="77777777" w:rsidR="000D1A19" w:rsidRPr="00E51A03" w:rsidRDefault="000D1A19" w:rsidP="008618E2">
      <w:r w:rsidRPr="008618E2">
        <w:rPr>
          <w:b/>
        </w:rPr>
        <w:t>3.2.2</w:t>
      </w:r>
      <w:r w:rsidR="00143CC8" w:rsidRPr="008618E2">
        <w:rPr>
          <w:b/>
        </w:rPr>
        <w:t xml:space="preserve"> Chemical Tracer</w:t>
      </w:r>
      <w:r w:rsidR="003C434A" w:rsidRPr="008618E2">
        <w:rPr>
          <w:b/>
        </w:rPr>
        <w:t>s</w:t>
      </w:r>
      <w:r w:rsidR="00143CC8" w:rsidRPr="008618E2">
        <w:rPr>
          <w:b/>
        </w:rPr>
        <w:t xml:space="preserve"> for Aged BrC </w:t>
      </w:r>
      <w:r w:rsidR="003C434A" w:rsidRPr="008618E2">
        <w:rPr>
          <w:b/>
        </w:rPr>
        <w:t>from Biomass Burning</w:t>
      </w:r>
    </w:p>
    <w:p w14:paraId="211E6018" w14:textId="66EF8C18" w:rsidR="00DD1323" w:rsidRDefault="003C434A" w:rsidP="005D0BAF">
      <w:pPr>
        <w:ind w:firstLine="720"/>
      </w:pPr>
      <w:r w:rsidRPr="007A3EBF">
        <w:t xml:space="preserve">Previous studies have suggested the limitations of using levoglucosan and </w:t>
      </w:r>
      <w:r w:rsidR="003D3E1A" w:rsidRPr="007A3EBF">
        <w:t xml:space="preserve">non-sea salt </w:t>
      </w:r>
      <w:r w:rsidRPr="007A3EBF">
        <w:t>potassium</w:t>
      </w:r>
      <w:r w:rsidR="003D3E1A" w:rsidRPr="00E26323">
        <w:t xml:space="preserve"> (nss-K</w:t>
      </w:r>
      <w:r w:rsidR="003D3E1A" w:rsidRPr="00516A5A">
        <w:rPr>
          <w:vertAlign w:val="superscript"/>
        </w:rPr>
        <w:t>+</w:t>
      </w:r>
      <w:r w:rsidR="003D3E1A" w:rsidRPr="007A3EBF">
        <w:t>)</w:t>
      </w:r>
      <w:r w:rsidRPr="007A3EBF">
        <w:t xml:space="preserve"> as chemical tracer</w:t>
      </w:r>
      <w:r w:rsidR="00CD5402">
        <w:t>s</w:t>
      </w:r>
      <w:r w:rsidRPr="007A3EBF">
        <w:t xml:space="preserve"> for biomass burning</w:t>
      </w:r>
      <w:r w:rsidR="0067363D" w:rsidRPr="007A3EBF">
        <w:t xml:space="preserve">, due to </w:t>
      </w:r>
      <w:r w:rsidR="005D0BAF">
        <w:t>levoglucosan’s</w:t>
      </w:r>
      <w:r w:rsidR="00694381" w:rsidRPr="007A3EBF">
        <w:t xml:space="preserve"> short </w:t>
      </w:r>
      <w:r w:rsidR="00694381" w:rsidRPr="00E26323">
        <w:t>atmospheric lifetime</w:t>
      </w:r>
      <w:r w:rsidRPr="00E26323">
        <w:t xml:space="preserve"> (e.g.</w:t>
      </w:r>
      <w:r w:rsidR="001A5503" w:rsidRPr="00E26323">
        <w:t>,</w:t>
      </w:r>
      <w:r w:rsidRPr="00E26323">
        <w:t xml:space="preserve"> </w:t>
      </w:r>
      <w:r w:rsidR="00D647CF" w:rsidRPr="007A3EBF">
        <w:fldChar w:fldCharType="begin"/>
      </w:r>
      <w:r w:rsidR="00A60A41" w:rsidRPr="00A612CB">
        <w:rPr>
          <w:rFonts w:cs="Arial"/>
          <w:color w:val="000000"/>
          <w:kern w:val="32"/>
          <w:szCs w:val="32"/>
        </w:rPr>
        <w:instrText xml:space="preserve"> ADDIN ZOTERO_ITEM CSL_CITATION {"citationID":"a1a2cnkqke9","properties":{"formattedCitation":"(Hennigan et al., 2010; May et al., 2012)","plainCitation":"(Hennigan et al., 2010; May et al., 2012)"},"citationItems":[{"id":860,"uris":["http://zotero.org/users/2311592/items/REBADI75"],"uri":["http://zotero.org/users/2311592/items/REBADI75"],"itemData":{"id":860,"type":"article-journal","title":"Levoglucosan stability in biomass burning particles exposed to hydroxyl radicals","container-title":"Geophysical Research Letters","page":"L09806","volume":"37","issue":"9","source":"Wiley Online Library","abstract":"Experiments were carried out in a smog chamber to investigate the oxidation of levoglucosan in biomass burning particles exposed to gas-phase hydroxyl radicals (OH). The experiments featured atmospherically-relevant particle and oxidant concentrations and both high and low relative humidity conditions. In every experiment, we observed levoglucosan decay in particles exposed to OH. The extent of decay ranged from </w:instrText>
      </w:r>
      <w:r w:rsidR="00A60A41" w:rsidRPr="00A612CB">
        <w:rPr>
          <w:rFonts w:ascii="Cambria Math" w:hAnsi="Cambria Math" w:cs="Cambria Math"/>
          <w:color w:val="000000"/>
          <w:kern w:val="32"/>
          <w:szCs w:val="32"/>
        </w:rPr>
        <w:instrText>∼</w:instrText>
      </w:r>
      <w:r w:rsidR="00A60A41" w:rsidRPr="00A612CB">
        <w:rPr>
          <w:rFonts w:cs="Arial"/>
          <w:color w:val="000000"/>
          <w:kern w:val="32"/>
          <w:szCs w:val="32"/>
        </w:rPr>
        <w:instrText xml:space="preserve">20% to </w:instrText>
      </w:r>
      <w:r w:rsidR="00A60A41" w:rsidRPr="00A612CB">
        <w:rPr>
          <w:rFonts w:ascii="Cambria Math" w:hAnsi="Cambria Math" w:cs="Cambria Math"/>
          <w:color w:val="000000"/>
          <w:kern w:val="32"/>
          <w:szCs w:val="32"/>
        </w:rPr>
        <w:instrText>∼</w:instrText>
      </w:r>
      <w:r w:rsidR="00A60A41" w:rsidRPr="00A612CB">
        <w:rPr>
          <w:rFonts w:cs="Arial"/>
          <w:color w:val="000000"/>
          <w:kern w:val="32"/>
          <w:szCs w:val="32"/>
        </w:rPr>
        <w:instrText xml:space="preserve">90% and was strongly correlated to the integrated OH exposure. Increased relative humidity did not enhance or impede reaction. Relative kinetics indicate that levoglucosan has an atmospheric lifetime of 0.7–2.2 days when biomass burning particles are exposed to 1 × 106 molecules cm−3 of OH (typical average summertime conditions). This implies that levoglucosan reacts with OH on a timescale similar to that of transport and deposition, which has important implications for the use of levoglucosan as a tracer for biomass burning emissions in source apportionment studies.","DOI":"10.1029/2010GL043088","ISSN":"1944-8007","journalAbbreviation":"Geophys. Res. Lett.","language":"en","author":[{"family":"Hennigan","given":"Christopher J."},{"family":"Sullivan","given":"Amy P."},{"family":"Collett","given":"Jeffrey L."},{"family":"Robinson","given":"Allen L."}],"issued":{"date-parts":[["2010",5,1]]}}},{"id":2581,"uris":["http://zotero.org/users/2311592/items/42UZRYPN"],"uri":["http://zotero.org/users/2311592/items/42UZRYPN"],"itemData":{"id":2581,"type":"article-journal","title":"Volatility of Organic Molecular Markers Used for Source Apportionment Analysis: Measurements and Implications for Atmospheric Lifetime","container-title":"Environmental Science &amp; Technology","page":"12435-12444","volume":"46","issue":"22","source":"ACS Publications","abstract":"Molecular markers are organic species used to define fingerprints for source apportionment of ambient fine particulate matter. Traditionally, these markers have been assumed to be stable in the atmosphere. This work investigates the gas-particle partitioning of eight organic species used as molecular markers in receptor models for biomass burning (levoglucosan), motor vehicles (5α-cholestane, n-hexacosane, n-triacontane, 1,2-benz[a]anthracene, coronene), and meat cooking (cholesterol, oleic acid). Experiments were conducted using a thermodenuder to measure the evaporation of single component particles. The data were analyzed using the integrated volume method to determine saturation concentrations and enthalpies of vaporization for each compound. The results indicate that appreciable quantities (&gt;10%) of most of these markers exist in the gas phase under typical atmospheric conditions. Therefore, these species should be considered semivolatile. Predictions from a chemical kinetics model indicate that gas-particle partitioning has important effects on the atmospheric lifetime of these species. The atmospheric decay of semivolatile compounds proceeds much more rapidly than nonvolatile compounds because gas-phase oxidation induces evaporation of particle-phase material. Therefore, both gas-particle partitioning and chemical reactions need to be accounted for when semivolatile molecular markers are used for source apportionment studies.","DOI":"10.1021/es302276t","ISSN":"0013-936X","shortTitle":"Volatility of Organic Molecular Markers Used for Source Apportionment Analysis","journalAbbreviation":"Environ. Sci. Technol.","author":[{"family":"May","given":"Andrew A."},{"family":"Saleh","given":"Rawad"},{"family":"Hennigan","given":"Christopher J."},{"family":"Donahue","given":"Neil M."},{"family":"Robinson","given":"Allen L."}],"issued":{"date-parts":[["2012",11,20]]}}}],"schema":"https://github.com/citation-style-language/schema/raw/master/csl-citation.json"} </w:instrText>
      </w:r>
      <w:r w:rsidR="00D647CF" w:rsidRPr="007A3EBF">
        <w:fldChar w:fldCharType="separate"/>
      </w:r>
      <w:r w:rsidRPr="007A3EBF">
        <w:t>Hennigan et al., 2010; May et al., 2012)</w:t>
      </w:r>
      <w:r w:rsidR="00D647CF" w:rsidRPr="007A3EBF">
        <w:fldChar w:fldCharType="end"/>
      </w:r>
      <w:r w:rsidRPr="007A3EBF">
        <w:t xml:space="preserve"> and</w:t>
      </w:r>
      <w:r w:rsidR="005D0BAF" w:rsidRPr="005D0BAF">
        <w:t xml:space="preserve"> </w:t>
      </w:r>
      <w:r w:rsidR="00B26317">
        <w:t xml:space="preserve">emission of </w:t>
      </w:r>
      <w:r w:rsidR="005D0BAF" w:rsidRPr="00E26323">
        <w:t>nss-K</w:t>
      </w:r>
      <w:r w:rsidR="005D0BAF" w:rsidRPr="00516A5A">
        <w:rPr>
          <w:vertAlign w:val="superscript"/>
        </w:rPr>
        <w:t>+</w:t>
      </w:r>
      <w:r w:rsidR="00B26317">
        <w:t xml:space="preserve"> by non-biomass burning </w:t>
      </w:r>
      <w:r w:rsidR="005D0BAF">
        <w:t xml:space="preserve"> sources</w:t>
      </w:r>
      <w:r w:rsidRPr="007A3EBF">
        <w:t xml:space="preserve"> </w:t>
      </w:r>
      <w:r w:rsidR="00D647CF" w:rsidRPr="007A3EBF">
        <w:fldChar w:fldCharType="begin"/>
      </w:r>
      <w:r w:rsidR="00A60A41" w:rsidRPr="00A612CB">
        <w:rPr>
          <w:rFonts w:cs="Arial"/>
          <w:color w:val="000000"/>
          <w:kern w:val="32"/>
          <w:szCs w:val="32"/>
        </w:rPr>
        <w:instrText xml:space="preserve"> ADDIN ZOTERO_ITEM CSL_CITATION {"citationID":"avv7ccvpsa","properties":{"formattedCitation":"(Urban et al., 2012)","plainCitation":"(Urban et al., 2012)"},"citationItems":[{"id":2525,"uris":["http://zotero.org/users/2311592/items/9D24T5N7"],"uri":["http://zotero.org/users/2311592/items/9D24T5N7"],"itemData":{"id":2525,"type":"article-journal","title":"Use of levoglucosan, potassium, and water-soluble organic carbon to characterize the origins of biomass-burning aerosols","container-title":"Atmospheric Environment","page":"562-569","volume":"61","source":"ScienceDirect","abstract":"Three chemical species related to biomass burning, levoglucosan, potassium and water-soluble organic carbon (WSOC), were measured in aerosol samples collected in a rural area on the outskirts of the municipality of Ourinhos (São Paulo State, Brazil). This region is representative of the rural interior of the State, where the economy is based on agro-industrial production, and the most important crop is sugar cane. The manual harvesting process requires that the cane be first burned to remove excess foliage, leading to large emissions of particulate materials to the atmosphere. Most of the levoglucosan (68–89%) was present in small particles (&lt;1.5 μm), and its concentration in total aerosol ranged from 25 to 1186 ng m−3. The highest values were found at night, when most of the biomass burning occurs. In contrast, WSOC showed no diurnal pattern, with an average concentration of 5.38 ± 2.97 μg m−3 (n = 27). A significant linear correlation between levoglucosan and WSOC (r = 0.54; n = 26; p &lt; 0.0001) confirmed that biomass burning was in fact an important source of WSOC in the study region. A moderate (but significant) linear correlation between levoglucosan and potassium concentrations (r = 0.62; n = 40; p &lt; 0.0001) was indicative of the influence of other sources of potassium in the study region, such as soil resuspension and fertilizers. When only the fine particles (&lt;1.5 μm; typical of biomass burning) were considered, the linear coefficient increased to 0.91 (n = 9). In this case, the average levoglucosan/K+ ratio was 0.24, which may be typical of biomass burning in the study region. This ratio is about 5 times lower than that previously found for Amazon aerosol collected during the day, when flaming combustion prevails. This suggests that the levoglucosan/K+ ratio may be especially helpful for characterization of the type of vegetation burned (such as crops or forest), when biomass-burning is the dominant source of potassium. The relatively high concentrations of WSOC (and inorganic ions) suggest an important influence on the formation of cloud condensation nuclei, which is likely to affect cloud formation and precipitation patterns.","DOI":"10.1016/j.atmosenv.2012.07.082","ISSN":"1352-2310","journalAbbreviation":"Atmospheric Environment","author":[{"family":"Urban","given":"Roberta Cerasi"},{"family":"Lima-Souza","given":"Michele"},{"family":"Caetano-Silva","given":"Letícia"},{"family":"Queiroz","given":"Maria Eugênia C."},{"family":"Nogueira","given":"Raquel F. P."},{"family":"Allen","given":"Andrew G."},{"family":"Cardoso","given":"Arnaldo A."},{"family":"Held","given":"Gerhard"},{"family":"Campos","given":"Maria Lucia A. M."}],"issued":{"date-parts":[["2012",12,1]]}}}],"schema":"https://github.com/citation-style-language/schema/raw/master/csl-citation.json"} </w:instrText>
      </w:r>
      <w:r w:rsidR="00D647CF" w:rsidRPr="007A3EBF">
        <w:fldChar w:fldCharType="separate"/>
      </w:r>
      <w:r w:rsidRPr="007A3EBF">
        <w:t>(Urban et al., 2012)</w:t>
      </w:r>
      <w:r w:rsidR="00D647CF" w:rsidRPr="007A3EBF">
        <w:fldChar w:fldCharType="end"/>
      </w:r>
      <w:r w:rsidRPr="007A3EBF">
        <w:t>.</w:t>
      </w:r>
      <w:r w:rsidR="00D216E2" w:rsidRPr="007A3EBF">
        <w:t xml:space="preserve"> </w:t>
      </w:r>
      <w:r w:rsidR="009E1417" w:rsidRPr="007A3EBF">
        <w:t>More recently, Scaramboni et al.</w:t>
      </w:r>
      <w:r w:rsidR="008E4D31" w:rsidRPr="00E26323">
        <w:t xml:space="preserve"> </w:t>
      </w:r>
      <w:r w:rsidR="00D647CF" w:rsidRPr="007A3EBF">
        <w:fldChar w:fldCharType="begin"/>
      </w:r>
      <w:r w:rsidR="001A5503" w:rsidRPr="00A612CB">
        <w:rPr>
          <w:rFonts w:cs="Arial"/>
          <w:color w:val="000000"/>
          <w:kern w:val="32"/>
          <w:szCs w:val="32"/>
        </w:rPr>
        <w:instrText xml:space="preserve"> ADDIN ZOTERO_ITEM CSL_CITATION {"citationID":"a6961ds4pt","properties":{"formattedCitation":"(Scaramboni et al., 2015)","plainCitation":"(Scaramboni et al., 2015)"},"citationItems":[{"id":761,"uris":["http://zotero.org/users/2311592/items/SA6QG3C8"],"uri":["http://zotero.org/users/2311592/items/SA6QG3C8"],"itemData":{"id":761,"type":"article-journal","title":"Total sugars in atmospheric aerosols: An alternative tracer for biomass burning","container-title":"Atmospheric Environment","page":"185-192","volume":"100","source":"ScienceDirect","abstract":"Ambient aerosols were collected in an agro-industrial region of São Paulo State (Brazil) between May 2010 and February 2012 (n = 87). The atmosphere of the study region is highly affected by the emissions of gases and particles from sugar and fuel ethanol production, because part of the area planted with sugarcane is still burned before manual harvesting. This work proposes the quantification of total sugars as an alternative chemical tracer of biomass burning, instead of levoglucosan. The quantification of total sugars requires a small area of a filter sample and a simple spectrophotometer, in contrast to the determination of levoglucosan, which is much more complex and time-consuming. Total sugars concentrations in the aerosol ranged from 0.28 to 12.5 μg m−3, and (similarly to levoglucosan) the emissions were significantly higher at night and during the sugarcane harvest period, when most agricultural fires occur. The linear correlation between levoglucosan and total sugars (r = 0.612) was stronger than between levoglucosan and potassium (r = 0.379), which has previously been used as a biomass burning tracer. In the study region, potassium is used in fertilizers, and this, together with substantial soil dust resuspension, makes potassium unsuitable for use as a tracer. On average, ca. 40% of the total sugars was found in particles smaller than 0.49 μm. By including data from previous work, it was possible to identify from 35 to 42% of the total sugars, with biomass burning making the largest contribution. The high solubility in water of these sugars means that determination of their concentrations could also provide important information concerning the hydrophilic properties of atmospheric aerosols.","DOI":"10.1016/j.atmosenv.2014.11.003","ISSN":"1352-2310","shortTitle":"Total sugars in atmospheric aerosols","journalAbbreviation":"Atmospheric Environment","author":[{"family":"Scaramboni","given":"C."},{"family":"Urban","given":"R. C."},{"family":"Lima-Souza","given":"M."},{"family":"Nogueira","given":"R. F. P."},{"family":"Cardoso","given":"A. A."},{"family":"Allen","given":"A. G."},{"family":"Campos","given":"M. L. A. M."}],"issued":{"date-parts":[["2015",1]]}}}],"schema":"https://github.com/citation-style-language/schema/raw/master/csl-citation.json"} </w:instrText>
      </w:r>
      <w:r w:rsidR="00D647CF" w:rsidRPr="007A3EBF">
        <w:fldChar w:fldCharType="separate"/>
      </w:r>
      <w:r w:rsidR="001A5503" w:rsidRPr="007A3EBF">
        <w:t>(2015)</w:t>
      </w:r>
      <w:r w:rsidR="00D647CF" w:rsidRPr="007A3EBF">
        <w:fldChar w:fldCharType="end"/>
      </w:r>
      <w:r w:rsidR="009E1417" w:rsidRPr="007A3EBF">
        <w:t xml:space="preserve">, </w:t>
      </w:r>
      <w:r w:rsidR="001D4776" w:rsidRPr="00A612CB">
        <w:t>suggested</w:t>
      </w:r>
      <w:r w:rsidR="009E1417" w:rsidRPr="00E26323">
        <w:t xml:space="preserve"> the use of total hydrous sugars (</w:t>
      </w:r>
      <w:r w:rsidR="001D4776" w:rsidRPr="00E26323">
        <w:t>e.g.,</w:t>
      </w:r>
      <w:r w:rsidR="009E1417" w:rsidRPr="00E26323">
        <w:t xml:space="preserve"> glucose) as an alternative tracer for biomass burning, since the six-membered </w:t>
      </w:r>
      <w:r w:rsidR="0067363D" w:rsidRPr="00E26323">
        <w:t>ring of hydrated sugar molecule</w:t>
      </w:r>
      <w:r w:rsidR="009E1417" w:rsidRPr="00E26323">
        <w:t xml:space="preserve"> is potentially more stable than the five-membered ring </w:t>
      </w:r>
      <w:r w:rsidR="00206C7E" w:rsidRPr="00E26323">
        <w:t xml:space="preserve">of </w:t>
      </w:r>
      <w:r w:rsidR="009E1417" w:rsidRPr="00E26323">
        <w:t>levoglucosan</w:t>
      </w:r>
      <w:r w:rsidR="008E4D31" w:rsidRPr="00E26323">
        <w:t xml:space="preserve">. </w:t>
      </w:r>
      <w:r w:rsidR="00154861">
        <w:t xml:space="preserve">While </w:t>
      </w:r>
      <w:r w:rsidR="00154861">
        <w:rPr>
          <w:noProof/>
        </w:rPr>
        <w:t>b</w:t>
      </w:r>
      <w:r w:rsidR="00886224">
        <w:rPr>
          <w:noProof/>
        </w:rPr>
        <w:t>iological</w:t>
      </w:r>
      <w:r w:rsidR="00886224" w:rsidRPr="007A3EBF">
        <w:t xml:space="preserve"> aerosols, such as </w:t>
      </w:r>
      <w:r w:rsidR="00D12DDB" w:rsidRPr="007A3EBF">
        <w:t>microbes, are</w:t>
      </w:r>
      <w:r w:rsidR="00886224" w:rsidRPr="007A3EBF">
        <w:t xml:space="preserve"> al</w:t>
      </w:r>
      <w:r w:rsidR="00D12DDB" w:rsidRPr="00E26323">
        <w:t>so a source of hydrated sugars</w:t>
      </w:r>
      <w:r w:rsidR="00884D34" w:rsidRPr="00E26323">
        <w:t xml:space="preserve"> </w:t>
      </w:r>
      <w:r w:rsidR="00D647CF" w:rsidRPr="007A3EBF">
        <w:fldChar w:fldCharType="begin"/>
      </w:r>
      <w:r w:rsidR="00A60A41" w:rsidRPr="00A612CB">
        <w:rPr>
          <w:rFonts w:cs="Arial"/>
          <w:color w:val="000000"/>
          <w:kern w:val="32"/>
          <w:szCs w:val="32"/>
        </w:rPr>
        <w:instrText xml:space="preserve"> ADDIN ZOTERO_ITEM CSL_CITATION {"citationID":"20d7kADk","properties":{"formattedCitation":"(Graham et al., 2002)","plainCitation":"(Graham et al., 2002)"},"citationItems":[{"id":2610,"uris":["http://zotero.org/users/2311592/items/XF24E3WE"],"uri":["http://zotero.org/users/2311592/items/XF24E3WE"],"itemData":{"id":2610,"type":"article-journal","title":"Water-soluble organic compounds in biomass burning aerosols over Amazonia 1. Characterization by NMR and GC-MS","container-title":"Journal of Geophysical Research: Atmospheres","page":"LBA 14-1-LBA 14-16","volume":"107","issue":"D20","source":"Wiley Online Library","abstract":"As part of the European contribution to the Large-Scale Atmosphere-Biosphere Experiment in Amazonia (LBA-EUSTACH), aerosols were sampled at representative pasture and primary rainforest sites in Rondônia, Brazil, during the 1999 “burning season” and dry-to-wet season transition (September-October). Water-soluble organic compounds (WSOCs) within the samples were characterized using a combination of 1H Nuclear Magnetic Resonance (NMR) spectroscopy for chemical functional group analysis, and Gas Chromatography-Mass Spectrometry (GC-MS) for identification and quantification of individual low-molecular-weight compounds. The 1H NMR analysis indicates that WSOCs are predominantly aliphatic or oxygenated aliphatic compounds (alcohols, carboxylic acids, etc.), with a minor content of aromatic rings carrying carboxylic and phenolic groups. Levoglucosan (1,6-anhydro-β-D-glucose), a well-known cellulose combustion product, was the most abundant individual compound identified by GC-MS (0.04–6.90 μg m−3), accounting for 1–6% of the total carbon (TC) and 2–8% of the water-soluble organic carbon (WSOC). Other anhydrosugars, produced by hemicellulose breakdown, were detected in much smaller amounts, in addition to series of acids, hydroxyacids, oxoacids, and polyalcohols (altogether 2–5% of TC, 3–6% of WSOC). Most correlated well with organic carbon, black carbon, and potassium, indicating biomass burning to be the major source. A series of sugar alcohols (mannitol, arabitol, erythritol) and sugars (glucose, fructose, mannose, galactose, sucrose, trehalose) were identified as part of the natural background aerosol and are probably derived from airborne microbes and other biogenic material. The bulk of the WSOCs (86–91% WSOC) eluded analysis by GC-MS and may be predominantly high-molecular weight in nature.","DOI":"10.1029/2001JD000336","ISSN":"2156-2202","language":"en","author":[{"family":"Graham","given":"Bim"},{"family":"Mayol‐Bracero","given":"Olga L."},{"family":"Guyon","given":"Pascal"},{"family":"Roberts","given":"Gregory C."},{"family":"Decesari","given":"Stefano"},{"family":"Facchini","given":"M. Cristina"},{"family":"Artaxo","given":"Paulo"},{"family":"Maenhaut","given":"Willy"},{"family":"Köll","given":"Peter"},{"family":"Andreae","given":"Meinrat O."}],"issued":{"date-parts":[["2002",9]]}}}],"schema":"https://github.com/citation-style-language/schema/raw/master/csl-citation.json"} </w:instrText>
      </w:r>
      <w:r w:rsidR="00D647CF" w:rsidRPr="007A3EBF">
        <w:fldChar w:fldCharType="separate"/>
      </w:r>
      <w:r w:rsidR="00D12DDB" w:rsidRPr="007A3EBF">
        <w:t>(Graham et al., 2002)</w:t>
      </w:r>
      <w:r w:rsidR="00D647CF" w:rsidRPr="007A3EBF">
        <w:fldChar w:fldCharType="end"/>
      </w:r>
      <w:r w:rsidR="00886224" w:rsidRPr="007A3EBF">
        <w:t xml:space="preserve"> </w:t>
      </w:r>
      <w:r w:rsidR="001A5503" w:rsidRPr="007A3EBF">
        <w:t>and may interfere</w:t>
      </w:r>
      <w:r w:rsidR="00886224" w:rsidRPr="007A3EBF">
        <w:t xml:space="preserve"> </w:t>
      </w:r>
      <w:r w:rsidR="001A5503" w:rsidRPr="00E26323">
        <w:t>with the signal from</w:t>
      </w:r>
      <w:r w:rsidR="008E4D31" w:rsidRPr="00E26323">
        <w:t xml:space="preserve"> biomass burning</w:t>
      </w:r>
      <w:r w:rsidR="009905DC">
        <w:t>,</w:t>
      </w:r>
      <w:r w:rsidR="001A5503" w:rsidRPr="00E26323">
        <w:t xml:space="preserve"> </w:t>
      </w:r>
      <w:r w:rsidR="00DD1323">
        <w:rPr>
          <w:noProof/>
        </w:rPr>
        <w:t xml:space="preserve">it is still useful to examine correlations </w:t>
      </w:r>
      <w:r w:rsidR="00CD5402">
        <w:rPr>
          <w:noProof/>
        </w:rPr>
        <w:t xml:space="preserve">of </w:t>
      </w:r>
      <w:r w:rsidR="00DD1323">
        <w:rPr>
          <w:noProof/>
        </w:rPr>
        <w:t xml:space="preserve">these types of sugars </w:t>
      </w:r>
      <w:r w:rsidR="00CD5402">
        <w:rPr>
          <w:noProof/>
        </w:rPr>
        <w:t>with</w:t>
      </w:r>
      <w:r w:rsidR="00BD2A52">
        <w:rPr>
          <w:noProof/>
        </w:rPr>
        <w:t xml:space="preserve"> BrC</w:t>
      </w:r>
      <w:r w:rsidR="00DD1323">
        <w:rPr>
          <w:noProof/>
        </w:rPr>
        <w:t xml:space="preserve"> under known periods of </w:t>
      </w:r>
      <w:r w:rsidR="004624CD">
        <w:rPr>
          <w:noProof/>
        </w:rPr>
        <w:t>biomass burning</w:t>
      </w:r>
      <w:r w:rsidR="00DD1323">
        <w:rPr>
          <w:noProof/>
        </w:rPr>
        <w:t xml:space="preserve"> infl</w:t>
      </w:r>
      <w:r w:rsidR="0057546C">
        <w:rPr>
          <w:noProof/>
        </w:rPr>
        <w:t>u</w:t>
      </w:r>
      <w:r w:rsidR="00DD1323">
        <w:rPr>
          <w:noProof/>
        </w:rPr>
        <w:t>ence</w:t>
      </w:r>
      <w:r w:rsidR="00E74043">
        <w:rPr>
          <w:noProof/>
        </w:rPr>
        <w:t xml:space="preserve"> -</w:t>
      </w:r>
      <w:r w:rsidR="00DD1323">
        <w:rPr>
          <w:noProof/>
        </w:rPr>
        <w:t xml:space="preserve"> especially given</w:t>
      </w:r>
      <w:r w:rsidR="0091486B" w:rsidRPr="007A3EBF">
        <w:t xml:space="preserve"> that </w:t>
      </w:r>
      <w:r w:rsidR="004624CD">
        <w:t>high-MW BrC from biomass burning appears to be a relatively stable aerosol component</w:t>
      </w:r>
      <w:r w:rsidR="005D0BAF">
        <w:t>,</w:t>
      </w:r>
      <w:r w:rsidR="004624CD">
        <w:t xml:space="preserve"> such that it can </w:t>
      </w:r>
      <w:r w:rsidR="0091486B" w:rsidRPr="007A3EBF">
        <w:t xml:space="preserve">still </w:t>
      </w:r>
      <w:r w:rsidR="004624CD">
        <w:t xml:space="preserve">be observed </w:t>
      </w:r>
      <w:r w:rsidR="0091486B" w:rsidRPr="007A3EBF">
        <w:t>after significant periods of aging</w:t>
      </w:r>
      <w:r w:rsidR="0091486B" w:rsidRPr="00E26323" w:rsidDel="00F60EFF">
        <w:t>.</w:t>
      </w:r>
    </w:p>
    <w:p w14:paraId="2C95A57C" w14:textId="2196C0A8" w:rsidR="00886224" w:rsidRPr="007A3EBF" w:rsidDel="00A612CB" w:rsidRDefault="001E1723" w:rsidP="00EE371E">
      <w:pPr>
        <w:ind w:firstLine="720"/>
      </w:pPr>
      <w:r>
        <w:rPr>
          <w:noProof/>
        </w:rPr>
        <w:t xml:space="preserve">Focusing on the ambient filter samples impacted by biomass burning with estimated atmospheric transport times over 10 hours, we compare </w:t>
      </w:r>
      <w:r w:rsidR="00B26317">
        <w:rPr>
          <w:noProof/>
        </w:rPr>
        <w:t xml:space="preserve">correlations of </w:t>
      </w:r>
      <w:r w:rsidR="009E1417" w:rsidRPr="004A64CC">
        <w:t>levoglucosan, nss-K</w:t>
      </w:r>
      <w:r w:rsidR="009E1417" w:rsidRPr="00E74043">
        <w:rPr>
          <w:vertAlign w:val="superscript"/>
        </w:rPr>
        <w:t>+</w:t>
      </w:r>
      <w:r w:rsidR="0012790F" w:rsidRPr="007A3EBF">
        <w:t xml:space="preserve">, </w:t>
      </w:r>
      <w:r w:rsidR="009E1417" w:rsidRPr="007A3EBF">
        <w:t>and to</w:t>
      </w:r>
      <w:r w:rsidR="007219A2">
        <w:t>tal hydrous</w:t>
      </w:r>
      <w:r w:rsidR="009E1417" w:rsidRPr="007A3EBF">
        <w:t xml:space="preserve"> sugars</w:t>
      </w:r>
      <w:r w:rsidR="00872927" w:rsidRPr="007A3EBF" w:rsidDel="003863B7">
        <w:t xml:space="preserve"> </w:t>
      </w:r>
      <w:r w:rsidR="00DD1323">
        <w:rPr>
          <w:noProof/>
        </w:rPr>
        <w:t>(defined as the sum of glucose, mannose, and galactose mass concentration)</w:t>
      </w:r>
      <w:r w:rsidR="00DA75C7">
        <w:t xml:space="preserve"> </w:t>
      </w:r>
      <w:r w:rsidR="00B26317">
        <w:t xml:space="preserve">to </w:t>
      </w:r>
      <w:r w:rsidR="003D3E1A" w:rsidRPr="004A64CC" w:rsidDel="003863B7">
        <w:t>BrC</w:t>
      </w:r>
      <w:r>
        <w:t xml:space="preserve">, to assess </w:t>
      </w:r>
      <w:r w:rsidR="00C1071F" w:rsidRPr="004A64CC">
        <w:t>how t</w:t>
      </w:r>
      <w:r w:rsidR="00184352">
        <w:t>hese compounds</w:t>
      </w:r>
      <w:r w:rsidR="00C1071F" w:rsidRPr="004A64CC">
        <w:t xml:space="preserve"> compare to BrC as a </w:t>
      </w:r>
      <w:r w:rsidR="009D2DB4" w:rsidRPr="004A64CC">
        <w:t xml:space="preserve">biomass burning </w:t>
      </w:r>
      <w:r w:rsidR="00C1071F" w:rsidRPr="004023D8">
        <w:t>tracer</w:t>
      </w:r>
      <w:r>
        <w:t xml:space="preserve"> for aged BBOA</w:t>
      </w:r>
      <w:r w:rsidR="00872927" w:rsidRPr="004023D8">
        <w:t>.</w:t>
      </w:r>
      <w:r w:rsidR="003D3E1A" w:rsidRPr="007A3EBF">
        <w:t xml:space="preserve"> </w:t>
      </w:r>
      <w:r w:rsidR="009D2DB4" w:rsidRPr="007A3EBF">
        <w:t xml:space="preserve">Figure 7 shows their </w:t>
      </w:r>
      <w:r>
        <w:t xml:space="preserve">correlations </w:t>
      </w:r>
      <w:r w:rsidR="009D2DB4" w:rsidRPr="007A3EBF">
        <w:t xml:space="preserve">to </w:t>
      </w:r>
      <w:r w:rsidR="007219A2">
        <w:t>MeOH</w:t>
      </w:r>
      <w:r w:rsidR="007219A2" w:rsidRPr="007A3EBF">
        <w:t xml:space="preserve"> </w:t>
      </w:r>
      <w:r w:rsidR="009D2DB4" w:rsidRPr="007A3EBF">
        <w:t>and WS BrC light absorption at 365 nm</w:t>
      </w:r>
      <w:r>
        <w:t>.</w:t>
      </w:r>
      <w:r w:rsidR="009D2DB4" w:rsidRPr="007A3EBF">
        <w:t xml:space="preserve"> </w:t>
      </w:r>
      <w:r w:rsidR="009D2DB4" w:rsidRPr="004023D8">
        <w:t>The detailed results of these regression analys</w:t>
      </w:r>
      <w:r w:rsidR="00184352">
        <w:t>e</w:t>
      </w:r>
      <w:r w:rsidR="009D2DB4" w:rsidRPr="004023D8">
        <w:t xml:space="preserve">s are provided in Table S2. </w:t>
      </w:r>
      <w:r w:rsidR="0024072D" w:rsidRPr="004023D8">
        <w:t xml:space="preserve">No correlation is seen </w:t>
      </w:r>
      <w:r w:rsidR="001C7449" w:rsidRPr="004023D8">
        <w:t>between</w:t>
      </w:r>
      <w:r w:rsidR="00F62262" w:rsidRPr="004023D8">
        <w:t xml:space="preserve"> levoglucosan </w:t>
      </w:r>
      <w:r w:rsidR="001C7449" w:rsidRPr="000041C3">
        <w:t>and</w:t>
      </w:r>
      <w:r w:rsidR="00F62262" w:rsidRPr="000041C3">
        <w:t xml:space="preserve"> </w:t>
      </w:r>
      <w:r w:rsidR="00BA28D9" w:rsidRPr="008A4289">
        <w:t>aged</w:t>
      </w:r>
      <w:r w:rsidR="00BA28D9" w:rsidRPr="00194BBC">
        <w:t xml:space="preserve"> </w:t>
      </w:r>
      <w:r w:rsidR="00DA75C7">
        <w:t xml:space="preserve">MeOH and WS </w:t>
      </w:r>
      <w:r w:rsidR="00BA28D9" w:rsidRPr="00194BBC">
        <w:t xml:space="preserve">BrC </w:t>
      </w:r>
      <w:r w:rsidR="001C7449" w:rsidRPr="00194BBC">
        <w:t>(r</w:t>
      </w:r>
      <w:r w:rsidR="001C7449" w:rsidRPr="007A3EBF">
        <w:rPr>
          <w:vertAlign w:val="superscript"/>
        </w:rPr>
        <w:t>2</w:t>
      </w:r>
      <w:r w:rsidR="001C7449" w:rsidRPr="007A3EBF">
        <w:t xml:space="preserve"> </w:t>
      </w:r>
      <w:r w:rsidR="004F6182" w:rsidRPr="007A3EBF">
        <w:t>≤</w:t>
      </w:r>
      <w:r w:rsidR="001C7449" w:rsidRPr="007A3EBF">
        <w:t xml:space="preserve"> 0.0</w:t>
      </w:r>
      <w:r w:rsidR="004F6182" w:rsidRPr="004A64CC">
        <w:t>1</w:t>
      </w:r>
      <w:r w:rsidR="001C7449" w:rsidRPr="004A64CC">
        <w:t>)</w:t>
      </w:r>
      <w:r w:rsidR="00694381" w:rsidRPr="004A64CC">
        <w:t xml:space="preserve">, suggesting that </w:t>
      </w:r>
      <w:r w:rsidR="003863B7">
        <w:t>levoglucosan i</w:t>
      </w:r>
      <w:r w:rsidR="00694381" w:rsidRPr="00F60EFF">
        <w:t>s</w:t>
      </w:r>
      <w:r w:rsidR="00E03523" w:rsidRPr="007A3EBF">
        <w:t xml:space="preserve"> </w:t>
      </w:r>
      <w:r w:rsidR="00694381" w:rsidRPr="007A3EBF">
        <w:t>not</w:t>
      </w:r>
      <w:r w:rsidR="001C7449" w:rsidRPr="007A3EBF">
        <w:t xml:space="preserve"> likely to be</w:t>
      </w:r>
      <w:r w:rsidR="00694381" w:rsidRPr="004A64CC">
        <w:t xml:space="preserve"> </w:t>
      </w:r>
      <w:r w:rsidR="001C7449" w:rsidRPr="004A64CC">
        <w:t xml:space="preserve">representative of </w:t>
      </w:r>
      <w:r w:rsidR="00694381" w:rsidRPr="004A64CC">
        <w:t>absorbing or</w:t>
      </w:r>
      <w:r w:rsidR="00C30E06" w:rsidRPr="004A64CC">
        <w:t>ganic components</w:t>
      </w:r>
      <w:r w:rsidR="00FC4AC8" w:rsidRPr="004A64CC">
        <w:t xml:space="preserve">, nor </w:t>
      </w:r>
      <w:r w:rsidR="003863B7">
        <w:t xml:space="preserve">serve as </w:t>
      </w:r>
      <w:r w:rsidR="00FC4AC8" w:rsidRPr="007A3EBF">
        <w:t xml:space="preserve">an </w:t>
      </w:r>
      <w:r w:rsidR="0024072D" w:rsidRPr="007A3EBF">
        <w:t xml:space="preserve">effective tracer of aged </w:t>
      </w:r>
      <w:r w:rsidR="00FC4AC8" w:rsidRPr="007A3EBF">
        <w:t>biomass burning</w:t>
      </w:r>
      <w:r w:rsidR="00C30E06" w:rsidRPr="004A64CC">
        <w:t>.</w:t>
      </w:r>
      <w:r w:rsidR="007170E0">
        <w:t xml:space="preserve"> </w:t>
      </w:r>
      <w:r w:rsidR="00A60F57">
        <w:t>Given that we did not account for the fire conditions</w:t>
      </w:r>
      <w:r w:rsidR="00CD1863">
        <w:t xml:space="preserve"> in this analysis</w:t>
      </w:r>
      <w:r w:rsidR="00A60F57">
        <w:t>, t</w:t>
      </w:r>
      <w:r w:rsidR="009E35A7">
        <w:t xml:space="preserve">he lack of correlation can also arise due to </w:t>
      </w:r>
      <w:r w:rsidR="008841BC">
        <w:t xml:space="preserve">varying relative emission ratios of BrC to levoglucosan, </w:t>
      </w:r>
      <w:r w:rsidR="00184352">
        <w:t xml:space="preserve">since </w:t>
      </w:r>
      <w:r w:rsidR="008841BC">
        <w:t xml:space="preserve">it has been previously observed that the relative emission ratios of OA to levoglucosan </w:t>
      </w:r>
      <w:r w:rsidR="00204512">
        <w:t>and BrC to OA are</w:t>
      </w:r>
      <w:r w:rsidR="008841BC">
        <w:t xml:space="preserve"> not constant across burning conditions (i.e., smoldering vs. flaming) </w:t>
      </w:r>
      <w:r w:rsidR="00F961F2" w:rsidRPr="00F961F2">
        <w:rPr>
          <w:szCs w:val="20"/>
        </w:rPr>
        <w:fldChar w:fldCharType="begin"/>
      </w:r>
      <w:r w:rsidR="00F961F2" w:rsidRPr="00903C71">
        <w:rPr>
          <w:szCs w:val="20"/>
        </w:rPr>
        <w:instrText xml:space="preserve"> ADDIN ZOTERO_ITEM CSL_CITATION {"citationID":"akp98im593","properties":{"unsorted":true,"formattedCitation":"(Mazzoleni et al., 2007; Kalogridis et al., 2018)","plainCitation":"(Mazzoleni et al., 2007; Kalogridis et al., 2018)"},"citationItems":[{"id":2845,"uris":["http://zotero.org/users/2311592/items/BKW53FUC"],"uri":["http://zotero.org/users/2311592/items/BKW53FUC"],"itemData":{"id":2845,"type":"article-journal","title":"Emissions of Levoglucosan, Methoxy Phenols, and Organic Acids from Prescribed Burns, Laboratory Combustion of Wildland Fuels, and Residential Wood Combustion","container-title":"Environmental Science &amp; Technology","page":"2115-2122","volume":"41","issue":"7","source":"ACS Publications","abstract":"Biomass combustion emissions make a significant contribution to the overall particulate pollution in the troposphere. Wildland or prescribed burns and residential wood combustion emissions can vary due to differences in fuel, season, time of day, and the nature of the combustion. Inadequate understanding of the relevance of these biomass combustion emissions is due to the lack of characterization of open combustion emissions and the limited understanding of the differences between these and residential wood combustion. To provide new insight to biomass combustion emissions, sampling was conducted in several types of conditions. Semi-volatile organic compounds (SVOC) were collected during four separate prescribed burns in three different ecosystems, Mariposa Sequoia Grove within Yosemite National Park, CA, desert brushes of central rural Nevada, and Toiyabye National Forest near Lake Tahoe, NV. SVOC samples were also collected under controlled conditions for several wildland fuels, including conifer needles, wildland grasses, and sagebrush. Fireplace emissions from simulated residential wood combustion were also collected and are included here for comparison. A high degree of variability was found in the emissions of organic carbon, elemental carbon, levoglucosan, methoxy phenols, and organic acids. The variability in the emissions of levoglucosan does not correlate with the PM2.5 gravimetric mass and thus may affect source apportionment estimates.","DOI":"10.1021/es061702c","ISSN":"0013-936X","journalAbbreviation":"Environ. Sci. Technol.","author":[{"family":"Mazzoleni","given":"Lynn R."},{"family":"Zielinska","given":"Barbara"},{"family":"Moosmüller","given":"Hans"}],"issued":{"date-parts":[["2007",4,1]]}}},{"id":2842,"uris":["http://zotero.org/users/2311592/items/PJJKSPFZ"],"uri":["http://zotero.org/users/2311592/items/PJJKSPFZ"],"itemData":{"id":2842,"type":"article-journal","title":"Smoke aerosol chemistry and aging of Siberian biomass burning emissions in a large aerosol chamber","container-title":"Atmospheric Environment","page":"15-28","volume":"185","source":"ScienceDirect","abstract":"Vegetation open fires constitute a significant source of particulate pollutants on a global scale and play an important role in both atmospheric chemistry and climate change. To better understand the emission and aging characteristics of smoke aerosols, we performed small-scale fire experiments using the Large Aerosol Chamber (LAC, 1800 m3) with a focus on biomass burning from Siberian boreal coniferous forests. A series of burn experiments were conducted with typical Siberian biomass (pine and debris), simulating separately different combustion conditions, namely, flaming, smoldering and mixed phase. Following smoke emission and dispersion in the combustion chamber, we investigated aging of aerosols under dark conditions. Here, we present experimental data on emission factors of total, elemental and organic carbon, as well as individual organic compounds, such as anhydrosugars, phenolic and dicarboxylic acids. We found that total carbon accounts for up to 80% of the fine mode (PM2.5) smoke aerosol. Higher PM2.5 emission factors were observed in the smoldering compared to flaming phase and in pine compared to debris smoldering phase. For low-temperature combustion, organic carbon (OC) contributed to more than 90% of total carbon, whereas elemental carbon (EC) dominated the aerosol composition in flaming burns with a 60–70% contribution to the total carbon mass. For all smoldering burns, levoglucosan (LG), a cellulose decomposition product, was the most abundant organic species (average LG/OC = 0.26 for pine smoldering), followed by its isomer mannosan or dehydroabietic acid (DA), an important constituent of conifer resin (DA/OC = 0.033). A levoglucosan-to-mannosan ratio of about 3 was observed, which is consistent with ratios reported for coniferous biomass and more generally softwood. The rates of aerosol removal for OC and individual organic compounds were investigated during aging in the chamber in terms of mass concentration loss rates over time under dark conditions and compared to the loss rate of EC. The latter is used as an inert tracer for estimating aerosol mechanical deposition and wall losses of the otherwise chemically conserved aerosol species. The OC/EC ratio increased with smoke aging for the flaming phase, suggesting a production/partitioning of organic compounds after emission. On the other hand, for smoldering burns OC/EC ratios decreased further with aging due to additional sinks of OC, other than those related to deposition and wall losses alone, such as evaporation of semi-volatile compounds. The chemical fingerprints of the major PM components of fresh and aged smoke found in this study are proposed to be used for the assessment of contributions from Siberian biomass burning to atmospheric pollution in source apportionment studies like those using molecular marker approaches.","DOI":"10.1016/j.atmosenv.2018.04.033","ISSN":"1352-2310","journalAbbreviation":"Atmospheric Environment","author":[{"family":"Kalogridis","given":"A. -C."},{"family":"Popovicheva","given":"O. B."},{"family":"Engling","given":"G."},{"family":"Diapouli","given":"E."},{"family":"Kawamura","given":"K."},{"family":"Tachibana","given":"E."},{"family":"Ono","given":"K."},{"family":"Kozlov","given":"V. S."},{"family":"Eleftheriadis","given":"K."}],"issued":{"date-parts":[["2018",7,1]]}}}],"schema":"https://github.com/citation-style-language/schema/raw/master/csl-citation.json"} </w:instrText>
      </w:r>
      <w:r w:rsidR="00F961F2" w:rsidRPr="00F961F2">
        <w:rPr>
          <w:szCs w:val="20"/>
        </w:rPr>
        <w:fldChar w:fldCharType="separate"/>
      </w:r>
      <w:r w:rsidR="00F961F2" w:rsidRPr="00E0074B">
        <w:rPr>
          <w:szCs w:val="20"/>
        </w:rPr>
        <w:t>(Mazzoleni et al., 2007; Kalogridis et al., 2018)</w:t>
      </w:r>
      <w:r w:rsidR="00F961F2" w:rsidRPr="00F961F2">
        <w:rPr>
          <w:szCs w:val="20"/>
        </w:rPr>
        <w:fldChar w:fldCharType="end"/>
      </w:r>
      <w:r w:rsidR="00F961F2" w:rsidRPr="00F961F2">
        <w:rPr>
          <w:szCs w:val="20"/>
        </w:rPr>
        <w:t>.</w:t>
      </w:r>
      <w:r w:rsidR="00F961F2">
        <w:t xml:space="preserve"> </w:t>
      </w:r>
      <w:r w:rsidR="009E1417" w:rsidRPr="004A64CC">
        <w:t xml:space="preserve">In comparison, both WS and </w:t>
      </w:r>
      <w:r w:rsidR="00677B70" w:rsidRPr="004A64CC">
        <w:t>t</w:t>
      </w:r>
      <w:r w:rsidR="00E71165" w:rsidRPr="004A64CC">
        <w:t>otal</w:t>
      </w:r>
      <w:r w:rsidR="009E1417" w:rsidRPr="004A64CC">
        <w:t xml:space="preserve"> BrC correlated </w:t>
      </w:r>
      <w:r w:rsidR="005E68E2" w:rsidRPr="004023D8">
        <w:t xml:space="preserve">moderately </w:t>
      </w:r>
      <w:r w:rsidR="00520BE8" w:rsidRPr="004023D8">
        <w:t>with nss-K</w:t>
      </w:r>
      <w:r w:rsidR="00520BE8" w:rsidRPr="007B21FA">
        <w:rPr>
          <w:vertAlign w:val="superscript"/>
        </w:rPr>
        <w:t>+</w:t>
      </w:r>
      <w:r w:rsidR="00F22D72" w:rsidRPr="007A3EBF">
        <w:t xml:space="preserve"> (</w:t>
      </w:r>
      <w:r w:rsidR="00621BCA" w:rsidRPr="007A3EBF">
        <w:t xml:space="preserve">0.50 ≤ </w:t>
      </w:r>
      <w:r w:rsidR="00F22D72" w:rsidRPr="007A3EBF">
        <w:t>r</w:t>
      </w:r>
      <w:r w:rsidR="00D647CF" w:rsidRPr="007A3EBF">
        <w:rPr>
          <w:vertAlign w:val="superscript"/>
        </w:rPr>
        <w:t>2</w:t>
      </w:r>
      <w:r w:rsidR="00621BCA" w:rsidRPr="00711E40">
        <w:t xml:space="preserve"> </w:t>
      </w:r>
      <w:r w:rsidR="00621BCA" w:rsidRPr="007A3EBF">
        <w:t>≤ 0.70)</w:t>
      </w:r>
      <w:r w:rsidR="00677B70" w:rsidRPr="007A3EBF">
        <w:t>,</w:t>
      </w:r>
      <w:r w:rsidR="00EE5B96" w:rsidRPr="007A3EBF">
        <w:t xml:space="preserve"> consistent with previous field measurements</w:t>
      </w:r>
      <w:r w:rsidR="0067025C" w:rsidRPr="004A64CC">
        <w:t xml:space="preserve"> of BBOA from</w:t>
      </w:r>
      <w:r w:rsidR="00EE5B96" w:rsidRPr="004A64CC">
        <w:t xml:space="preserve"> the boreal forest </w:t>
      </w:r>
      <w:r w:rsidR="00D647CF" w:rsidRPr="00FC5E86">
        <w:fldChar w:fldCharType="begin"/>
      </w:r>
      <w:r w:rsidR="001843A1" w:rsidRPr="00A612CB">
        <w:rPr>
          <w:rFonts w:cs="Arial"/>
          <w:color w:val="000000"/>
          <w:kern w:val="32"/>
          <w:szCs w:val="32"/>
        </w:rPr>
        <w:instrText xml:space="preserve"> ADDIN ZOTERO_ITEM CSL_CITATION {"citationID":"a1acgb0c7u9","properties":{"formattedCitation":"(Di Lorenzo et al., 2018)","plainCitation":"(Di Lorenzo et al., 2018)"},"citationItems":[{"id":2400,"uris":["http://zotero.org/users/2311592/items/X6BGQMT3"],"uri":["http://zotero.org/users/2311592/items/X6BGQMT3"],"itemData":{"id":2400,"type":"article-journal","title":"Composition of Size-Resolved Aged Boreal Fire Aerosols: Brown Carbon, Biomass Burning Tracers, and Reduced Nitrogen","container-title":"ACS Earth and Space Chemistry","source":"ACS Publications","abstract":"Aerosols that were size-resolved into 13 fractions between 10 nm and 18 μm were collected from an aged boreal forest wildfire plume in July 2013. Samples were extracted into water and analyzed for molecular-size-resolved brown carbon (BrC), biomass burning (BB) markers, reduced nitrogen compounds, and elemental composition. Absorption of BrC was primarily in fine-mode aerosols and dominated by high-molecular-weight compounds (&gt;500 Da). The molecular size distribution of BrC was conserved across aerosol sizes, with a decrease in the importance of large molecules in smaller aerosols. The aerosol-size-resolved composition of BrC absorption was different than those of the two BB markers, non-sea-salt potassium and levoglucosan, suggesting that they may not be suitable for identifying BB BrC in aged plumes. Strong correlations were observed between BrC and the reduced nitrogen compounds ammonium, dimethylamine, and diethylamine. In aerosols with high BrC and reduced nitrogen, there was a strong cationic excess. These observations could be caused by (i) uptake of ammonium and alkylamines to form stable salts with organic acids or (ii) reactive uptake to form imines or enamines that were hydrolyzed during the BrC extraction process.","URL":"https://doi.org/10.1021/acsearthspacechem.7b00137","DOI":"10.1021/acsearthspacechem.7b00137","shortTitle":"Composition of Size-Resolved Aged Boreal Fire Aerosols","journalAbbreviation":"ACS Earth Space Chem.","author":[{"family":"Di Lorenzo","given":"Robert A."},{"family":"Place","given":"Bryan K."},{"family":"VandenBoer","given":"Trevor C."},{"family":"Young","given":"Cora J."}],"issued":{"date-parts":[["2018",2,6]]},"accessed":{"date-parts":[["2018",2,23]]}},"locator":"-"}],"schema":"https://github.com/citation-style-language/schema/raw/master/csl-citation.json"} </w:instrText>
      </w:r>
      <w:r w:rsidR="00D647CF" w:rsidRPr="00FC5E86">
        <w:fldChar w:fldCharType="separate"/>
      </w:r>
      <w:r w:rsidR="001843A1" w:rsidRPr="00FC5E86">
        <w:t xml:space="preserve">(Di </w:t>
      </w:r>
      <w:r w:rsidR="001843A1" w:rsidRPr="00FC5E86">
        <w:lastRenderedPageBreak/>
        <w:t>Lorenzo et al., 2018)</w:t>
      </w:r>
      <w:r w:rsidR="00D647CF" w:rsidRPr="00FC5E86">
        <w:fldChar w:fldCharType="end"/>
      </w:r>
      <w:r w:rsidR="001843A1" w:rsidRPr="00FC5E86">
        <w:t xml:space="preserve"> </w:t>
      </w:r>
      <w:r w:rsidR="00EE5B96" w:rsidRPr="00FC5E86">
        <w:t xml:space="preserve">and Amazon rainforest </w:t>
      </w:r>
      <w:r w:rsidR="00D647CF" w:rsidRPr="00FC5E86">
        <w:fldChar w:fldCharType="begin"/>
      </w:r>
      <w:r w:rsidR="001843A1" w:rsidRPr="00A612CB">
        <w:rPr>
          <w:rFonts w:cs="Arial"/>
          <w:color w:val="000000"/>
          <w:kern w:val="32"/>
          <w:szCs w:val="32"/>
        </w:rPr>
        <w:instrText xml:space="preserve"> ADDIN ZOTERO_ITEM CSL_CITATION {"citationID":"4kfB82UU","properties":{"formattedCitation":"(Fuzzi et al., 2007)","plainCitation":"(Fuzzi et al., 2007)"},"citationItems":[{"id":2735,"uris":["http://zotero.org/users/2311592/items/HPWPSNK5"],"uri":["http://zotero.org/users/2311592/items/HPWPSNK5"],"itemData":{"id":2735,"type":"article-journal","title":"Overview of the inorganic and organic composition of size-segregated aerosol in Rondônia, Brazil, from the biomass-burning period to the onset of the wet season","container-title":"Journal of Geophysical Research: Atmospheres","volume":"112","issue":"D1","source":"Wiley Online Library","abstract":"The aerosol characterization experiment performed within the Large-Scale Biosphere-Atmosphere Experiment in Amazonia–Smoke, Aerosols, Clouds, Rainfall and Climate (LBA-SMOCC) field experiment carried out in Rondônia, Brazil, in the period from September to November 2002 provides a unique data set of size-resolved chemical composition of boundary layer aerosol over the Amazon Basin from the intense biomass-burning period to the onset of the wet season. Three main periods were clearly distinguished on the basis of the PM10 concentration trend during the experiment: (1) dry period, with average PM10 well above 50 μg m−3; (2) transition period, during which the 24-hour-averaged PM10 never exceeded 40 μg m−3 and never dropped below 10 μg m−3; (3) and wet period, characterized by 48-hour-averaged concentrations of PM10 below 12 μg m−3 and sometimes as low as 2 μg m−3. The trend of PM10 reflects that of CO concentration and can be directly linked to the decreasing intensity of the biomass-burning activities from September through November, because of the progressive onset of the wet season. Two prominent aerosol modes, in the submicron and supermicron size ranges, were detected throughout the experiment. Dry period size distributions are dominated by the fine mode, while the fine and coarse modes show almost the same concentrations during the wet period. The supermicron fraction of the aerosol is composed mainly of primary particles of crustal or biological origin, whereas submicron particles are produced in high concentrations only during the biomass-burning periods and are mainly composed of organic material, mostly water-soluble, and </w:instrText>
      </w:r>
      <w:r w:rsidR="001843A1" w:rsidRPr="00A612CB">
        <w:rPr>
          <w:rFonts w:ascii="Cambria Math" w:hAnsi="Cambria Math" w:cs="Cambria Math"/>
          <w:color w:val="000000"/>
          <w:kern w:val="32"/>
          <w:szCs w:val="32"/>
        </w:rPr>
        <w:instrText>∼</w:instrText>
      </w:r>
      <w:r w:rsidR="001843A1" w:rsidRPr="00A612CB">
        <w:rPr>
          <w:rFonts w:cs="Arial"/>
          <w:color w:val="000000"/>
          <w:kern w:val="32"/>
          <w:szCs w:val="32"/>
        </w:rPr>
        <w:instrText xml:space="preserve">10% of soluble inorganic salts, with sulphate as the major anion. Size-resolved average aerosol chemical compositions are reported for the dry, transition, and wet periods. However, significant variations in the aerosol composition and concentrations were observed within each period, which can be classified into two categories: (1) diurnal oscillations, caused by the diurnal cycle of the boundary layer and the different combustion phase active during day (flaming) or night (smouldering); and (2) day-to-day variations, due to alternating phases of relatively wet and dry conditions. In a second part of the study, three subperiods representative of the conditions occurring in the dry, transition, and wet periods were isolated to follow the evolution of the aerosol chemical composition as a function of changes in rainfall rate and in the strength of the sources of particulate matter. The chemical data set provided by the SMOCC field experiment will be useful to characterize the aerosol hygroscopic properties and the ability of the particles to act as cloud condensation nuclei.","URL":"https://agupubs.onlinelibrary.wiley.com/doi/abs/10.1029/2005JD006741","DOI":"10.1029/2005JD006741","ISSN":"2156-2202","language":"en","author":[{"family":"Fuzzi","given":"Sandro"},{"family":"Decesari","given":"Stefano"},{"family":"Facchini","given":"Maria Cristina"},{"family":"Cavalli","given":"Fabrizia"},{"family":"Emblico","given":"Lorenza"},{"family":"Mircea","given":"Mihaiela"},{"family":"Andreae","given":"Meinrat O."},{"family":"Trebs","given":"Ivonne"},{"family":"Hoffer","given":"András"},{"family":"Guyon","given":"Pascal"},{"family":"Artaxo","given":"Paulo"},{"family":"Rizzo","given":"Luciana V."},{"family":"Lara","given":"Luciene L."},{"family":"Pauliquevis","given":"Theotonio"},{"family":"Maenhaut","given":"Willy"},{"family":"Raes","given":"Nico"},{"family":"Chi","given":"Xuguang"},{"family":"Mayol‐Bracero","given":"Olga L."},{"family":"Soto‐García","given":"Lydia L."},{"family":"Claeys","given":"Magda"},{"family":"Kourtchev","given":"Ivan"},{"family":"Rissler","given":"Jenny"},{"family":"Swietlicki","given":"Erik"},{"family":"Tagliavini","given":"Emilio"},{"family":"Schkolnik","given":"Gal"},{"family":"Falkovich","given":"Alla H."},{"family":"Rudich","given":"Yinon"},{"family":"Fisch","given":"Gilberto"},{"family":"Gatti","given":"Luciana V."}],"issued":{"date-parts":[["2007",1,6]]},"accessed":{"date-parts":[["2018",7,12]]}}}],"schema":"https://github.com/citation-style-language/schema/raw/master/csl-citation.json"} </w:instrText>
      </w:r>
      <w:r w:rsidR="00D647CF" w:rsidRPr="00FC5E86">
        <w:fldChar w:fldCharType="separate"/>
      </w:r>
      <w:r w:rsidR="001843A1" w:rsidRPr="00FC5E86">
        <w:t>(Fuzzi et al., 2007)</w:t>
      </w:r>
      <w:r w:rsidR="00D647CF" w:rsidRPr="00FC5E86">
        <w:fldChar w:fldCharType="end"/>
      </w:r>
      <w:r w:rsidR="001843A1" w:rsidRPr="00FC5E86">
        <w:t xml:space="preserve">. </w:t>
      </w:r>
      <w:r w:rsidR="0067025C" w:rsidRPr="00FC5E86">
        <w:t>The moderate correlations may</w:t>
      </w:r>
      <w:r w:rsidR="00677B70" w:rsidRPr="00FC5E86">
        <w:t xml:space="preserve"> potentially</w:t>
      </w:r>
      <w:r w:rsidR="0067025C" w:rsidRPr="00FC5E86">
        <w:t xml:space="preserve"> be</w:t>
      </w:r>
      <w:r w:rsidR="00677B70" w:rsidRPr="00FC5E86">
        <w:t xml:space="preserve"> due to </w:t>
      </w:r>
      <w:r w:rsidR="00F22D72" w:rsidRPr="00FC5E86">
        <w:t xml:space="preserve">differences in the dependence of potassium emissions and BrC light absorptivity on fire conditions </w:t>
      </w:r>
      <w:r w:rsidR="00D647CF" w:rsidRPr="00FC5E86">
        <w:fldChar w:fldCharType="begin"/>
      </w:r>
      <w:r w:rsidR="00F22D72" w:rsidRPr="00A612CB">
        <w:rPr>
          <w:rFonts w:cs="Arial"/>
          <w:noProof/>
          <w:color w:val="000000"/>
          <w:kern w:val="32"/>
          <w:szCs w:val="32"/>
        </w:rPr>
        <w:instrText xml:space="preserve"> ADDIN ZOTERO_ITEM CSL_CITATION {"citationID":"If9aj2Gu","properties":{"formattedCitation":"(Chen and Bond, 2010; Lee et al., 2010)","plainCitation":"(Chen and Bond, 2010; Lee et al., 2010)"},"citationItems":[{"id":684,"uris":["http://zotero.org/users/2311592/items/HBMUKPR7"],"uri":["http://zotero.org/users/2311592/items/HBMUKPR7"],"itemData":{"id":684,"type":"article-journal","title":"Light absorption by organic carbon from wood combustion","container-title":"Atmos. Chem. Phys.","page":"1773-1787","volume":"10","issue":"4","source":"Copernicus Online Journals","abstract":"Carbonaceous aerosols affect the radiative balance of the Earth by absorbing and scattering light. While black carbon (BC) is highly absorbing, some organic carbon (OC) also has significant absorption, especially at near-ultraviolet and blue wavelengths. To the extent that OC absorbs visible light, it may be a non-negligible contributor to positive direct aerosol radiative forcing. Quantification of that absorption is necessary so that radiative-transfer models can evaluate the net radiative effect of OC.  In this work, we examine absorption by primary OC emitted from solid fuel pyrolysis. We provide absorption spectra of this material, which can be related to the imaginary refractive index. This material has polar character but is not fully water-soluble: more than 92% was extractable by methanol or acetone, compared with 73% for water and 52% for hexane. Water-soluble OC contributes to light absorption at both ultraviolet and visible wavelengths. However, a larger portion of the absorption comes from OC that is extractable only by methanol. Absorption spectra of water-soluble OC are similar to literature reports. We compare spectra for material generated with different wood type, wood size and pyrolysis temperature. Higher wood temperature is the main factor creating OC with higher absorption; changing wood temperature from a devolatilizing state of 210 °C to a near-flaming state of 360 °C causes about a factor of four increase in mass-normalized absorption at visible wavelengths. A clear-sky radiative transfer model suggests that, despite the absorption, both high-temperature and low-temperature OC result in negative top-of-atmosphere radiative forcing over a surface with an albedo of 0.19 and positive radiative forcing over bright surfaces. Unless absorption by real ambient aerosol is higher than that measured here, it probably affects global average clear-sky forcing very little, but could be important in energy balances over bright surfaces.","DOI":"10.5194/acp-10-1773-2010","ISSN":"1680-7324","journalAbbreviation":"Atmos. Chem. Phys.","author":[{"family":"Chen","given":"Y."},{"family":"Bond","given":"T. C."}],"issued":{"date-parts":[["2010",2,16]]}}},{"id":2618,"uris":["http://zotero.org/users/2311592/items/VWRZ3UUT"],"uri":["http://zotero.org/users/2311592/items/VWRZ3UUT"],"itemData":{"id":2618,"type":"article-journal","title":"Chemical Smoke Marker Emissions During Flaming and Smoldering Phases of Laboratory Open Burning of Wildland Fuels","container-title":"Aerosol Science and Technology","page":"i-v","volume":"44","issue":"9","source":"Taylor and Francis+NEJM","DOI":"10.1080/02786826.2010.499884","ISSN":"0278-6826","author":[{"family":"Lee","given":"Taehyoung"},{"family":"Sullivan","given":"Amy P."},{"family":"Mack","given":"Laura"},{"family":"Jimenez","given":"Jose L."},{"family":"Kreidenweis","given":"Sonia M."},{"family":"Onasch","given":"Timothy B."},{"family":"Worsnop","given":"Douglas R."},{"family":"Malm","given":"William"},{"family":"Wold","given":"Cyle E."},{"family":"Hao","given":"Wei Min"},{"family":"Jr","given":"Jeffrey L. Collett"}],"issued":{"date-parts":[["2010",8,9]]}}}],"schema":"https://github.com/citation-style-language/schema/raw/master/csl-citation.json"} </w:instrText>
      </w:r>
      <w:r w:rsidR="00D647CF" w:rsidRPr="00FC5E86">
        <w:fldChar w:fldCharType="separate"/>
      </w:r>
      <w:r w:rsidR="00F22D72" w:rsidRPr="00FC5E86">
        <w:t>(Chen and Bond, 2010; Lee et al., 2010)</w:t>
      </w:r>
      <w:r w:rsidR="00D647CF" w:rsidRPr="00FC5E86">
        <w:fldChar w:fldCharType="end"/>
      </w:r>
      <w:r w:rsidR="00F22D72" w:rsidRPr="00FC5E86">
        <w:t xml:space="preserve">. </w:t>
      </w:r>
      <w:r w:rsidR="00677B70" w:rsidRPr="00FC5E86">
        <w:t>Additionally, contributions of nss-K</w:t>
      </w:r>
      <w:r w:rsidR="00677B70" w:rsidRPr="007B21FA">
        <w:rPr>
          <w:vertAlign w:val="superscript"/>
        </w:rPr>
        <w:t>+</w:t>
      </w:r>
      <w:r w:rsidR="00677B70" w:rsidRPr="00711E40">
        <w:rPr>
          <w:vertAlign w:val="superscript"/>
        </w:rPr>
        <w:t xml:space="preserve"> </w:t>
      </w:r>
      <w:r w:rsidR="00677B70" w:rsidRPr="007A3EBF">
        <w:t>from other non</w:t>
      </w:r>
      <w:r w:rsidR="003850B0" w:rsidRPr="007A3EBF">
        <w:t>-</w:t>
      </w:r>
      <w:r w:rsidR="00FA3831" w:rsidRPr="007A3EBF">
        <w:t>biomass burning</w:t>
      </w:r>
      <w:r w:rsidR="00677B70" w:rsidRPr="004A64CC">
        <w:t xml:space="preserve"> sources, such as crustal material, could also </w:t>
      </w:r>
      <w:r w:rsidR="003863B7">
        <w:t>diminish the correlation with</w:t>
      </w:r>
      <w:r w:rsidR="00E041D5" w:rsidRPr="00E26323">
        <w:t xml:space="preserve"> </w:t>
      </w:r>
      <w:r w:rsidR="00E041D5" w:rsidRPr="007A3EBF">
        <w:t>BrC if BrC is more specific to biomass burning than nss-K</w:t>
      </w:r>
      <w:r w:rsidR="00E041D5" w:rsidRPr="007B21FA">
        <w:rPr>
          <w:vertAlign w:val="superscript"/>
        </w:rPr>
        <w:t>+</w:t>
      </w:r>
      <w:r w:rsidR="00E041D5" w:rsidRPr="007A3EBF">
        <w:t>.</w:t>
      </w:r>
      <w:r w:rsidR="00677B70" w:rsidRPr="007A3EBF">
        <w:t xml:space="preserve"> </w:t>
      </w:r>
      <w:r w:rsidR="00621BCA" w:rsidRPr="007A3EBF">
        <w:t xml:space="preserve">Moderate to </w:t>
      </w:r>
      <w:r w:rsidR="00621BCA">
        <w:rPr>
          <w:noProof/>
        </w:rPr>
        <w:t>s</w:t>
      </w:r>
      <w:r w:rsidR="00FA3831">
        <w:rPr>
          <w:noProof/>
        </w:rPr>
        <w:t>trong</w:t>
      </w:r>
      <w:r w:rsidR="00FA3831" w:rsidRPr="007A3EBF">
        <w:t xml:space="preserve"> correlations between light absorptivity </w:t>
      </w:r>
      <w:r w:rsidR="000B034D" w:rsidRPr="007A3EBF">
        <w:t xml:space="preserve">of </w:t>
      </w:r>
      <w:r w:rsidR="009F2E7B">
        <w:t>(MeOH and WS</w:t>
      </w:r>
      <w:r w:rsidR="0067025C" w:rsidRPr="007A3EBF">
        <w:t xml:space="preserve">) </w:t>
      </w:r>
      <w:r w:rsidR="000B034D" w:rsidRPr="007A3EBF">
        <w:t>BrC</w:t>
      </w:r>
      <w:r w:rsidR="000B034D" w:rsidRPr="00E26323" w:rsidDel="0067025C">
        <w:t xml:space="preserve"> </w:t>
      </w:r>
      <w:r w:rsidR="00FA3831" w:rsidRPr="007A3EBF">
        <w:t>and total hydrous sugars were observed</w:t>
      </w:r>
      <w:r w:rsidR="00621BCA" w:rsidRPr="007A3EBF">
        <w:t xml:space="preserve"> (0.56 ≤ r</w:t>
      </w:r>
      <w:r w:rsidR="00621BCA" w:rsidRPr="007B21FA">
        <w:rPr>
          <w:vertAlign w:val="superscript"/>
        </w:rPr>
        <w:t>2</w:t>
      </w:r>
      <w:r w:rsidR="00621BCA" w:rsidRPr="00AE1373">
        <w:t xml:space="preserve"> </w:t>
      </w:r>
      <w:r w:rsidR="00621BCA" w:rsidRPr="007A3EBF">
        <w:t>≤ 0.83)</w:t>
      </w:r>
      <w:r w:rsidR="00FA3831" w:rsidRPr="007A3EBF">
        <w:t xml:space="preserve">, suggesting that </w:t>
      </w:r>
      <w:r w:rsidR="00EC659A" w:rsidRPr="007A3EBF">
        <w:t>both</w:t>
      </w:r>
      <w:r w:rsidR="00A247AD" w:rsidRPr="004A64CC">
        <w:t xml:space="preserve"> </w:t>
      </w:r>
      <w:r w:rsidR="00FA3831" w:rsidRPr="004A64CC">
        <w:t>class of compounds may serve as a robust tracer for aged biomass burning emissions.</w:t>
      </w:r>
      <w:r w:rsidR="00FA3831" w:rsidRPr="007A3EBF">
        <w:t xml:space="preserve"> </w:t>
      </w:r>
    </w:p>
    <w:p w14:paraId="40EC9C5C" w14:textId="77777777" w:rsidR="00A612CB" w:rsidRPr="00A612CB" w:rsidRDefault="00A612CB" w:rsidP="007B21FA"/>
    <w:p w14:paraId="2C95A57D" w14:textId="016954F3" w:rsidR="00272B1C" w:rsidRPr="007B21FA" w:rsidRDefault="009C788E" w:rsidP="007B21FA">
      <w:pPr>
        <w:rPr>
          <w:b/>
        </w:rPr>
      </w:pPr>
      <w:r w:rsidRPr="007B21FA">
        <w:rPr>
          <w:b/>
        </w:rPr>
        <w:t>4. Conclusions and Atmospheric Implications</w:t>
      </w:r>
      <w:r w:rsidR="00886A0C" w:rsidRPr="007B21FA">
        <w:rPr>
          <w:b/>
        </w:rPr>
        <w:tab/>
      </w:r>
    </w:p>
    <w:p w14:paraId="7D73444A" w14:textId="14654ED3" w:rsidR="00E33931" w:rsidRDefault="00886A0C" w:rsidP="003850B0">
      <w:pPr>
        <w:ind w:firstLine="720"/>
        <w:rPr>
          <w:noProof/>
        </w:rPr>
      </w:pPr>
      <w:r>
        <w:rPr>
          <w:noProof/>
        </w:rPr>
        <w:t>In this work,</w:t>
      </w:r>
      <w:r w:rsidR="003863B7">
        <w:rPr>
          <w:noProof/>
        </w:rPr>
        <w:t xml:space="preserve"> the</w:t>
      </w:r>
      <w:r>
        <w:rPr>
          <w:noProof/>
        </w:rPr>
        <w:t xml:space="preserve"> effects of atmospheric aging on the light absorptivity of </w:t>
      </w:r>
      <w:r w:rsidR="00FD719F">
        <w:rPr>
          <w:noProof/>
        </w:rPr>
        <w:t xml:space="preserve">molecular weight </w:t>
      </w:r>
      <w:r w:rsidR="00FA65FE">
        <w:rPr>
          <w:noProof/>
        </w:rPr>
        <w:t>separated-</w:t>
      </w:r>
      <w:r w:rsidR="00F4772F">
        <w:rPr>
          <w:noProof/>
        </w:rPr>
        <w:t>BrC were</w:t>
      </w:r>
      <w:r>
        <w:rPr>
          <w:noProof/>
        </w:rPr>
        <w:t xml:space="preserve"> demonstrated in both controlled laboratory experiments and </w:t>
      </w:r>
      <w:r w:rsidR="00F4772F">
        <w:rPr>
          <w:noProof/>
        </w:rPr>
        <w:t>ambient observations</w:t>
      </w:r>
      <w:r w:rsidR="00FD719F">
        <w:rPr>
          <w:noProof/>
        </w:rPr>
        <w:t xml:space="preserve">. </w:t>
      </w:r>
      <w:r w:rsidR="001E1723">
        <w:rPr>
          <w:noProof/>
        </w:rPr>
        <w:t xml:space="preserve">The laboratory work focused on </w:t>
      </w:r>
      <w:r w:rsidR="00B26317">
        <w:rPr>
          <w:noProof/>
        </w:rPr>
        <w:t xml:space="preserve">the aging of </w:t>
      </w:r>
      <w:r w:rsidR="001E1723">
        <w:rPr>
          <w:noProof/>
        </w:rPr>
        <w:t xml:space="preserve">WS BrC and </w:t>
      </w:r>
      <w:r w:rsidR="00957E17">
        <w:rPr>
          <w:noProof/>
        </w:rPr>
        <w:t xml:space="preserve">the experimental conditions most likely represent cloud processing of </w:t>
      </w:r>
      <w:r w:rsidR="00A3117C">
        <w:rPr>
          <w:noProof/>
        </w:rPr>
        <w:t>BBOA.</w:t>
      </w:r>
      <w:r w:rsidR="00957E17">
        <w:rPr>
          <w:noProof/>
        </w:rPr>
        <w:t xml:space="preserve"> </w:t>
      </w:r>
      <w:r w:rsidR="006021F8" w:rsidRPr="00957E17">
        <w:rPr>
          <w:noProof/>
        </w:rPr>
        <w:t>T</w:t>
      </w:r>
      <w:r w:rsidR="001E1723" w:rsidRPr="00957E17">
        <w:rPr>
          <w:noProof/>
        </w:rPr>
        <w:t>he</w:t>
      </w:r>
      <w:r w:rsidR="001E1723">
        <w:rPr>
          <w:noProof/>
        </w:rPr>
        <w:t xml:space="preserve"> ambient data included analysis of both WS and </w:t>
      </w:r>
      <w:r w:rsidR="00957E17">
        <w:t>MeOH</w:t>
      </w:r>
      <w:r w:rsidR="001E1723">
        <w:rPr>
          <w:noProof/>
        </w:rPr>
        <w:t xml:space="preserve"> </w:t>
      </w:r>
      <w:r w:rsidR="001E1723" w:rsidRPr="00957E17">
        <w:t>B</w:t>
      </w:r>
      <w:r w:rsidR="001E1723">
        <w:rPr>
          <w:noProof/>
        </w:rPr>
        <w:t xml:space="preserve">rC. </w:t>
      </w:r>
      <w:r w:rsidR="00FA65FE">
        <w:rPr>
          <w:noProof/>
        </w:rPr>
        <w:t>In the laboratory experiments, p</w:t>
      </w:r>
      <w:r w:rsidR="00FD719F">
        <w:rPr>
          <w:noProof/>
        </w:rPr>
        <w:t>hotochemical aging processes led to significant changes in light a</w:t>
      </w:r>
      <w:r w:rsidR="0002551F">
        <w:rPr>
          <w:noProof/>
        </w:rPr>
        <w:t>bsorptivity and molecular weight</w:t>
      </w:r>
      <w:r w:rsidR="00FD719F">
        <w:rPr>
          <w:noProof/>
        </w:rPr>
        <w:t xml:space="preserve"> distributions </w:t>
      </w:r>
      <w:r w:rsidR="00FA65FE">
        <w:rPr>
          <w:noProof/>
        </w:rPr>
        <w:t xml:space="preserve">of BrC, </w:t>
      </w:r>
      <w:r w:rsidR="00FD719F">
        <w:rPr>
          <w:noProof/>
        </w:rPr>
        <w:t xml:space="preserve">where the reactivity of </w:t>
      </w:r>
      <w:r w:rsidR="001E1723">
        <w:rPr>
          <w:noProof/>
        </w:rPr>
        <w:t xml:space="preserve">WS </w:t>
      </w:r>
      <w:r w:rsidR="00FD719F">
        <w:rPr>
          <w:noProof/>
        </w:rPr>
        <w:t xml:space="preserve">BrC was observed to </w:t>
      </w:r>
      <w:r w:rsidR="00957E17">
        <w:rPr>
          <w:noProof/>
        </w:rPr>
        <w:t xml:space="preserve">be </w:t>
      </w:r>
      <w:r w:rsidR="00FD719F">
        <w:rPr>
          <w:noProof/>
        </w:rPr>
        <w:t>depend</w:t>
      </w:r>
      <w:r w:rsidR="00957E17">
        <w:rPr>
          <w:noProof/>
        </w:rPr>
        <w:t>ent</w:t>
      </w:r>
      <w:r w:rsidR="00FD719F">
        <w:rPr>
          <w:noProof/>
        </w:rPr>
        <w:t xml:space="preserve"> on molecular weight. </w:t>
      </w:r>
      <w:r w:rsidR="00A14A62">
        <w:rPr>
          <w:noProof/>
        </w:rPr>
        <w:t xml:space="preserve">We found that </w:t>
      </w:r>
      <w:r w:rsidR="00113A25">
        <w:rPr>
          <w:noProof/>
        </w:rPr>
        <w:t>low</w:t>
      </w:r>
      <w:r w:rsidR="0002551F">
        <w:rPr>
          <w:noProof/>
        </w:rPr>
        <w:t xml:space="preserve">-MW </w:t>
      </w:r>
      <w:r w:rsidR="00A14A62">
        <w:rPr>
          <w:noProof/>
        </w:rPr>
        <w:t xml:space="preserve">WS </w:t>
      </w:r>
      <w:r w:rsidR="0002551F">
        <w:rPr>
          <w:noProof/>
        </w:rPr>
        <w:t>BrC undergoes rapid</w:t>
      </w:r>
      <w:r w:rsidR="00FD719F">
        <w:rPr>
          <w:noProof/>
        </w:rPr>
        <w:t xml:space="preserve"> photobleach</w:t>
      </w:r>
      <w:r w:rsidR="00A247AD">
        <w:rPr>
          <w:noProof/>
        </w:rPr>
        <w:t>ing</w:t>
      </w:r>
      <w:r w:rsidR="00FD719F">
        <w:rPr>
          <w:noProof/>
        </w:rPr>
        <w:t xml:space="preserve"> in the atmosphere o</w:t>
      </w:r>
      <w:r w:rsidR="0002551F">
        <w:rPr>
          <w:noProof/>
        </w:rPr>
        <w:t>n timescales of a few hours</w:t>
      </w:r>
      <w:r w:rsidR="003863B7">
        <w:rPr>
          <w:noProof/>
        </w:rPr>
        <w:t>,</w:t>
      </w:r>
      <w:r w:rsidR="00FD719F">
        <w:rPr>
          <w:noProof/>
        </w:rPr>
        <w:t xml:space="preserve"> whereas high-MW </w:t>
      </w:r>
      <w:r w:rsidR="00A14A62">
        <w:rPr>
          <w:noProof/>
        </w:rPr>
        <w:t xml:space="preserve">WS </w:t>
      </w:r>
      <w:r w:rsidR="00FD719F">
        <w:rPr>
          <w:noProof/>
        </w:rPr>
        <w:t>BrC likely persist in the atmopsh</w:t>
      </w:r>
      <w:r w:rsidR="00B26317">
        <w:rPr>
          <w:noProof/>
        </w:rPr>
        <w:t>ere up to</w:t>
      </w:r>
      <w:r w:rsidR="00F80D6C">
        <w:rPr>
          <w:noProof/>
        </w:rPr>
        <w:t xml:space="preserve"> a few days</w:t>
      </w:r>
      <w:r w:rsidR="00724361">
        <w:rPr>
          <w:noProof/>
        </w:rPr>
        <w:t>.</w:t>
      </w:r>
      <w:r w:rsidR="0002551F">
        <w:rPr>
          <w:noProof/>
        </w:rPr>
        <w:t xml:space="preserve"> These </w:t>
      </w:r>
      <w:r w:rsidR="00F4772F">
        <w:rPr>
          <w:noProof/>
        </w:rPr>
        <w:t>laboratory results</w:t>
      </w:r>
      <w:r w:rsidR="00B81239">
        <w:rPr>
          <w:noProof/>
        </w:rPr>
        <w:t xml:space="preserve"> bridge</w:t>
      </w:r>
      <w:r w:rsidR="0002551F">
        <w:rPr>
          <w:noProof/>
        </w:rPr>
        <w:t xml:space="preserve"> contrasting results from previous laboratory and field observations</w:t>
      </w:r>
      <w:r w:rsidR="00FA65FE">
        <w:rPr>
          <w:noProof/>
        </w:rPr>
        <w:t xml:space="preserve"> that show </w:t>
      </w:r>
      <w:r w:rsidR="00383B10">
        <w:rPr>
          <w:noProof/>
        </w:rPr>
        <w:t>low-MW WS BrC, such as nitrophenols</w:t>
      </w:r>
      <w:r w:rsidR="0002551F">
        <w:rPr>
          <w:noProof/>
        </w:rPr>
        <w:t>, were rapidly photobleached within several hours</w:t>
      </w:r>
      <w:r w:rsidR="00FA65FE">
        <w:rPr>
          <w:noProof/>
        </w:rPr>
        <w:t>,</w:t>
      </w:r>
      <w:r w:rsidR="00F4772F">
        <w:rPr>
          <w:noProof/>
        </w:rPr>
        <w:t xml:space="preserve"> while high-MW</w:t>
      </w:r>
      <w:r w:rsidR="00A14A62">
        <w:rPr>
          <w:noProof/>
        </w:rPr>
        <w:t xml:space="preserve"> WS</w:t>
      </w:r>
      <w:r w:rsidR="00F4772F">
        <w:rPr>
          <w:noProof/>
        </w:rPr>
        <w:t xml:space="preserve"> BrC are more stable. </w:t>
      </w:r>
      <w:r w:rsidR="00205BDA">
        <w:rPr>
          <w:noProof/>
        </w:rPr>
        <w:t>A</w:t>
      </w:r>
      <w:r w:rsidR="00F4772F">
        <w:rPr>
          <w:noProof/>
        </w:rPr>
        <w:t xml:space="preserve">mbient BrC </w:t>
      </w:r>
      <w:r w:rsidR="00A14A62">
        <w:rPr>
          <w:noProof/>
        </w:rPr>
        <w:t xml:space="preserve">was largely composed of WS BrC </w:t>
      </w:r>
      <w:r w:rsidR="00A14A62" w:rsidRPr="00957E17">
        <w:rPr>
          <w:noProof/>
        </w:rPr>
        <w:t>species</w:t>
      </w:r>
      <w:r w:rsidR="006021F8" w:rsidRPr="00957E17">
        <w:rPr>
          <w:noProof/>
        </w:rPr>
        <w:t>,</w:t>
      </w:r>
      <w:r w:rsidR="00A14A62" w:rsidRPr="00957E17">
        <w:rPr>
          <w:noProof/>
        </w:rPr>
        <w:t xml:space="preserve"> and for</w:t>
      </w:r>
      <w:r w:rsidR="00A14A62">
        <w:rPr>
          <w:noProof/>
        </w:rPr>
        <w:t xml:space="preserve"> both WS and MeOH BrC, their </w:t>
      </w:r>
      <w:r w:rsidR="0002551F">
        <w:rPr>
          <w:noProof/>
        </w:rPr>
        <w:t xml:space="preserve">light absorptivity </w:t>
      </w:r>
      <w:r w:rsidR="00F4772F">
        <w:rPr>
          <w:noProof/>
        </w:rPr>
        <w:t>was</w:t>
      </w:r>
      <w:r w:rsidR="00872927">
        <w:rPr>
          <w:noProof/>
        </w:rPr>
        <w:t xml:space="preserve"> dominated by</w:t>
      </w:r>
      <w:r w:rsidR="0002551F">
        <w:rPr>
          <w:noProof/>
        </w:rPr>
        <w:t xml:space="preserve"> high-MW </w:t>
      </w:r>
      <w:r w:rsidR="00B81239">
        <w:rPr>
          <w:noProof/>
        </w:rPr>
        <w:t>BrC</w:t>
      </w:r>
      <w:r w:rsidR="003863B7">
        <w:rPr>
          <w:noProof/>
        </w:rPr>
        <w:t>,</w:t>
      </w:r>
      <w:r w:rsidR="00F15E9F" w:rsidDel="003863B7">
        <w:rPr>
          <w:noProof/>
        </w:rPr>
        <w:t xml:space="preserve"> </w:t>
      </w:r>
      <w:r w:rsidR="003863B7">
        <w:rPr>
          <w:noProof/>
        </w:rPr>
        <w:t xml:space="preserve">consistent with </w:t>
      </w:r>
      <w:r w:rsidR="00F15E9F">
        <w:rPr>
          <w:noProof/>
        </w:rPr>
        <w:t>our</w:t>
      </w:r>
      <w:r w:rsidR="00F80D6C">
        <w:rPr>
          <w:noProof/>
        </w:rPr>
        <w:t xml:space="preserve"> laboratory results</w:t>
      </w:r>
      <w:r w:rsidR="00A247AD">
        <w:rPr>
          <w:noProof/>
        </w:rPr>
        <w:t xml:space="preserve">. </w:t>
      </w:r>
      <w:r w:rsidR="00F4772F">
        <w:rPr>
          <w:noProof/>
        </w:rPr>
        <w:t>Ambient B</w:t>
      </w:r>
      <w:r w:rsidR="00F80D6C">
        <w:rPr>
          <w:noProof/>
        </w:rPr>
        <w:t>rC was observed to undergo initial photoenhancement and high-MW BrC dominated total light absorption at 365nm, even for fresh (</w:t>
      </w:r>
      <w:r w:rsidR="00392449">
        <w:rPr>
          <w:noProof/>
        </w:rPr>
        <w:t>~</w:t>
      </w:r>
      <w:r w:rsidR="00F80D6C">
        <w:rPr>
          <w:noProof/>
        </w:rPr>
        <w:t xml:space="preserve">1 hour of atmospheric transport) biomass burning emissions, further supporting that </w:t>
      </w:r>
      <w:r w:rsidR="00113A25">
        <w:rPr>
          <w:noProof/>
        </w:rPr>
        <w:t>low</w:t>
      </w:r>
      <w:r w:rsidR="00F80D6C">
        <w:rPr>
          <w:noProof/>
        </w:rPr>
        <w:t xml:space="preserve">-MW BrC </w:t>
      </w:r>
      <w:r w:rsidR="0068305C">
        <w:rPr>
          <w:noProof/>
        </w:rPr>
        <w:t xml:space="preserve">is a </w:t>
      </w:r>
      <w:r w:rsidR="00F80D6C">
        <w:rPr>
          <w:noProof/>
        </w:rPr>
        <w:t xml:space="preserve">short lived component in atmospheric </w:t>
      </w:r>
      <w:r w:rsidR="00A3117C">
        <w:rPr>
          <w:noProof/>
        </w:rPr>
        <w:t xml:space="preserve">BBOA. </w:t>
      </w:r>
      <w:r w:rsidR="00724361">
        <w:rPr>
          <w:noProof/>
        </w:rPr>
        <w:t xml:space="preserve">Additionally, </w:t>
      </w:r>
      <w:r w:rsidR="00392449">
        <w:rPr>
          <w:noProof/>
        </w:rPr>
        <w:t xml:space="preserve">observations of </w:t>
      </w:r>
      <w:r w:rsidR="004341D4">
        <w:rPr>
          <w:noProof/>
        </w:rPr>
        <w:t xml:space="preserve">initial </w:t>
      </w:r>
      <w:r w:rsidR="00F456D1">
        <w:t>photoenhancement</w:t>
      </w:r>
      <w:r w:rsidR="00724361">
        <w:t xml:space="preserve"> due to atmospheric aging</w:t>
      </w:r>
      <w:r w:rsidR="00392449">
        <w:t xml:space="preserve"> in both laboratory and field </w:t>
      </w:r>
      <w:r w:rsidR="00FA65FE">
        <w:t xml:space="preserve">data </w:t>
      </w:r>
      <w:r w:rsidR="00392449">
        <w:t>support</w:t>
      </w:r>
      <w:r w:rsidR="00724361">
        <w:t xml:space="preserve"> earlier ambient observations that secondary production of BrC from biomass burning emissions can be an important source of light absorbing </w:t>
      </w:r>
      <w:r w:rsidR="00872927">
        <w:t>aerosol</w:t>
      </w:r>
      <w:r w:rsidR="00717E29">
        <w:t xml:space="preserve"> (Gilardoni et al., 2016)</w:t>
      </w:r>
      <w:r w:rsidR="00FA65FE">
        <w:t>, but only</w:t>
      </w:r>
      <w:r w:rsidR="00A247AD">
        <w:t xml:space="preserve"> near fire</w:t>
      </w:r>
      <w:r w:rsidR="00872927">
        <w:t xml:space="preserve"> emissions</w:t>
      </w:r>
      <w:r w:rsidR="00717E29">
        <w:t xml:space="preserve">. </w:t>
      </w:r>
      <w:r w:rsidR="007E2C43">
        <w:rPr>
          <w:noProof/>
        </w:rPr>
        <w:t>F</w:t>
      </w:r>
      <w:r w:rsidR="00B37D23">
        <w:rPr>
          <w:noProof/>
        </w:rPr>
        <w:t xml:space="preserve">rom the </w:t>
      </w:r>
      <w:r w:rsidR="00620DAB">
        <w:rPr>
          <w:noProof/>
        </w:rPr>
        <w:t xml:space="preserve">observed </w:t>
      </w:r>
      <w:r w:rsidR="00B37D23">
        <w:rPr>
          <w:noProof/>
        </w:rPr>
        <w:t xml:space="preserve">decay of </w:t>
      </w:r>
      <w:r w:rsidR="00387D40">
        <w:rPr>
          <w:noProof/>
        </w:rPr>
        <w:t xml:space="preserve">bulk </w:t>
      </w:r>
      <w:r w:rsidR="00C45A57">
        <w:rPr>
          <w:noProof/>
        </w:rPr>
        <w:t>WS</w:t>
      </w:r>
      <w:r w:rsidR="00387D40">
        <w:rPr>
          <w:noProof/>
        </w:rPr>
        <w:t xml:space="preserve"> light absorptivity,</w:t>
      </w:r>
      <w:r w:rsidR="00620DAB">
        <w:rPr>
          <w:noProof/>
        </w:rPr>
        <w:t xml:space="preserve"> we e</w:t>
      </w:r>
      <w:r w:rsidR="0002551F">
        <w:rPr>
          <w:noProof/>
        </w:rPr>
        <w:t>stimate that</w:t>
      </w:r>
      <w:r w:rsidR="00620DAB">
        <w:rPr>
          <w:noProof/>
        </w:rPr>
        <w:t xml:space="preserve"> </w:t>
      </w:r>
      <w:r w:rsidR="007E2C43">
        <w:rPr>
          <w:noProof/>
        </w:rPr>
        <w:t xml:space="preserve">ambient </w:t>
      </w:r>
      <w:r w:rsidR="00BD5068">
        <w:rPr>
          <w:noProof/>
        </w:rPr>
        <w:t xml:space="preserve">WS </w:t>
      </w:r>
      <w:r w:rsidR="00620DAB">
        <w:rPr>
          <w:noProof/>
        </w:rPr>
        <w:t>BrC ha</w:t>
      </w:r>
      <w:r w:rsidR="00387D40">
        <w:rPr>
          <w:noProof/>
        </w:rPr>
        <w:t xml:space="preserve">ve </w:t>
      </w:r>
      <w:r w:rsidR="00620DAB">
        <w:rPr>
          <w:noProof/>
        </w:rPr>
        <w:t>atmospheric lifetime</w:t>
      </w:r>
      <w:r w:rsidR="00387D40">
        <w:rPr>
          <w:noProof/>
        </w:rPr>
        <w:t>s</w:t>
      </w:r>
      <w:r w:rsidR="00620DAB">
        <w:rPr>
          <w:noProof/>
        </w:rPr>
        <w:t xml:space="preserve"> of </w:t>
      </w:r>
      <w:r w:rsidR="0002551F">
        <w:rPr>
          <w:noProof/>
        </w:rPr>
        <w:t>approximately</w:t>
      </w:r>
      <w:r w:rsidR="00387D40">
        <w:rPr>
          <w:noProof/>
        </w:rPr>
        <w:t xml:space="preserve"> </w:t>
      </w:r>
      <w:r w:rsidR="00717E29">
        <w:rPr>
          <w:noProof/>
        </w:rPr>
        <w:t>15</w:t>
      </w:r>
      <w:r w:rsidR="000B034D">
        <w:rPr>
          <w:noProof/>
        </w:rPr>
        <w:t xml:space="preserve"> -</w:t>
      </w:r>
      <w:r w:rsidR="00AB7928">
        <w:rPr>
          <w:noProof/>
        </w:rPr>
        <w:t xml:space="preserve"> 28</w:t>
      </w:r>
      <w:r w:rsidR="00387D40">
        <w:rPr>
          <w:noProof/>
        </w:rPr>
        <w:t xml:space="preserve"> </w:t>
      </w:r>
      <w:r w:rsidR="00717E29">
        <w:rPr>
          <w:noProof/>
        </w:rPr>
        <w:t>hours</w:t>
      </w:r>
      <w:r w:rsidR="007B21FA">
        <w:rPr>
          <w:noProof/>
        </w:rPr>
        <w:t>.</w:t>
      </w:r>
      <w:r w:rsidR="00717E29">
        <w:rPr>
          <w:noProof/>
        </w:rPr>
        <w:t xml:space="preserve"> </w:t>
      </w:r>
      <w:r w:rsidR="007E2C43">
        <w:rPr>
          <w:noProof/>
        </w:rPr>
        <w:t xml:space="preserve">This range of atmospheric lifetime likely corresponds to that of high-MW BrC, as </w:t>
      </w:r>
      <w:r w:rsidR="00184352">
        <w:rPr>
          <w:noProof/>
        </w:rPr>
        <w:t xml:space="preserve">it </w:t>
      </w:r>
      <w:r w:rsidR="00332E97">
        <w:t>contributed over 75</w:t>
      </w:r>
      <w:r w:rsidR="007E2C43">
        <w:t>%</w:t>
      </w:r>
      <w:r w:rsidR="007E2C43" w:rsidDel="003863B7">
        <w:t xml:space="preserve"> </w:t>
      </w:r>
      <w:r w:rsidR="007E2C43">
        <w:t>to total light absorptivity of ambient BrC</w:t>
      </w:r>
      <w:r w:rsidR="007E2C43">
        <w:rPr>
          <w:noProof/>
        </w:rPr>
        <w:t xml:space="preserve"> of ages up to 68 hours. </w:t>
      </w:r>
      <w:r w:rsidR="00D03588">
        <w:rPr>
          <w:noProof/>
        </w:rPr>
        <w:t>It is important to note that while this estimated atmospheric lifetime likely represents a majority of high-MW BrC, the slope of the light absorp</w:t>
      </w:r>
      <w:r w:rsidR="0068305C">
        <w:rPr>
          <w:noProof/>
        </w:rPr>
        <w:t>t</w:t>
      </w:r>
      <w:r w:rsidR="00D03588">
        <w:rPr>
          <w:noProof/>
        </w:rPr>
        <w:t>ivity</w:t>
      </w:r>
      <w:r w:rsidR="0000179A">
        <w:rPr>
          <w:noProof/>
        </w:rPr>
        <w:t xml:space="preserve"> decay curve (Figure S6)</w:t>
      </w:r>
      <w:r w:rsidR="00D03588">
        <w:rPr>
          <w:noProof/>
        </w:rPr>
        <w:t xml:space="preserve"> dec</w:t>
      </w:r>
      <w:r w:rsidR="0000179A">
        <w:rPr>
          <w:noProof/>
        </w:rPr>
        <w:t>reased</w:t>
      </w:r>
      <w:r w:rsidR="00D03588">
        <w:rPr>
          <w:noProof/>
        </w:rPr>
        <w:t xml:space="preserve"> with atmospheric age, </w:t>
      </w:r>
      <w:r w:rsidR="0000179A">
        <w:rPr>
          <w:noProof/>
        </w:rPr>
        <w:t>indicating that a</w:t>
      </w:r>
      <w:r w:rsidR="00D03588">
        <w:rPr>
          <w:noProof/>
        </w:rPr>
        <w:t xml:space="preserve"> fraction of the high-MW BrC </w:t>
      </w:r>
      <w:r w:rsidR="00184352">
        <w:rPr>
          <w:noProof/>
        </w:rPr>
        <w:t xml:space="preserve">is </w:t>
      </w:r>
      <w:r w:rsidR="00D03588">
        <w:rPr>
          <w:noProof/>
        </w:rPr>
        <w:t>persistent in the atmosphere</w:t>
      </w:r>
      <w:r w:rsidR="0000179A">
        <w:rPr>
          <w:noProof/>
        </w:rPr>
        <w:t xml:space="preserve">, </w:t>
      </w:r>
      <w:r w:rsidR="003863B7">
        <w:rPr>
          <w:noProof/>
        </w:rPr>
        <w:t xml:space="preserve">for </w:t>
      </w:r>
      <w:r w:rsidR="0000179A">
        <w:rPr>
          <w:noProof/>
        </w:rPr>
        <w:t>at least up to 68 hours.</w:t>
      </w:r>
      <w:r w:rsidR="00D03588">
        <w:rPr>
          <w:noProof/>
        </w:rPr>
        <w:t xml:space="preserve"> </w:t>
      </w:r>
      <w:r w:rsidR="00A4406D">
        <w:rPr>
          <w:noProof/>
        </w:rPr>
        <w:t>Collectively, t</w:t>
      </w:r>
      <w:r w:rsidR="008618E2">
        <w:rPr>
          <w:noProof/>
        </w:rPr>
        <w:t>his</w:t>
      </w:r>
      <w:r w:rsidR="005F1E8C">
        <w:rPr>
          <w:noProof/>
        </w:rPr>
        <w:t xml:space="preserve"> field</w:t>
      </w:r>
      <w:r w:rsidR="00872927">
        <w:rPr>
          <w:noProof/>
        </w:rPr>
        <w:t>-</w:t>
      </w:r>
      <w:r w:rsidR="005F1E8C">
        <w:rPr>
          <w:noProof/>
        </w:rPr>
        <w:t>constrained</w:t>
      </w:r>
      <w:r w:rsidR="00C45A57">
        <w:rPr>
          <w:noProof/>
        </w:rPr>
        <w:t xml:space="preserve"> lifetime</w:t>
      </w:r>
      <w:r w:rsidR="00A4406D">
        <w:rPr>
          <w:noProof/>
        </w:rPr>
        <w:t xml:space="preserve"> of high-MW </w:t>
      </w:r>
      <w:r w:rsidR="001E5FEE">
        <w:rPr>
          <w:noProof/>
        </w:rPr>
        <w:t xml:space="preserve">WS </w:t>
      </w:r>
      <w:r w:rsidR="00A4406D">
        <w:rPr>
          <w:noProof/>
        </w:rPr>
        <w:t>BrC</w:t>
      </w:r>
      <w:r w:rsidR="005F1E8C">
        <w:rPr>
          <w:noProof/>
        </w:rPr>
        <w:t xml:space="preserve"> </w:t>
      </w:r>
      <w:r w:rsidR="008618E2">
        <w:rPr>
          <w:noProof/>
        </w:rPr>
        <w:t>is much larger than that</w:t>
      </w:r>
      <w:r w:rsidR="00872927">
        <w:rPr>
          <w:noProof/>
        </w:rPr>
        <w:t xml:space="preserve"> obtained</w:t>
      </w:r>
      <w:r w:rsidR="005F1E8C">
        <w:rPr>
          <w:noProof/>
        </w:rPr>
        <w:t xml:space="preserve"> from l</w:t>
      </w:r>
      <w:r w:rsidR="006D1B9B">
        <w:rPr>
          <w:noProof/>
        </w:rPr>
        <w:t xml:space="preserve">aboratory results, </w:t>
      </w:r>
      <w:r w:rsidR="00F7525E">
        <w:rPr>
          <w:noProof/>
        </w:rPr>
        <w:t xml:space="preserve">which may be due to differences in </w:t>
      </w:r>
      <w:r w:rsidR="001B0E0D">
        <w:rPr>
          <w:noProof/>
        </w:rPr>
        <w:t>the assumed</w:t>
      </w:r>
      <w:r w:rsidR="00FA65FE">
        <w:rPr>
          <w:noProof/>
        </w:rPr>
        <w:t xml:space="preserve"> </w:t>
      </w:r>
      <w:r w:rsidR="00A14A62">
        <w:rPr>
          <w:noProof/>
        </w:rPr>
        <w:t>versus</w:t>
      </w:r>
      <w:r w:rsidR="00957E17">
        <w:rPr>
          <w:noProof/>
        </w:rPr>
        <w:t xml:space="preserve"> </w:t>
      </w:r>
      <w:r w:rsidR="001B0E0D">
        <w:rPr>
          <w:noProof/>
        </w:rPr>
        <w:t>ambient solar photon fluxes and oxidant concentrations</w:t>
      </w:r>
      <w:r w:rsidR="00E33931">
        <w:rPr>
          <w:noProof/>
        </w:rPr>
        <w:t xml:space="preserve">. In addition, </w:t>
      </w:r>
      <w:r w:rsidR="005F1E8C">
        <w:rPr>
          <w:noProof/>
        </w:rPr>
        <w:t>aging processes not investigated in the laboratory study, such a</w:t>
      </w:r>
      <w:r w:rsidR="003850B0">
        <w:rPr>
          <w:noProof/>
        </w:rPr>
        <w:t xml:space="preserve">s dilution, are </w:t>
      </w:r>
      <w:r w:rsidR="00E33931">
        <w:rPr>
          <w:noProof/>
        </w:rPr>
        <w:t xml:space="preserve">also </w:t>
      </w:r>
      <w:r w:rsidR="003850B0">
        <w:rPr>
          <w:noProof/>
        </w:rPr>
        <w:t xml:space="preserve">unlikely to result in more rapid removal of high-MW BrC from the atmosphere. </w:t>
      </w:r>
      <w:r w:rsidR="00E33931">
        <w:rPr>
          <w:noProof/>
        </w:rPr>
        <w:t>Although</w:t>
      </w:r>
      <w:r w:rsidR="006D1B9B">
        <w:rPr>
          <w:noProof/>
        </w:rPr>
        <w:t xml:space="preserve"> the volatility of high-MW BrC </w:t>
      </w:r>
      <w:r w:rsidR="00184352">
        <w:rPr>
          <w:noProof/>
        </w:rPr>
        <w:t xml:space="preserve">compounds </w:t>
      </w:r>
      <w:r w:rsidR="006D1B9B">
        <w:rPr>
          <w:noProof/>
        </w:rPr>
        <w:t>remains uncharacterize</w:t>
      </w:r>
      <w:r w:rsidR="00B95618">
        <w:rPr>
          <w:noProof/>
        </w:rPr>
        <w:t>d</w:t>
      </w:r>
      <w:r w:rsidR="006D1B9B">
        <w:rPr>
          <w:noProof/>
        </w:rPr>
        <w:t xml:space="preserve">, </w:t>
      </w:r>
      <w:r w:rsidR="003850B0">
        <w:rPr>
          <w:noProof/>
        </w:rPr>
        <w:t>given their large molecular weights and solubility i</w:t>
      </w:r>
      <w:r w:rsidR="00717E29">
        <w:rPr>
          <w:noProof/>
        </w:rPr>
        <w:t xml:space="preserve">n water, we </w:t>
      </w:r>
      <w:r w:rsidR="00B95618">
        <w:rPr>
          <w:noProof/>
        </w:rPr>
        <w:t>expect them to exhibit very</w:t>
      </w:r>
      <w:r w:rsidR="003850B0">
        <w:rPr>
          <w:noProof/>
        </w:rPr>
        <w:t xml:space="preserve"> low vol</w:t>
      </w:r>
      <w:r w:rsidR="006D1B9B">
        <w:rPr>
          <w:noProof/>
        </w:rPr>
        <w:t>atility and are unlik</w:t>
      </w:r>
      <w:r w:rsidR="003850B0">
        <w:rPr>
          <w:noProof/>
        </w:rPr>
        <w:t>e</w:t>
      </w:r>
      <w:r w:rsidR="006D1B9B">
        <w:rPr>
          <w:noProof/>
        </w:rPr>
        <w:t>l</w:t>
      </w:r>
      <w:r w:rsidR="003850B0">
        <w:rPr>
          <w:noProof/>
        </w:rPr>
        <w:t xml:space="preserve">y to </w:t>
      </w:r>
      <w:r w:rsidR="00B95618">
        <w:rPr>
          <w:noProof/>
        </w:rPr>
        <w:t>be lost</w:t>
      </w:r>
      <w:r w:rsidR="006D1B9B">
        <w:rPr>
          <w:noProof/>
        </w:rPr>
        <w:t xml:space="preserve"> from biomass burning particles </w:t>
      </w:r>
      <w:r w:rsidR="00B95618">
        <w:rPr>
          <w:noProof/>
        </w:rPr>
        <w:t>v</w:t>
      </w:r>
      <w:r w:rsidR="008618E2">
        <w:rPr>
          <w:noProof/>
        </w:rPr>
        <w:t>i</w:t>
      </w:r>
      <w:r w:rsidR="00B95618">
        <w:rPr>
          <w:noProof/>
        </w:rPr>
        <w:t>a volatilization during</w:t>
      </w:r>
      <w:r w:rsidR="003850B0">
        <w:rPr>
          <w:noProof/>
        </w:rPr>
        <w:t xml:space="preserve"> dilution</w:t>
      </w:r>
      <w:r w:rsidR="00B95618">
        <w:rPr>
          <w:noProof/>
        </w:rPr>
        <w:t xml:space="preserve"> with background </w:t>
      </w:r>
      <w:r w:rsidR="00B95618">
        <w:rPr>
          <w:noProof/>
        </w:rPr>
        <w:lastRenderedPageBreak/>
        <w:t>airmasses</w:t>
      </w:r>
      <w:r w:rsidR="00581F65">
        <w:rPr>
          <w:noProof/>
        </w:rPr>
        <w:t xml:space="preserve">, which is </w:t>
      </w:r>
      <w:r w:rsidR="002B79DE">
        <w:rPr>
          <w:noProof/>
        </w:rPr>
        <w:t xml:space="preserve">consistent with the observation </w:t>
      </w:r>
      <w:r w:rsidR="00903C71">
        <w:rPr>
          <w:noProof/>
        </w:rPr>
        <w:t>that</w:t>
      </w:r>
      <w:r w:rsidR="00E82628">
        <w:rPr>
          <w:noProof/>
        </w:rPr>
        <w:t xml:space="preserve"> the majority of</w:t>
      </w:r>
      <w:r w:rsidR="00903C71">
        <w:rPr>
          <w:noProof/>
        </w:rPr>
        <w:t xml:space="preserve"> wood smoke BrC is associated with </w:t>
      </w:r>
      <w:r w:rsidR="00E82628">
        <w:rPr>
          <w:noProof/>
        </w:rPr>
        <w:t>extremely low-volatility organic compounds</w:t>
      </w:r>
      <w:r w:rsidR="00075E07">
        <w:rPr>
          <w:noProof/>
        </w:rPr>
        <w:t xml:space="preserve"> </w:t>
      </w:r>
      <w:r w:rsidR="00FF017C">
        <w:rPr>
          <w:noProof/>
        </w:rPr>
        <w:fldChar w:fldCharType="begin"/>
      </w:r>
      <w:r w:rsidR="00FF017C">
        <w:rPr>
          <w:noProof/>
        </w:rPr>
        <w:instrText xml:space="preserve"> ADDIN ZOTERO_ITEM CSL_CITATION {"citationID":"a15rjpg6aji","properties":{"formattedCitation":"(Saleh et al., 2014)","plainCitation":"(Saleh et al., 2014)"},"citationItems":[{"id":729,"uris":["http://zotero.org/users/2311592/items/DKQ3S6PP"],"uri":["http://zotero.org/users/2311592/items/DKQ3S6PP"],"itemData":{"id":729,"type":"article-journal","title":"Brownness of organics in aerosols from biomass burning linked to their black carbon content","container-title":"Nature Geoscience","page":"647-650","volume":"7","issue":"9","source":"www.nature.com","abstract":"Atmospheric particulate matter plays an important role in the Earth’s radiative balance. Over the past two decades, it has been established that a portion of particulate matter, black carbon, absorbs significant amounts of light and exerts a warming effect rivalling that of anthropogenic carbon dioxide. Most climate models treat black carbon as the sole light-absorbing carbonaceous particulate. However, some organic aerosols, dubbed brown carbon and mainly associated with biomass burning emissions, also absorbs light. Unlike black carbon, whose light absorption properties are well understood, brown carbon comprises a wide range of poorly characterized compounds that exhibit highly variable absorptivities, with reported values spanning two orders of magnitude. Here we present smog chamber experiments to characterize the effective absorptivity of organic aerosol from biomass burning under a range of conditions. We show that brown carbon in emissions from biomass burning is associated mostly with organic compounds of extremely low volatility. In addition, we find that the effective absorptivity of organic aerosol in biomass burning emissions can be parameterized as a function of the ratio of black carbon to organic aerosol, indicating that aerosol absorptivity depends largely on burn conditions, not fuel type. We conclude that brown carbon from biomass burning can be an important factor in aerosol radiative forcing.","DOI":"10.1038/ngeo2220","ISSN":"1752-0894","journalAbbreviation":"Nature Geosci","language":"en","author":[{"family":"Saleh","given":"Rawad"},{"family":"Robinson","given":"Ellis S."},{"family":"Tkacik","given":"Daniel S."},{"family":"Ahern","given":"Adam T."},{"family":"Liu","given":"Shang"},{"family":"Aiken","given":"Allison C."},{"family":"Sullivan","given":"Ryan C."},{"family":"Presto","given":"Albert A."},{"family":"Dubey","given":"Manvendra K."},{"family":"Yokelson","given":"Robert J."},{"family":"Donahue","given":"Neil M."},{"family":"Robinson","given":"Allen L."}],"issued":{"date-parts":[["2014",9]]}}}],"schema":"https://github.com/citation-style-language/schema/raw/master/csl-citation.json"} </w:instrText>
      </w:r>
      <w:r w:rsidR="00FF017C">
        <w:rPr>
          <w:noProof/>
        </w:rPr>
        <w:fldChar w:fldCharType="separate"/>
      </w:r>
      <w:r w:rsidR="00FF017C" w:rsidRPr="00FF017C">
        <w:t>(Saleh et al., 2014)</w:t>
      </w:r>
      <w:r w:rsidR="00FF017C">
        <w:rPr>
          <w:noProof/>
        </w:rPr>
        <w:fldChar w:fldCharType="end"/>
      </w:r>
      <w:r w:rsidR="00581F65">
        <w:rPr>
          <w:noProof/>
        </w:rPr>
        <w:t>.</w:t>
      </w:r>
      <w:r w:rsidR="00E82628">
        <w:rPr>
          <w:noProof/>
        </w:rPr>
        <w:t xml:space="preserve"> </w:t>
      </w:r>
    </w:p>
    <w:p w14:paraId="2C95A57F" w14:textId="251A346F" w:rsidR="004F4575" w:rsidRDefault="00F24B26" w:rsidP="003850B0">
      <w:pPr>
        <w:ind w:firstLine="720"/>
        <w:rPr>
          <w:noProof/>
        </w:rPr>
      </w:pPr>
      <w:r>
        <w:rPr>
          <w:noProof/>
        </w:rPr>
        <w:t>G</w:t>
      </w:r>
      <w:r w:rsidR="0002551F">
        <w:rPr>
          <w:noProof/>
        </w:rPr>
        <w:t>iven that the average lifetime of particles in the atmosphere is approximately one week with respect to deposition, the estimated atmospheric lifetime of high-MW BrC continue</w:t>
      </w:r>
      <w:r w:rsidR="00543AA5">
        <w:rPr>
          <w:noProof/>
        </w:rPr>
        <w:t>s</w:t>
      </w:r>
      <w:r w:rsidR="0002551F">
        <w:rPr>
          <w:noProof/>
        </w:rPr>
        <w:t xml:space="preserve"> to support earlier observations that </w:t>
      </w:r>
      <w:r w:rsidR="00184352">
        <w:rPr>
          <w:noProof/>
        </w:rPr>
        <w:t xml:space="preserve">it </w:t>
      </w:r>
      <w:r w:rsidR="0002551F">
        <w:rPr>
          <w:noProof/>
        </w:rPr>
        <w:t xml:space="preserve">can be </w:t>
      </w:r>
      <w:r w:rsidR="003108B7">
        <w:rPr>
          <w:noProof/>
        </w:rPr>
        <w:t xml:space="preserve">persistent </w:t>
      </w:r>
      <w:r w:rsidR="0002551F">
        <w:rPr>
          <w:noProof/>
        </w:rPr>
        <w:t xml:space="preserve">component in atmospheric </w:t>
      </w:r>
      <w:r w:rsidR="00A3117C">
        <w:rPr>
          <w:noProof/>
        </w:rPr>
        <w:t xml:space="preserve">BBOA </w:t>
      </w:r>
      <w:r w:rsidR="00D647CF">
        <w:rPr>
          <w:noProof/>
        </w:rPr>
        <w:fldChar w:fldCharType="begin"/>
      </w:r>
      <w:r w:rsidR="003E01E7">
        <w:rPr>
          <w:noProof/>
        </w:rPr>
        <w:instrText xml:space="preserve"> ADDIN ZOTERO_ITEM CSL_CITATION {"citationID":"nbQYIqiW","properties":{"unsorted":true,"formattedCitation":"(Di Lorenzo and Young, 2016; Wong et al., 2017; Di Lorenzo et al., 2017)","plainCitation":"(Di Lorenzo and Young, 2016; Wong et al., 2017; Di Lorenzo et al., 2017)"},"citationItems":[{"id":670,"uris":["http://zotero.org/users/2311592/items/EHHG23MD"],"uri":["http://zotero.org/users/2311592/items/EHHG23MD"],"itemData":{"id":670,"type":"article-journal","title":"Size separation method for absorption characterization in brown carbon: Application to an aged biomass burning sample","container-title":"Geophysical Research Letters","page":"2015GL066954","volume":"43","issue":"1","source":"Wiley Online Library","abstract":"The majority of brown carbon (BrC) in atmospheric aerosols is derived from biomass burning (BB) and is primarily composed of extremely low volatility organic carbons. We use two chromatographic methods to compare the contribution of large and small light-absorbing BrC components in aged BB aerosols with UV-vis absorbance detection: (1) size exclusion chromatography (SEC) and (2) reverse phase high-performance liquid chromatography. We observe no evidence of small molecule absorbers. Most BrC absorption arises from large molecular weight components (&gt;1000 amu). This suggests that although small molecules may contribute to BrC absorption near the BB source, analyses of aerosol extracts should use methods selective to large molecular weight compounds because these species may be responsible for long-term BrC absorption. Further characterization with electrospray ionization mass spectrometry (MS) coupled to SEC demonstrates an underestimation of the molecular size determined through MS as compared to SEC.","DOI":"10.1002/2015GL066954","ISSN":"1944-8007","shortTitle":"Size separation method for absorption characterization in brown carbon","journalAbbreviation":"Geophys. Res. Lett.","language":"en","author":[{"family":"Di Lorenzo","given":"Robert A."},{"family":"Young","given":"Cora J."}],"issued":{"date-parts":[["2016",1,16]]}}},{"id":2272,"uris":["http://zotero.org/users/2311592/items/3266JDUW"],"uri":["http://zotero.org/users/2311592/items/3266JDUW"],"itemData":{"id":2272,"type":"article-journal","title":"Changes in Light Absorptivity of Molecular Weight Separated Brown Carbon Due to Photolytic Aging","container-title":"Environmental Science &amp; Technology","page":"8414-8421","volume":"51","issue":"15","source":"ACS Publications","abstract":"Brown carbon (BrC) consists of those organic compounds in atmospheric aerosols that absorb solar radiation and may play an important role in planetary radiative forcing and climate. However, little is known about the production and loss mechanisms of BrC in the atmosphere. Here, we study how the light absorptivity of BrC from wood smoke and secondary BrC generated from the reaction of ammonium sulfate with methylglyoxal changes under photolytic aging by UVA radiation in the aqueous phase. Owing to its chemical complexity, BrC is separated by molecular weight using size exclusion chromatography, and the response of each molecular weight fraction to aging is studied. Photolytic aging induced significant changes in the light absorptivity of BrC for all molecular weight fractions; secondary BrC was rapidly photoblenched, whereas for wood smoke BrC, both photoenhancement and photobleaching were observed. Initially, large biomass burning BrC molecules were rapidly photoenhanced, followed by slow photolysis. As a result, large BrC molecules dominated the total light absorption of aged biomass burning BrC. These experimental results further support earlier observations that large molecular weight BrC compounds from biomass burning can be relatively long-lived components in atmospheric aerosols, thus more likely to have larger impacts on aerosol radiative forcing and could serve as biomass burning tracers.","DOI":"10.1021/acs.est.7b01739","ISSN":"0013-936X","journalAbbreviation":"Environ. Sci. Technol.","author":[{"family":"Wong","given":"Jenny P. S."},{"family":"Nenes","given":"Athanasios"},{"family":"Weber","given":"Rodney J."}],"issued":{"date-parts":[["2017",8,1]]}}},{"id":2499,"uris":["http://zotero.org/users/2311592/items/AH3J6W7C"],"uri":["http://zotero.org/users/2311592/items/AH3J6W7C"],"itemData":{"id":2499,"type":"article-journal","title":"Molecular-Size-Separated Brown Carbon Absorption for Biomass-Burning Aerosol at Multiple Field Sites","container-title":"Environmental Science &amp; Technology","page":"3128-3137","volume":"51","issue":"6","source":"ACS Publications","abstract":"Biomass burning is a known source of brown carbon aerosol in the atmosphere. We collected filter samples of biomass-burning emissions at three locations in Canada and the United States with transport times of 10 h to &gt;3 days. We analyzed the samples with size-exclusion chromatography coupled to molecular absorbance spectroscopy to determine absorbance as a function of molecular size. The majority of absorption was due to molecules &gt;500 Da, and these contributed an increasing fraction of absorption as the biomass-burning aerosol aged. This suggests that the smallest molecular weight fraction is more susceptible to processes that lead to reduced light absorption, while larger-molecular-weight species may represent recalcitrant brown carbon. We calculate that these large-molecular-weight species are composed of more than 20 carbons with as few as two oxygens and would be classified as extremely low volatility organic compounds (ELVOCs).","DOI":"10.1021/acs.est.6b06160","ISSN":"0013-936X","journalAbbreviation":"Environ. Sci. Technol.","author":[{"family":"Di Lorenzo","given":"Robert A."},{"family":"Washenfelder","given":"Rebecca A."},{"family":"Attwood","given":"Alexis R."},{"family":"Guo","given":"Hongyu"},{"family":"Xu","given":"Lu"},{"family":"Ng","given":"Nga L."},{"family":"Weber","given":"Rodney J."},{"family":"Baumann","given":"Karsten"},{"family":"Edgerton","given":"Eric"},{"family":"Young","given":"Cora J."}],"issued":{"date-parts":[["2017",3,21]]}}}],"schema":"https://github.com/citation-style-language/schema/raw/master/csl-citation.json"} </w:instrText>
      </w:r>
      <w:r w:rsidR="00D647CF">
        <w:rPr>
          <w:noProof/>
        </w:rPr>
        <w:fldChar w:fldCharType="separate"/>
      </w:r>
      <w:r w:rsidR="003E01E7" w:rsidRPr="0002551F">
        <w:t>(Di Lorenzo and Young, 2016; Wong et al., 2017; Di Lorenzo et al., 2017)</w:t>
      </w:r>
      <w:r w:rsidR="00D647CF">
        <w:rPr>
          <w:noProof/>
        </w:rPr>
        <w:fldChar w:fldCharType="end"/>
      </w:r>
      <w:r w:rsidR="003E01E7">
        <w:rPr>
          <w:noProof/>
        </w:rPr>
        <w:t xml:space="preserve"> </w:t>
      </w:r>
      <w:r w:rsidR="0002551F">
        <w:rPr>
          <w:noProof/>
        </w:rPr>
        <w:t xml:space="preserve">and therefore </w:t>
      </w:r>
      <w:r w:rsidR="00184352">
        <w:rPr>
          <w:noProof/>
        </w:rPr>
        <w:t xml:space="preserve"> has </w:t>
      </w:r>
      <w:r w:rsidR="003108B7">
        <w:rPr>
          <w:noProof/>
        </w:rPr>
        <w:t>a larger</w:t>
      </w:r>
      <w:r w:rsidR="0002551F">
        <w:rPr>
          <w:noProof/>
        </w:rPr>
        <w:t xml:space="preserve"> impact on aerosol direct radiative forcing </w:t>
      </w:r>
      <w:r w:rsidR="00392449">
        <w:rPr>
          <w:noProof/>
        </w:rPr>
        <w:t xml:space="preserve">compared to </w:t>
      </w:r>
      <w:r w:rsidR="00113A25">
        <w:rPr>
          <w:noProof/>
        </w:rPr>
        <w:t>low</w:t>
      </w:r>
      <w:r w:rsidR="003108B7">
        <w:rPr>
          <w:noProof/>
        </w:rPr>
        <w:t>-MW BrC</w:t>
      </w:r>
      <w:r w:rsidR="0002551F">
        <w:rPr>
          <w:noProof/>
        </w:rPr>
        <w:t xml:space="preserve">. </w:t>
      </w:r>
      <w:r>
        <w:rPr>
          <w:noProof/>
        </w:rPr>
        <w:t>T</w:t>
      </w:r>
      <w:r w:rsidR="00950DE5">
        <w:rPr>
          <w:noProof/>
        </w:rPr>
        <w:t xml:space="preserve">he stability of high-MW BrC </w:t>
      </w:r>
      <w:r>
        <w:rPr>
          <w:noProof/>
        </w:rPr>
        <w:t xml:space="preserve">also </w:t>
      </w:r>
      <w:r w:rsidR="00950DE5">
        <w:rPr>
          <w:noProof/>
        </w:rPr>
        <w:t xml:space="preserve">suggests that </w:t>
      </w:r>
      <w:r w:rsidR="00184352">
        <w:rPr>
          <w:noProof/>
        </w:rPr>
        <w:t xml:space="preserve">it </w:t>
      </w:r>
      <w:r w:rsidR="00950DE5">
        <w:rPr>
          <w:noProof/>
        </w:rPr>
        <w:t xml:space="preserve">may be ubiquitous in the atmosphere and </w:t>
      </w:r>
      <w:r w:rsidR="0087442D">
        <w:rPr>
          <w:noProof/>
        </w:rPr>
        <w:t xml:space="preserve">potentially </w:t>
      </w:r>
      <w:r w:rsidR="00950DE5">
        <w:rPr>
          <w:noProof/>
        </w:rPr>
        <w:t>undergo intercontinental transport</w:t>
      </w:r>
      <w:r w:rsidR="00A14A62">
        <w:rPr>
          <w:noProof/>
        </w:rPr>
        <w:t>.</w:t>
      </w:r>
      <w:r w:rsidR="003E01E7">
        <w:rPr>
          <w:noProof/>
        </w:rPr>
        <w:t xml:space="preserve"> </w:t>
      </w:r>
      <w:r w:rsidR="0053675B">
        <w:rPr>
          <w:noProof/>
        </w:rPr>
        <w:t>In addition, the</w:t>
      </w:r>
      <w:r>
        <w:rPr>
          <w:noProof/>
        </w:rPr>
        <w:t xml:space="preserve"> estimated atmospheric lifetime</w:t>
      </w:r>
      <w:r w:rsidR="00C45A57">
        <w:rPr>
          <w:noProof/>
        </w:rPr>
        <w:t>s</w:t>
      </w:r>
      <w:r>
        <w:rPr>
          <w:noProof/>
        </w:rPr>
        <w:t xml:space="preserve"> of ambient BrC</w:t>
      </w:r>
      <w:r w:rsidR="0053675B">
        <w:rPr>
          <w:noProof/>
        </w:rPr>
        <w:t xml:space="preserve"> </w:t>
      </w:r>
      <w:r w:rsidR="000B034D">
        <w:rPr>
          <w:noProof/>
        </w:rPr>
        <w:t xml:space="preserve">from this study </w:t>
      </w:r>
      <w:r w:rsidR="00252206">
        <w:rPr>
          <w:noProof/>
        </w:rPr>
        <w:t xml:space="preserve">(15 – </w:t>
      </w:r>
      <w:r w:rsidR="00AB7928">
        <w:rPr>
          <w:noProof/>
        </w:rPr>
        <w:t xml:space="preserve">28 </w:t>
      </w:r>
      <w:r w:rsidR="00252206">
        <w:rPr>
          <w:noProof/>
        </w:rPr>
        <w:t xml:space="preserve">hours) </w:t>
      </w:r>
      <w:r w:rsidR="0053675B">
        <w:rPr>
          <w:noProof/>
        </w:rPr>
        <w:t>are</w:t>
      </w:r>
      <w:r>
        <w:rPr>
          <w:noProof/>
        </w:rPr>
        <w:t xml:space="preserve"> consistent to those from previous field studies of </w:t>
      </w:r>
      <w:r w:rsidR="00C45A57">
        <w:rPr>
          <w:noProof/>
        </w:rPr>
        <w:t>wildfires in Northwest USA (τ: 13</w:t>
      </w:r>
      <w:r>
        <w:rPr>
          <w:noProof/>
        </w:rPr>
        <w:t xml:space="preserve"> - </w:t>
      </w:r>
      <w:r w:rsidR="00C45A57">
        <w:rPr>
          <w:noProof/>
        </w:rPr>
        <w:t>22</w:t>
      </w:r>
      <w:r>
        <w:rPr>
          <w:noProof/>
        </w:rPr>
        <w:t xml:space="preserve"> hours</w:t>
      </w:r>
      <w:r w:rsidR="00EF3721">
        <w:rPr>
          <w:noProof/>
        </w:rPr>
        <w:t>;</w:t>
      </w:r>
      <w:r>
        <w:rPr>
          <w:noProof/>
        </w:rPr>
        <w:t xml:space="preserve"> </w:t>
      </w:r>
      <w:r w:rsidR="00D647CF">
        <w:rPr>
          <w:noProof/>
        </w:rPr>
        <w:fldChar w:fldCharType="begin"/>
      </w:r>
      <w:r>
        <w:rPr>
          <w:noProof/>
        </w:rPr>
        <w:instrText xml:space="preserve"> ADDIN ZOTERO_ITEM CSL_CITATION {"citationID":"1n726e0uu0","properties":{"formattedCitation":"(Forrister et al., 2015)","plainCitation":"(Forrister et al., 2015)"},"citationItems":[{"id":674,"uris":["http://zotero.org/users/2311592/items/I5KB6E4J"],"uri":["http://zotero.org/users/2311592/items/I5KB6E4J"],"itemData":{"id":674,"type":"article-journal","title":"Evolution of brown carbon in wildfire plumes: BROWN CARBON IN BIOMASS BURNING PLUMES","container-title":"Geophysical Research Letters","page":"4623-4630","volume":"42","issue":"11","source":"CrossRef","DOI":"10.1002/2015GL063897","ISSN":"00948276","shortTitle":"Evolution of brown carbon in wildfire plumes","language":"en","author":[{"family":"Forrister","given":"Haviland"},{"family":"Liu","given":"Jiumeng"},{"family":"Scheuer","given":"Eric"},{"family":"Dibb","given":"Jack"},{"family":"Ziemba","given":"Luke"},{"family":"Thornhill","given":"Kenneth L."},{"family":"Anderson","given":"Bruce"},{"family":"Diskin","given":"Glenn"},{"family":"Perring","given":"Anne E."},{"family":"Schwarz","given":"Joshua P."},{"family":"Campuzano-Jost","given":"Pedro"},{"family":"Day","given":"Douglas A."},{"family":"Palm","given":"Brett B."},{"family":"Jimenez","given":"Jose L."},{"family":"Nenes","given":"Athanasios"},{"family":"Weber","given":"Rodney J."}],"issued":{"date-parts":[["2015",6,16]]}}}],"schema":"https://github.com/citation-style-language/schema/raw/master/csl-citation.json"} </w:instrText>
      </w:r>
      <w:r w:rsidR="00D647CF">
        <w:rPr>
          <w:noProof/>
        </w:rPr>
        <w:fldChar w:fldCharType="separate"/>
      </w:r>
      <w:r w:rsidRPr="0002551F">
        <w:t>Forrister et al., 2015)</w:t>
      </w:r>
      <w:r w:rsidR="00D647CF">
        <w:rPr>
          <w:noProof/>
        </w:rPr>
        <w:fldChar w:fldCharType="end"/>
      </w:r>
      <w:r>
        <w:rPr>
          <w:noProof/>
        </w:rPr>
        <w:t xml:space="preserve"> and in the Amazon  (τ: </w:t>
      </w:r>
      <w:r w:rsidR="001B0E0D">
        <w:rPr>
          <w:noProof/>
        </w:rPr>
        <w:t>22 - 45</w:t>
      </w:r>
      <w:r>
        <w:rPr>
          <w:noProof/>
        </w:rPr>
        <w:t xml:space="preserve"> hours</w:t>
      </w:r>
      <w:r w:rsidR="00EF3721">
        <w:rPr>
          <w:noProof/>
        </w:rPr>
        <w:t>;</w:t>
      </w:r>
      <w:r>
        <w:rPr>
          <w:noProof/>
        </w:rPr>
        <w:t xml:space="preserve"> </w:t>
      </w:r>
      <w:r w:rsidR="00D647CF">
        <w:rPr>
          <w:noProof/>
        </w:rPr>
        <w:fldChar w:fldCharType="begin"/>
      </w:r>
      <w:r>
        <w:rPr>
          <w:noProof/>
        </w:rPr>
        <w:instrText xml:space="preserve"> ADDIN ZOTERO_ITEM CSL_CITATION {"citationID":"2m9je4pc7d","properties":{"formattedCitation":"(Wang et al., 2016)","plainCitation":"(Wang et al., 2016)"},"citationItems":[{"id":2508,"uris":["http://zotero.org/users/2311592/items/NUVUNHTA"],"uri":["http://zotero.org/users/2311592/items/NUVUNHTA"],"itemData":{"id":2508,"type":"article-journal","title":"Deriving brown carbon from multiwavelength absorption measurements: method and application to AERONET and Aethalometer observations","container-title":"Atmos. Chem. Phys.","page":"12733-12752","volume":"16","issue":"19","source":"Copernicus Online Journals","abstract":"The radiative impact of organic aerosols (OA) is a large source of uncertainty in estimating the global direct radiative effect (DRE) of aerosols. This radiative impact includes not only light scattering but also light absorption from a subclass of OA referred to as brown carbon (BrC). However, the absorption properties of BrC are poorly understood, leading to large uncertainties in modeling studies. To obtain observational constraints from measurements, a simple absorption Ångström exponent (AAE) method is often used to separate the contribution of BrC absorption from that of black carbon (BC). However, this attribution method is based on assumptions regarding the spectral dependence of BC that are often violated in the ambient atmosphere. Here we develop a new AAE method which improves upon previous approaches by using the information from the wavelength-dependent measurements themselves and by allowing for an atmospherically relevant range of BC properties, rather than fixing these at a single assumed value. We note that constraints on BC optical properties and mixing state would help further improve this method. We apply this method to multiwavelength absorption aerosol optical depth (AAOD) measurements at AERONET sites worldwide and surface aerosol absorption measurements at multiple ambient sites. We estimate that BrC globally contributes up to 40 % of the seasonally averaged absorption at 440 nm. We find that the mass absorption coefficient of OA (OA-MAC) is positively correlated with the BC ∕ OA mass ratio. Based on the variability in BC properties and BC ∕ OA emission ratio, we estimate a range of 0.05–1.5 m2 g−1 for OA-MAC at 440 nm. Using the combination of AERONET and OMI UV absorption observations we estimate that the AAE388∕440 nm for BrC is generally  </w:instrText>
      </w:r>
      <w:r>
        <w:rPr>
          <w:rFonts w:ascii="Cambria Math" w:hAnsi="Cambria Math" w:cs="Cambria Math"/>
          <w:noProof/>
        </w:rPr>
        <w:instrText>∼</w:instrText>
      </w:r>
      <w:r>
        <w:rPr>
          <w:noProof/>
        </w:rPr>
        <w:instrText> 4 worldwide, with a smaller value in Europe (&lt; 2). Our analyses of observations at two surface sites (Cape Cod, to the southeast of Boston, and the GoAmazon2014/5 T3 site, to the west of Manaus, Brazil) reveal no significant relationship between BrC absorptivity and photochemical aging in urban-influenced conditions. However, the absorption of BrC measured during the biomass burning season near Manaus is found to decrease with photochemical aging with a lifetime of  </w:instrText>
      </w:r>
      <w:r>
        <w:rPr>
          <w:rFonts w:ascii="Cambria Math" w:hAnsi="Cambria Math" w:cs="Cambria Math"/>
          <w:noProof/>
        </w:rPr>
        <w:instrText>∼</w:instrText>
      </w:r>
      <w:r>
        <w:rPr>
          <w:noProof/>
        </w:rPr>
        <w:instrText xml:space="preserve"> 1 day. This lifetime is comparable to previous observations within a biomass burning plume but much slower than estimated from laboratory studies. Given the large uncertainties associated with AERONET retrievals of AAOD, the most challenging aspect of our analysis is that an accurate, globally distributed, multiple-wavelength aerosol absorption measurement dataset is unavailable at present. Thus, achieving a better understanding of the properties, evolution, and impacts of global BrC will rely on the future deployment of accurate multiple-wavelength absorption measurements to which AAE methods, such as the approach developed here, can be applied.","DOI":"10.5194/acp-16-12733-2016","ISSN":"1680-7324","shortTitle":"Deriving brown carbon from multiwavelength absorption measurements","journalAbbreviation":"Atmos. Chem. Phys.","author":[{"family":"Wang","given":"X."},{"family":"Heald","given":"C. L."},{"family":"Sedlacek","given":"A. J."},{"family":"Sá","given":"S. S.","non-dropping-particle":"de"},{"family":"Martin","given":"S. T."},{"family":"Alexander","given":"M. L."},{"family":"Watson","given":"T. B."},{"family":"Aiken","given":"A. C."},{"family":"Springston","given":"S. R."},{"family":"Artaxo","given":"P."}],"issued":{"date-parts":[["2016",10,13]]}}}],"schema":"https://github.com/citation-style-language/schema/raw/master/csl-citation.json"} </w:instrText>
      </w:r>
      <w:r w:rsidR="00D647CF">
        <w:rPr>
          <w:noProof/>
        </w:rPr>
        <w:fldChar w:fldCharType="separate"/>
      </w:r>
      <w:r w:rsidRPr="0002551F">
        <w:t>Wang et al., 2016)</w:t>
      </w:r>
      <w:r w:rsidR="00D647CF">
        <w:rPr>
          <w:noProof/>
        </w:rPr>
        <w:fldChar w:fldCharType="end"/>
      </w:r>
      <w:r w:rsidR="00567434">
        <w:rPr>
          <w:noProof/>
        </w:rPr>
        <w:t>.</w:t>
      </w:r>
      <w:r>
        <w:rPr>
          <w:noProof/>
        </w:rPr>
        <w:t xml:space="preserve"> </w:t>
      </w:r>
      <w:r w:rsidR="00A14A62">
        <w:rPr>
          <w:noProof/>
        </w:rPr>
        <w:t xml:space="preserve">A </w:t>
      </w:r>
      <w:r>
        <w:rPr>
          <w:noProof/>
        </w:rPr>
        <w:t xml:space="preserve">recent modelling study indicated that incorporating a 1-day photobleaching e-folding time, </w:t>
      </w:r>
      <w:r w:rsidR="00567434">
        <w:rPr>
          <w:noProof/>
        </w:rPr>
        <w:t xml:space="preserve">which was </w:t>
      </w:r>
      <w:r>
        <w:rPr>
          <w:noProof/>
        </w:rPr>
        <w:t>constrained from these previous field studies, improved modelled-vs-observed BrC absorption</w:t>
      </w:r>
      <w:r w:rsidR="00567434">
        <w:rPr>
          <w:noProof/>
        </w:rPr>
        <w:t xml:space="preserve"> </w:t>
      </w:r>
      <w:r>
        <w:rPr>
          <w:noProof/>
        </w:rPr>
        <w:t xml:space="preserve">and </w:t>
      </w:r>
      <w:r w:rsidR="007A53A7">
        <w:rPr>
          <w:noProof/>
        </w:rPr>
        <w:t>decreased the estimated</w:t>
      </w:r>
      <w:r w:rsidR="008618E2">
        <w:rPr>
          <w:noProof/>
        </w:rPr>
        <w:t xml:space="preserve"> positive</w:t>
      </w:r>
      <w:r w:rsidR="007A53A7">
        <w:rPr>
          <w:noProof/>
        </w:rPr>
        <w:t xml:space="preserve"> direct radiative effect of organic aerosols </w:t>
      </w:r>
      <w:r w:rsidR="00D647CF">
        <w:rPr>
          <w:noProof/>
        </w:rPr>
        <w:fldChar w:fldCharType="begin"/>
      </w:r>
      <w:r w:rsidR="007A53A7">
        <w:rPr>
          <w:noProof/>
        </w:rPr>
        <w:instrText xml:space="preserve"> ADDIN ZOTERO_ITEM CSL_CITATION {"citationID":"a6qtofu9eg","properties":{"formattedCitation":"(Wang et al., 2018)","plainCitation":"(Wang et al., 2018)"},"citationItems":[{"id":2627,"uris":["http://zotero.org/users/2311592/items/A7RUZUN2"],"uri":["http://zotero.org/users/2311592/items/A7RUZUN2"],"itemData":{"id":2627,"type":"article-journal","title":"Exploring the observational constraints on the simulation of brown carbon","container-title":"Atmos. Chem. Phys.","page":"635-653","volume":"18","issue":"2","source":"Copernicus Online Journals","abstract":"Organic aerosols (OA) that strongly absorb solar radiation in the near-UV are referred to as brown carbon (BrC). The sources, evolution, and optical properties of BrC remain highly uncertain and contribute significantly to uncertainty in the estimate of the global direct radiative effect (DRE) of aerosols. Previous modeling studies of BrC optical properties and DRE have been unable to fully evaluate model performance due to the lack of direct measurements of BrC absorption. In this study, we develop a global model simulation (GEOS-Chem) of BrC and test it against BrC absorption measurements from two aircraft campaigns in the continental US (SEAC4RS and DC3). To the best of our knowledge, this is the first study to compare simulated BrC absorption with direct aircraft measurements. We show that BrC absorption properties estimated based on previous laboratory measurements agree with the aircraft measurements of freshly emitted BrC absorption but overestimate aged BrC absorption. In addition, applying a photochemical scheme to simulate bleaching/degradation of BrC improves model skill. The airborne observations are therefore consistent with a mass absorption coefficient (MAC) of freshly emitted biomass burning OA of 1.33 m2 g−1 at 365 nm coupled with a 1-day whitening e-folding time. Using the GEOS-Chem chemical transport model integrated with the RRTMG radiative transfer model, we estimate that the top-of-the-atmosphere all-sky direct radiative effect (DRE) of OA is −0.344 Wm−2, 10 % higher than that without consideration of BrC absorption. Therefore, our best estimate of the absorption DRE of BrC is +0.048 Wm−2. We suggest that the DRE of BrC has been overestimated previously due to the lack of observational constraints from direct measurements and omission of the effects of photochemical whitening.","DOI":"10.5194/acp-18-635-2018","ISSN":"1680-7324","journalAbbreviation":"Atmos. Chem. Phys.","author":[{"family":"Wang","given":"X."},{"family":"Heald","given":"C. L."},{"family":"Liu","given":"J."},{"family":"Weber","given":"R. J."},{"family":"Campuzano-Jost","given":"P."},{"family":"Jimenez","given":"J. L."},{"family":"Schwarz","given":"J. P."},{"family":"Perring","given":"A. E."}],"issued":{"date-parts":[["2018",1,19]]}}}],"schema":"https://github.com/citation-style-language/schema/raw/master/csl-citation.json"} </w:instrText>
      </w:r>
      <w:r w:rsidR="00D647CF">
        <w:rPr>
          <w:noProof/>
        </w:rPr>
        <w:fldChar w:fldCharType="separate"/>
      </w:r>
      <w:r w:rsidR="007A53A7" w:rsidRPr="007A53A7">
        <w:t>(Wang et al., 2018)</w:t>
      </w:r>
      <w:r w:rsidR="00D647CF">
        <w:rPr>
          <w:noProof/>
        </w:rPr>
        <w:fldChar w:fldCharType="end"/>
      </w:r>
      <w:r w:rsidR="007A53A7">
        <w:rPr>
          <w:noProof/>
        </w:rPr>
        <w:t>.</w:t>
      </w:r>
      <w:r w:rsidR="00567434">
        <w:rPr>
          <w:noProof/>
        </w:rPr>
        <w:t xml:space="preserve"> </w:t>
      </w:r>
      <w:r w:rsidR="00A14A62">
        <w:rPr>
          <w:noProof/>
        </w:rPr>
        <w:t>F</w:t>
      </w:r>
      <w:r w:rsidR="0053675B">
        <w:rPr>
          <w:noProof/>
        </w:rPr>
        <w:t xml:space="preserve">urther </w:t>
      </w:r>
      <w:r w:rsidR="00A14A62">
        <w:rPr>
          <w:noProof/>
        </w:rPr>
        <w:t xml:space="preserve">field data </w:t>
      </w:r>
      <w:r w:rsidR="00567434">
        <w:rPr>
          <w:noProof/>
        </w:rPr>
        <w:t xml:space="preserve">from different geographical regions are necessary </w:t>
      </w:r>
      <w:r w:rsidR="00F576A9">
        <w:rPr>
          <w:noProof/>
        </w:rPr>
        <w:t>to</w:t>
      </w:r>
      <w:r w:rsidR="00A14A62">
        <w:rPr>
          <w:noProof/>
        </w:rPr>
        <w:t xml:space="preserve"> assess the estimated 1-day BrC atmospheric lifetime and </w:t>
      </w:r>
      <w:r w:rsidR="00717973">
        <w:rPr>
          <w:noProof/>
        </w:rPr>
        <w:t>to improve</w:t>
      </w:r>
      <w:r w:rsidR="007A53A7">
        <w:rPr>
          <w:noProof/>
        </w:rPr>
        <w:t xml:space="preserve"> predictions of global</w:t>
      </w:r>
      <w:r w:rsidR="00F576A9">
        <w:rPr>
          <w:noProof/>
        </w:rPr>
        <w:t xml:space="preserve"> BrC</w:t>
      </w:r>
      <w:r w:rsidR="007A53A7">
        <w:rPr>
          <w:noProof/>
        </w:rPr>
        <w:t xml:space="preserve"> impacts. </w:t>
      </w:r>
    </w:p>
    <w:p w14:paraId="4E16460E" w14:textId="6D756783" w:rsidR="00717973" w:rsidRDefault="004F4575" w:rsidP="0087442D">
      <w:pPr>
        <w:rPr>
          <w:noProof/>
        </w:rPr>
      </w:pPr>
      <w:r>
        <w:rPr>
          <w:noProof/>
        </w:rPr>
        <w:tab/>
      </w:r>
      <w:r w:rsidR="00F576A9">
        <w:t xml:space="preserve">Accurate predictions </w:t>
      </w:r>
      <w:r w:rsidR="00765558">
        <w:t xml:space="preserve">of the direct radiative forcing </w:t>
      </w:r>
      <w:r w:rsidR="00F576A9">
        <w:t xml:space="preserve">also require robust estimates of the contribution of biomass burning to global BrC. </w:t>
      </w:r>
      <w:r w:rsidR="00E33931">
        <w:t>O</w:t>
      </w:r>
      <w:r>
        <w:rPr>
          <w:noProof/>
        </w:rPr>
        <w:t>ur field observations suggest total hydr</w:t>
      </w:r>
      <w:r w:rsidR="005F1E8C">
        <w:rPr>
          <w:noProof/>
        </w:rPr>
        <w:t>ous</w:t>
      </w:r>
      <w:r>
        <w:rPr>
          <w:noProof/>
        </w:rPr>
        <w:t xml:space="preserve"> sugars</w:t>
      </w:r>
      <w:r w:rsidR="00A247AD">
        <w:rPr>
          <w:noProof/>
        </w:rPr>
        <w:t xml:space="preserve"> and BrC</w:t>
      </w:r>
      <w:r>
        <w:rPr>
          <w:noProof/>
        </w:rPr>
        <w:t xml:space="preserve"> </w:t>
      </w:r>
      <w:r w:rsidR="00792853">
        <w:rPr>
          <w:noProof/>
        </w:rPr>
        <w:t>may be</w:t>
      </w:r>
      <w:r w:rsidR="005F1E8C">
        <w:rPr>
          <w:noProof/>
        </w:rPr>
        <w:t xml:space="preserve"> more robust </w:t>
      </w:r>
      <w:r w:rsidR="00A247AD">
        <w:rPr>
          <w:noProof/>
        </w:rPr>
        <w:t xml:space="preserve">biomass burning </w:t>
      </w:r>
      <w:r w:rsidR="0060169E">
        <w:rPr>
          <w:noProof/>
        </w:rPr>
        <w:t>marker</w:t>
      </w:r>
      <w:r w:rsidR="00792853">
        <w:rPr>
          <w:noProof/>
        </w:rPr>
        <w:t>s</w:t>
      </w:r>
      <w:r w:rsidR="0060169E">
        <w:rPr>
          <w:noProof/>
        </w:rPr>
        <w:t xml:space="preserve"> </w:t>
      </w:r>
      <w:r>
        <w:rPr>
          <w:noProof/>
        </w:rPr>
        <w:t>compared to levoglucosa</w:t>
      </w:r>
      <w:r w:rsidR="00A60A41">
        <w:rPr>
          <w:noProof/>
        </w:rPr>
        <w:t>n</w:t>
      </w:r>
      <w:r w:rsidR="00180D7C">
        <w:rPr>
          <w:noProof/>
        </w:rPr>
        <w:t xml:space="preserve"> and nss-K</w:t>
      </w:r>
      <w:r w:rsidR="00D647CF" w:rsidRPr="008F3DE3">
        <w:rPr>
          <w:vertAlign w:val="superscript"/>
        </w:rPr>
        <w:t>+</w:t>
      </w:r>
      <w:r w:rsidR="006D1B9B">
        <w:rPr>
          <w:noProof/>
        </w:rPr>
        <w:t>.</w:t>
      </w:r>
      <w:r w:rsidR="00180D7C">
        <w:rPr>
          <w:noProof/>
        </w:rPr>
        <w:t xml:space="preserve"> </w:t>
      </w:r>
      <w:r w:rsidR="00E33931">
        <w:rPr>
          <w:noProof/>
        </w:rPr>
        <w:t>O</w:t>
      </w:r>
      <w:r w:rsidR="00180D7C">
        <w:rPr>
          <w:noProof/>
        </w:rPr>
        <w:t xml:space="preserve">ther potential sources of hydrous sugars </w:t>
      </w:r>
      <w:r w:rsidR="00717973">
        <w:rPr>
          <w:noProof/>
        </w:rPr>
        <w:t>should</w:t>
      </w:r>
      <w:r w:rsidR="00180D7C">
        <w:rPr>
          <w:noProof/>
        </w:rPr>
        <w:t xml:space="preserve"> </w:t>
      </w:r>
      <w:r w:rsidR="00E33931">
        <w:rPr>
          <w:noProof/>
        </w:rPr>
        <w:t xml:space="preserve">also </w:t>
      </w:r>
      <w:r w:rsidR="00180D7C">
        <w:rPr>
          <w:noProof/>
        </w:rPr>
        <w:t>be assess</w:t>
      </w:r>
      <w:r w:rsidR="00717973">
        <w:rPr>
          <w:noProof/>
        </w:rPr>
        <w:t>ed</w:t>
      </w:r>
      <w:r w:rsidR="004341D4">
        <w:rPr>
          <w:noProof/>
        </w:rPr>
        <w:t xml:space="preserve"> to better constrain their use as</w:t>
      </w:r>
      <w:r w:rsidR="00180D7C">
        <w:rPr>
          <w:noProof/>
        </w:rPr>
        <w:t xml:space="preserve"> tracer</w:t>
      </w:r>
      <w:r w:rsidR="004341D4">
        <w:rPr>
          <w:noProof/>
        </w:rPr>
        <w:t>s</w:t>
      </w:r>
      <w:r w:rsidR="00180D7C">
        <w:rPr>
          <w:noProof/>
        </w:rPr>
        <w:t xml:space="preserve"> for biomass burning. </w:t>
      </w:r>
    </w:p>
    <w:p w14:paraId="2C95A580" w14:textId="177EE718" w:rsidR="00B7660E" w:rsidRDefault="0087442D" w:rsidP="00DE71D1">
      <w:pPr>
        <w:ind w:firstLine="720"/>
        <w:rPr>
          <w:noProof/>
        </w:rPr>
      </w:pPr>
      <w:r>
        <w:t xml:space="preserve">From our field observations, the fractional contribution of high-MW </w:t>
      </w:r>
      <w:r w:rsidR="004341D4">
        <w:t>MeOH and WS</w:t>
      </w:r>
      <w:r w:rsidR="00717973">
        <w:t xml:space="preserve"> </w:t>
      </w:r>
      <w:r>
        <w:t xml:space="preserve">BrC to total </w:t>
      </w:r>
      <w:r w:rsidR="00E33931">
        <w:t xml:space="preserve">(all molecular weights) </w:t>
      </w:r>
      <w:r>
        <w:t xml:space="preserve">light absorptivity remained relatively constant up to </w:t>
      </w:r>
      <w:r w:rsidR="000B034D">
        <w:t>68</w:t>
      </w:r>
      <w:r>
        <w:t xml:space="preserve"> hours of atmospheric aging, suggesting that </w:t>
      </w:r>
      <w:r w:rsidR="00E33931">
        <w:t>th</w:t>
      </w:r>
      <w:r w:rsidR="0068305C">
        <w:t>is</w:t>
      </w:r>
      <w:r w:rsidR="00E33931">
        <w:t xml:space="preserve"> </w:t>
      </w:r>
      <w:r w:rsidR="006D1B9B">
        <w:t>class of compound</w:t>
      </w:r>
      <w:r w:rsidR="00E33931">
        <w:t>s</w:t>
      </w:r>
      <w:r>
        <w:t xml:space="preserve"> may </w:t>
      </w:r>
      <w:r w:rsidR="006D1B9B">
        <w:t xml:space="preserve">also </w:t>
      </w:r>
      <w:r>
        <w:t xml:space="preserve">provide an alternative marker for </w:t>
      </w:r>
      <w:r w:rsidR="006D1B9B">
        <w:t xml:space="preserve">aged </w:t>
      </w:r>
      <w:r>
        <w:t>biomass burning</w:t>
      </w:r>
      <w:r w:rsidR="006D1B9B">
        <w:t xml:space="preserve"> emissions</w:t>
      </w:r>
      <w:r>
        <w:t xml:space="preserve">. </w:t>
      </w:r>
      <w:r>
        <w:rPr>
          <w:noProof/>
        </w:rPr>
        <w:t xml:space="preserve">However, it remains unclear whether fuel type and burn conditions influence the emission, chemical composition, and reactivity of high-MW BrC. For example, </w:t>
      </w:r>
      <w:r w:rsidR="00E041D5">
        <w:rPr>
          <w:noProof/>
        </w:rPr>
        <w:t xml:space="preserve">while </w:t>
      </w:r>
      <w:r w:rsidR="00F576A9">
        <w:rPr>
          <w:noProof/>
        </w:rPr>
        <w:t xml:space="preserve">the absorptivity of </w:t>
      </w:r>
      <w:r w:rsidR="001E5FEE">
        <w:rPr>
          <w:noProof/>
        </w:rPr>
        <w:t>MeOH</w:t>
      </w:r>
      <w:r w:rsidR="00F576A9">
        <w:rPr>
          <w:noProof/>
        </w:rPr>
        <w:t xml:space="preserve"> and WS BrC generated from wood smoke has been shown to be dependent on </w:t>
      </w:r>
      <w:r>
        <w:rPr>
          <w:noProof/>
        </w:rPr>
        <w:t>p</w:t>
      </w:r>
      <w:r w:rsidR="00972327">
        <w:rPr>
          <w:noProof/>
        </w:rPr>
        <w:t>yr</w:t>
      </w:r>
      <w:r>
        <w:rPr>
          <w:noProof/>
        </w:rPr>
        <w:t>olysis temperature and woo</w:t>
      </w:r>
      <w:r w:rsidR="00F576A9">
        <w:rPr>
          <w:noProof/>
        </w:rPr>
        <w:t xml:space="preserve">d types </w:t>
      </w:r>
      <w:r w:rsidR="00D647CF">
        <w:rPr>
          <w:noProof/>
        </w:rPr>
        <w:fldChar w:fldCharType="begin"/>
      </w:r>
      <w:r>
        <w:rPr>
          <w:noProof/>
        </w:rPr>
        <w:instrText xml:space="preserve"> ADDIN ZOTERO_ITEM CSL_CITATION {"citationID":"1lfc8tibnp","properties":{"formattedCitation":"(Chen and Bond, 2010)","plainCitation":"(Chen and Bond, 2010)"},"citationItems":[{"id":684,"uris":["http://zotero.org/users/2311592/items/HBMUKPR7"],"uri":["http://zotero.org/users/2311592/items/HBMUKPR7"],"itemData":{"id":684,"type":"article-journal","title":"Light absorption by organic carbon from wood combustion","container-title":"Atmos. Chem. Phys.","page":"1773-1787","volume":"10","issue":"4","source":"Copernicus Online Journals","abstract":"Carbonaceous aerosols affect the radiative balance of the Earth by absorbing and scattering light. While black carbon (BC) is highly absorbing, some organic carbon (OC) also has significant absorption, especially at near-ultraviolet and blue wavelengths. To the extent that OC absorbs visible light, it may be a non-negligible contributor to positive direct aerosol radiative forcing. Quantification of that absorption is necessary so that radiative-transfer models can evaluate the net radiative effect of OC.  In this work, we examine absorption by primary OC emitted from solid fuel pyrolysis. We provide absorption spectra of this material, which can be related to the imaginary refractive index. This material has polar character but is not fully water-soluble: more than 92% was extractable by methanol or acetone, compared with 73% for water and 52% for hexane. Water-soluble OC contributes to light absorption at both ultraviolet and visible wavelengths. However, a larger portion of the absorption comes from OC that is extractable only by methanol. Absorption spectra of water-soluble OC are similar to literature reports. We compare spectra for material generated with different wood type, wood size and pyrolysis temperature. Higher wood temperature is the main factor creating OC with higher absorption; changing wood temperature from a devolatilizing state of 210 °C to a near-flaming state of 360 °C causes about a factor of four increase in mass-normalized absorption at visible wavelengths. A clear-sky radiative transfer model suggests that, despite the absorption, both high-temperature and low-temperature OC result in negative top-of-atmosphere radiative forcing over a surface with an albedo of 0.19 and positive radiative forcing over bright surfaces. Unless absorption by real ambient aerosol is higher than that measured here, it probably affects global average clear-sky forcing very little, but could be important in energy balances over bright surfaces.","DOI":"10.5194/acp-10-1773-2010","ISSN":"1680-7324","journalAbbreviation":"Atmos. Chem. Phys.","author":[{"family":"Chen","given":"Y."},{"family":"Bond","given":"T. C."}],"issued":{"date-parts":[["2010",2,16]]}}}],"schema":"https://github.com/citation-style-language/schema/raw/master/csl-citation.json"} </w:instrText>
      </w:r>
      <w:r w:rsidR="00D647CF">
        <w:rPr>
          <w:noProof/>
        </w:rPr>
        <w:fldChar w:fldCharType="separate"/>
      </w:r>
      <w:r w:rsidRPr="004F4575">
        <w:t>(Chen and Bond, 2010)</w:t>
      </w:r>
      <w:r w:rsidR="00D647CF">
        <w:rPr>
          <w:noProof/>
        </w:rPr>
        <w:fldChar w:fldCharType="end"/>
      </w:r>
      <w:r w:rsidR="00E041D5">
        <w:rPr>
          <w:noProof/>
        </w:rPr>
        <w:t>, it remains unclear whether this is due to differences in the emiss</w:t>
      </w:r>
      <w:r w:rsidR="00972327">
        <w:rPr>
          <w:noProof/>
        </w:rPr>
        <w:t>i</w:t>
      </w:r>
      <w:r w:rsidR="00E041D5">
        <w:rPr>
          <w:noProof/>
        </w:rPr>
        <w:t>on of low or high-MW BrC.</w:t>
      </w:r>
      <w:r w:rsidR="00A247AD">
        <w:rPr>
          <w:noProof/>
        </w:rPr>
        <w:t xml:space="preserve"> </w:t>
      </w:r>
      <w:r w:rsidR="00E33931">
        <w:rPr>
          <w:noProof/>
        </w:rPr>
        <w:t>C</w:t>
      </w:r>
      <w:r>
        <w:rPr>
          <w:noProof/>
        </w:rPr>
        <w:t>haracterization of high-MW BrC generated from</w:t>
      </w:r>
      <w:r w:rsidR="00792853">
        <w:rPr>
          <w:noProof/>
        </w:rPr>
        <w:t xml:space="preserve"> </w:t>
      </w:r>
      <w:r w:rsidR="008F3DE3">
        <w:rPr>
          <w:noProof/>
        </w:rPr>
        <w:t>other</w:t>
      </w:r>
      <w:r w:rsidR="00F576A9">
        <w:rPr>
          <w:noProof/>
        </w:rPr>
        <w:t xml:space="preserve"> </w:t>
      </w:r>
      <w:r>
        <w:rPr>
          <w:noProof/>
        </w:rPr>
        <w:t>commonly burned biomass</w:t>
      </w:r>
      <w:r w:rsidR="00EF3721">
        <w:rPr>
          <w:noProof/>
        </w:rPr>
        <w:t>,</w:t>
      </w:r>
      <w:r w:rsidRPr="00A60A41">
        <w:rPr>
          <w:noProof/>
        </w:rPr>
        <w:t xml:space="preserve"> </w:t>
      </w:r>
      <w:r w:rsidR="0013017F">
        <w:rPr>
          <w:noProof/>
        </w:rPr>
        <w:t xml:space="preserve">such as agriculture crop residues and biofuels used for residental heating, </w:t>
      </w:r>
      <w:r>
        <w:rPr>
          <w:noProof/>
        </w:rPr>
        <w:t xml:space="preserve">under representative combustion </w:t>
      </w:r>
      <w:r w:rsidR="006F7094">
        <w:rPr>
          <w:noProof/>
        </w:rPr>
        <w:t xml:space="preserve">and fuel </w:t>
      </w:r>
      <w:r>
        <w:rPr>
          <w:noProof/>
        </w:rPr>
        <w:t>conditions</w:t>
      </w:r>
      <w:r w:rsidR="006F7094">
        <w:rPr>
          <w:noProof/>
        </w:rPr>
        <w:t xml:space="preserve"> (dry or wet)</w:t>
      </w:r>
      <w:r>
        <w:rPr>
          <w:noProof/>
        </w:rPr>
        <w:t xml:space="preserve">, is warranted. </w:t>
      </w:r>
    </w:p>
    <w:p w14:paraId="03584E9E" w14:textId="431DF397" w:rsidR="0009580F" w:rsidRDefault="0009580F" w:rsidP="008917D8">
      <w:pPr>
        <w:rPr>
          <w:noProof/>
        </w:rPr>
      </w:pPr>
    </w:p>
    <w:p w14:paraId="72C60356" w14:textId="236F25CA" w:rsidR="00184352" w:rsidRPr="00FC2C59" w:rsidRDefault="0009580F" w:rsidP="00184352">
      <w:pPr>
        <w:rPr>
          <w:i/>
          <w:noProof/>
          <w:szCs w:val="20"/>
        </w:rPr>
      </w:pPr>
      <w:r>
        <w:rPr>
          <w:i/>
          <w:noProof/>
        </w:rPr>
        <w:t>Data Availability:</w:t>
      </w:r>
      <w:r w:rsidR="003C10C6">
        <w:rPr>
          <w:i/>
          <w:noProof/>
        </w:rPr>
        <w:t xml:space="preserve"> </w:t>
      </w:r>
      <w:r w:rsidR="003C10C6" w:rsidRPr="008917D8">
        <w:rPr>
          <w:noProof/>
        </w:rPr>
        <w:t>SEC</w:t>
      </w:r>
      <w:r w:rsidR="003C10C6">
        <w:rPr>
          <w:noProof/>
        </w:rPr>
        <w:t xml:space="preserve"> </w:t>
      </w:r>
      <w:r w:rsidRPr="008917D8">
        <w:rPr>
          <w:noProof/>
        </w:rPr>
        <w:t xml:space="preserve">data can be requested from the corresponding author. </w:t>
      </w:r>
      <w:r w:rsidR="003C10C6">
        <w:rPr>
          <w:noProof/>
        </w:rPr>
        <w:t>All other data are</w:t>
      </w:r>
      <w:r w:rsidR="005171C9">
        <w:rPr>
          <w:noProof/>
        </w:rPr>
        <w:t xml:space="preserve"> uploaded and</w:t>
      </w:r>
      <w:r w:rsidR="003C10C6">
        <w:rPr>
          <w:noProof/>
        </w:rPr>
        <w:t xml:space="preserve"> available at </w:t>
      </w:r>
      <w:r w:rsidR="004C2248" w:rsidRPr="004C2248">
        <w:rPr>
          <w:noProof/>
        </w:rPr>
        <w:t>https://doi.pangaea.de/10.1594/PANGAEA.896731</w:t>
      </w:r>
      <w:r w:rsidR="004C2248">
        <w:rPr>
          <w:noProof/>
        </w:rPr>
        <w:t>.</w:t>
      </w:r>
    </w:p>
    <w:p w14:paraId="66A6859F" w14:textId="6BA136EB" w:rsidR="00122767" w:rsidRDefault="00122767" w:rsidP="008917D8">
      <w:pPr>
        <w:rPr>
          <w:i/>
          <w:noProof/>
        </w:rPr>
      </w:pPr>
    </w:p>
    <w:p w14:paraId="077D8E4E" w14:textId="05AF69AF" w:rsidR="00122767" w:rsidRPr="00122767" w:rsidRDefault="00122767" w:rsidP="008917D8">
      <w:pPr>
        <w:rPr>
          <w:noProof/>
        </w:rPr>
      </w:pPr>
      <w:r>
        <w:rPr>
          <w:i/>
          <w:noProof/>
        </w:rPr>
        <w:t>Author Contribution:</w:t>
      </w:r>
      <w:r>
        <w:rPr>
          <w:noProof/>
        </w:rPr>
        <w:t xml:space="preserve"> JPSW, AN, and RJW designed the</w:t>
      </w:r>
      <w:r w:rsidR="002E36A3">
        <w:rPr>
          <w:noProof/>
        </w:rPr>
        <w:t xml:space="preserve"> laboratory</w:t>
      </w:r>
      <w:r>
        <w:rPr>
          <w:noProof/>
        </w:rPr>
        <w:t xml:space="preserve"> experiment. </w:t>
      </w:r>
      <w:r w:rsidR="002E36A3">
        <w:rPr>
          <w:noProof/>
        </w:rPr>
        <w:t xml:space="preserve">JPSW </w:t>
      </w:r>
      <w:r w:rsidR="0026000C">
        <w:rPr>
          <w:noProof/>
        </w:rPr>
        <w:t>performed</w:t>
      </w:r>
      <w:r w:rsidR="002E36A3">
        <w:rPr>
          <w:noProof/>
        </w:rPr>
        <w:t xml:space="preserve"> laboratory experiments and analyzed the data. N</w:t>
      </w:r>
      <w:r w:rsidR="00184352">
        <w:rPr>
          <w:noProof/>
        </w:rPr>
        <w:t>M</w:t>
      </w:r>
      <w:r w:rsidR="002E36A3">
        <w:rPr>
          <w:noProof/>
        </w:rPr>
        <w:t xml:space="preserve">, </w:t>
      </w:r>
      <w:r w:rsidR="0026000C">
        <w:rPr>
          <w:noProof/>
        </w:rPr>
        <w:t>KV, MK</w:t>
      </w:r>
      <w:r w:rsidR="0095444E">
        <w:rPr>
          <w:noProof/>
        </w:rPr>
        <w:t>, JS,</w:t>
      </w:r>
      <w:r w:rsidR="002E36A3">
        <w:rPr>
          <w:noProof/>
        </w:rPr>
        <w:t xml:space="preserve"> AN </w:t>
      </w:r>
      <w:r w:rsidR="0095444E">
        <w:rPr>
          <w:noProof/>
        </w:rPr>
        <w:t xml:space="preserve">designed and </w:t>
      </w:r>
      <w:r w:rsidR="002E36A3">
        <w:rPr>
          <w:noProof/>
        </w:rPr>
        <w:t xml:space="preserve">organized the field campaign. </w:t>
      </w:r>
      <w:r>
        <w:rPr>
          <w:noProof/>
        </w:rPr>
        <w:t>MT and IT collected the field</w:t>
      </w:r>
      <w:r w:rsidR="002E36A3">
        <w:rPr>
          <w:noProof/>
        </w:rPr>
        <w:t xml:space="preserve"> samples a</w:t>
      </w:r>
      <w:r w:rsidR="0026000C">
        <w:rPr>
          <w:noProof/>
        </w:rPr>
        <w:t>nd conducted the OC/EC and ion chromatrography</w:t>
      </w:r>
      <w:r w:rsidR="002E36A3">
        <w:rPr>
          <w:noProof/>
        </w:rPr>
        <w:t xml:space="preserve"> </w:t>
      </w:r>
      <w:r w:rsidR="0026000C">
        <w:rPr>
          <w:noProof/>
        </w:rPr>
        <w:t xml:space="preserve">measurements. JS </w:t>
      </w:r>
      <w:r w:rsidR="00F15A4A">
        <w:rPr>
          <w:noProof/>
        </w:rPr>
        <w:t>carried out</w:t>
      </w:r>
      <w:r w:rsidR="0026000C">
        <w:rPr>
          <w:noProof/>
        </w:rPr>
        <w:t xml:space="preserve"> the carbohydrate analysis. JPSW </w:t>
      </w:r>
      <w:r w:rsidR="00F15A4A">
        <w:rPr>
          <w:noProof/>
        </w:rPr>
        <w:t>con</w:t>
      </w:r>
      <w:r w:rsidR="0095444E">
        <w:rPr>
          <w:noProof/>
        </w:rPr>
        <w:t>d</w:t>
      </w:r>
      <w:r w:rsidR="00F15A4A">
        <w:rPr>
          <w:noProof/>
        </w:rPr>
        <w:t>u</w:t>
      </w:r>
      <w:r w:rsidR="0095444E">
        <w:rPr>
          <w:noProof/>
        </w:rPr>
        <w:t xml:space="preserve">cted </w:t>
      </w:r>
      <w:r w:rsidR="0095444E">
        <w:rPr>
          <w:noProof/>
        </w:rPr>
        <w:lastRenderedPageBreak/>
        <w:t xml:space="preserve">and analyzed </w:t>
      </w:r>
      <w:r w:rsidR="0026000C">
        <w:rPr>
          <w:noProof/>
        </w:rPr>
        <w:t>light absorption</w:t>
      </w:r>
      <w:r w:rsidR="0095444E">
        <w:rPr>
          <w:noProof/>
        </w:rPr>
        <w:t xml:space="preserve"> and WSOC</w:t>
      </w:r>
      <w:r w:rsidR="0026000C">
        <w:rPr>
          <w:noProof/>
        </w:rPr>
        <w:t xml:space="preserve"> measurements </w:t>
      </w:r>
      <w:r w:rsidR="0095444E">
        <w:rPr>
          <w:noProof/>
        </w:rPr>
        <w:t>for field samples. JPSW</w:t>
      </w:r>
      <w:r w:rsidR="003C10C6">
        <w:rPr>
          <w:noProof/>
        </w:rPr>
        <w:t xml:space="preserve"> wrote the manuscript with contributions from AN</w:t>
      </w:r>
      <w:r w:rsidR="0095444E">
        <w:rPr>
          <w:noProof/>
        </w:rPr>
        <w:t xml:space="preserve"> and RJW</w:t>
      </w:r>
      <w:r w:rsidR="003C10C6">
        <w:rPr>
          <w:noProof/>
        </w:rPr>
        <w:t xml:space="preserve">. </w:t>
      </w:r>
      <w:r w:rsidR="00825A3B">
        <w:rPr>
          <w:noProof/>
        </w:rPr>
        <w:t>All authors commented on the final manuscript.</w:t>
      </w:r>
    </w:p>
    <w:p w14:paraId="0031C2A9" w14:textId="1D2B34B2" w:rsidR="0009580F" w:rsidRDefault="0009580F" w:rsidP="008917D8">
      <w:pPr>
        <w:rPr>
          <w:noProof/>
        </w:rPr>
      </w:pPr>
    </w:p>
    <w:p w14:paraId="7445DA7F" w14:textId="293B74D9" w:rsidR="00C54124" w:rsidRPr="00C54124" w:rsidRDefault="00C54124" w:rsidP="00C54124">
      <w:pPr>
        <w:rPr>
          <w:i/>
          <w:noProof/>
        </w:rPr>
      </w:pPr>
      <w:r w:rsidRPr="00C54124">
        <w:rPr>
          <w:i/>
          <w:noProof/>
        </w:rPr>
        <w:t>Acknowledgements</w:t>
      </w:r>
      <w:r>
        <w:rPr>
          <w:i/>
          <w:noProof/>
        </w:rPr>
        <w:t xml:space="preserve">. </w:t>
      </w:r>
      <w:r>
        <w:rPr>
          <w:noProof/>
        </w:rPr>
        <w:t>This work was supported by Electric Power Research Institute (EPRI) through contract #00-10003806 and NASA throguh constract NNX14A974G</w:t>
      </w:r>
      <w:r w:rsidR="00483E78">
        <w:rPr>
          <w:noProof/>
        </w:rPr>
        <w:t>, and</w:t>
      </w:r>
      <w:r>
        <w:rPr>
          <w:noProof/>
        </w:rPr>
        <w:t xml:space="preserve"> </w:t>
      </w:r>
      <w:r w:rsidR="00483E78">
        <w:t xml:space="preserve">from </w:t>
      </w:r>
      <w:r w:rsidR="00483E78" w:rsidRPr="00965C0B">
        <w:t>the project PyroTRACH (ERC-2016-COG) funded from H2020-EU.1.1. - Excellent Science - European Research Council (ERC), project ID 726165</w:t>
      </w:r>
      <w:r w:rsidR="00EA517F">
        <w:rPr>
          <w:noProof/>
        </w:rPr>
        <w:t>.</w:t>
      </w:r>
    </w:p>
    <w:p w14:paraId="2C95A581" w14:textId="7C71CCBA" w:rsidR="006D3AEC" w:rsidRDefault="00F5258E" w:rsidP="00767A1A">
      <w:pPr>
        <w:pStyle w:val="Heading1"/>
      </w:pPr>
      <w:r>
        <w:t>References</w:t>
      </w:r>
    </w:p>
    <w:p w14:paraId="258C2492" w14:textId="77777777" w:rsidR="00FF017C" w:rsidRDefault="004341D4" w:rsidP="00E0074B">
      <w:pPr>
        <w:pStyle w:val="Bibliography"/>
      </w:pPr>
      <w:r>
        <w:fldChar w:fldCharType="begin"/>
      </w:r>
      <w:r w:rsidR="00386713">
        <w:instrText xml:space="preserve"> ADDIN ZOTERO_BIBL {"custom":[]} CSL_BIBLIOGRAPHY </w:instrText>
      </w:r>
      <w:r>
        <w:fldChar w:fldCharType="separate"/>
      </w:r>
      <w:r w:rsidR="00FF017C">
        <w:t>Alexander, D. T. L., Crozier, P. A. and Anderson, J. R.: Brown Carbon Spheres in East Asian Outflow and Their Optical Properties, Science, 321(5890), 833–836, doi:10.1126/science.1155296, 2008.</w:t>
      </w:r>
    </w:p>
    <w:p w14:paraId="0C63B182" w14:textId="77777777" w:rsidR="00FF017C" w:rsidRDefault="00FF017C" w:rsidP="00E0074B">
      <w:pPr>
        <w:pStyle w:val="Bibliography"/>
      </w:pPr>
      <w:r>
        <w:t>Anastasio, C. and McGregor, K. G.: Chemistry of fog waters in California’s Central Valley: 1. In situ photoformation of hydroxyl radical and singlet molecular oxygen, Atmos. Environ., 35(6), 1079–1089, doi:10.1016/S1352-2310(00)00281-8, 2001.</w:t>
      </w:r>
    </w:p>
    <w:p w14:paraId="679D921B" w14:textId="654286F7" w:rsidR="00FF017C" w:rsidRDefault="00FF017C" w:rsidP="00E0074B">
      <w:pPr>
        <w:pStyle w:val="Bibliography"/>
      </w:pPr>
      <w:r>
        <w:t>Andreae, M. O. and Gelencsér, A.: Black carbon or brown carbon? The nature of light-absorbing carbonaceous aerosols, Atmos</w:t>
      </w:r>
      <w:r w:rsidR="004341D4">
        <w:t>.</w:t>
      </w:r>
      <w:r>
        <w:t xml:space="preserve"> Chem</w:t>
      </w:r>
      <w:r w:rsidR="004341D4">
        <w:t>.</w:t>
      </w:r>
      <w:r>
        <w:t xml:space="preserve"> Phys</w:t>
      </w:r>
      <w:r w:rsidR="004341D4">
        <w:t>.</w:t>
      </w:r>
      <w:r w:rsidR="004341D4" w:rsidRPr="004341D4">
        <w:t>,</w:t>
      </w:r>
      <w:r>
        <w:t xml:space="preserve"> 6(10), 3131–3148, doi:10.5194/acp-6-3131-2006, 2006.</w:t>
      </w:r>
    </w:p>
    <w:p w14:paraId="22FAF365" w14:textId="77777777" w:rsidR="00FF017C" w:rsidRDefault="00FF017C" w:rsidP="00E0074B">
      <w:pPr>
        <w:pStyle w:val="Bibliography"/>
      </w:pPr>
      <w:r>
        <w:t>Arakaki, T., Anastasio, C., Kuroki, Y., Nakajima, H., Okada, K., Kotani, Y., Handa, D., Azechi, S., Kimura, T., Tsuhako, A. and Miyagi, Y.: A General Scavenging Rate Constant for Reaction of Hydroxyl Radical with Organic Carbon in Atmospheric Waters, Environ. Sci. Technol., 47(15), 8196–8203, doi:10.1021/es401927b, 2013.</w:t>
      </w:r>
    </w:p>
    <w:p w14:paraId="10583E83" w14:textId="49C07427" w:rsidR="00FF017C" w:rsidRDefault="00FF017C" w:rsidP="00E0074B">
      <w:pPr>
        <w:pStyle w:val="Bibliography"/>
      </w:pPr>
      <w:r>
        <w:t>Badali, K. M., Zhou, S., Aljawhary, D., Antiñolo, M., Chen, W. J., Lok, A., Mungall, E., Wong, J. P. S., Zhao, R. and Abbatt, J. P. D.: Formation of hydroxyl radicals from photolysis of secondary organic aerosol material, Atmos</w:t>
      </w:r>
      <w:r w:rsidR="004341D4">
        <w:t>.</w:t>
      </w:r>
      <w:r>
        <w:t xml:space="preserve"> Chem</w:t>
      </w:r>
      <w:r w:rsidR="004341D4">
        <w:t>.</w:t>
      </w:r>
      <w:r>
        <w:t xml:space="preserve"> Phys</w:t>
      </w:r>
      <w:r w:rsidR="004341D4">
        <w:t>.</w:t>
      </w:r>
      <w:r w:rsidR="004341D4" w:rsidRPr="004341D4">
        <w:t>,</w:t>
      </w:r>
      <w:r>
        <w:t xml:space="preserve"> 15(14), 7831–7840, doi:10.5194/acp-15-7831-2015, 2015.</w:t>
      </w:r>
    </w:p>
    <w:p w14:paraId="2462F2BF" w14:textId="77777777" w:rsidR="00FF017C" w:rsidRDefault="00FF017C" w:rsidP="00E0074B">
      <w:pPr>
        <w:pStyle w:val="Bibliography"/>
      </w:pPr>
      <w:r>
        <w:t>Bond, T. C.: Spectral dependence of visible light absorption by carbonaceous particles emitted from coal combustion, Geophys. Res. Lett., 28(21), 4075–4078, doi:10.1029/2001GL013652, 2001.</w:t>
      </w:r>
    </w:p>
    <w:p w14:paraId="030743FC" w14:textId="4AF906F3" w:rsidR="00FF017C" w:rsidRDefault="00FF017C" w:rsidP="00E0074B">
      <w:pPr>
        <w:pStyle w:val="Bibliography"/>
      </w:pPr>
      <w:r>
        <w:t>Bougiatioti, A., Stavroulas, I., Kostenidou, E., Zarmpas, P., Theodosi, C., Kouvarakis, G., Canonaco, F., Prévôt, A. S. H., Nenes, A., Pandis, S. N. and Mihalopoulos, N.: Processing of biomass-burning aerosol in the eastern Mediterranean during summertime, Atmos</w:t>
      </w:r>
      <w:r w:rsidR="004341D4">
        <w:t>.</w:t>
      </w:r>
      <w:r>
        <w:t xml:space="preserve"> Chem</w:t>
      </w:r>
      <w:r w:rsidR="004341D4">
        <w:t>.</w:t>
      </w:r>
      <w:r>
        <w:t xml:space="preserve"> Phys</w:t>
      </w:r>
      <w:r w:rsidR="004341D4">
        <w:t>.</w:t>
      </w:r>
      <w:r w:rsidR="004341D4" w:rsidRPr="004341D4">
        <w:t>,</w:t>
      </w:r>
      <w:r>
        <w:t xml:space="preserve"> 14(9), 4793–4807, doi:10.5194/acp-14-4793-2014, 2014.</w:t>
      </w:r>
    </w:p>
    <w:p w14:paraId="48C7CFAC" w14:textId="77777777" w:rsidR="00FF017C" w:rsidRDefault="00FF017C" w:rsidP="00E0074B">
      <w:pPr>
        <w:pStyle w:val="Bibliography"/>
      </w:pPr>
      <w:r>
        <w:t>Chang, J. L. and Thompson, J. E.: Characterization of colored products formed during irradiation of aqueous solutions containing H2O2 and phenolic compounds, Atmos. Environ., 44(4), 541–551, doi:10.1016/j.atmosenv.2009.10.042, 2010.</w:t>
      </w:r>
    </w:p>
    <w:p w14:paraId="3476CB02" w14:textId="53BD9348" w:rsidR="00FF017C" w:rsidRDefault="00FF017C" w:rsidP="00E0074B">
      <w:pPr>
        <w:pStyle w:val="Bibliography"/>
      </w:pPr>
      <w:r>
        <w:t>Chen, Y. and Bond, T. C.: Light absorption by organic carbon from wood combustion, Atmos</w:t>
      </w:r>
      <w:r w:rsidR="004341D4">
        <w:t>.</w:t>
      </w:r>
      <w:r>
        <w:t xml:space="preserve"> Chem</w:t>
      </w:r>
      <w:r w:rsidR="004341D4">
        <w:t>.</w:t>
      </w:r>
      <w:r>
        <w:t xml:space="preserve"> Phys</w:t>
      </w:r>
      <w:r w:rsidR="004341D4">
        <w:t>.</w:t>
      </w:r>
      <w:r w:rsidR="004341D4" w:rsidRPr="004341D4">
        <w:t>,</w:t>
      </w:r>
      <w:r>
        <w:t xml:space="preserve"> 10(4), 1773–1787, doi:10.5194/acp-10-1773-2010, 2010.</w:t>
      </w:r>
    </w:p>
    <w:p w14:paraId="4C56EE2F" w14:textId="77777777" w:rsidR="00FF017C" w:rsidRDefault="00FF017C" w:rsidP="00E0074B">
      <w:pPr>
        <w:pStyle w:val="Bibliography"/>
      </w:pPr>
      <w:r>
        <w:t>Desyaterik, Y., Sun, Y., Shen, X., Lee, T., Wang, X., Wang, T. and Collett, J. L.: Speciation of “brown” carbon in cloud water impacted by agricultural biomass burning in eastern China, J. Geophys. Res. Atmospheres, 118(13), 7389–7399, doi:10.1002/jgrd.50561, 2013.</w:t>
      </w:r>
    </w:p>
    <w:p w14:paraId="3DFC4E7A" w14:textId="77777777" w:rsidR="00FF017C" w:rsidRDefault="00FF017C" w:rsidP="00E0074B">
      <w:pPr>
        <w:pStyle w:val="Bibliography"/>
      </w:pPr>
      <w:r>
        <w:t>Di Lorenzo, R. A. and Young, C. J.: Size separation method for absorption characterization in brown carbon: Application to an aged biomass burning sample, Geophys. Res. Lett., 43(1), 2015GL066954, doi:10.1002/2015GL066954, 2016.</w:t>
      </w:r>
    </w:p>
    <w:p w14:paraId="135B6A27" w14:textId="77777777" w:rsidR="00FF017C" w:rsidRDefault="00FF017C" w:rsidP="00E0074B">
      <w:pPr>
        <w:pStyle w:val="Bibliography"/>
      </w:pPr>
      <w:r>
        <w:lastRenderedPageBreak/>
        <w:t>Di Lorenzo, R. A., Washenfelder, R. A., Attwood, A. R., Guo, H., Xu, L., Ng, N. L., Weber, R. J., Baumann, K., Edgerton, E. and Young, C. J.: Molecular-Size-Separated Brown Carbon Absorption for Biomass-Burning Aerosol at Multiple Field Sites, Environ. Sci. Technol., 51(6), 3128–3137, doi:10.1021/acs.est.6b06160, 2017.</w:t>
      </w:r>
    </w:p>
    <w:p w14:paraId="350406C0" w14:textId="77777777" w:rsidR="00FF017C" w:rsidRDefault="00FF017C" w:rsidP="00E0074B">
      <w:pPr>
        <w:pStyle w:val="Bibliography"/>
      </w:pPr>
      <w:r>
        <w:t>Di Lorenzo, R. A., Place, B. K., VandenBoer, T. C. and Young, C. J.: Composition of Size-Resolved Aged Boreal Fire Aerosols: Brown Carbon, Biomass Burning Tracers, and Reduced Nitrogen, ACS Earth Space Chem., doi:10.1021/acsearthspacechem.7b00137, 2018.</w:t>
      </w:r>
    </w:p>
    <w:p w14:paraId="7683D082" w14:textId="77777777" w:rsidR="00FF017C" w:rsidRDefault="00FF017C" w:rsidP="00E0074B">
      <w:pPr>
        <w:pStyle w:val="Bibliography"/>
      </w:pPr>
      <w:r>
        <w:t>Dinar, E., Riziq, A. A., Spindler, C., Erlick, C., Kiss, G. and Rudich, Y.: The complex refractive index of atmospheric and model humic-like substances (HULIS) retrieved by a cavity ring down aerosol spectrometer (CRD-AS), Faraday Discuss., 137(0), 279–295, doi:10.1039/B703111D, 2008.</w:t>
      </w:r>
    </w:p>
    <w:p w14:paraId="39E3067C" w14:textId="77777777" w:rsidR="00FF017C" w:rsidRDefault="00FF017C" w:rsidP="00E0074B">
      <w:pPr>
        <w:pStyle w:val="Bibliography"/>
      </w:pPr>
      <w:r>
        <w:t>Ervens, B.: Modeling the Processing of Aerosol and Trace Gases in Clouds and Fogs, Chem. Rev., 115(10), 4157–4198, doi:10.1021/cr5005887, 2015.</w:t>
      </w:r>
    </w:p>
    <w:p w14:paraId="557C953E" w14:textId="2379C7AB" w:rsidR="00FF017C" w:rsidRDefault="00FF017C" w:rsidP="00E0074B">
      <w:pPr>
        <w:pStyle w:val="Bibliography"/>
      </w:pPr>
      <w:r>
        <w:t>Fan, X., Wei, S., Zhu, M., Song, J. and Peng, P.: Comprehensive characterization of humic-like substances in smoke PM2.5 emitted from the combustion of biomass materials and fossil fuels, Atmos</w:t>
      </w:r>
      <w:r w:rsidR="004341D4">
        <w:t>.</w:t>
      </w:r>
      <w:r>
        <w:t xml:space="preserve"> Chem</w:t>
      </w:r>
      <w:r w:rsidR="004341D4">
        <w:t>.</w:t>
      </w:r>
      <w:r>
        <w:t xml:space="preserve"> Phys</w:t>
      </w:r>
      <w:r w:rsidR="004341D4">
        <w:t>.</w:t>
      </w:r>
      <w:r w:rsidR="004341D4" w:rsidRPr="004341D4">
        <w:t>,</w:t>
      </w:r>
      <w:r>
        <w:t xml:space="preserve"> 16(20), 13321–13340, doi:10.5194/acp-16-13321-2016, 2016.</w:t>
      </w:r>
    </w:p>
    <w:p w14:paraId="27764F54" w14:textId="0C953447" w:rsidR="00FF017C" w:rsidRDefault="00FF017C" w:rsidP="00E0074B">
      <w:pPr>
        <w:pStyle w:val="Bibliography"/>
      </w:pPr>
      <w:r>
        <w:t>Feng, Y., Ramanathan, V. and Kotamarthi, V. R.: Brown carbon: a significant atmospheric absorber of solar radiation?, Atmos</w:t>
      </w:r>
      <w:r w:rsidR="004341D4">
        <w:t>.</w:t>
      </w:r>
      <w:r>
        <w:t xml:space="preserve"> Chem</w:t>
      </w:r>
      <w:r w:rsidR="004341D4">
        <w:t>.</w:t>
      </w:r>
      <w:r>
        <w:t xml:space="preserve"> Phys</w:t>
      </w:r>
      <w:r w:rsidR="004341D4">
        <w:t>.</w:t>
      </w:r>
      <w:r w:rsidR="004341D4" w:rsidRPr="004341D4">
        <w:t>,</w:t>
      </w:r>
      <w:r>
        <w:t xml:space="preserve"> 13(17), 8607–8621, doi:10.5194/acp-13-8607-2013, 2013.</w:t>
      </w:r>
    </w:p>
    <w:p w14:paraId="00CE2143" w14:textId="3482B9B8" w:rsidR="00FF017C" w:rsidRDefault="00FF017C" w:rsidP="00E0074B">
      <w:pPr>
        <w:pStyle w:val="Bibliography"/>
      </w:pPr>
      <w:r>
        <w:t xml:space="preserve">Forrister, H., Liu, J., Scheuer, E., Dibb, J., Ziemba, L., Thornhill, K. L., Anderson, B., Diskin, G., Perring, A. E., Schwarz, J. P., Campuzano-Jost, P., Day, D. A., Palm, B. B., Jimenez, J. L., Nenes, A. and Weber, R. J.: Evolution of brown carbon in wildfire plumes: </w:t>
      </w:r>
      <w:r w:rsidR="004341D4">
        <w:t>Brown Carbon in Biomass Burning Plumes</w:t>
      </w:r>
      <w:r>
        <w:t>, Geophys. Res. Lett., 42(11), 4623–4630, doi:10.1002/2015GL063897, 2015.</w:t>
      </w:r>
    </w:p>
    <w:p w14:paraId="7EDEAF59" w14:textId="77777777" w:rsidR="00FF017C" w:rsidRDefault="00FF017C" w:rsidP="00E0074B">
      <w:pPr>
        <w:pStyle w:val="Bibliography"/>
      </w:pPr>
      <w:r>
        <w:t>Fourtziou, L., Liakakou, E., Stavroulas, I., Theodosi, C., Zarmpas, P., Psiloglou, B., Sciare, J., Maggos, T., Bairachtari, K., Bougiatioti, A., Gerasopoulos, E., Sarda-Estève, R., Bonnaire, N. and Mihalopoulos, N.: Multi-tracer approach to characterize domestic wood burning in Athens (Greece) during wintertime, Atmos. Environ., 148, 89–101, doi:10.1016/j.atmosenv.2016.10.011, 2017.</w:t>
      </w:r>
    </w:p>
    <w:p w14:paraId="3FF9E963" w14:textId="77777777" w:rsidR="00FF017C" w:rsidRDefault="00FF017C" w:rsidP="00E0074B">
      <w:pPr>
        <w:pStyle w:val="Bibliography"/>
      </w:pPr>
      <w:r>
        <w:t>Fuzzi, S., Decesari, S., Facchini, M. C., Cavalli, F., Emblico, L., Mircea, M., Andreae, M. O., Trebs, I., Hoffer, A., Guyon, P., Artaxo, P., Rizzo, L. V., Lara, L. L., Pauliquevis, T., Maenhaut, W., Raes, N., Chi, X., Mayol‐Bracero, O. L., Soto‐García, L. L., Claeys, M., Kourtchev, I., Rissler, J., Swietlicki, E., Tagliavini, E., Schkolnik, G., Falkovich, A. H., Rudich, Y., Fisch, G. and Gatti, L. V.: Overview of the inorganic and organic composition of size-segregated aerosol in Rondônia, Brazil, from the biomass-burning period to the onset of the wet season, J. Geophys. Res. Atmospheres, 112(D1), doi:10.1029/2005JD006741, 2007.</w:t>
      </w:r>
    </w:p>
    <w:p w14:paraId="717B4A50" w14:textId="77777777" w:rsidR="00FF017C" w:rsidRDefault="00FF017C" w:rsidP="00E0074B">
      <w:pPr>
        <w:pStyle w:val="Bibliography"/>
      </w:pPr>
      <w:r>
        <w:t>Gelencsér, A., Hoffer, A., Kiss, G., Tombácz, E., Kurdi, R. and Bencze, L.: In-situ Formation of Light-Absorbing Organic Matter in Cloud Water, J. Atmospheric Chem., 45(1), 25–33, doi:10.1023/A:1024060428172, 2003.</w:t>
      </w:r>
    </w:p>
    <w:p w14:paraId="21DEC69E" w14:textId="77777777" w:rsidR="00FF017C" w:rsidRDefault="00FF017C" w:rsidP="00E0074B">
      <w:pPr>
        <w:pStyle w:val="Bibliography"/>
      </w:pPr>
      <w:r>
        <w:t>Gilardoni, S., Massoli, P., Paglione, M., Giulianelli, L., Carbone, C., Rinaldi, M., Decesari, S., Sandrini, S., Costabile, F., Gobbi, G. P., Pietrogrande, M. C., Visentin, M., Scotto, F., Fuzzi, S. and Facchini, M. C.: Direct observation of aqueous secondary organic aerosol from biomass-burning emissions, Proc. Natl. Acad. Sci., 113(36), 10013–10018, doi:10.1073/pnas.1602212113, 2016.</w:t>
      </w:r>
    </w:p>
    <w:p w14:paraId="7A765012" w14:textId="77777777" w:rsidR="00FF017C" w:rsidRDefault="00FF017C" w:rsidP="00E0074B">
      <w:pPr>
        <w:pStyle w:val="Bibliography"/>
      </w:pPr>
      <w:r>
        <w:t>Graham, B., Mayol‐Bracero, O. L., Guyon, P., Roberts, G. C., Decesari, S., Facchini, M. C., Artaxo, P., Maenhaut, W., Köll, P. and Andreae, M. O.: Water-soluble organic compounds in biomass burning aerosols over Amazonia 1. Characterization by NMR and GC-MS, J. Geophys. Res. Atmospheres, 107(D20), LBA 14-1-LBA 14-16, doi:10.1029/2001JD000336, 2002.</w:t>
      </w:r>
    </w:p>
    <w:p w14:paraId="27EAB6FB" w14:textId="77777777" w:rsidR="00FF017C" w:rsidRDefault="00FF017C" w:rsidP="00E0074B">
      <w:pPr>
        <w:pStyle w:val="Bibliography"/>
      </w:pPr>
      <w:r>
        <w:lastRenderedPageBreak/>
        <w:t>He, S. and Carmichael, G. R.: Sensitivity of photolysis rates and ozone production in the troposphere to aerosol properties, J. Geophys. Res. Atmospheres, 104(D21), 26307–26324, doi:10.1029/1999JD900789, 1999.</w:t>
      </w:r>
    </w:p>
    <w:p w14:paraId="727A7926" w14:textId="7503E36A" w:rsidR="00FF017C" w:rsidRDefault="00FF017C" w:rsidP="00E0074B">
      <w:pPr>
        <w:pStyle w:val="Bibliography"/>
      </w:pPr>
      <w:r>
        <w:t>Hecobian, A., Zhang, X., Zheng, M., Frank, N., Edgerton, E. S. and Weber, R. J.: Water-Soluble Organic Aerosol material and the light-absorption characteristics of aqueous extracts measured over the Southeastern United States, Atmos</w:t>
      </w:r>
      <w:r w:rsidR="004341D4">
        <w:t>.</w:t>
      </w:r>
      <w:r>
        <w:t xml:space="preserve"> Chem</w:t>
      </w:r>
      <w:r w:rsidR="004341D4">
        <w:t>.</w:t>
      </w:r>
      <w:r>
        <w:t xml:space="preserve"> Phys</w:t>
      </w:r>
      <w:r w:rsidR="004341D4">
        <w:t>.</w:t>
      </w:r>
      <w:r w:rsidR="004341D4" w:rsidRPr="004341D4">
        <w:t>,</w:t>
      </w:r>
      <w:r>
        <w:t xml:space="preserve"> 10(13), 5965–5977, doi:10.5194/acp-10-5965-2010, 2010.</w:t>
      </w:r>
    </w:p>
    <w:p w14:paraId="5F8688F6" w14:textId="77777777" w:rsidR="00FF017C" w:rsidRDefault="00FF017C" w:rsidP="00E0074B">
      <w:pPr>
        <w:pStyle w:val="Bibliography"/>
      </w:pPr>
      <w:r>
        <w:t>Hems, R. F. and Abbatt, J. P. D.: Aqueous Phase Photo-oxidation of Brown Carbon Nitrophenols: Reaction Kinetics, Mechanism, and Evolution of Light Absorption, ACS Earth Space Chem., doi:10.1021/acsearthspacechem.7b00123, 2018.</w:t>
      </w:r>
    </w:p>
    <w:p w14:paraId="47411D68" w14:textId="77777777" w:rsidR="00FF017C" w:rsidRDefault="00FF017C" w:rsidP="00E0074B">
      <w:pPr>
        <w:pStyle w:val="Bibliography"/>
      </w:pPr>
      <w:r>
        <w:t>Hennigan, C. J., Sullivan, A. P., Collett, J. L. and Robinson, A. L.: Levoglucosan stability in biomass burning particles exposed to hydroxyl radicals, Geophys. Res. Lett., 37(9), L09806, doi:10.1029/2010GL043088, 2010.</w:t>
      </w:r>
    </w:p>
    <w:p w14:paraId="28120908" w14:textId="64DDF57C" w:rsidR="00FF017C" w:rsidRDefault="00FF017C" w:rsidP="00E0074B">
      <w:pPr>
        <w:pStyle w:val="Bibliography"/>
      </w:pPr>
      <w:r>
        <w:t xml:space="preserve">Herrmann, H., Hoffmann, D., Schaefer, T., Bräuer, P. and Tilgner, A.: Tropospheric Aqueous-Phase Free-Radical Chemistry: Radical Sources, Spectra, Reaction Kinetics and Prediction Tools, </w:t>
      </w:r>
      <w:r w:rsidR="004341D4" w:rsidRPr="004341D4">
        <w:t>Chem</w:t>
      </w:r>
      <w:r w:rsidR="004341D4">
        <w:t xml:space="preserve">. </w:t>
      </w:r>
      <w:r w:rsidR="004341D4" w:rsidRPr="004341D4">
        <w:t>Phys</w:t>
      </w:r>
      <w:r w:rsidR="004341D4">
        <w:t xml:space="preserve">. </w:t>
      </w:r>
      <w:r w:rsidR="004341D4" w:rsidRPr="004341D4">
        <w:t>Chem</w:t>
      </w:r>
      <w:r w:rsidR="004341D4">
        <w:t>.</w:t>
      </w:r>
      <w:r w:rsidR="004341D4" w:rsidRPr="004341D4">
        <w:t>,</w:t>
      </w:r>
      <w:r>
        <w:t xml:space="preserve"> 11(18), 3796–3822, doi:10.1002/cphc.201000533, 2010.</w:t>
      </w:r>
    </w:p>
    <w:p w14:paraId="56F1411C" w14:textId="072592B7" w:rsidR="00FF017C" w:rsidRDefault="00FF017C" w:rsidP="00E0074B">
      <w:pPr>
        <w:pStyle w:val="Bibliography"/>
      </w:pPr>
      <w:r>
        <w:t>Hoffer, A., Gelencsér, A., Guyon, P., Kiss, G., Schmid, O., Frank, G. P., Artaxo, P. and Andreae, M. O.: Optical properties of humic-like substances (HULIS) in  biomass-burning aerosols, Atmos</w:t>
      </w:r>
      <w:r w:rsidR="004341D4">
        <w:t>.</w:t>
      </w:r>
      <w:r>
        <w:t xml:space="preserve"> Chem</w:t>
      </w:r>
      <w:r w:rsidR="004341D4">
        <w:t>.</w:t>
      </w:r>
      <w:r>
        <w:t xml:space="preserve"> Phys</w:t>
      </w:r>
      <w:r w:rsidR="004341D4">
        <w:t>.</w:t>
      </w:r>
      <w:r w:rsidR="004341D4" w:rsidRPr="004341D4">
        <w:t>,</w:t>
      </w:r>
      <w:r>
        <w:t xml:space="preserve"> 6(11), 3563–3570, doi:10.5194/acp-6-3563-2006, 2006.</w:t>
      </w:r>
    </w:p>
    <w:p w14:paraId="005BBAC6" w14:textId="77777777" w:rsidR="00FF017C" w:rsidRDefault="00FF017C" w:rsidP="00E0074B">
      <w:pPr>
        <w:pStyle w:val="Bibliography"/>
      </w:pPr>
      <w:r>
        <w:t>Hoffmann, D., Tilgner, A., Iinuma, Y. and Herrmann, H.: Atmospheric Stability of Levoglucosan: A Detailed Laboratory and Modeling Study, Environ. Sci. Technol., 44(2), 694–699, doi:10.1021/es902476f, 2010.</w:t>
      </w:r>
    </w:p>
    <w:p w14:paraId="5A18EB1C" w14:textId="77777777" w:rsidR="00FF017C" w:rsidRDefault="00FF017C" w:rsidP="00E0074B">
      <w:pPr>
        <w:pStyle w:val="Bibliography"/>
      </w:pPr>
      <w:r>
        <w:t>Hopkins, R. J., Lewis, K., Desyaterik, Y., Wang, Z., Tivanski, A. V., Arnott, W. P., Laskin, A. and Gilles, M. K.: Correlations between optical, chemical and physical properties of biomass burn aerosols, Geophys. Res. Lett., 34(18), doi:10.1029/2007GL030502, 2007.</w:t>
      </w:r>
    </w:p>
    <w:p w14:paraId="09007F52" w14:textId="14BDB9EB" w:rsidR="00FF017C" w:rsidRDefault="00FF017C" w:rsidP="00E0074B">
      <w:pPr>
        <w:pStyle w:val="Bibliography"/>
      </w:pPr>
      <w:r>
        <w:t>Jo, D. S., Park, R. J., Lee, S., Kim, S.-W. and Zhang, X.: A global simulation of brown carbon: implications for photochemistry and direct radiative effect, Atmos</w:t>
      </w:r>
      <w:r w:rsidR="004341D4">
        <w:t>.</w:t>
      </w:r>
      <w:r>
        <w:t xml:space="preserve"> Chem</w:t>
      </w:r>
      <w:r w:rsidR="004341D4">
        <w:t>.</w:t>
      </w:r>
      <w:r>
        <w:t xml:space="preserve"> Phys</w:t>
      </w:r>
      <w:r w:rsidR="004341D4">
        <w:t>.</w:t>
      </w:r>
      <w:r w:rsidR="004341D4" w:rsidRPr="004341D4">
        <w:t>,</w:t>
      </w:r>
      <w:r>
        <w:t xml:space="preserve"> 16(5), 3413–3432, doi:10.5194/acp-16-3413-2016, 2016.</w:t>
      </w:r>
    </w:p>
    <w:p w14:paraId="73212F19" w14:textId="77777777" w:rsidR="00FF017C" w:rsidRDefault="00FF017C" w:rsidP="00E0074B">
      <w:pPr>
        <w:pStyle w:val="Bibliography"/>
      </w:pPr>
      <w:r>
        <w:t>Kalogridis, A.-C., Popovicheva, O. B., Engling, G., Diapouli, E., Kawamura, K., Tachibana, E., Ono, K., Kozlov, V. S. and Eleftheriadis, K.: Smoke aerosol chemistry and aging of Siberian biomass burning emissions in a large aerosol chamber, Atmos. Environ., 185, 15–28, doi:10.1016/j.atmosenv.2018.04.033, 2018.</w:t>
      </w:r>
    </w:p>
    <w:p w14:paraId="5B18C8C4" w14:textId="77777777" w:rsidR="00FF017C" w:rsidRDefault="00FF017C" w:rsidP="00E0074B">
      <w:pPr>
        <w:pStyle w:val="Bibliography"/>
      </w:pPr>
      <w:r>
        <w:t>Kessler, S. H., Smith, J. D., Che, D. L., Worsnop, D. R., Wilson, K. R. and Kroll, J. H.: Chemical Sinks of Organic Aerosol: Kinetics and Products of the Heterogeneous Oxidation of Erythritol and Levoglucosan, Environ. Sci. Technol., 44(18), 7005–7010, doi:10.1021/es101465m, 2010.</w:t>
      </w:r>
    </w:p>
    <w:p w14:paraId="60DAFC9D" w14:textId="723DDA9C" w:rsidR="00FF017C" w:rsidRDefault="00FF017C" w:rsidP="00E0074B">
      <w:pPr>
        <w:pStyle w:val="Bibliography"/>
      </w:pPr>
      <w:r>
        <w:t>Kirchstetter, T. W. and Thatcher, T. L.: Contribution of organic carbon to wood smoke particulate matter absorption of solar radiation, Atmos</w:t>
      </w:r>
      <w:r w:rsidR="004341D4">
        <w:t>.</w:t>
      </w:r>
      <w:r>
        <w:t xml:space="preserve"> Chem</w:t>
      </w:r>
      <w:r w:rsidR="004341D4">
        <w:t>.</w:t>
      </w:r>
      <w:r>
        <w:t xml:space="preserve"> Phys</w:t>
      </w:r>
      <w:r w:rsidR="004341D4">
        <w:t>.</w:t>
      </w:r>
      <w:r w:rsidR="004341D4" w:rsidRPr="004341D4">
        <w:t>,</w:t>
      </w:r>
      <w:r>
        <w:t xml:space="preserve"> 12(14), 6067–6072, doi:10.5194/acp-12-6067-2012, 2012.</w:t>
      </w:r>
    </w:p>
    <w:p w14:paraId="4C1A0513" w14:textId="77777777" w:rsidR="00FF017C" w:rsidRDefault="00FF017C" w:rsidP="00E0074B">
      <w:pPr>
        <w:pStyle w:val="Bibliography"/>
      </w:pPr>
      <w:r>
        <w:t>Lack, D. A., Langridge, J. M., Bahreini, R., Cappa, C. D., Middlebrook, A. M. and Schwarz, J. P.: Brown carbon and internal mixing in biomass burning particles, Proc. Natl. Acad. Sci., 109(37), 14802–14807, doi:10.1073/pnas.1206575109, 2012.</w:t>
      </w:r>
    </w:p>
    <w:p w14:paraId="1D419547" w14:textId="77777777" w:rsidR="00FF017C" w:rsidRDefault="00FF017C" w:rsidP="00E0074B">
      <w:pPr>
        <w:pStyle w:val="Bibliography"/>
      </w:pPr>
      <w:r>
        <w:t>Laskin, A., Laskin, J. and Nizkorodov, S. A.: Chemistry of Atmospheric Brown Carbon, Chem. Rev., 115(10), 4335–4382, doi:10.1021/cr5006167, 2015.</w:t>
      </w:r>
    </w:p>
    <w:p w14:paraId="7808836E" w14:textId="77777777" w:rsidR="00FF017C" w:rsidRDefault="00FF017C" w:rsidP="00E0074B">
      <w:pPr>
        <w:pStyle w:val="Bibliography"/>
      </w:pPr>
      <w:r>
        <w:lastRenderedPageBreak/>
        <w:t>Lee, T., Sullivan, A. P., Mack, L., Jimenez, J. L., Kreidenweis, S. M., Onasch, T. B., Worsnop, D. R., Malm, W., Wold, C. E., Hao, W. M. and Jr, J. L. C.: Chemical Smoke Marker Emissions During Flaming and Smoldering Phases of Laboratory Open Burning of Wildland Fuels, Aerosol Sci. Technol., 44(9), i–v, doi:10.1080/02786826.2010.499884, 2010.</w:t>
      </w:r>
    </w:p>
    <w:p w14:paraId="79A70D77" w14:textId="77777777" w:rsidR="00FF017C" w:rsidRDefault="00FF017C" w:rsidP="00E0074B">
      <w:pPr>
        <w:pStyle w:val="Bibliography"/>
      </w:pPr>
      <w:r>
        <w:t>Lin, G., Penner, J. E., Flanner, M. G., Sillman, S., Xu, L. and Zhou, C.: Radiative forcing of organic aerosol in the atmosphere and on snow: Effects of SOA and brown carbon, J. Geophys. Res. Atmospheres, 119(12), 2013JD021186, doi:10.1002/2013JD021186, 2014.</w:t>
      </w:r>
    </w:p>
    <w:p w14:paraId="18BC8DD6" w14:textId="77777777" w:rsidR="00FF017C" w:rsidRDefault="00FF017C" w:rsidP="00E0074B">
      <w:pPr>
        <w:pStyle w:val="Bibliography"/>
      </w:pPr>
      <w:r>
        <w:t>Lin, P., Aiona, P. K., Li, Y., Shiraiwa, M., Laskin, J., Nizkorodov, S. A. and Laskin, A.: Molecular Characterization of Brown Carbon in Biomass Burning Aerosol Particles, Environ. Sci. Technol., 50(21), 11815–11824, doi:10.1021/acs.est.6b03024, 2016.</w:t>
      </w:r>
    </w:p>
    <w:p w14:paraId="149A0B1C" w14:textId="77777777" w:rsidR="00FF017C" w:rsidRDefault="00FF017C" w:rsidP="00E0074B">
      <w:pPr>
        <w:pStyle w:val="Bibliography"/>
      </w:pPr>
      <w:r>
        <w:t>May, A. A., Saleh, R., Hennigan, C. J., Donahue, N. M. and Robinson, A. L.: Volatility of Organic Molecular Markers Used for Source Apportionment Analysis: Measurements and Implications for Atmospheric Lifetime, Environ. Sci. Technol., 46(22), 12435–12444, doi:10.1021/es302276t, 2012.</w:t>
      </w:r>
    </w:p>
    <w:p w14:paraId="74A8E5C5" w14:textId="77777777" w:rsidR="00FF017C" w:rsidRDefault="00FF017C" w:rsidP="00E0074B">
      <w:pPr>
        <w:pStyle w:val="Bibliography"/>
      </w:pPr>
      <w:r>
        <w:t>Mazzoleni, L. R., Zielinska, B. and Moosmüller, H.: Emissions of Levoglucosan, Methoxy Phenols, and Organic Acids from Prescribed Burns, Laboratory Combustion of Wildland Fuels, and Residential Wood Combustion, Environ. Sci. Technol., 41(7), 2115–2122, doi:10.1021/es061702c, 2007.</w:t>
      </w:r>
    </w:p>
    <w:p w14:paraId="0E83A40A" w14:textId="77777777" w:rsidR="00FF017C" w:rsidRDefault="00FF017C" w:rsidP="00E0074B">
      <w:pPr>
        <w:pStyle w:val="Bibliography"/>
      </w:pPr>
      <w:r>
        <w:t>Mohr, C., Lopez-Hilfiker, F. D., Zotter, P., Prévôt, A. S. H., Xu, L., Ng, N. L., Herndon, S. C., Williams, L. R., Franklin, J. P., Zahniser, M. S., Worsnop, D. R., Knighton, W. B., Aiken, A. C., Gorkowski, K. J., Dubey, M. K., Allan, J. D. and Thornton, J. A.: Contribution of Nitrated Phenols to Wood Burning Brown Carbon Light Absorption in Detling, United Kingdom during Winter Time, Environ. Sci. Technol., 47(12), 6316–6324, doi:10.1021/es400683v, 2013.</w:t>
      </w:r>
    </w:p>
    <w:p w14:paraId="6B38D5A4" w14:textId="77777777" w:rsidR="00FF017C" w:rsidRDefault="00FF017C" w:rsidP="00E0074B">
      <w:pPr>
        <w:pStyle w:val="Bibliography"/>
      </w:pPr>
      <w:r>
        <w:t>Mok, J., Krotkov, N. A., Arola, A., Torres, O., Jethva, H., Andrade, M., Labow, G., Eck, T. F., Li, Z., Dickerson, R. R., Stenchikov, G. L., Osipov, S. and Ren, X.: Impacts of brown carbon from biomass burning on surface UV and ozone photochemistry in the Amazon Basin, Sci. Rep., 6, 36940, doi:10.1038/srep36940, 2016.</w:t>
      </w:r>
    </w:p>
    <w:p w14:paraId="7E68F5C0" w14:textId="026DB323" w:rsidR="00FF017C" w:rsidRDefault="00FF017C" w:rsidP="00E0074B">
      <w:pPr>
        <w:pStyle w:val="Bibliography"/>
      </w:pPr>
      <w:r>
        <w:t>Ofner, J., Krüger, H.-U., Grothe, H., Schmitt-Kopplin, P., Whitmore, K. and Zetzsch, C.: Physico-chemical characterization of SOA derived from catechol and guaiacol – a model substance for the aromatic fraction of atmospheric HULIS, Atmos</w:t>
      </w:r>
      <w:r w:rsidR="004341D4">
        <w:t>.</w:t>
      </w:r>
      <w:r>
        <w:t xml:space="preserve"> Chem</w:t>
      </w:r>
      <w:r w:rsidR="004341D4">
        <w:t>.</w:t>
      </w:r>
      <w:r>
        <w:t xml:space="preserve"> Phys</w:t>
      </w:r>
      <w:r w:rsidR="004341D4">
        <w:t>.</w:t>
      </w:r>
      <w:r w:rsidR="004341D4" w:rsidRPr="004341D4">
        <w:t>,</w:t>
      </w:r>
      <w:r>
        <w:t xml:space="preserve"> 11(1), 1–15, doi:10.5194/acp-11-1-2011, 2011.</w:t>
      </w:r>
    </w:p>
    <w:p w14:paraId="1BA8CCA6" w14:textId="77777777" w:rsidR="00FF017C" w:rsidRDefault="00FF017C" w:rsidP="00E0074B">
      <w:pPr>
        <w:pStyle w:val="Bibliography"/>
      </w:pPr>
      <w:r>
        <w:t>Park, R. J., Kim, M. J., Jeong, J. I., Youn, D. and Kim, S.: A contribution of brown carbon aerosol to the aerosol light absorption and its radiative forcing in East Asia, Atmos. Environ., 44(11), 1414–1421, doi:10.1016/j.atmosenv.2010.01.042, 2010.</w:t>
      </w:r>
    </w:p>
    <w:p w14:paraId="35BFC68F" w14:textId="13A371D8" w:rsidR="00FF017C" w:rsidRDefault="00FF017C" w:rsidP="00E0074B">
      <w:pPr>
        <w:pStyle w:val="Bibliography"/>
      </w:pPr>
      <w:r>
        <w:t>Saleh, R., Hennigan, C. J., McMeeking, G. R., Chuang, W. K., Robinson, E. S., Coe, H., Donahue, N. M. and Robinson, A. L.: Absorptivity of brown carbon in fresh and photo-chemically aged biomass-burning emissions, Atmos</w:t>
      </w:r>
      <w:r w:rsidR="004341D4">
        <w:t>.</w:t>
      </w:r>
      <w:r>
        <w:t xml:space="preserve"> Chem</w:t>
      </w:r>
      <w:r w:rsidR="004341D4">
        <w:t>.</w:t>
      </w:r>
      <w:r>
        <w:t xml:space="preserve"> Phys</w:t>
      </w:r>
      <w:r w:rsidR="004341D4">
        <w:t>.</w:t>
      </w:r>
      <w:r w:rsidR="004341D4" w:rsidRPr="004341D4">
        <w:t>,</w:t>
      </w:r>
      <w:r>
        <w:t xml:space="preserve"> 13(15), 7683–7693, doi:10.5194/acp-13-7683-2013, 2013.</w:t>
      </w:r>
    </w:p>
    <w:p w14:paraId="19313604" w14:textId="77777777" w:rsidR="00FF017C" w:rsidRDefault="00FF017C" w:rsidP="00E0074B">
      <w:pPr>
        <w:pStyle w:val="Bibliography"/>
      </w:pPr>
      <w:r>
        <w:t>Saleh, R., Robinson, E. S., Tkacik, D. S., Ahern, A. T., Liu, S., Aiken, A. C., Sullivan, R. C., Presto, A. A., Dubey, M. K., Yokelson, R. J., Donahue, N. M. and Robinson, A. L.: Brownness of organics in aerosols from biomass burning linked to their black carbon content, Nat. Geosci., 7(9), 647–650, doi:10.1038/ngeo2220, 2014.</w:t>
      </w:r>
    </w:p>
    <w:p w14:paraId="0FF1F7AC" w14:textId="77777777" w:rsidR="00FF017C" w:rsidRDefault="00FF017C" w:rsidP="00E0074B">
      <w:pPr>
        <w:pStyle w:val="Bibliography"/>
      </w:pPr>
      <w:r>
        <w:t>Saleh, R., Marks, M., Heo, J., Adams, P. J., Donahue, N. M. and Robinson, A. L.: Contribution of brown carbon and lensing to the direct radiative effect of carbonaceous aerosols from biomass and biofuel burning emissions, J. Geophys. Res. Atmospheres, 120(19), 2015JD023697, doi:10.1002/2015JD023697, 2015.</w:t>
      </w:r>
    </w:p>
    <w:p w14:paraId="50B72826" w14:textId="77777777" w:rsidR="00FF017C" w:rsidRDefault="00FF017C" w:rsidP="00E0074B">
      <w:pPr>
        <w:pStyle w:val="Bibliography"/>
      </w:pPr>
      <w:r>
        <w:lastRenderedPageBreak/>
        <w:t>Sang, X. F., Gensch, I., Kammer, B., Khan, A., Kleist, E., Laumer, W., Schlag, P., Schmitt, S. H., Wildt, J., Zhao, R., Mungall, E. L., Abbatt, J. P. D. and Kiendler-Scharr, A.: Chemical stability of levoglucosan: An isotopic perspective, Geophys. Res. Lett., 43(10), 2016GL069179, doi:10.1002/2016GL069179, 2016.</w:t>
      </w:r>
    </w:p>
    <w:p w14:paraId="1D8C0928" w14:textId="77777777" w:rsidR="00FF017C" w:rsidRDefault="00FF017C" w:rsidP="00E0074B">
      <w:pPr>
        <w:pStyle w:val="Bibliography"/>
      </w:pPr>
      <w:r>
        <w:t>Scaramboni, C., Urban, R. C., Lima-Souza, M., Nogueira, R. F. P., Cardoso, A. A., Allen, A. G. and Campos, M. L. A. M.: Total sugars in atmospheric aerosols: An alternative tracer for biomass burning, Atmos. Environ., 100, 185–192, doi:10.1016/j.atmosenv.2014.11.003, 2015.</w:t>
      </w:r>
    </w:p>
    <w:p w14:paraId="204804B9" w14:textId="00C621B5" w:rsidR="00FF017C" w:rsidRDefault="00FF017C" w:rsidP="00E0074B">
      <w:pPr>
        <w:pStyle w:val="Bibliography"/>
      </w:pPr>
      <w:r>
        <w:t>Schnitzler, E. G. and Abbatt, J. P. D.: Heterogeneous OH oxidation of secondary brown carbon aerosol, Atmos</w:t>
      </w:r>
      <w:r w:rsidR="004341D4">
        <w:t>.</w:t>
      </w:r>
      <w:r>
        <w:t xml:space="preserve"> Chem</w:t>
      </w:r>
      <w:r w:rsidR="004341D4">
        <w:t>.</w:t>
      </w:r>
      <w:r>
        <w:t xml:space="preserve"> Phys</w:t>
      </w:r>
      <w:r w:rsidR="004341D4">
        <w:t>.</w:t>
      </w:r>
      <w:r>
        <w:t xml:space="preserve"> </w:t>
      </w:r>
      <w:r w:rsidR="004341D4" w:rsidRPr="004341D4">
        <w:t>,</w:t>
      </w:r>
      <w:r>
        <w:t xml:space="preserve"> 18</w:t>
      </w:r>
      <w:r w:rsidR="004D0F2F">
        <w:t>(19)</w:t>
      </w:r>
      <w:r>
        <w:t>, 1</w:t>
      </w:r>
      <w:r w:rsidR="008955D0">
        <w:t>4539</w:t>
      </w:r>
      <w:r>
        <w:t>–</w:t>
      </w:r>
      <w:r w:rsidR="008955D0">
        <w:t>14553</w:t>
      </w:r>
      <w:r>
        <w:t>, doi:10.5194/acp-18-</w:t>
      </w:r>
      <w:r w:rsidR="001C1AB2">
        <w:t>14539</w:t>
      </w:r>
      <w:r>
        <w:t>, 2018.</w:t>
      </w:r>
    </w:p>
    <w:p w14:paraId="05E9E1BC" w14:textId="77777777" w:rsidR="00FF017C" w:rsidRDefault="00FF017C" w:rsidP="00E0074B">
      <w:pPr>
        <w:pStyle w:val="Bibliography"/>
      </w:pPr>
      <w:r>
        <w:t>Schroeder, W., Prins, E., Giglio, L., Csiszar, I., Schmidt, C., Morisette, J. and Morton, D.: Validation of GOES and MODIS active fire detection products using ASTER and ETM+ data, Remote Sens. Environ., 112(5), 2711–2726, doi:10.1016/j.rse.2008.01.005, 2008.</w:t>
      </w:r>
    </w:p>
    <w:p w14:paraId="7885A96F" w14:textId="77777777" w:rsidR="00FF017C" w:rsidRDefault="00FF017C" w:rsidP="00E0074B">
      <w:pPr>
        <w:pStyle w:val="Bibliography"/>
      </w:pPr>
      <w:r>
        <w:t>Seinfeld, J. H. and Pandis, S. N.: Atmospheric chemistry and physics: from air pollution to climate change, John Wiley &amp; Sons, Inc., New York., 1998.</w:t>
      </w:r>
    </w:p>
    <w:p w14:paraId="3AC1F3BF" w14:textId="77777777" w:rsidR="00FF017C" w:rsidRDefault="00FF017C" w:rsidP="00E0074B">
      <w:pPr>
        <w:pStyle w:val="Bibliography"/>
      </w:pPr>
      <w:r>
        <w:t>Simoneit, B. R. T., Schauer, J. J., Nolte, C. G., Oros, D. R., Elias, V. O., Fraser, M. P., Rogge, W. F. and Cass, G. R.: Levoglucosan, a tracer for cellulose in biomass burning and atmospheric particles, Atmos. Environ., 33(2), 173–182, doi:10.1016/S1352-2310(98)00145-9, 1999.</w:t>
      </w:r>
    </w:p>
    <w:p w14:paraId="3DB0B9EF" w14:textId="77777777" w:rsidR="00FF017C" w:rsidRDefault="00FF017C" w:rsidP="00E0074B">
      <w:pPr>
        <w:pStyle w:val="Bibliography"/>
      </w:pPr>
      <w:r>
        <w:t>Slade, J. H. and Knopf, D. A.: Multiphase OH oxidation kinetics of organic aerosol: The role of particle phase state and relative humidity, Geophys. Res. Lett., 41(14), 5297–5306, doi:10.1002/2014GL060582, 2014.</w:t>
      </w:r>
    </w:p>
    <w:p w14:paraId="3FD9CD9B" w14:textId="77777777" w:rsidR="00FF017C" w:rsidRDefault="00FF017C" w:rsidP="00E0074B">
      <w:pPr>
        <w:pStyle w:val="Bibliography"/>
      </w:pPr>
      <w:r>
        <w:t>Smith, J. D., Kinney, H. and Anastasio, C.: Phenolic carbonyls undergo rapid aqueous photodegradation to form low-volatility, light-absorbing products, Atmos. Environ., 126, 36–44, doi:10.1016/j.atmosenv.2015.11.035, 2016.</w:t>
      </w:r>
    </w:p>
    <w:p w14:paraId="21B18D99" w14:textId="77777777" w:rsidR="00FF017C" w:rsidRDefault="00FF017C" w:rsidP="00E0074B">
      <w:pPr>
        <w:pStyle w:val="Bibliography"/>
      </w:pPr>
      <w:r>
        <w:t>Stein, A. F., Draxler, R. R., Rolph, G. D., Stunder, B. J. B., Cohen, M. D. and Ngan, F.: NOAA’s HYSPLIT Atmospheric Transport and Dispersion Modeling System, Bull. Am. Meteorol. Soc., 96(12), 2059–2077, doi:10.1175/BAMS-D-14-00110.1, 2015.</w:t>
      </w:r>
    </w:p>
    <w:p w14:paraId="3391FBB4" w14:textId="77777777" w:rsidR="00FF017C" w:rsidRDefault="00FF017C" w:rsidP="00E0074B">
      <w:pPr>
        <w:pStyle w:val="Bibliography"/>
      </w:pPr>
      <w:r>
        <w:t>Strigel, Andre M., Yau, Wallace W., Kirkland, Joseph J. and Bly, Donald D.: Modern Size-Exclusion Liquid Chromatography, Second Edition., John Wiley &amp; Sons, Inc., 2009.</w:t>
      </w:r>
    </w:p>
    <w:p w14:paraId="0271E90F" w14:textId="77777777" w:rsidR="00FF017C" w:rsidRDefault="00FF017C" w:rsidP="00E0074B">
      <w:pPr>
        <w:pStyle w:val="Bibliography"/>
      </w:pPr>
      <w:r>
        <w:t>Sumlin, B. J., Pandey, A., Walker, M. J., Pattison, R. S., Williams, B. J. and Chakrabarty, R. K.: Atmospheric Photooxidation Diminishes Light Absorption by Primary Brown Carbon Aerosol from Biomass Burning, Environ. Sci. Technol. Lett., 4(12), 540–545, doi:10.1021/acs.estlett.7b00393, 2017.</w:t>
      </w:r>
    </w:p>
    <w:p w14:paraId="67068E8F" w14:textId="77777777" w:rsidR="00FF017C" w:rsidRDefault="00FF017C" w:rsidP="00E0074B">
      <w:pPr>
        <w:pStyle w:val="Bibliography"/>
      </w:pPr>
      <w:r>
        <w:t>Theodosi, C., Panagiotopoulos, C., Nouara, A., Zarmpas, P., Nicolaou, P., Violaki, K., Kanakidou, M., Sempéré, R. and Mihalopoulos, N.: Sugars in atmospheric aerosols over the Eastern Mediterranean, Progress in Oceanography, 163, 70–81, doi:10.1016/j.pocean.2017.09.001, 2018.</w:t>
      </w:r>
    </w:p>
    <w:p w14:paraId="0197E0F1" w14:textId="77777777" w:rsidR="00FF017C" w:rsidRDefault="00FF017C" w:rsidP="00E0074B">
      <w:pPr>
        <w:pStyle w:val="Bibliography"/>
      </w:pPr>
      <w:r>
        <w:t>Urban, R. C., Lima-Souza, M., Caetano-Silva, L., Queiroz, M. E. C., Nogueira, R. F. P., Allen, A. G., Cardoso, A. A., Held, G. and Campos, M. L. A. M.: Use of levoglucosan, potassium, and water-soluble organic carbon to characterize the origins of biomass-burning aerosols, Atmos. Environ., 61, 562–569, doi:10.1016/j.atmosenv.2012.07.082, 2012.</w:t>
      </w:r>
    </w:p>
    <w:p w14:paraId="3A9D31A0" w14:textId="23B18DFC" w:rsidR="00FF017C" w:rsidRDefault="00FF017C" w:rsidP="00E0074B">
      <w:pPr>
        <w:pStyle w:val="Bibliography"/>
      </w:pPr>
      <w:r>
        <w:t>Wang, X., Heald, C. L., Ridley, D. A., Schwarz, J. P., Spackman, J. R., Perring, A. E., Coe, H., Liu, D. and Clarke, A. D.: Exploiting simultaneous observational constraints on mass and absorption to estimate the global direct radiative forcing of black carbon and brown carbon, Atmos</w:t>
      </w:r>
      <w:r w:rsidR="004341D4">
        <w:t>.</w:t>
      </w:r>
      <w:r>
        <w:t xml:space="preserve"> Chem</w:t>
      </w:r>
      <w:r w:rsidR="004341D4">
        <w:t>.</w:t>
      </w:r>
      <w:r>
        <w:t xml:space="preserve"> Phys</w:t>
      </w:r>
      <w:r w:rsidR="004341D4">
        <w:t>.</w:t>
      </w:r>
      <w:r w:rsidR="004341D4" w:rsidRPr="004341D4">
        <w:t>,</w:t>
      </w:r>
      <w:r>
        <w:t xml:space="preserve"> 14(20), 10989–11010, doi:10.5194/acp-14-10989-2014, 2014.</w:t>
      </w:r>
    </w:p>
    <w:p w14:paraId="3B85AA2F" w14:textId="2DB615D6" w:rsidR="00FF017C" w:rsidRDefault="00FF017C" w:rsidP="00E0074B">
      <w:pPr>
        <w:pStyle w:val="Bibliography"/>
      </w:pPr>
      <w:r>
        <w:lastRenderedPageBreak/>
        <w:t>Wang, X., Heald, C. L., Sedlacek, A. J., de Sá, S. S., Martin, S. T., Alexander, M. L., Watson, T. B., Aiken, A. C., Springston, S. R. and Artaxo, P.: Deriving brown carbon from multiwavelength absorption measurements: method and application to AERONET and Aethalometer observations, Atmos</w:t>
      </w:r>
      <w:r w:rsidR="004341D4">
        <w:t>.</w:t>
      </w:r>
      <w:r>
        <w:t xml:space="preserve"> Chem</w:t>
      </w:r>
      <w:r w:rsidR="004341D4">
        <w:t>.</w:t>
      </w:r>
      <w:r>
        <w:t xml:space="preserve"> Phys</w:t>
      </w:r>
      <w:r w:rsidR="004341D4">
        <w:t>.</w:t>
      </w:r>
      <w:r w:rsidR="004341D4" w:rsidRPr="004341D4">
        <w:t>,</w:t>
      </w:r>
      <w:r>
        <w:t xml:space="preserve"> 16(19), 12733–12752, doi:10.5194/acp-16-12733-2016, 2016.</w:t>
      </w:r>
    </w:p>
    <w:p w14:paraId="11DE90F6" w14:textId="717A8D3A" w:rsidR="00FF017C" w:rsidRDefault="00FF017C" w:rsidP="00E0074B">
      <w:pPr>
        <w:pStyle w:val="Bibliography"/>
      </w:pPr>
      <w:r>
        <w:t>Wang, X., Heald, C. L., Liu, J., Weber, R. J., Campuzano-Jost, P., Jimenez, J. L., Schwarz, J. P. and Perring, A. E.: Exploring the observational constraints on the simulation of brown carbon, Atmos</w:t>
      </w:r>
      <w:r w:rsidR="004341D4">
        <w:t>.</w:t>
      </w:r>
      <w:r>
        <w:t xml:space="preserve"> Chem</w:t>
      </w:r>
      <w:r w:rsidR="004341D4">
        <w:t>.</w:t>
      </w:r>
      <w:r>
        <w:t xml:space="preserve"> Phys</w:t>
      </w:r>
      <w:r w:rsidR="004341D4">
        <w:t>.</w:t>
      </w:r>
      <w:r w:rsidR="004341D4" w:rsidRPr="004341D4">
        <w:t>,</w:t>
      </w:r>
      <w:r>
        <w:t xml:space="preserve"> 18(2), 635–653, doi:10.5194/acp-18-635-2018, 2018.</w:t>
      </w:r>
    </w:p>
    <w:p w14:paraId="226BF693" w14:textId="77777777" w:rsidR="00FF017C" w:rsidRDefault="00FF017C" w:rsidP="00E0074B">
      <w:pPr>
        <w:pStyle w:val="Bibliography"/>
      </w:pPr>
      <w:r>
        <w:t>Wang, Y., Hu, M., Lin, P., Guo, Q., Wu, Z., Li, M., Zeng, L., Song, Y., Zeng, L., Wu, Y., Guo, S., Huang, X. and He, L.: Molecular Characterization of Nitrogen-Containing Organic Compounds in Humic-like Substances Emitted from Straw Residue Burning, Environ. Sci. Technol., 51(11), 5951–5961, doi:10.1021/acs.est.7b00248, 2017.</w:t>
      </w:r>
    </w:p>
    <w:p w14:paraId="22DF2AA3" w14:textId="77777777" w:rsidR="00FF017C" w:rsidRDefault="00FF017C" w:rsidP="00E0074B">
      <w:pPr>
        <w:pStyle w:val="Bibliography"/>
      </w:pPr>
      <w:r>
        <w:t>Wong, J. P. S., Nenes, A. and Weber, R. J.: Changes in Light Absorptivity of Molecular Weight Separated Brown Carbon Due to Photolytic Aging, Environ. Sci. Technol., 51(15), 8414–8421, doi:10.1021/acs.est.7b01739, 2017.</w:t>
      </w:r>
    </w:p>
    <w:p w14:paraId="667382C2" w14:textId="77777777" w:rsidR="00FF017C" w:rsidRDefault="00FF017C" w:rsidP="00E0074B">
      <w:pPr>
        <w:pStyle w:val="Bibliography"/>
      </w:pPr>
      <w:r>
        <w:t>Wooster, M. J.: Small-scale experimental testing of fire radiative energy for quantifying mass combusted in natural vegetation fires, Geophys. Res. Lett., 29(21), 2027, doi:10.1029/2002GL015487, 2002.</w:t>
      </w:r>
    </w:p>
    <w:p w14:paraId="786C3A9E" w14:textId="77777777" w:rsidR="00FF017C" w:rsidRDefault="00FF017C" w:rsidP="00E0074B">
      <w:pPr>
        <w:pStyle w:val="Bibliography"/>
      </w:pPr>
      <w:r>
        <w:t>Zhang, X., Lin, Y.-H., Surratt, J. D., Zotter, P., Prévôt, A. S. H. and Weber, R. J.: Light-absorbing soluble organic aerosol in Los Angeles and Atlanta: A contrast in secondary organic aerosol, Geophys. Res. Lett., 38(21), L21810, doi:10.1029/2011GL049385, 2011.</w:t>
      </w:r>
    </w:p>
    <w:p w14:paraId="6B11C00C" w14:textId="77777777" w:rsidR="00FF017C" w:rsidRDefault="00FF017C" w:rsidP="00E0074B">
      <w:pPr>
        <w:pStyle w:val="Bibliography"/>
      </w:pPr>
      <w:r>
        <w:t>Zhang, X., Lin, Y.-H., Surratt, J. D. and Weber, R. J.: Sources, Composition and Absorption Ångström Exponent of Light-absorbing Organic Components in Aerosol Extracts from the Los Angeles Basin, Environ. Sci. Technol., 47(8), 3685–3693, doi:10.1021/es305047b, 2013.</w:t>
      </w:r>
    </w:p>
    <w:p w14:paraId="230187EB" w14:textId="77777777" w:rsidR="00FF017C" w:rsidRDefault="00FF017C" w:rsidP="00E0074B">
      <w:pPr>
        <w:pStyle w:val="Bibliography"/>
      </w:pPr>
      <w:r>
        <w:t>Zhang, Y., Forrister, H., Liu, J., Dibb, J., Anderson, B., Schwarz, J. P., Perring, A. E., Jimenez, J. L., Campuzano-Jost, P., Wang, Y., Nenes, A. and Weber, R. J.: Top-of-atmosphere radiative forcing affected by brown carbon in the upper troposphere, Nat. Geosci., 10(7), 486–489, doi:10.1038/ngeo2960, 2017.</w:t>
      </w:r>
    </w:p>
    <w:p w14:paraId="0CC80A15" w14:textId="77777777" w:rsidR="00FF017C" w:rsidRDefault="00FF017C" w:rsidP="00E0074B">
      <w:pPr>
        <w:pStyle w:val="Bibliography"/>
      </w:pPr>
      <w:r>
        <w:t>Zhao, R., Mungall, E. L., Lee, A. K., Aljawhary, D. and Abbatt, J. P.: Aqueous-phase photooxidation of levoglucosan–a mechanistic study using aerosol time-of-flight chemical ionization mass spectrometry (Aerosol ToF-CIMS), Atmospheric Chem. Phys., 14(18), 9695–9706, 2014.</w:t>
      </w:r>
    </w:p>
    <w:p w14:paraId="71377495" w14:textId="42900CB3" w:rsidR="00FF017C" w:rsidRDefault="00FF017C" w:rsidP="00E0074B">
      <w:pPr>
        <w:pStyle w:val="Bibliography"/>
      </w:pPr>
      <w:r>
        <w:t>Zhao, R., Lee, A. K. Y., Huang, L., Li, X., Yang, F. and Abbatt, J. P. D.: Photochemical processing of aqueous atmospheric brown carbon, Atmos</w:t>
      </w:r>
      <w:r w:rsidR="004341D4">
        <w:t>.</w:t>
      </w:r>
      <w:r>
        <w:t xml:space="preserve"> Chem</w:t>
      </w:r>
      <w:r w:rsidR="004341D4">
        <w:t>.</w:t>
      </w:r>
      <w:r>
        <w:t xml:space="preserve"> Phys</w:t>
      </w:r>
      <w:r w:rsidR="004341D4">
        <w:t>.</w:t>
      </w:r>
      <w:r w:rsidR="004341D4" w:rsidRPr="004341D4">
        <w:t>,</w:t>
      </w:r>
      <w:r>
        <w:t xml:space="preserve"> 15(11), 6087–6100, doi:10.5194/acp-15-6087-2015, 2015.</w:t>
      </w:r>
    </w:p>
    <w:p w14:paraId="778077BB" w14:textId="3ABC9995" w:rsidR="00FF017C" w:rsidRDefault="00FF017C" w:rsidP="00E0074B">
      <w:pPr>
        <w:pStyle w:val="Bibliography"/>
      </w:pPr>
      <w:r>
        <w:t>Zhong, M. and Jang, M.: Dynamic light absorption of biomass-burning organic carbon photochemically aged under natural sunlight, Atmos</w:t>
      </w:r>
      <w:r w:rsidR="004341D4">
        <w:t>.</w:t>
      </w:r>
      <w:r>
        <w:t xml:space="preserve"> Chem</w:t>
      </w:r>
      <w:r w:rsidR="004341D4">
        <w:t>.</w:t>
      </w:r>
      <w:r>
        <w:t xml:space="preserve"> Phys</w:t>
      </w:r>
      <w:r w:rsidR="004341D4">
        <w:t>.</w:t>
      </w:r>
      <w:r w:rsidR="004341D4" w:rsidRPr="004341D4">
        <w:t>,</w:t>
      </w:r>
      <w:r>
        <w:t xml:space="preserve"> 14(3), 1517–1525, doi:10.5194/acp-14-1517-2014, 2014.</w:t>
      </w:r>
    </w:p>
    <w:p w14:paraId="167E27AA" w14:textId="6F31ACCC" w:rsidR="00FF017C" w:rsidRDefault="00FF017C" w:rsidP="00E0074B">
      <w:pPr>
        <w:pStyle w:val="Bibliography"/>
      </w:pPr>
      <w:r>
        <w:t>Zhou, S., Collier, S., Jaffe, D. A., Briggs, N. L., Hee, J., Sedlacek III, A. J., Kleinman, L., Onasch, T. B. and Zhang, Q.: Regional influence of wildfires on aerosol chemistry in the western US and insights into atmospheric aging of biomass burning organic aerosol, Atmos</w:t>
      </w:r>
      <w:r w:rsidR="004341D4">
        <w:t>.</w:t>
      </w:r>
      <w:r>
        <w:t xml:space="preserve"> Chem</w:t>
      </w:r>
      <w:r w:rsidR="004341D4">
        <w:t>.</w:t>
      </w:r>
      <w:r>
        <w:t xml:space="preserve"> Phys</w:t>
      </w:r>
      <w:r w:rsidR="004341D4">
        <w:t>.</w:t>
      </w:r>
      <w:r w:rsidR="004341D4" w:rsidRPr="004341D4">
        <w:t>,</w:t>
      </w:r>
      <w:r>
        <w:t xml:space="preserve"> 17(3), 2477–2493, doi:10.5194/acp-17-2477-2017, 2017.</w:t>
      </w:r>
    </w:p>
    <w:p w14:paraId="00C45970" w14:textId="77777777" w:rsidR="00FF017C" w:rsidRDefault="00FF017C" w:rsidP="00E0074B">
      <w:pPr>
        <w:pStyle w:val="Bibliography"/>
      </w:pPr>
      <w:r>
        <w:t>Zhou, X. and Mopper, K.: Determination of photochemically produced hydroxyl radicals in seawater and freshwater, Mar. Chem., 30, 71–88, doi:10.1016/0304-4203(90)90062-H, 1990.</w:t>
      </w:r>
    </w:p>
    <w:p w14:paraId="2C95A5CC" w14:textId="6CFDE6C6" w:rsidR="00E041D5" w:rsidRPr="004341D4" w:rsidRDefault="004341D4" w:rsidP="004341D4">
      <w:pPr>
        <w:pStyle w:val="Bibliography"/>
        <w:rPr>
          <w:sz w:val="24"/>
        </w:rPr>
      </w:pPr>
      <w:r>
        <w:fldChar w:fldCharType="end"/>
      </w:r>
    </w:p>
    <w:p w14:paraId="2C95A5CD" w14:textId="6657E17C" w:rsidR="00A21342" w:rsidRPr="00AA6467" w:rsidRDefault="00A21342" w:rsidP="00AA6467">
      <w:pPr>
        <w:pStyle w:val="Caption"/>
      </w:pPr>
      <w:r w:rsidRPr="00AA6467">
        <w:lastRenderedPageBreak/>
        <w:t xml:space="preserve">Table 1. Rate constants for the photo-enhancement and photo-bleaching of </w:t>
      </w:r>
      <w:r w:rsidR="00113A25">
        <w:t>low</w:t>
      </w:r>
      <w:r w:rsidRPr="00AA6467">
        <w:t>- and high-MW WS BrC of wood smoke, with r</w:t>
      </w:r>
      <w:r w:rsidR="000B4B2A" w:rsidRPr="00AA6467">
        <w:t>espect to photolysis (UVB</w:t>
      </w:r>
      <w:r w:rsidRPr="00AA6467">
        <w:t xml:space="preserve"> and UVA) and OH oxidation.  </w:t>
      </w:r>
      <w:r w:rsidR="0011691A" w:rsidRPr="00AA6467">
        <w:t>Note that for UVB photolysis and OH oxi</w:t>
      </w:r>
      <w:r w:rsidR="00F456D1">
        <w:t>d</w:t>
      </w:r>
      <w:r w:rsidR="0011691A" w:rsidRPr="00AA6467">
        <w:t>ation,</w:t>
      </w:r>
      <w:r w:rsidR="00F456D1">
        <w:t xml:space="preserve"> the reported uncertainties represent the variability </w:t>
      </w:r>
      <w:r w:rsidR="00F456D1" w:rsidRPr="00104709">
        <w:rPr>
          <w:sz w:val="20"/>
          <w:szCs w:val="20"/>
        </w:rPr>
        <w:t xml:space="preserve">(±1σ) </w:t>
      </w:r>
      <w:r w:rsidR="00F456D1">
        <w:t>of multiple experiments (n=3) and that</w:t>
      </w:r>
      <w:r w:rsidR="0011691A" w:rsidRPr="00AA6467">
        <w:t xml:space="preserve"> the rate con</w:t>
      </w:r>
      <w:r w:rsidR="00F456D1">
        <w:t>s</w:t>
      </w:r>
      <w:r w:rsidR="0011691A" w:rsidRPr="00AA6467">
        <w:t xml:space="preserve">tants for </w:t>
      </w:r>
      <w:r w:rsidR="007E0A8C">
        <w:t>low</w:t>
      </w:r>
      <w:r w:rsidR="0011691A" w:rsidRPr="00AA6467">
        <w:t>-MW</w:t>
      </w:r>
      <w:r w:rsidR="00E71165" w:rsidRPr="00F456D1">
        <w:rPr>
          <w:vertAlign w:val="subscript"/>
        </w:rPr>
        <w:t>1</w:t>
      </w:r>
      <w:r w:rsidR="00E71165" w:rsidRPr="00AA6467">
        <w:t xml:space="preserve"> and </w:t>
      </w:r>
      <w:r w:rsidR="007E0A8C">
        <w:t>low</w:t>
      </w:r>
      <w:r w:rsidR="00E71165" w:rsidRPr="00AA6467">
        <w:t>-MW</w:t>
      </w:r>
      <w:r w:rsidR="00E71165" w:rsidRPr="00F456D1">
        <w:rPr>
          <w:vertAlign w:val="subscript"/>
        </w:rPr>
        <w:t>2</w:t>
      </w:r>
      <w:r w:rsidR="0011691A" w:rsidRPr="00AA6467">
        <w:t xml:space="preserve"> BrC photobleaching corresponds </w:t>
      </w:r>
      <w:r w:rsidR="00972327">
        <w:t xml:space="preserve">to </w:t>
      </w:r>
      <w:r w:rsidR="0011691A" w:rsidRPr="00AA6467">
        <w:t>c</w:t>
      </w:r>
      <w:r w:rsidR="0095571E" w:rsidRPr="00AA6467">
        <w:t>hromophores that were rapidly and slowly photobleached, respectively.</w:t>
      </w:r>
      <w:r w:rsidR="00F456D1">
        <w:t xml:space="preserve"> Rate constants for UVA photolysis were pre</w:t>
      </w:r>
      <w:r w:rsidR="00254CB6">
        <w:t>viously reported in Wong et al. (</w:t>
      </w:r>
      <w:r w:rsidR="00F456D1">
        <w:t>2017</w:t>
      </w:r>
      <w:r w:rsidR="00254CB6">
        <w:t>)</w:t>
      </w:r>
      <w:r w:rsidR="00F456D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9"/>
        <w:gridCol w:w="1761"/>
        <w:gridCol w:w="1862"/>
        <w:gridCol w:w="2132"/>
        <w:gridCol w:w="1740"/>
      </w:tblGrid>
      <w:tr w:rsidR="008D12D2" w14:paraId="2C95A5CF" w14:textId="77777777" w:rsidTr="00113F07">
        <w:trPr>
          <w:gridAfter w:val="4"/>
          <w:wAfter w:w="7495" w:type="dxa"/>
          <w:trHeight w:val="342"/>
        </w:trPr>
        <w:tc>
          <w:tcPr>
            <w:tcW w:w="2165" w:type="dxa"/>
            <w:gridSpan w:val="2"/>
          </w:tcPr>
          <w:p w14:paraId="2C95A5CE" w14:textId="77777777" w:rsidR="008D12D2" w:rsidRDefault="008D12D2" w:rsidP="00D1592C">
            <w:pPr>
              <w:rPr>
                <w:b/>
              </w:rPr>
            </w:pPr>
          </w:p>
        </w:tc>
      </w:tr>
      <w:tr w:rsidR="008D12D2" w:rsidRPr="00104709" w14:paraId="2C95A5D5" w14:textId="77777777" w:rsidTr="00113F07">
        <w:trPr>
          <w:trHeight w:val="557"/>
        </w:trPr>
        <w:tc>
          <w:tcPr>
            <w:tcW w:w="2156" w:type="dxa"/>
            <w:tcBorders>
              <w:bottom w:val="single" w:sz="4" w:space="0" w:color="auto"/>
            </w:tcBorders>
            <w:shd w:val="clear" w:color="auto" w:fill="F2F2F2" w:themeFill="background1" w:themeFillShade="F2"/>
            <w:vAlign w:val="center"/>
          </w:tcPr>
          <w:p w14:paraId="2C95A5D0" w14:textId="77777777" w:rsidR="008D12D2" w:rsidRPr="00104709" w:rsidRDefault="008D12D2" w:rsidP="00643D0F">
            <w:pPr>
              <w:jc w:val="center"/>
              <w:rPr>
                <w:rFonts w:cs="Times New Roman"/>
                <w:b/>
                <w:sz w:val="20"/>
                <w:szCs w:val="20"/>
              </w:rPr>
            </w:pPr>
          </w:p>
        </w:tc>
        <w:tc>
          <w:tcPr>
            <w:tcW w:w="1770" w:type="dxa"/>
            <w:gridSpan w:val="2"/>
            <w:tcBorders>
              <w:bottom w:val="single" w:sz="4" w:space="0" w:color="auto"/>
            </w:tcBorders>
            <w:shd w:val="clear" w:color="auto" w:fill="F2F2F2" w:themeFill="background1" w:themeFillShade="F2"/>
            <w:vAlign w:val="center"/>
          </w:tcPr>
          <w:p w14:paraId="2C95A5D1" w14:textId="1620C1FD" w:rsidR="008D12D2" w:rsidRPr="00104709" w:rsidRDefault="008D12D2" w:rsidP="00643D0F">
            <w:pPr>
              <w:jc w:val="center"/>
              <w:rPr>
                <w:rFonts w:cs="Times New Roman"/>
                <w:b/>
                <w:sz w:val="20"/>
                <w:szCs w:val="20"/>
              </w:rPr>
            </w:pPr>
            <w:r w:rsidRPr="00104709">
              <w:rPr>
                <w:rFonts w:cs="Times New Roman"/>
                <w:b/>
                <w:sz w:val="20"/>
                <w:szCs w:val="20"/>
              </w:rPr>
              <w:t>Fraction</w:t>
            </w:r>
            <w:r w:rsidR="00113F07" w:rsidRPr="008618E2">
              <w:rPr>
                <w:b/>
                <w:szCs w:val="20"/>
                <w:vertAlign w:val="superscript"/>
              </w:rPr>
              <w:t>a</w:t>
            </w:r>
          </w:p>
        </w:tc>
        <w:tc>
          <w:tcPr>
            <w:tcW w:w="1862" w:type="dxa"/>
            <w:tcBorders>
              <w:bottom w:val="single" w:sz="4" w:space="0" w:color="auto"/>
            </w:tcBorders>
            <w:shd w:val="clear" w:color="auto" w:fill="F2F2F2" w:themeFill="background1" w:themeFillShade="F2"/>
            <w:vAlign w:val="center"/>
          </w:tcPr>
          <w:p w14:paraId="2C95A5D2" w14:textId="77777777" w:rsidR="008D12D2" w:rsidRPr="00104709" w:rsidRDefault="008D5A28" w:rsidP="00643D0F">
            <w:pPr>
              <w:jc w:val="center"/>
              <w:rPr>
                <w:b/>
                <w:i/>
                <w:sz w:val="20"/>
                <w:szCs w:val="20"/>
              </w:rPr>
            </w:pPr>
            <m:oMath>
              <m:sSubSup>
                <m:sSubSupPr>
                  <m:ctrlPr>
                    <w:rPr>
                      <w:rFonts w:ascii="Cambria Math" w:hAnsi="Cambria Math" w:cs="Times New Roman"/>
                      <w:b/>
                      <w:i/>
                      <w:sz w:val="20"/>
                      <w:szCs w:val="20"/>
                      <w:lang w:val="en-GB"/>
                    </w:rPr>
                  </m:ctrlPr>
                </m:sSubSupPr>
                <m:e>
                  <m:r>
                    <m:rPr>
                      <m:sty m:val="bi"/>
                    </m:rPr>
                    <w:rPr>
                      <w:rFonts w:ascii="Cambria Math" w:hAnsi="Cambria Math"/>
                      <w:sz w:val="20"/>
                      <w:szCs w:val="20"/>
                    </w:rPr>
                    <m:t>k</m:t>
                  </m:r>
                </m:e>
                <m:sub>
                  <m:r>
                    <m:rPr>
                      <m:sty m:val="bi"/>
                    </m:rPr>
                    <w:rPr>
                      <w:rFonts w:ascii="Cambria Math" w:hAnsi="Cambria Math"/>
                      <w:sz w:val="20"/>
                      <w:szCs w:val="20"/>
                    </w:rPr>
                    <m:t>OH</m:t>
                  </m:r>
                </m:sub>
                <m:sup>
                  <m:r>
                    <m:rPr>
                      <m:sty m:val="bi"/>
                    </m:rPr>
                    <w:rPr>
                      <w:rFonts w:ascii="Cambria Math" w:hAnsi="Cambria Math"/>
                      <w:sz w:val="20"/>
                      <w:szCs w:val="20"/>
                    </w:rPr>
                    <m:t>II</m:t>
                  </m:r>
                </m:sup>
              </m:sSubSup>
            </m:oMath>
            <w:r w:rsidR="009E5ED4" w:rsidRPr="00104709">
              <w:rPr>
                <w:rFonts w:cs="Times New Roman"/>
                <w:b/>
                <w:sz w:val="20"/>
                <w:szCs w:val="20"/>
              </w:rPr>
              <w:t>(M s</w:t>
            </w:r>
            <w:r w:rsidR="009E5ED4" w:rsidRPr="00104709">
              <w:rPr>
                <w:rFonts w:cs="Times New Roman"/>
                <w:b/>
                <w:sz w:val="20"/>
                <w:szCs w:val="20"/>
                <w:vertAlign w:val="superscript"/>
              </w:rPr>
              <w:t>-1</w:t>
            </w:r>
            <w:r w:rsidR="009E5ED4" w:rsidRPr="00104709">
              <w:rPr>
                <w:rFonts w:cs="Times New Roman"/>
                <w:b/>
                <w:sz w:val="20"/>
                <w:szCs w:val="20"/>
              </w:rPr>
              <w:t>)</w:t>
            </w:r>
          </w:p>
        </w:tc>
        <w:tc>
          <w:tcPr>
            <w:tcW w:w="2132" w:type="dxa"/>
            <w:tcBorders>
              <w:bottom w:val="single" w:sz="4" w:space="0" w:color="auto"/>
            </w:tcBorders>
            <w:shd w:val="clear" w:color="auto" w:fill="F2F2F2" w:themeFill="background1" w:themeFillShade="F2"/>
            <w:vAlign w:val="center"/>
          </w:tcPr>
          <w:p w14:paraId="2C95A5D3" w14:textId="77777777" w:rsidR="008D12D2" w:rsidRPr="00104709" w:rsidRDefault="008D12D2" w:rsidP="00643D0F">
            <w:pPr>
              <w:jc w:val="center"/>
              <w:rPr>
                <w:rFonts w:cs="Times New Roman"/>
                <w:b/>
                <w:sz w:val="20"/>
                <w:szCs w:val="20"/>
              </w:rPr>
            </w:pPr>
            <w:r w:rsidRPr="00104709">
              <w:rPr>
                <w:rFonts w:cs="Times New Roman"/>
                <w:b/>
                <w:i/>
                <w:sz w:val="20"/>
                <w:szCs w:val="20"/>
              </w:rPr>
              <w:t>k</w:t>
            </w:r>
            <w:r w:rsidRPr="00104709">
              <w:rPr>
                <w:rFonts w:cs="Times New Roman"/>
                <w:b/>
                <w:sz w:val="20"/>
                <w:szCs w:val="20"/>
                <w:vertAlign w:val="subscript"/>
              </w:rPr>
              <w:t>UVB</w:t>
            </w:r>
            <w:r w:rsidRPr="00104709">
              <w:rPr>
                <w:rFonts w:cs="Times New Roman"/>
                <w:b/>
                <w:sz w:val="20"/>
                <w:szCs w:val="20"/>
              </w:rPr>
              <w:t>(s</w:t>
            </w:r>
            <w:r w:rsidRPr="00104709">
              <w:rPr>
                <w:rFonts w:cs="Times New Roman"/>
                <w:b/>
                <w:sz w:val="20"/>
                <w:szCs w:val="20"/>
                <w:vertAlign w:val="superscript"/>
              </w:rPr>
              <w:t>-1</w:t>
            </w:r>
            <w:r w:rsidRPr="00104709">
              <w:rPr>
                <w:rFonts w:cs="Times New Roman"/>
                <w:b/>
                <w:sz w:val="20"/>
                <w:szCs w:val="20"/>
              </w:rPr>
              <w:t>)</w:t>
            </w:r>
          </w:p>
        </w:tc>
        <w:tc>
          <w:tcPr>
            <w:tcW w:w="1740" w:type="dxa"/>
            <w:tcBorders>
              <w:bottom w:val="single" w:sz="4" w:space="0" w:color="auto"/>
            </w:tcBorders>
            <w:shd w:val="clear" w:color="auto" w:fill="F2F2F2" w:themeFill="background1" w:themeFillShade="F2"/>
            <w:vAlign w:val="center"/>
          </w:tcPr>
          <w:p w14:paraId="2C95A5D4" w14:textId="77777777" w:rsidR="008D12D2" w:rsidRPr="00104709" w:rsidRDefault="008D12D2" w:rsidP="00643D0F">
            <w:pPr>
              <w:jc w:val="center"/>
              <w:rPr>
                <w:rFonts w:cs="Times New Roman"/>
                <w:b/>
                <w:sz w:val="20"/>
                <w:szCs w:val="20"/>
              </w:rPr>
            </w:pPr>
            <w:r w:rsidRPr="00104709">
              <w:rPr>
                <w:rFonts w:cs="Times New Roman"/>
                <w:b/>
                <w:i/>
                <w:sz w:val="20"/>
                <w:szCs w:val="20"/>
              </w:rPr>
              <w:t>k</w:t>
            </w:r>
            <w:r w:rsidRPr="00104709">
              <w:rPr>
                <w:rFonts w:cs="Times New Roman"/>
                <w:b/>
                <w:sz w:val="20"/>
                <w:szCs w:val="20"/>
                <w:vertAlign w:val="subscript"/>
              </w:rPr>
              <w:t>UVA</w:t>
            </w:r>
            <w:r w:rsidRPr="00104709">
              <w:rPr>
                <w:rFonts w:cs="Times New Roman"/>
                <w:b/>
                <w:sz w:val="20"/>
                <w:szCs w:val="20"/>
              </w:rPr>
              <w:t>(s</w:t>
            </w:r>
            <w:r w:rsidRPr="00104709">
              <w:rPr>
                <w:rFonts w:cs="Times New Roman"/>
                <w:b/>
                <w:sz w:val="20"/>
                <w:szCs w:val="20"/>
                <w:vertAlign w:val="superscript"/>
              </w:rPr>
              <w:t>-1</w:t>
            </w:r>
            <w:r w:rsidRPr="00104709">
              <w:rPr>
                <w:rFonts w:cs="Times New Roman"/>
                <w:b/>
                <w:sz w:val="20"/>
                <w:szCs w:val="20"/>
              </w:rPr>
              <w:t>)</w:t>
            </w:r>
          </w:p>
        </w:tc>
      </w:tr>
      <w:tr w:rsidR="007F7F56" w:rsidRPr="00104709" w14:paraId="2C95A5DB" w14:textId="77777777" w:rsidTr="00113F07">
        <w:trPr>
          <w:trHeight w:val="485"/>
        </w:trPr>
        <w:tc>
          <w:tcPr>
            <w:tcW w:w="2156" w:type="dxa"/>
            <w:vMerge w:val="restart"/>
            <w:tcBorders>
              <w:top w:val="single" w:sz="4" w:space="0" w:color="auto"/>
            </w:tcBorders>
            <w:vAlign w:val="center"/>
          </w:tcPr>
          <w:p w14:paraId="2C95A5D6" w14:textId="77777777" w:rsidR="007F7F56" w:rsidRPr="00104709" w:rsidRDefault="007F7F56" w:rsidP="008D12D2">
            <w:pPr>
              <w:jc w:val="center"/>
              <w:rPr>
                <w:rFonts w:cs="Times New Roman"/>
                <w:b/>
                <w:sz w:val="20"/>
                <w:szCs w:val="20"/>
              </w:rPr>
            </w:pPr>
            <w:r w:rsidRPr="00104709">
              <w:rPr>
                <w:rFonts w:cs="Times New Roman"/>
                <w:b/>
                <w:sz w:val="20"/>
                <w:szCs w:val="20"/>
              </w:rPr>
              <w:t>BrC Photo-enhancement</w:t>
            </w:r>
          </w:p>
        </w:tc>
        <w:tc>
          <w:tcPr>
            <w:tcW w:w="1770" w:type="dxa"/>
            <w:gridSpan w:val="2"/>
            <w:tcBorders>
              <w:top w:val="single" w:sz="4" w:space="0" w:color="auto"/>
            </w:tcBorders>
            <w:vAlign w:val="center"/>
          </w:tcPr>
          <w:p w14:paraId="2C95A5D7" w14:textId="77777777" w:rsidR="007F7F56" w:rsidRPr="00104709" w:rsidRDefault="007E0A8C" w:rsidP="007F7F56">
            <w:pPr>
              <w:jc w:val="center"/>
              <w:rPr>
                <w:rFonts w:cs="Times New Roman"/>
                <w:sz w:val="20"/>
                <w:szCs w:val="20"/>
              </w:rPr>
            </w:pPr>
            <w:r>
              <w:rPr>
                <w:rFonts w:cs="Times New Roman"/>
                <w:sz w:val="20"/>
                <w:szCs w:val="20"/>
              </w:rPr>
              <w:t>Low</w:t>
            </w:r>
            <w:r w:rsidR="007F7F56" w:rsidRPr="00104709">
              <w:rPr>
                <w:rFonts w:cs="Times New Roman"/>
                <w:sz w:val="20"/>
                <w:szCs w:val="20"/>
              </w:rPr>
              <w:t>-MW</w:t>
            </w:r>
          </w:p>
        </w:tc>
        <w:tc>
          <w:tcPr>
            <w:tcW w:w="1862" w:type="dxa"/>
            <w:tcBorders>
              <w:top w:val="single" w:sz="4" w:space="0" w:color="auto"/>
            </w:tcBorders>
            <w:vAlign w:val="center"/>
          </w:tcPr>
          <w:p w14:paraId="2C95A5D8" w14:textId="77777777" w:rsidR="007F7F56" w:rsidRPr="00104709" w:rsidRDefault="007F7F56" w:rsidP="007F7F56">
            <w:pPr>
              <w:jc w:val="center"/>
              <w:rPr>
                <w:sz w:val="20"/>
                <w:szCs w:val="20"/>
              </w:rPr>
            </w:pPr>
            <w:r w:rsidRPr="00104709">
              <w:rPr>
                <w:rFonts w:cs="Times New Roman"/>
                <w:sz w:val="20"/>
                <w:szCs w:val="20"/>
              </w:rPr>
              <w:t>-</w:t>
            </w:r>
          </w:p>
        </w:tc>
        <w:tc>
          <w:tcPr>
            <w:tcW w:w="2132" w:type="dxa"/>
            <w:tcBorders>
              <w:top w:val="single" w:sz="4" w:space="0" w:color="auto"/>
            </w:tcBorders>
            <w:vAlign w:val="center"/>
          </w:tcPr>
          <w:p w14:paraId="2C95A5D9" w14:textId="77777777" w:rsidR="007F7F56" w:rsidRPr="00104709" w:rsidRDefault="007F7F56" w:rsidP="007F7F56">
            <w:pPr>
              <w:jc w:val="center"/>
              <w:rPr>
                <w:rFonts w:cs="Times New Roman"/>
                <w:sz w:val="20"/>
                <w:szCs w:val="20"/>
              </w:rPr>
            </w:pPr>
            <w:r w:rsidRPr="00104709">
              <w:rPr>
                <w:rFonts w:cs="Times New Roman"/>
                <w:sz w:val="20"/>
                <w:szCs w:val="20"/>
              </w:rPr>
              <w:t>-</w:t>
            </w:r>
          </w:p>
        </w:tc>
        <w:tc>
          <w:tcPr>
            <w:tcW w:w="1740" w:type="dxa"/>
            <w:tcBorders>
              <w:top w:val="single" w:sz="4" w:space="0" w:color="auto"/>
            </w:tcBorders>
            <w:vAlign w:val="center"/>
          </w:tcPr>
          <w:p w14:paraId="2C95A5DA" w14:textId="77777777" w:rsidR="007F7F56" w:rsidRPr="00104709" w:rsidRDefault="007F7F56" w:rsidP="007F7F56">
            <w:pPr>
              <w:jc w:val="center"/>
              <w:rPr>
                <w:rFonts w:cs="Times New Roman"/>
                <w:sz w:val="20"/>
                <w:szCs w:val="20"/>
              </w:rPr>
            </w:pPr>
            <w:r w:rsidRPr="00104709">
              <w:rPr>
                <w:rFonts w:cs="Times New Roman"/>
                <w:sz w:val="20"/>
                <w:szCs w:val="20"/>
              </w:rPr>
              <w:t>(5.3 ± 1.5) × 10</w:t>
            </w:r>
            <w:r w:rsidRPr="00104709">
              <w:rPr>
                <w:rFonts w:cs="Times New Roman"/>
                <w:sz w:val="20"/>
                <w:szCs w:val="20"/>
                <w:vertAlign w:val="superscript"/>
              </w:rPr>
              <w:t>-5</w:t>
            </w:r>
          </w:p>
        </w:tc>
      </w:tr>
      <w:tr w:rsidR="008D12D2" w:rsidRPr="00104709" w14:paraId="2C95A5E1" w14:textId="77777777" w:rsidTr="00113F07">
        <w:trPr>
          <w:trHeight w:val="243"/>
        </w:trPr>
        <w:tc>
          <w:tcPr>
            <w:tcW w:w="2156" w:type="dxa"/>
            <w:vMerge/>
            <w:vAlign w:val="center"/>
          </w:tcPr>
          <w:p w14:paraId="2C95A5DC" w14:textId="77777777" w:rsidR="008D12D2" w:rsidRPr="00104709" w:rsidRDefault="008D12D2" w:rsidP="008D12D2">
            <w:pPr>
              <w:jc w:val="center"/>
              <w:rPr>
                <w:rFonts w:cs="Times New Roman"/>
                <w:b/>
                <w:sz w:val="20"/>
                <w:szCs w:val="20"/>
              </w:rPr>
            </w:pPr>
          </w:p>
        </w:tc>
        <w:tc>
          <w:tcPr>
            <w:tcW w:w="1770" w:type="dxa"/>
            <w:gridSpan w:val="2"/>
            <w:tcBorders>
              <w:bottom w:val="single" w:sz="4" w:space="0" w:color="auto"/>
            </w:tcBorders>
            <w:vAlign w:val="center"/>
          </w:tcPr>
          <w:p w14:paraId="2C95A5DD" w14:textId="77777777" w:rsidR="008D12D2" w:rsidRPr="00104709" w:rsidRDefault="008D12D2" w:rsidP="008D12D2">
            <w:pPr>
              <w:jc w:val="center"/>
              <w:rPr>
                <w:rFonts w:cs="Times New Roman"/>
                <w:sz w:val="20"/>
                <w:szCs w:val="20"/>
              </w:rPr>
            </w:pPr>
            <w:r w:rsidRPr="00104709">
              <w:rPr>
                <w:rFonts w:cs="Times New Roman"/>
                <w:sz w:val="20"/>
                <w:szCs w:val="20"/>
              </w:rPr>
              <w:t>High-MW</w:t>
            </w:r>
          </w:p>
        </w:tc>
        <w:tc>
          <w:tcPr>
            <w:tcW w:w="1862" w:type="dxa"/>
            <w:tcBorders>
              <w:bottom w:val="single" w:sz="4" w:space="0" w:color="auto"/>
            </w:tcBorders>
            <w:vAlign w:val="center"/>
          </w:tcPr>
          <w:p w14:paraId="2C95A5DE" w14:textId="77777777" w:rsidR="008D12D2" w:rsidRPr="00104709" w:rsidRDefault="008D12D2" w:rsidP="008D12D2">
            <w:pPr>
              <w:jc w:val="center"/>
              <w:rPr>
                <w:sz w:val="20"/>
                <w:szCs w:val="20"/>
              </w:rPr>
            </w:pPr>
            <w:r w:rsidRPr="00104709">
              <w:rPr>
                <w:rFonts w:cs="Times New Roman"/>
                <w:sz w:val="20"/>
                <w:szCs w:val="20"/>
              </w:rPr>
              <w:t>-</w:t>
            </w:r>
          </w:p>
        </w:tc>
        <w:tc>
          <w:tcPr>
            <w:tcW w:w="2132" w:type="dxa"/>
            <w:tcBorders>
              <w:bottom w:val="single" w:sz="4" w:space="0" w:color="auto"/>
            </w:tcBorders>
            <w:vAlign w:val="center"/>
          </w:tcPr>
          <w:p w14:paraId="2C95A5DF" w14:textId="08EC6D1E" w:rsidR="008D12D2" w:rsidRPr="00104709" w:rsidRDefault="000C6673" w:rsidP="00E45E6B">
            <w:pPr>
              <w:jc w:val="center"/>
              <w:rPr>
                <w:rFonts w:cs="Times New Roman"/>
                <w:sz w:val="20"/>
                <w:szCs w:val="20"/>
              </w:rPr>
            </w:pPr>
            <w:r w:rsidRPr="00104709">
              <w:rPr>
                <w:rFonts w:cs="Times New Roman"/>
                <w:sz w:val="20"/>
                <w:szCs w:val="20"/>
              </w:rPr>
              <w:t>(</w:t>
            </w:r>
            <w:r w:rsidR="00E45E6B">
              <w:rPr>
                <w:rFonts w:cs="Times New Roman"/>
                <w:sz w:val="20"/>
                <w:szCs w:val="20"/>
              </w:rPr>
              <w:t>1.2</w:t>
            </w:r>
            <w:r w:rsidR="008D12D2" w:rsidRPr="00104709">
              <w:rPr>
                <w:rFonts w:cs="Times New Roman"/>
                <w:sz w:val="20"/>
                <w:szCs w:val="20"/>
              </w:rPr>
              <w:t xml:space="preserve"> ±</w:t>
            </w:r>
            <w:r w:rsidR="00E45E6B">
              <w:rPr>
                <w:rFonts w:cs="Times New Roman"/>
                <w:sz w:val="20"/>
                <w:szCs w:val="20"/>
              </w:rPr>
              <w:t xml:space="preserve"> 0.2</w:t>
            </w:r>
            <w:r w:rsidR="008D12D2" w:rsidRPr="00104709">
              <w:rPr>
                <w:rFonts w:cs="Times New Roman"/>
                <w:sz w:val="20"/>
                <w:szCs w:val="20"/>
              </w:rPr>
              <w:t>) × 10</w:t>
            </w:r>
            <w:r w:rsidR="00E45E6B">
              <w:rPr>
                <w:rFonts w:cs="Times New Roman"/>
                <w:sz w:val="20"/>
                <w:szCs w:val="20"/>
                <w:vertAlign w:val="superscript"/>
              </w:rPr>
              <w:t>-4</w:t>
            </w:r>
          </w:p>
        </w:tc>
        <w:tc>
          <w:tcPr>
            <w:tcW w:w="1740" w:type="dxa"/>
            <w:tcBorders>
              <w:bottom w:val="single" w:sz="4" w:space="0" w:color="auto"/>
            </w:tcBorders>
            <w:vAlign w:val="center"/>
          </w:tcPr>
          <w:p w14:paraId="2C95A5E0" w14:textId="77777777" w:rsidR="008D12D2" w:rsidRPr="00104709" w:rsidRDefault="00DE0773" w:rsidP="008D12D2">
            <w:pPr>
              <w:jc w:val="center"/>
              <w:rPr>
                <w:rFonts w:cs="Times New Roman"/>
                <w:sz w:val="20"/>
                <w:szCs w:val="20"/>
              </w:rPr>
            </w:pPr>
            <w:r w:rsidRPr="00104709">
              <w:rPr>
                <w:rFonts w:cs="Times New Roman"/>
                <w:sz w:val="20"/>
                <w:szCs w:val="20"/>
              </w:rPr>
              <w:t>(9.2</w:t>
            </w:r>
            <w:r w:rsidR="008D12D2" w:rsidRPr="00104709">
              <w:rPr>
                <w:rFonts w:cs="Times New Roman"/>
                <w:sz w:val="20"/>
                <w:szCs w:val="20"/>
              </w:rPr>
              <w:t xml:space="preserve"> ±</w:t>
            </w:r>
            <w:r w:rsidRPr="00104709">
              <w:rPr>
                <w:rFonts w:cs="Times New Roman"/>
                <w:sz w:val="20"/>
                <w:szCs w:val="20"/>
              </w:rPr>
              <w:t xml:space="preserve"> 1.4</w:t>
            </w:r>
            <w:r w:rsidR="008D12D2" w:rsidRPr="00104709">
              <w:rPr>
                <w:rFonts w:cs="Times New Roman"/>
                <w:sz w:val="20"/>
                <w:szCs w:val="20"/>
              </w:rPr>
              <w:t>) × 10</w:t>
            </w:r>
            <w:r w:rsidR="008D12D2" w:rsidRPr="00104709">
              <w:rPr>
                <w:rFonts w:cs="Times New Roman"/>
                <w:sz w:val="20"/>
                <w:szCs w:val="20"/>
                <w:vertAlign w:val="superscript"/>
              </w:rPr>
              <w:t>-5</w:t>
            </w:r>
          </w:p>
        </w:tc>
      </w:tr>
      <w:tr w:rsidR="007E1A04" w:rsidRPr="00104709" w14:paraId="2C95A5E8" w14:textId="77777777" w:rsidTr="00113F07">
        <w:trPr>
          <w:trHeight w:val="449"/>
        </w:trPr>
        <w:tc>
          <w:tcPr>
            <w:tcW w:w="2156" w:type="dxa"/>
            <w:vMerge w:val="restart"/>
            <w:tcBorders>
              <w:top w:val="single" w:sz="4" w:space="0" w:color="auto"/>
            </w:tcBorders>
            <w:vAlign w:val="center"/>
          </w:tcPr>
          <w:p w14:paraId="2C95A5E2" w14:textId="77777777" w:rsidR="007E1A04" w:rsidRPr="00104709" w:rsidRDefault="007E1A04" w:rsidP="008D12D2">
            <w:pPr>
              <w:jc w:val="center"/>
              <w:rPr>
                <w:rFonts w:cs="Times New Roman"/>
                <w:b/>
                <w:sz w:val="20"/>
                <w:szCs w:val="20"/>
              </w:rPr>
            </w:pPr>
            <w:r w:rsidRPr="00104709">
              <w:rPr>
                <w:rFonts w:cs="Times New Roman"/>
                <w:b/>
                <w:sz w:val="20"/>
                <w:szCs w:val="20"/>
              </w:rPr>
              <w:t>BrC Photo-Bleaching</w:t>
            </w:r>
          </w:p>
        </w:tc>
        <w:tc>
          <w:tcPr>
            <w:tcW w:w="1770" w:type="dxa"/>
            <w:gridSpan w:val="2"/>
            <w:vMerge w:val="restart"/>
            <w:tcBorders>
              <w:top w:val="single" w:sz="4" w:space="0" w:color="auto"/>
            </w:tcBorders>
            <w:vAlign w:val="center"/>
          </w:tcPr>
          <w:p w14:paraId="2C95A5E3" w14:textId="77777777" w:rsidR="007E1A04" w:rsidRPr="00104709" w:rsidRDefault="007E0A8C" w:rsidP="007E1A04">
            <w:pPr>
              <w:jc w:val="center"/>
              <w:rPr>
                <w:rFonts w:cs="Times New Roman"/>
                <w:sz w:val="20"/>
                <w:szCs w:val="20"/>
              </w:rPr>
            </w:pPr>
            <w:r>
              <w:rPr>
                <w:rFonts w:cs="Times New Roman"/>
                <w:sz w:val="20"/>
                <w:szCs w:val="20"/>
              </w:rPr>
              <w:t>Low</w:t>
            </w:r>
            <w:r w:rsidR="007E1A04" w:rsidRPr="00104709">
              <w:rPr>
                <w:rFonts w:cs="Times New Roman"/>
                <w:sz w:val="20"/>
                <w:szCs w:val="20"/>
              </w:rPr>
              <w:t>-MW</w:t>
            </w:r>
            <w:r w:rsidR="00E71165" w:rsidRPr="00104709">
              <w:rPr>
                <w:rFonts w:cs="Times New Roman"/>
                <w:sz w:val="20"/>
                <w:szCs w:val="20"/>
                <w:vertAlign w:val="subscript"/>
              </w:rPr>
              <w:t>1</w:t>
            </w:r>
          </w:p>
          <w:p w14:paraId="2C95A5E4" w14:textId="77777777" w:rsidR="00E71165" w:rsidRPr="00104709" w:rsidRDefault="007E0A8C" w:rsidP="00E71165">
            <w:pPr>
              <w:jc w:val="center"/>
              <w:rPr>
                <w:rFonts w:cs="Times New Roman"/>
                <w:sz w:val="20"/>
                <w:szCs w:val="20"/>
              </w:rPr>
            </w:pPr>
            <w:r>
              <w:rPr>
                <w:rFonts w:cs="Times New Roman"/>
                <w:sz w:val="20"/>
                <w:szCs w:val="20"/>
              </w:rPr>
              <w:t>Low</w:t>
            </w:r>
            <w:r w:rsidR="00E71165" w:rsidRPr="00104709">
              <w:rPr>
                <w:rFonts w:cs="Times New Roman"/>
                <w:sz w:val="20"/>
                <w:szCs w:val="20"/>
              </w:rPr>
              <w:t>-MW</w:t>
            </w:r>
            <w:r w:rsidR="00E71165" w:rsidRPr="00104709">
              <w:rPr>
                <w:rFonts w:cs="Times New Roman"/>
                <w:sz w:val="20"/>
                <w:szCs w:val="20"/>
                <w:vertAlign w:val="subscript"/>
              </w:rPr>
              <w:t>2</w:t>
            </w:r>
          </w:p>
        </w:tc>
        <w:tc>
          <w:tcPr>
            <w:tcW w:w="1862" w:type="dxa"/>
            <w:tcBorders>
              <w:top w:val="single" w:sz="4" w:space="0" w:color="auto"/>
            </w:tcBorders>
            <w:vAlign w:val="center"/>
          </w:tcPr>
          <w:p w14:paraId="2C95A5E5" w14:textId="77777777" w:rsidR="007E1A04" w:rsidRPr="00104709" w:rsidRDefault="007E1A04" w:rsidP="007F7F56">
            <w:pPr>
              <w:jc w:val="center"/>
              <w:rPr>
                <w:sz w:val="20"/>
                <w:szCs w:val="20"/>
              </w:rPr>
            </w:pPr>
            <w:r w:rsidRPr="00104709">
              <w:rPr>
                <w:sz w:val="20"/>
                <w:szCs w:val="20"/>
              </w:rPr>
              <w:t>-</w:t>
            </w:r>
          </w:p>
        </w:tc>
        <w:tc>
          <w:tcPr>
            <w:tcW w:w="2132" w:type="dxa"/>
            <w:tcBorders>
              <w:top w:val="single" w:sz="4" w:space="0" w:color="auto"/>
            </w:tcBorders>
            <w:vAlign w:val="center"/>
          </w:tcPr>
          <w:p w14:paraId="2C95A5E6" w14:textId="77777777" w:rsidR="007E1A04" w:rsidRPr="00104709" w:rsidRDefault="007E1A04" w:rsidP="008A01B1">
            <w:pPr>
              <w:jc w:val="center"/>
              <w:rPr>
                <w:rFonts w:cs="Times New Roman"/>
                <w:sz w:val="20"/>
                <w:szCs w:val="20"/>
              </w:rPr>
            </w:pPr>
            <w:r w:rsidRPr="00104709">
              <w:rPr>
                <w:rFonts w:cs="Times New Roman"/>
                <w:sz w:val="20"/>
                <w:szCs w:val="20"/>
              </w:rPr>
              <w:t>(3.5 ± 0.7) × 10</w:t>
            </w:r>
            <w:r w:rsidRPr="00104709">
              <w:rPr>
                <w:rFonts w:cs="Times New Roman"/>
                <w:sz w:val="20"/>
                <w:szCs w:val="20"/>
                <w:vertAlign w:val="superscript"/>
              </w:rPr>
              <w:t>-4</w:t>
            </w:r>
          </w:p>
        </w:tc>
        <w:tc>
          <w:tcPr>
            <w:tcW w:w="1740" w:type="dxa"/>
            <w:vMerge w:val="restart"/>
            <w:tcBorders>
              <w:top w:val="single" w:sz="4" w:space="0" w:color="auto"/>
            </w:tcBorders>
            <w:vAlign w:val="center"/>
          </w:tcPr>
          <w:p w14:paraId="2C95A5E7" w14:textId="77777777" w:rsidR="007E1A04" w:rsidRPr="00104709" w:rsidRDefault="00104709" w:rsidP="007E1A04">
            <w:pPr>
              <w:rPr>
                <w:rFonts w:cs="Times New Roman"/>
                <w:sz w:val="20"/>
                <w:szCs w:val="20"/>
              </w:rPr>
            </w:pPr>
            <w:r>
              <w:rPr>
                <w:rFonts w:cs="Times New Roman"/>
                <w:sz w:val="20"/>
                <w:szCs w:val="20"/>
              </w:rPr>
              <w:t xml:space="preserve">  </w:t>
            </w:r>
            <w:r w:rsidR="007E1A04" w:rsidRPr="00104709">
              <w:rPr>
                <w:rFonts w:cs="Times New Roman"/>
                <w:sz w:val="20"/>
                <w:szCs w:val="20"/>
              </w:rPr>
              <w:t>(1.8 ± 0.4) × 10</w:t>
            </w:r>
            <w:r w:rsidR="007E1A04" w:rsidRPr="00104709">
              <w:rPr>
                <w:rFonts w:cs="Times New Roman"/>
                <w:sz w:val="20"/>
                <w:szCs w:val="20"/>
                <w:vertAlign w:val="superscript"/>
              </w:rPr>
              <w:t>-5</w:t>
            </w:r>
          </w:p>
        </w:tc>
      </w:tr>
      <w:tr w:rsidR="007E1A04" w:rsidRPr="00104709" w14:paraId="2C95A5EE" w14:textId="77777777" w:rsidTr="00113F07">
        <w:trPr>
          <w:trHeight w:val="233"/>
        </w:trPr>
        <w:tc>
          <w:tcPr>
            <w:tcW w:w="2156" w:type="dxa"/>
            <w:vMerge/>
            <w:tcBorders>
              <w:top w:val="single" w:sz="4" w:space="0" w:color="auto"/>
            </w:tcBorders>
            <w:vAlign w:val="center"/>
          </w:tcPr>
          <w:p w14:paraId="2C95A5E9" w14:textId="77777777" w:rsidR="007E1A04" w:rsidRPr="00104709" w:rsidRDefault="007E1A04" w:rsidP="008A01B1">
            <w:pPr>
              <w:jc w:val="center"/>
              <w:rPr>
                <w:b/>
                <w:sz w:val="20"/>
                <w:szCs w:val="20"/>
              </w:rPr>
            </w:pPr>
          </w:p>
        </w:tc>
        <w:tc>
          <w:tcPr>
            <w:tcW w:w="1770" w:type="dxa"/>
            <w:gridSpan w:val="2"/>
            <w:vMerge/>
            <w:vAlign w:val="center"/>
          </w:tcPr>
          <w:p w14:paraId="2C95A5EA" w14:textId="77777777" w:rsidR="007E1A04" w:rsidRPr="00104709" w:rsidRDefault="007E1A04" w:rsidP="008A01B1">
            <w:pPr>
              <w:jc w:val="center"/>
              <w:rPr>
                <w:sz w:val="20"/>
                <w:szCs w:val="20"/>
              </w:rPr>
            </w:pPr>
          </w:p>
        </w:tc>
        <w:tc>
          <w:tcPr>
            <w:tcW w:w="1862" w:type="dxa"/>
            <w:vAlign w:val="center"/>
          </w:tcPr>
          <w:p w14:paraId="2C95A5EB" w14:textId="77777777" w:rsidR="007E1A04" w:rsidRPr="00104709" w:rsidRDefault="000C6673" w:rsidP="000C6673">
            <w:pPr>
              <w:jc w:val="center"/>
              <w:rPr>
                <w:sz w:val="20"/>
                <w:szCs w:val="20"/>
              </w:rPr>
            </w:pPr>
            <w:r w:rsidRPr="00104709">
              <w:rPr>
                <w:rFonts w:cs="Times New Roman"/>
                <w:sz w:val="20"/>
                <w:szCs w:val="20"/>
              </w:rPr>
              <w:t>(2.9</w:t>
            </w:r>
            <w:r w:rsidR="007E1A04" w:rsidRPr="00104709">
              <w:rPr>
                <w:rFonts w:cs="Times New Roman"/>
                <w:sz w:val="20"/>
                <w:szCs w:val="20"/>
              </w:rPr>
              <w:t xml:space="preserve"> ± </w:t>
            </w:r>
            <w:r w:rsidRPr="00104709">
              <w:rPr>
                <w:rFonts w:cs="Times New Roman"/>
                <w:sz w:val="20"/>
                <w:szCs w:val="20"/>
              </w:rPr>
              <w:t>0.5</w:t>
            </w:r>
            <w:r w:rsidR="007E1A04" w:rsidRPr="00104709">
              <w:rPr>
                <w:rFonts w:cs="Times New Roman"/>
                <w:sz w:val="20"/>
                <w:szCs w:val="20"/>
              </w:rPr>
              <w:t>) × 10</w:t>
            </w:r>
            <w:r w:rsidR="007E1A04" w:rsidRPr="00104709">
              <w:rPr>
                <w:rFonts w:cs="Times New Roman"/>
                <w:sz w:val="20"/>
                <w:szCs w:val="20"/>
                <w:vertAlign w:val="superscript"/>
              </w:rPr>
              <w:t>9</w:t>
            </w:r>
          </w:p>
        </w:tc>
        <w:tc>
          <w:tcPr>
            <w:tcW w:w="2132" w:type="dxa"/>
            <w:vAlign w:val="center"/>
          </w:tcPr>
          <w:p w14:paraId="2C95A5EC" w14:textId="77777777" w:rsidR="007E1A04" w:rsidRPr="00104709" w:rsidRDefault="007E1A04" w:rsidP="000C6673">
            <w:pPr>
              <w:jc w:val="center"/>
              <w:rPr>
                <w:sz w:val="20"/>
                <w:szCs w:val="20"/>
              </w:rPr>
            </w:pPr>
            <w:r w:rsidRPr="00104709">
              <w:rPr>
                <w:rFonts w:cs="Times New Roman"/>
                <w:sz w:val="20"/>
                <w:szCs w:val="20"/>
              </w:rPr>
              <w:t>(</w:t>
            </w:r>
            <w:r w:rsidR="000C6673" w:rsidRPr="00104709">
              <w:rPr>
                <w:rFonts w:cs="Times New Roman"/>
                <w:sz w:val="20"/>
                <w:szCs w:val="20"/>
              </w:rPr>
              <w:t>1.6</w:t>
            </w:r>
            <w:r w:rsidRPr="00104709">
              <w:rPr>
                <w:rFonts w:cs="Times New Roman"/>
                <w:sz w:val="20"/>
                <w:szCs w:val="20"/>
              </w:rPr>
              <w:t xml:space="preserve"> ±</w:t>
            </w:r>
            <w:r w:rsidR="000C6673" w:rsidRPr="00104709">
              <w:rPr>
                <w:rFonts w:cs="Times New Roman"/>
                <w:sz w:val="20"/>
                <w:szCs w:val="20"/>
              </w:rPr>
              <w:t xml:space="preserve"> 0.3</w:t>
            </w:r>
            <w:r w:rsidRPr="00104709">
              <w:rPr>
                <w:rFonts w:cs="Times New Roman"/>
                <w:sz w:val="20"/>
                <w:szCs w:val="20"/>
              </w:rPr>
              <w:t>) × 10</w:t>
            </w:r>
            <w:r w:rsidRPr="00104709">
              <w:rPr>
                <w:rFonts w:cs="Times New Roman"/>
                <w:sz w:val="20"/>
                <w:szCs w:val="20"/>
                <w:vertAlign w:val="superscript"/>
              </w:rPr>
              <w:t>-5</w:t>
            </w:r>
          </w:p>
        </w:tc>
        <w:tc>
          <w:tcPr>
            <w:tcW w:w="1740" w:type="dxa"/>
            <w:vMerge/>
            <w:vAlign w:val="center"/>
          </w:tcPr>
          <w:p w14:paraId="2C95A5ED" w14:textId="77777777" w:rsidR="007E1A04" w:rsidRPr="00104709" w:rsidRDefault="007E1A04" w:rsidP="008A01B1">
            <w:pPr>
              <w:jc w:val="center"/>
              <w:rPr>
                <w:sz w:val="20"/>
                <w:szCs w:val="20"/>
              </w:rPr>
            </w:pPr>
          </w:p>
        </w:tc>
      </w:tr>
      <w:tr w:rsidR="008A01B1" w:rsidRPr="00104709" w14:paraId="2C95A5F4" w14:textId="77777777" w:rsidTr="00113F07">
        <w:trPr>
          <w:trHeight w:val="518"/>
        </w:trPr>
        <w:tc>
          <w:tcPr>
            <w:tcW w:w="2156" w:type="dxa"/>
            <w:vMerge/>
            <w:vAlign w:val="center"/>
          </w:tcPr>
          <w:p w14:paraId="2C95A5EF" w14:textId="77777777" w:rsidR="008A01B1" w:rsidRPr="00104709" w:rsidRDefault="008A01B1" w:rsidP="008A01B1">
            <w:pPr>
              <w:jc w:val="center"/>
              <w:rPr>
                <w:rFonts w:cs="Times New Roman"/>
                <w:b/>
                <w:sz w:val="20"/>
                <w:szCs w:val="20"/>
              </w:rPr>
            </w:pPr>
          </w:p>
        </w:tc>
        <w:tc>
          <w:tcPr>
            <w:tcW w:w="1770" w:type="dxa"/>
            <w:gridSpan w:val="2"/>
            <w:vAlign w:val="center"/>
          </w:tcPr>
          <w:p w14:paraId="2C95A5F0" w14:textId="77777777" w:rsidR="008A01B1" w:rsidRPr="00104709" w:rsidRDefault="008A01B1" w:rsidP="008A01B1">
            <w:pPr>
              <w:jc w:val="center"/>
              <w:rPr>
                <w:rFonts w:cs="Times New Roman"/>
                <w:sz w:val="20"/>
                <w:szCs w:val="20"/>
              </w:rPr>
            </w:pPr>
            <w:r w:rsidRPr="00104709">
              <w:rPr>
                <w:rFonts w:cs="Times New Roman"/>
                <w:sz w:val="20"/>
                <w:szCs w:val="20"/>
              </w:rPr>
              <w:t>High-MW</w:t>
            </w:r>
          </w:p>
        </w:tc>
        <w:tc>
          <w:tcPr>
            <w:tcW w:w="1862" w:type="dxa"/>
          </w:tcPr>
          <w:p w14:paraId="2C95A5F1" w14:textId="77777777" w:rsidR="008A01B1" w:rsidRPr="00104709" w:rsidRDefault="008A01B1" w:rsidP="008A01B1">
            <w:pPr>
              <w:jc w:val="center"/>
              <w:rPr>
                <w:sz w:val="20"/>
                <w:szCs w:val="20"/>
              </w:rPr>
            </w:pPr>
          </w:p>
        </w:tc>
        <w:tc>
          <w:tcPr>
            <w:tcW w:w="2132" w:type="dxa"/>
            <w:vAlign w:val="center"/>
          </w:tcPr>
          <w:p w14:paraId="2C95A5F2" w14:textId="77777777" w:rsidR="008A01B1" w:rsidRPr="00104709" w:rsidRDefault="008A01B1" w:rsidP="000C6673">
            <w:pPr>
              <w:jc w:val="center"/>
              <w:rPr>
                <w:rFonts w:cs="Times New Roman"/>
                <w:sz w:val="20"/>
                <w:szCs w:val="20"/>
              </w:rPr>
            </w:pPr>
            <w:r w:rsidRPr="00104709">
              <w:rPr>
                <w:rFonts w:cs="Times New Roman"/>
                <w:sz w:val="20"/>
                <w:szCs w:val="20"/>
              </w:rPr>
              <w:t>(1.</w:t>
            </w:r>
            <w:r w:rsidR="000C6673" w:rsidRPr="00104709">
              <w:rPr>
                <w:rFonts w:cs="Times New Roman"/>
                <w:sz w:val="20"/>
                <w:szCs w:val="20"/>
              </w:rPr>
              <w:t>7</w:t>
            </w:r>
            <w:r w:rsidRPr="00104709">
              <w:rPr>
                <w:rFonts w:cs="Times New Roman"/>
                <w:sz w:val="20"/>
                <w:szCs w:val="20"/>
              </w:rPr>
              <w:t xml:space="preserve"> ±</w:t>
            </w:r>
            <w:r w:rsidR="000C6673" w:rsidRPr="00104709">
              <w:rPr>
                <w:rFonts w:cs="Times New Roman"/>
                <w:sz w:val="20"/>
                <w:szCs w:val="20"/>
              </w:rPr>
              <w:t xml:space="preserve"> 0.4</w:t>
            </w:r>
            <w:r w:rsidRPr="00104709">
              <w:rPr>
                <w:rFonts w:cs="Times New Roman"/>
                <w:sz w:val="20"/>
                <w:szCs w:val="20"/>
              </w:rPr>
              <w:t>) × 10</w:t>
            </w:r>
            <w:r w:rsidR="000C6673" w:rsidRPr="00104709">
              <w:rPr>
                <w:rFonts w:cs="Times New Roman"/>
                <w:sz w:val="20"/>
                <w:szCs w:val="20"/>
                <w:vertAlign w:val="superscript"/>
              </w:rPr>
              <w:t>-5</w:t>
            </w:r>
          </w:p>
        </w:tc>
        <w:tc>
          <w:tcPr>
            <w:tcW w:w="1740" w:type="dxa"/>
            <w:vAlign w:val="center"/>
          </w:tcPr>
          <w:p w14:paraId="2C95A5F3" w14:textId="77777777" w:rsidR="008A01B1" w:rsidRPr="00104709" w:rsidRDefault="008A01B1" w:rsidP="008A01B1">
            <w:pPr>
              <w:jc w:val="center"/>
              <w:rPr>
                <w:rFonts w:cs="Times New Roman"/>
                <w:sz w:val="20"/>
                <w:szCs w:val="20"/>
              </w:rPr>
            </w:pPr>
            <w:r w:rsidRPr="00104709">
              <w:rPr>
                <w:rFonts w:cs="Times New Roman"/>
                <w:sz w:val="20"/>
                <w:szCs w:val="20"/>
              </w:rPr>
              <w:t>(1.5 ± 0.6) × 10</w:t>
            </w:r>
            <w:r w:rsidRPr="00104709">
              <w:rPr>
                <w:rFonts w:cs="Times New Roman"/>
                <w:sz w:val="20"/>
                <w:szCs w:val="20"/>
                <w:vertAlign w:val="superscript"/>
              </w:rPr>
              <w:t>-5</w:t>
            </w:r>
          </w:p>
        </w:tc>
      </w:tr>
    </w:tbl>
    <w:p w14:paraId="2C95A5F5" w14:textId="4C07D7A6" w:rsidR="00A21342" w:rsidRPr="008618E2" w:rsidRDefault="00113F07" w:rsidP="008618E2">
      <w:pPr>
        <w:pStyle w:val="Caption"/>
        <w:rPr>
          <w:b w:val="0"/>
          <w:vertAlign w:val="superscript"/>
        </w:rPr>
      </w:pPr>
      <w:r w:rsidRPr="008618E2">
        <w:rPr>
          <w:b w:val="0"/>
          <w:noProof/>
          <w:vertAlign w:val="superscript"/>
        </w:rPr>
        <w:t xml:space="preserve">a </w:t>
      </w:r>
      <w:r w:rsidRPr="008618E2">
        <w:rPr>
          <w:b w:val="0"/>
          <w:noProof/>
        </w:rPr>
        <w:t>High-MW BrC is defined as the sum of light absorptivity (Abs</w:t>
      </w:r>
      <w:r w:rsidRPr="008618E2">
        <w:rPr>
          <w:b w:val="0"/>
          <w:noProof/>
          <w:vertAlign w:val="subscript"/>
        </w:rPr>
        <w:t>365</w:t>
      </w:r>
      <w:r w:rsidRPr="008618E2">
        <w:rPr>
          <w:b w:val="0"/>
          <w:noProof/>
        </w:rPr>
        <w:t xml:space="preserve">) for molecules with approximate molecular weights between 66K Da and 401 Da (i.e., SEC elution volumes between 8 and 15 mL) and low molecular weight fraction (low-MW) </w:t>
      </w:r>
      <w:r w:rsidR="00972327">
        <w:rPr>
          <w:b w:val="0"/>
          <w:noProof/>
        </w:rPr>
        <w:t xml:space="preserve">is defined </w:t>
      </w:r>
      <w:r w:rsidRPr="008618E2">
        <w:rPr>
          <w:b w:val="0"/>
          <w:noProof/>
        </w:rPr>
        <w:t>as the sum of light absorptivity for molecules with approximate molecular weights of 400 Da and less (i.e., SEC elution volumes higher than 15 mL).</w:t>
      </w:r>
    </w:p>
    <w:p w14:paraId="2C95A5F7" w14:textId="77777777" w:rsidR="00A21342" w:rsidRDefault="00A21342" w:rsidP="00A21342">
      <w:pPr>
        <w:rPr>
          <w:lang w:val="en-US"/>
        </w:rPr>
      </w:pPr>
    </w:p>
    <w:p w14:paraId="2C95A5F8" w14:textId="77777777" w:rsidR="00E12566" w:rsidRDefault="00E711CA" w:rsidP="00D50AD5">
      <w:pPr>
        <w:jc w:val="center"/>
      </w:pPr>
      <w:r w:rsidRPr="004A64CC">
        <w:rPr>
          <w:noProof/>
          <w:lang w:val="en-US" w:eastAsia="ja-JP"/>
        </w:rPr>
        <w:drawing>
          <wp:inline distT="0" distB="0" distL="0" distR="0" wp14:anchorId="2C95A620" wp14:editId="2C95A621">
            <wp:extent cx="3554025" cy="2928946"/>
            <wp:effectExtent l="0" t="0" r="889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4025" cy="2928946"/>
                    </a:xfrm>
                    <a:prstGeom prst="rect">
                      <a:avLst/>
                    </a:prstGeom>
                  </pic:spPr>
                </pic:pic>
              </a:graphicData>
            </a:graphic>
          </wp:inline>
        </w:drawing>
      </w:r>
    </w:p>
    <w:p w14:paraId="2C95A5F9" w14:textId="74F298D6" w:rsidR="00E12566" w:rsidRPr="00AA6467" w:rsidRDefault="00DA6636" w:rsidP="00AA6467">
      <w:pPr>
        <w:pStyle w:val="Caption"/>
      </w:pPr>
      <w:r w:rsidRPr="00AA6467">
        <w:t xml:space="preserve">Figure 1. Locations of biomass burning events relevant to the current study, </w:t>
      </w:r>
      <w:r w:rsidR="00E12566" w:rsidRPr="00AA6467">
        <w:t>as detected by the Moderate Resolution Imaging Spectroradiometer (MODIS)/the Fire Information for Resource Management System (FIRES) (http://firms.modaps.eosdis.nasa.gov/firemap) during the fire season</w:t>
      </w:r>
      <w:r w:rsidR="00972327">
        <w:t>s</w:t>
      </w:r>
      <w:r w:rsidR="00E12566" w:rsidRPr="00AA6467">
        <w:t xml:space="preserve"> </w:t>
      </w:r>
      <w:r w:rsidR="00972327">
        <w:t>in</w:t>
      </w:r>
      <w:r w:rsidR="00E12566" w:rsidRPr="00AA6467">
        <w:t xml:space="preserve"> 2016 (red circles) and 2017 (blue circles). The corresponding MODIS-measured fire radiative power (in megawatts</w:t>
      </w:r>
      <w:r w:rsidR="00254CB6">
        <w:t>, FRP</w:t>
      </w:r>
      <w:r w:rsidR="00E12566" w:rsidRPr="00AA6467">
        <w:t xml:space="preserve">) is represented by the size of the circle markers, </w:t>
      </w:r>
      <w:r w:rsidR="00717973">
        <w:t>and is</w:t>
      </w:r>
      <w:r w:rsidR="00E12566" w:rsidRPr="00AA6467">
        <w:t xml:space="preserve"> provided as a rough proxy of </w:t>
      </w:r>
      <w:r w:rsidR="00254CB6">
        <w:t>biomass burning emission rate</w:t>
      </w:r>
      <w:r w:rsidR="00E12566" w:rsidRPr="00AA6467">
        <w:t xml:space="preserve"> </w:t>
      </w:r>
      <w:r w:rsidR="00D647CF" w:rsidRPr="00AA6467">
        <w:fldChar w:fldCharType="begin"/>
      </w:r>
      <w:r w:rsidR="00A53588" w:rsidRPr="00AA6467">
        <w:instrText xml:space="preserve"> ADDIN ZOTERO_ITEM CSL_CITATION {"citationID":"ddg1qxmt","properties":{"formattedCitation":"(Wooster, 2002)","plainCitation":"(Wooster, 2002)"},"citationItems":[{"id":2516,"uris":["http://zotero.org/users/2311592/items/JPV3JA3A"],"uri":["http://zotero.org/users/2311592/items/JPV3JA3A"],"itemData":{"id":2516,"type":"article-journal","title":"Small-scale experimental testing of fire radiative energy for quantifying mass combusted in natural vegetation fires","container-title":"Geophysical Research Letters","page":"2027","volume":"29","issue":"21","source":"Wiley Online Library","abstract":"Combustion of forest and grassland vegetation contributes to atmospheric pollution and rising greenhouse gases concentrations. Remotely measuring the energy radiated during natural fires has been suggested as a method for enhancing current emissions estimates. When made from satellites, such measures can potentially provide important new information on large-scale biomass combustion rates, which relate directly to the production of emissions. EOS-MODIS now makes such observations globally, multiple times per day. Using small experimental fires observed with a field spectro-radiometer we present the first evaluation of the relationship between time-integrated fire radiative energy and total mass of vegetation combusted. Results indicate a linear relationship (r2 = 0.78) for fire sizes varying over almost two orders of magnitude. Further information on the rate and intensity of burning is contained within the emission spectra. The results support the continued investigation of fire radiative energy as a new tool to enhance biomass burning emissions inventories.","DOI":"10.1029/2002GL015487","ISSN":"1944-8007","journalAbbreviation":"Geophys. Res. Lett.","language":"en","author":[{"family":"Wooster","given":"Martin J."}],"issued":{"date-parts":[["2002",11,1]]}}}],"schema":"https://github.com/citation-style-language/schema/raw/master/csl-citation.json"} </w:instrText>
      </w:r>
      <w:r w:rsidR="00D647CF" w:rsidRPr="00AA6467">
        <w:fldChar w:fldCharType="separate"/>
      </w:r>
      <w:r w:rsidR="00E12566" w:rsidRPr="00AA6467">
        <w:t>(Wooster, 2002)</w:t>
      </w:r>
      <w:r w:rsidR="00D647CF" w:rsidRPr="00AA6467">
        <w:fldChar w:fldCharType="end"/>
      </w:r>
      <w:r w:rsidR="00E12566" w:rsidRPr="00AA6467">
        <w:t xml:space="preserve">. </w:t>
      </w:r>
      <w:r w:rsidR="00717973">
        <w:t>W</w:t>
      </w:r>
      <w:r w:rsidR="00E12566" w:rsidRPr="00AA6467">
        <w:t xml:space="preserve">ildfires with </w:t>
      </w:r>
      <w:r w:rsidR="00254CB6">
        <w:t>FRP</w:t>
      </w:r>
      <w:r w:rsidR="00E711CA" w:rsidRPr="00AA6467">
        <w:t xml:space="preserve"> less than </w:t>
      </w:r>
      <w:r w:rsidR="0035125D">
        <w:t>100</w:t>
      </w:r>
      <w:r w:rsidR="00E12566" w:rsidRPr="00AA6467">
        <w:t xml:space="preserve"> MW are not shown here. The lo</w:t>
      </w:r>
      <w:r w:rsidR="00E711CA" w:rsidRPr="00AA6467">
        <w:t>cation of the sampling site (Heraklion</w:t>
      </w:r>
      <w:r w:rsidR="00972327">
        <w:t>, Crete, Greece</w:t>
      </w:r>
      <w:r w:rsidR="006506FE" w:rsidRPr="00AA6467">
        <w:t xml:space="preserve">) </w:t>
      </w:r>
      <w:r w:rsidR="00E711CA" w:rsidRPr="00AA6467">
        <w:t xml:space="preserve">is indicated by the green cross. </w:t>
      </w:r>
    </w:p>
    <w:p w14:paraId="2C95A5FA" w14:textId="77777777" w:rsidR="00E12566" w:rsidRPr="008D12D2" w:rsidRDefault="00E12566" w:rsidP="00E12566">
      <w:pPr>
        <w:pStyle w:val="Caption"/>
        <w:rPr>
          <w:lang w:val="en-US"/>
        </w:rPr>
      </w:pPr>
    </w:p>
    <w:p w14:paraId="2C95A5FB" w14:textId="77777777" w:rsidR="009444BE" w:rsidRDefault="00104709" w:rsidP="00591F8D">
      <w:pPr>
        <w:keepNext/>
        <w:jc w:val="center"/>
      </w:pPr>
      <w:r w:rsidRPr="004A64CC">
        <w:rPr>
          <w:noProof/>
          <w:lang w:val="en-US" w:eastAsia="ja-JP"/>
        </w:rPr>
        <w:drawing>
          <wp:inline distT="0" distB="0" distL="0" distR="0" wp14:anchorId="2C95A622" wp14:editId="2969567C">
            <wp:extent cx="3578995" cy="289992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1.jpg"/>
                    <pic:cNvPicPr/>
                  </pic:nvPicPr>
                  <pic:blipFill>
                    <a:blip r:embed="rId9">
                      <a:extLst>
                        <a:ext uri="{28A0092B-C50C-407E-A947-70E740481C1C}">
                          <a14:useLocalDpi xmlns:a14="http://schemas.microsoft.com/office/drawing/2010/main" val="0"/>
                        </a:ext>
                      </a:extLst>
                    </a:blip>
                    <a:stretch>
                      <a:fillRect/>
                    </a:stretch>
                  </pic:blipFill>
                  <pic:spPr>
                    <a:xfrm>
                      <a:off x="0" y="0"/>
                      <a:ext cx="3578995" cy="2899926"/>
                    </a:xfrm>
                    <a:prstGeom prst="rect">
                      <a:avLst/>
                    </a:prstGeom>
                  </pic:spPr>
                </pic:pic>
              </a:graphicData>
            </a:graphic>
          </wp:inline>
        </w:drawing>
      </w:r>
    </w:p>
    <w:p w14:paraId="2C95A5FC" w14:textId="5AE88737" w:rsidR="009444BE" w:rsidRPr="00E12566" w:rsidRDefault="009444BE" w:rsidP="00E12566">
      <w:pPr>
        <w:pStyle w:val="Caption"/>
      </w:pPr>
      <w:r w:rsidRPr="00E12566">
        <w:t xml:space="preserve">Figure </w:t>
      </w:r>
      <w:r w:rsidR="00CA3C4A" w:rsidRPr="00E12566">
        <w:t>2</w:t>
      </w:r>
      <w:r w:rsidR="00E041D5">
        <w:t>.</w:t>
      </w:r>
      <w:r w:rsidRPr="00E12566">
        <w:t xml:space="preserve"> Effects of UVB photolysis (blue</w:t>
      </w:r>
      <w:r w:rsidR="00051AC7" w:rsidRPr="00E12566">
        <w:t xml:space="preserve"> circles</w:t>
      </w:r>
      <w:r w:rsidRPr="00E12566">
        <w:t>) and aqueous OH oxidation (green</w:t>
      </w:r>
      <w:r w:rsidR="00051AC7" w:rsidRPr="00E12566">
        <w:t xml:space="preserve"> triangles</w:t>
      </w:r>
      <w:r w:rsidRPr="00E12566">
        <w:t>) on: A) changes in WSOC, B) WSOC mass normalized absorption coefficient</w:t>
      </w:r>
      <w:r w:rsidR="001C6085">
        <w:t xml:space="preserve"> (MAC)</w:t>
      </w:r>
      <w:r w:rsidRPr="00E12566">
        <w:t xml:space="preserve"> at 365 nm (open markers) and 400 nm (filled markers). The shaded areas represent the variability (±1σ) of multiple experiments (n=3). </w:t>
      </w:r>
    </w:p>
    <w:p w14:paraId="2C95A5FD" w14:textId="77777777" w:rsidR="009444BE" w:rsidRDefault="009444BE" w:rsidP="008F72DC"/>
    <w:p w14:paraId="2C95A5FE" w14:textId="77777777" w:rsidR="00424305" w:rsidRDefault="00424305" w:rsidP="008F72DC"/>
    <w:p w14:paraId="2C95A5FF" w14:textId="77777777" w:rsidR="00424305" w:rsidRDefault="00424305" w:rsidP="008F72DC"/>
    <w:p w14:paraId="2C95A600" w14:textId="77777777" w:rsidR="00424305" w:rsidRDefault="00424305" w:rsidP="008F72DC"/>
    <w:p w14:paraId="2C95A601" w14:textId="77777777" w:rsidR="00424305" w:rsidRDefault="00424305" w:rsidP="008F72DC"/>
    <w:p w14:paraId="2C95A602" w14:textId="77777777" w:rsidR="00424305" w:rsidRDefault="00424305" w:rsidP="008F72DC"/>
    <w:p w14:paraId="2C95A603" w14:textId="77777777" w:rsidR="00424305" w:rsidRDefault="00424305" w:rsidP="008F72DC"/>
    <w:p w14:paraId="2C95A604" w14:textId="77777777" w:rsidR="00424305" w:rsidRDefault="00424305" w:rsidP="008F72DC"/>
    <w:p w14:paraId="2C95A605" w14:textId="77777777" w:rsidR="00424305" w:rsidRDefault="00424305" w:rsidP="00591F8D">
      <w:pPr>
        <w:jc w:val="center"/>
      </w:pPr>
      <w:r w:rsidRPr="004A64CC">
        <w:rPr>
          <w:noProof/>
          <w:lang w:val="en-US" w:eastAsia="ja-JP"/>
        </w:rPr>
        <w:lastRenderedPageBreak/>
        <w:drawing>
          <wp:inline distT="0" distB="0" distL="0" distR="0" wp14:anchorId="2C95A624" wp14:editId="6C13BE4C">
            <wp:extent cx="3414567" cy="236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9.jpg"/>
                    <pic:cNvPicPr/>
                  </pic:nvPicPr>
                  <pic:blipFill>
                    <a:blip r:embed="rId10">
                      <a:extLst>
                        <a:ext uri="{28A0092B-C50C-407E-A947-70E740481C1C}">
                          <a14:useLocalDpi xmlns:a14="http://schemas.microsoft.com/office/drawing/2010/main" val="0"/>
                        </a:ext>
                      </a:extLst>
                    </a:blip>
                    <a:stretch>
                      <a:fillRect/>
                    </a:stretch>
                  </pic:blipFill>
                  <pic:spPr>
                    <a:xfrm>
                      <a:off x="0" y="0"/>
                      <a:ext cx="3414567" cy="2365008"/>
                    </a:xfrm>
                    <a:prstGeom prst="rect">
                      <a:avLst/>
                    </a:prstGeom>
                  </pic:spPr>
                </pic:pic>
              </a:graphicData>
            </a:graphic>
          </wp:inline>
        </w:drawing>
      </w:r>
    </w:p>
    <w:p w14:paraId="2C95A606" w14:textId="32B45346" w:rsidR="00424305" w:rsidRPr="00E12566" w:rsidRDefault="00424305" w:rsidP="00424305">
      <w:pPr>
        <w:pStyle w:val="Caption"/>
      </w:pPr>
      <w:r w:rsidRPr="00E12566">
        <w:t xml:space="preserve">Figure </w:t>
      </w:r>
      <w:r>
        <w:t>3</w:t>
      </w:r>
      <w:r w:rsidR="00E041D5">
        <w:t xml:space="preserve">. </w:t>
      </w:r>
      <w:r>
        <w:t>Molecular weight separated absorption spectra of a) unreacted water soluble BrC from lab</w:t>
      </w:r>
      <w:r w:rsidR="00972327">
        <w:t>oratory</w:t>
      </w:r>
      <w:r>
        <w:t xml:space="preserve"> generated wood smoke and b) ambient WS BrC from fresh biomass burning emissions (~ 1 hour of atmospheric transport) collected during the 2016 fire season in Crete, Greece. </w:t>
      </w:r>
      <w:r w:rsidR="003F23A7">
        <w:t>The</w:t>
      </w:r>
      <w:r>
        <w:t xml:space="preserve"> elution volumes </w:t>
      </w:r>
      <w:r w:rsidR="003F23A7">
        <w:t>for high-MW and low-BrC and</w:t>
      </w:r>
      <w:r>
        <w:t xml:space="preserve"> some calibration standards with known molecular weights</w:t>
      </w:r>
      <w:r w:rsidR="003F23A7">
        <w:t xml:space="preserve"> are provided for reference</w:t>
      </w:r>
      <w:r>
        <w:t xml:space="preserve">. Note that molecular weight increases with decreasing elution volumes. </w:t>
      </w:r>
    </w:p>
    <w:p w14:paraId="2C95A607" w14:textId="77777777" w:rsidR="00104709" w:rsidRDefault="00104709" w:rsidP="008F72DC"/>
    <w:p w14:paraId="2C95A608" w14:textId="77777777" w:rsidR="00104709" w:rsidRDefault="00104709" w:rsidP="008F72DC"/>
    <w:p w14:paraId="2C95A609" w14:textId="77777777" w:rsidR="00104709" w:rsidRDefault="00104709" w:rsidP="008F72DC"/>
    <w:p w14:paraId="2C95A60A" w14:textId="77777777" w:rsidR="00104709" w:rsidRDefault="00104709" w:rsidP="008F72DC"/>
    <w:p w14:paraId="2C95A60B" w14:textId="77777777" w:rsidR="00104709" w:rsidRDefault="00104709" w:rsidP="008F72DC"/>
    <w:p w14:paraId="2C95A60C" w14:textId="77777777" w:rsidR="00104709" w:rsidRDefault="00104709" w:rsidP="008F72DC"/>
    <w:p w14:paraId="2C95A60D" w14:textId="77777777" w:rsidR="00104709" w:rsidRDefault="00104709" w:rsidP="008F72DC"/>
    <w:p w14:paraId="2C95A60E" w14:textId="77777777" w:rsidR="00104709" w:rsidRDefault="00104709" w:rsidP="008F72DC"/>
    <w:p w14:paraId="2C95A60F" w14:textId="77777777" w:rsidR="00104709" w:rsidRDefault="00104709" w:rsidP="008F72DC"/>
    <w:p w14:paraId="2C95A610" w14:textId="77777777" w:rsidR="00104709" w:rsidRDefault="00104709" w:rsidP="008F72DC"/>
    <w:p w14:paraId="2C95A611" w14:textId="77777777" w:rsidR="00104709" w:rsidRDefault="00104709" w:rsidP="008F72DC"/>
    <w:p w14:paraId="2C95A612" w14:textId="77777777" w:rsidR="00104709" w:rsidRDefault="00104709" w:rsidP="008F72DC"/>
    <w:p w14:paraId="2C95A613" w14:textId="77777777" w:rsidR="009444BE" w:rsidRDefault="00104709" w:rsidP="00591F8D">
      <w:pPr>
        <w:jc w:val="center"/>
      </w:pPr>
      <w:r w:rsidRPr="004A64CC">
        <w:rPr>
          <w:noProof/>
          <w:lang w:val="en-US" w:eastAsia="ja-JP"/>
        </w:rPr>
        <w:lastRenderedPageBreak/>
        <w:drawing>
          <wp:inline distT="0" distB="0" distL="0" distR="0" wp14:anchorId="2C95A626" wp14:editId="0118BFC1">
            <wp:extent cx="3430563" cy="277537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0563" cy="2775379"/>
                    </a:xfrm>
                    <a:prstGeom prst="rect">
                      <a:avLst/>
                    </a:prstGeom>
                  </pic:spPr>
                </pic:pic>
              </a:graphicData>
            </a:graphic>
          </wp:inline>
        </w:drawing>
      </w:r>
    </w:p>
    <w:p w14:paraId="2C95A614" w14:textId="77777777" w:rsidR="009444BE" w:rsidRDefault="009444BE" w:rsidP="009444BE">
      <w:pPr>
        <w:keepNext/>
      </w:pPr>
    </w:p>
    <w:p w14:paraId="2C95A615" w14:textId="3496AC22" w:rsidR="009444BE" w:rsidRDefault="009444BE" w:rsidP="003A6331">
      <w:pPr>
        <w:pStyle w:val="Caption"/>
      </w:pPr>
      <w:r w:rsidRPr="00E12566">
        <w:t xml:space="preserve">Figure </w:t>
      </w:r>
      <w:r w:rsidR="007E0A8C">
        <w:t>4</w:t>
      </w:r>
      <w:r w:rsidR="00E041D5">
        <w:t>.</w:t>
      </w:r>
      <w:r w:rsidR="007E0A8C" w:rsidRPr="00E12566">
        <w:t xml:space="preserve"> </w:t>
      </w:r>
      <w:r w:rsidRPr="00E12566">
        <w:t xml:space="preserve">Changes in </w:t>
      </w:r>
      <w:r w:rsidR="005464F3">
        <w:t>a</w:t>
      </w:r>
      <w:r w:rsidR="0030419D" w:rsidRPr="00E12566">
        <w:t>)</w:t>
      </w:r>
      <w:r w:rsidR="00D36413">
        <w:t xml:space="preserve"> light</w:t>
      </w:r>
      <w:r w:rsidR="0030419D" w:rsidRPr="00E12566">
        <w:t xml:space="preserve"> </w:t>
      </w:r>
      <w:r w:rsidRPr="00E12566">
        <w:t>absorption at a wavelength of 365 n</w:t>
      </w:r>
      <w:r w:rsidR="00530133">
        <w:t>m</w:t>
      </w:r>
      <w:r w:rsidR="00D36413">
        <w:t xml:space="preserve"> for </w:t>
      </w:r>
      <w:r w:rsidR="007E0A8C">
        <w:t>low</w:t>
      </w:r>
      <w:r w:rsidR="00D36413">
        <w:t>-MW (triangles) and high-MW (circles) BrC</w:t>
      </w:r>
      <w:r w:rsidRPr="00E12566">
        <w:t xml:space="preserve"> fractions </w:t>
      </w:r>
      <w:r w:rsidR="00D36413">
        <w:t xml:space="preserve">and </w:t>
      </w:r>
      <w:r w:rsidR="00104709">
        <w:t>b</w:t>
      </w:r>
      <w:r w:rsidR="00D36413">
        <w:t>) contribution of high-MW fraction</w:t>
      </w:r>
      <w:r w:rsidR="0030419D" w:rsidRPr="00E12566">
        <w:t xml:space="preserve"> to total light absorbance at 3</w:t>
      </w:r>
      <w:r w:rsidR="007C325D">
        <w:t>6</w:t>
      </w:r>
      <w:r w:rsidR="0030419D" w:rsidRPr="00E12566">
        <w:t xml:space="preserve">5 nm </w:t>
      </w:r>
      <w:r w:rsidRPr="00E12566">
        <w:t xml:space="preserve">in WS smoke BrC due to UVB photolysis (blue) and </w:t>
      </w:r>
      <w:r w:rsidR="0030419D" w:rsidRPr="00E12566">
        <w:t>aqueous OH oxidation (green)</w:t>
      </w:r>
      <w:r w:rsidR="00051AC7" w:rsidRPr="00E12566">
        <w:t>.</w:t>
      </w:r>
      <w:r w:rsidR="0030419D" w:rsidRPr="00E12566">
        <w:t xml:space="preserve"> </w:t>
      </w:r>
      <w:r w:rsidR="003A6331" w:rsidRPr="00E12566">
        <w:t>The shaded areas represent the variability (±1σ) of multiple experiments (n=3).</w:t>
      </w:r>
    </w:p>
    <w:p w14:paraId="2C95A616" w14:textId="77777777" w:rsidR="00104709" w:rsidRDefault="00104709" w:rsidP="00104709"/>
    <w:p w14:paraId="2C95A617" w14:textId="77777777" w:rsidR="00104709" w:rsidRDefault="00104709" w:rsidP="00104709"/>
    <w:p w14:paraId="2C95A618" w14:textId="77777777" w:rsidR="00104709" w:rsidRPr="00104709" w:rsidRDefault="00104709" w:rsidP="00104709"/>
    <w:p w14:paraId="2C95A619" w14:textId="77777777" w:rsidR="0030419D" w:rsidRDefault="00104709" w:rsidP="00591F8D">
      <w:pPr>
        <w:keepNext/>
        <w:jc w:val="center"/>
      </w:pPr>
      <w:r w:rsidRPr="004A64CC">
        <w:rPr>
          <w:noProof/>
          <w:lang w:val="en-US" w:eastAsia="ja-JP"/>
        </w:rPr>
        <w:drawing>
          <wp:inline distT="0" distB="0" distL="0" distR="0" wp14:anchorId="2C95A628" wp14:editId="03835FFC">
            <wp:extent cx="3309629" cy="2605538"/>
            <wp:effectExtent l="0" t="0" r="508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9629" cy="2605538"/>
                    </a:xfrm>
                    <a:prstGeom prst="rect">
                      <a:avLst/>
                    </a:prstGeom>
                  </pic:spPr>
                </pic:pic>
              </a:graphicData>
            </a:graphic>
          </wp:inline>
        </w:drawing>
      </w:r>
    </w:p>
    <w:p w14:paraId="2C95A61A" w14:textId="4B09AECB" w:rsidR="001157E1" w:rsidRPr="00E12566" w:rsidRDefault="0030419D" w:rsidP="00E12566">
      <w:pPr>
        <w:pStyle w:val="Caption"/>
      </w:pPr>
      <w:r w:rsidRPr="00E12566">
        <w:t xml:space="preserve">Figure </w:t>
      </w:r>
      <w:r w:rsidR="007E0A8C">
        <w:t>5</w:t>
      </w:r>
      <w:r w:rsidR="007E0A8C" w:rsidRPr="00E12566">
        <w:t xml:space="preserve"> </w:t>
      </w:r>
      <w:r w:rsidR="00104709">
        <w:t>Evolution of</w:t>
      </w:r>
      <w:r w:rsidRPr="00E12566">
        <w:t xml:space="preserve"> AAE due to UVB photolysis (blue) and aqueous OH oxidation (green) for </w:t>
      </w:r>
      <w:r w:rsidR="005D2A4B">
        <w:t>a</w:t>
      </w:r>
      <w:r w:rsidRPr="00E12566">
        <w:t>) low molecular weight BrC</w:t>
      </w:r>
      <w:r w:rsidR="00051AC7" w:rsidRPr="00E12566">
        <w:t xml:space="preserve"> (triangles)</w:t>
      </w:r>
      <w:r w:rsidRPr="00E12566">
        <w:t xml:space="preserve">, </w:t>
      </w:r>
      <w:r w:rsidR="005D2A4B">
        <w:t>b</w:t>
      </w:r>
      <w:r w:rsidRPr="00E12566">
        <w:t xml:space="preserve">) high molecular weight BrC </w:t>
      </w:r>
      <w:r w:rsidR="00051AC7" w:rsidRPr="00E12566">
        <w:t xml:space="preserve">(circles) from </w:t>
      </w:r>
      <w:r w:rsidRPr="00E12566">
        <w:t xml:space="preserve">320-500 nm, and </w:t>
      </w:r>
      <w:r w:rsidR="00104709">
        <w:t>c</w:t>
      </w:r>
      <w:r w:rsidRPr="00E12566">
        <w:t xml:space="preserve">) </w:t>
      </w:r>
      <w:r w:rsidR="00051AC7" w:rsidRPr="00E12566">
        <w:t xml:space="preserve">from </w:t>
      </w:r>
      <w:r w:rsidRPr="00E12566">
        <w:t xml:space="preserve">320-420nm for high molecular weight BrC. </w:t>
      </w:r>
      <w:r w:rsidR="003A6331" w:rsidRPr="00E12566">
        <w:t>The shaded areas represent the variability (±1σ) of multiple experiments (n=3).</w:t>
      </w:r>
    </w:p>
    <w:p w14:paraId="2C95A61B" w14:textId="77777777" w:rsidR="00186F9E" w:rsidRDefault="00186F9E" w:rsidP="0030419D">
      <w:pPr>
        <w:pStyle w:val="Caption"/>
      </w:pPr>
    </w:p>
    <w:p w14:paraId="2C95A61C" w14:textId="77777777" w:rsidR="00051AC7" w:rsidRDefault="001157E1" w:rsidP="00E0074B">
      <w:pPr>
        <w:pStyle w:val="Caption"/>
        <w:ind w:left="1440" w:hanging="1440"/>
        <w:jc w:val="center"/>
      </w:pPr>
      <w:r w:rsidRPr="004A64CC">
        <w:rPr>
          <w:noProof/>
          <w:lang w:val="en-US" w:eastAsia="ja-JP"/>
        </w:rPr>
        <w:drawing>
          <wp:inline distT="0" distB="0" distL="0" distR="0" wp14:anchorId="2C95A62A" wp14:editId="0B27E33C">
            <wp:extent cx="4078084" cy="56047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5.jpg"/>
                    <pic:cNvPicPr/>
                  </pic:nvPicPr>
                  <pic:blipFill>
                    <a:blip r:embed="rId13">
                      <a:extLst>
                        <a:ext uri="{28A0092B-C50C-407E-A947-70E740481C1C}">
                          <a14:useLocalDpi xmlns:a14="http://schemas.microsoft.com/office/drawing/2010/main" val="0"/>
                        </a:ext>
                      </a:extLst>
                    </a:blip>
                    <a:stretch>
                      <a:fillRect/>
                    </a:stretch>
                  </pic:blipFill>
                  <pic:spPr>
                    <a:xfrm>
                      <a:off x="0" y="0"/>
                      <a:ext cx="4078084" cy="5604777"/>
                    </a:xfrm>
                    <a:prstGeom prst="rect">
                      <a:avLst/>
                    </a:prstGeom>
                  </pic:spPr>
                </pic:pic>
              </a:graphicData>
            </a:graphic>
          </wp:inline>
        </w:drawing>
      </w:r>
    </w:p>
    <w:p w14:paraId="2C95A61D" w14:textId="44495EEF" w:rsidR="00164D17" w:rsidRDefault="00324971" w:rsidP="00377AC8">
      <w:pPr>
        <w:pStyle w:val="Caption"/>
      </w:pPr>
      <w:r>
        <w:t xml:space="preserve">Figure </w:t>
      </w:r>
      <w:r w:rsidR="007E0A8C">
        <w:t>6</w:t>
      </w:r>
      <w:r w:rsidR="00E041D5">
        <w:t>.</w:t>
      </w:r>
      <w:r w:rsidR="007E0A8C" w:rsidRPr="00E12566">
        <w:t xml:space="preserve"> </w:t>
      </w:r>
      <w:r w:rsidR="00B474DA">
        <w:t xml:space="preserve">a) </w:t>
      </w:r>
      <w:r w:rsidR="003C1CBD">
        <w:t>Organic carbon (</w:t>
      </w:r>
      <w:r w:rsidR="001157E1" w:rsidRPr="00E12566">
        <w:t>OC</w:t>
      </w:r>
      <w:r w:rsidR="003C1CBD">
        <w:t>)</w:t>
      </w:r>
      <w:r w:rsidR="001157E1" w:rsidRPr="00E12566">
        <w:t xml:space="preserve"> or</w:t>
      </w:r>
      <w:r w:rsidR="003C1CBD">
        <w:t xml:space="preserve"> water-soluble organic carbon</w:t>
      </w:r>
      <w:r w:rsidR="001157E1" w:rsidRPr="00E12566">
        <w:t xml:space="preserve"> </w:t>
      </w:r>
      <w:r w:rsidR="003C1CBD">
        <w:t>(</w:t>
      </w:r>
      <w:r w:rsidR="001157E1" w:rsidRPr="00E12566">
        <w:t>WSOC</w:t>
      </w:r>
      <w:r w:rsidR="003C1CBD">
        <w:t>)</w:t>
      </w:r>
      <w:r w:rsidR="001157E1" w:rsidRPr="00E12566">
        <w:t xml:space="preserve"> concentrations, </w:t>
      </w:r>
      <w:r w:rsidR="00B474DA">
        <w:t xml:space="preserve">b) </w:t>
      </w:r>
      <w:r w:rsidR="00104709">
        <w:t>light</w:t>
      </w:r>
      <w:r w:rsidR="0035125D">
        <w:t xml:space="preserve"> absorption at 365nm, </w:t>
      </w:r>
      <w:r w:rsidR="00B474DA">
        <w:t xml:space="preserve">c) </w:t>
      </w:r>
      <w:r w:rsidR="001157E1" w:rsidRPr="00E12566">
        <w:t>mass absorption coefficients at 365nm,</w:t>
      </w:r>
      <w:r w:rsidR="00B474DA">
        <w:t xml:space="preserve"> d)</w:t>
      </w:r>
      <w:r w:rsidR="001157E1" w:rsidRPr="00E12566">
        <w:t xml:space="preserve"> </w:t>
      </w:r>
      <w:r w:rsidR="006D1FB6">
        <w:t xml:space="preserve">AAE (in the wavelength range of 320 - </w:t>
      </w:r>
      <w:r w:rsidR="00FA1B6D">
        <w:t>500</w:t>
      </w:r>
      <w:r w:rsidR="006D1FB6">
        <w:t xml:space="preserve"> nm) </w:t>
      </w:r>
      <w:r w:rsidR="001157E1" w:rsidRPr="00E12566">
        <w:t xml:space="preserve">and </w:t>
      </w:r>
      <w:r w:rsidR="00B474DA">
        <w:t xml:space="preserve">e) </w:t>
      </w:r>
      <w:r w:rsidR="001157E1" w:rsidRPr="00E12566">
        <w:t xml:space="preserve">fractional contribution of high-molecular weight fractions to total light absorption </w:t>
      </w:r>
      <w:r w:rsidR="00B474DA">
        <w:t xml:space="preserve">as a function of atmospheric transport time, for </w:t>
      </w:r>
      <w:r w:rsidR="00CE3E2E">
        <w:t>MeOH</w:t>
      </w:r>
      <w:r w:rsidR="001157E1" w:rsidRPr="00E12566">
        <w:t xml:space="preserve"> (black</w:t>
      </w:r>
      <w:r w:rsidR="00B474DA">
        <w:t xml:space="preserve"> </w:t>
      </w:r>
      <w:r w:rsidR="0035125D">
        <w:t>circles) and water (red</w:t>
      </w:r>
      <w:r w:rsidR="00B474DA">
        <w:t xml:space="preserve"> triangl</w:t>
      </w:r>
      <w:r w:rsidR="0035125D">
        <w:t>es</w:t>
      </w:r>
      <w:r w:rsidR="001157E1" w:rsidRPr="00E12566">
        <w:t xml:space="preserve">) extractable portion of the ambient filters collected on Crete Island, Greece during the 2016 and 2017 fire seasons. </w:t>
      </w:r>
      <w:r w:rsidR="0035125D">
        <w:t xml:space="preserve"> The filled points are individual filter measurement</w:t>
      </w:r>
      <w:r w:rsidR="00184352">
        <w:t>s,</w:t>
      </w:r>
      <w:r w:rsidR="0035125D">
        <w:t xml:space="preserve"> the open points represent the binned median values and the associated error bars represent the interquartile range. </w:t>
      </w:r>
    </w:p>
    <w:p w14:paraId="2C95A61E" w14:textId="77777777" w:rsidR="00164D17" w:rsidRDefault="005E0A67" w:rsidP="00591F8D">
      <w:pPr>
        <w:jc w:val="center"/>
      </w:pPr>
      <w:r w:rsidRPr="004A64CC">
        <w:rPr>
          <w:noProof/>
          <w:lang w:val="en-US" w:eastAsia="ja-JP"/>
        </w:rPr>
        <w:lastRenderedPageBreak/>
        <w:drawing>
          <wp:inline distT="0" distB="0" distL="0" distR="0" wp14:anchorId="2C95A62C" wp14:editId="7127D6F8">
            <wp:extent cx="5436691" cy="20929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jpg"/>
                    <pic:cNvPicPr/>
                  </pic:nvPicPr>
                  <pic:blipFill>
                    <a:blip r:embed="rId14">
                      <a:extLst>
                        <a:ext uri="{28A0092B-C50C-407E-A947-70E740481C1C}">
                          <a14:useLocalDpi xmlns:a14="http://schemas.microsoft.com/office/drawing/2010/main" val="0"/>
                        </a:ext>
                      </a:extLst>
                    </a:blip>
                    <a:stretch>
                      <a:fillRect/>
                    </a:stretch>
                  </pic:blipFill>
                  <pic:spPr>
                    <a:xfrm>
                      <a:off x="0" y="0"/>
                      <a:ext cx="5436691" cy="2092975"/>
                    </a:xfrm>
                    <a:prstGeom prst="rect">
                      <a:avLst/>
                    </a:prstGeom>
                  </pic:spPr>
                </pic:pic>
              </a:graphicData>
            </a:graphic>
          </wp:inline>
        </w:drawing>
      </w:r>
    </w:p>
    <w:p w14:paraId="2C95A61F" w14:textId="1D0E5295" w:rsidR="00E12566" w:rsidRDefault="00A152A5" w:rsidP="00E12566">
      <w:pPr>
        <w:pStyle w:val="Caption"/>
      </w:pPr>
      <w:r>
        <w:t>Fi</w:t>
      </w:r>
      <w:r w:rsidR="00324971">
        <w:t xml:space="preserve">gure </w:t>
      </w:r>
      <w:r w:rsidR="007E0A8C">
        <w:t>7</w:t>
      </w:r>
      <w:r w:rsidR="00E041D5">
        <w:t>.</w:t>
      </w:r>
      <w:r w:rsidR="007E0A8C">
        <w:t xml:space="preserve"> </w:t>
      </w:r>
      <w:r w:rsidR="00065C0A">
        <w:t xml:space="preserve">Correlations of </w:t>
      </w:r>
      <w:r w:rsidR="00546808">
        <w:t>l</w:t>
      </w:r>
      <w:r>
        <w:t xml:space="preserve">ight </w:t>
      </w:r>
      <w:r w:rsidR="00065C0A">
        <w:t>a</w:t>
      </w:r>
      <w:r>
        <w:t>bsorption</w:t>
      </w:r>
      <w:r w:rsidR="00065C0A">
        <w:t xml:space="preserve"> at 365</w:t>
      </w:r>
      <w:r w:rsidR="00CC4D2D">
        <w:t xml:space="preserve"> nm</w:t>
      </w:r>
      <w:r>
        <w:t xml:space="preserve"> </w:t>
      </w:r>
      <w:r w:rsidR="00065C0A">
        <w:t xml:space="preserve">for the </w:t>
      </w:r>
      <w:r w:rsidR="00CE3E2E">
        <w:t>MeOH</w:t>
      </w:r>
      <w:r w:rsidR="00065C0A">
        <w:t xml:space="preserve"> (black circles) and water-soluble (red triangles) extractable portion of ambient filter samples that were impacted by biomass burning to </w:t>
      </w:r>
      <w:r w:rsidR="00184352">
        <w:t>biomass burning</w:t>
      </w:r>
      <w:r w:rsidR="00546808">
        <w:t xml:space="preserve"> tracers: </w:t>
      </w:r>
      <w:r w:rsidR="00104709">
        <w:t>a</w:t>
      </w:r>
      <w:r w:rsidR="00472AF9">
        <w:t xml:space="preserve">) levoglucosan, </w:t>
      </w:r>
      <w:r w:rsidR="00104709">
        <w:t>b) nss-K</w:t>
      </w:r>
      <w:r w:rsidR="00104709" w:rsidRPr="00546808">
        <w:rPr>
          <w:vertAlign w:val="superscript"/>
        </w:rPr>
        <w:t>+</w:t>
      </w:r>
      <w:r w:rsidR="00104709">
        <w:t xml:space="preserve">, </w:t>
      </w:r>
      <w:r w:rsidR="00472AF9">
        <w:t xml:space="preserve">and </w:t>
      </w:r>
      <w:r w:rsidR="00104709">
        <w:t>c</w:t>
      </w:r>
      <w:r w:rsidR="00472AF9">
        <w:t>) total hydrous</w:t>
      </w:r>
      <w:r w:rsidR="00546808">
        <w:t xml:space="preserve"> sugars</w:t>
      </w:r>
      <w:r w:rsidR="00065C0A">
        <w:t>.</w:t>
      </w:r>
      <w:r w:rsidR="005E68E2">
        <w:t xml:space="preserve"> For nss-K</w:t>
      </w:r>
      <w:r w:rsidR="005E68E2" w:rsidRPr="005E68E2">
        <w:rPr>
          <w:vertAlign w:val="superscript"/>
        </w:rPr>
        <w:t>+</w:t>
      </w:r>
      <w:r w:rsidR="005E68E2">
        <w:t xml:space="preserve">, outliers (circled points) were excluded </w:t>
      </w:r>
      <w:r w:rsidR="00184352">
        <w:t>from</w:t>
      </w:r>
      <w:r w:rsidR="005E68E2">
        <w:t xml:space="preserve"> the linear regression analysis. </w:t>
      </w:r>
    </w:p>
    <w:p w14:paraId="2CD8195D" w14:textId="77777777" w:rsidR="00E12566" w:rsidRPr="00377AC8" w:rsidRDefault="00E12566" w:rsidP="008618E2"/>
    <w:sectPr w:rsidR="00E12566" w:rsidRPr="00377AC8" w:rsidSect="0091791F">
      <w:headerReference w:type="default" r:id="rId15"/>
      <w:footerReference w:type="default" r:id="rId16"/>
      <w:pgSz w:w="11907" w:h="13608"/>
      <w:pgMar w:top="567" w:right="936" w:bottom="1338" w:left="936" w:header="0" w:footer="737" w:gutter="0"/>
      <w:lnNumType w:countBy="5" w:distance="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0ECA" w14:textId="77777777" w:rsidR="00BC09B0" w:rsidRDefault="00BC09B0" w:rsidP="006D0C96">
      <w:pPr>
        <w:spacing w:line="240" w:lineRule="auto"/>
      </w:pPr>
      <w:r>
        <w:separator/>
      </w:r>
    </w:p>
  </w:endnote>
  <w:endnote w:type="continuationSeparator" w:id="0">
    <w:p w14:paraId="4934C8D5" w14:textId="77777777" w:rsidR="00BC09B0" w:rsidRDefault="00BC09B0" w:rsidP="006D0C96">
      <w:pPr>
        <w:spacing w:line="240" w:lineRule="auto"/>
      </w:pPr>
      <w:r>
        <w:continuationSeparator/>
      </w:r>
    </w:p>
  </w:endnote>
  <w:endnote w:type="continuationNotice" w:id="1">
    <w:p w14:paraId="4A288995" w14:textId="77777777" w:rsidR="00BC09B0" w:rsidRDefault="00BC09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88171"/>
      <w:docPartObj>
        <w:docPartGallery w:val="Page Numbers (Bottom of Page)"/>
        <w:docPartUnique/>
      </w:docPartObj>
    </w:sdtPr>
    <w:sdtEndPr>
      <w:rPr>
        <w:noProof/>
      </w:rPr>
    </w:sdtEndPr>
    <w:sdtContent>
      <w:p w14:paraId="2C95A64D" w14:textId="18FD1E38" w:rsidR="00BC09B0" w:rsidRDefault="00BC09B0">
        <w:pPr>
          <w:pStyle w:val="Footer"/>
          <w:jc w:val="center"/>
        </w:pPr>
        <w:r>
          <w:rPr>
            <w:noProof/>
          </w:rPr>
          <w:fldChar w:fldCharType="begin"/>
        </w:r>
        <w:r>
          <w:rPr>
            <w:noProof/>
          </w:rPr>
          <w:instrText xml:space="preserve"> PAGE   \* MERGEFORMAT </w:instrText>
        </w:r>
        <w:r>
          <w:rPr>
            <w:noProof/>
          </w:rPr>
          <w:fldChar w:fldCharType="separate"/>
        </w:r>
        <w:r w:rsidR="008D5A28">
          <w:rPr>
            <w:noProof/>
          </w:rPr>
          <w:t>6</w:t>
        </w:r>
        <w:r>
          <w:rPr>
            <w:noProof/>
          </w:rPr>
          <w:fldChar w:fldCharType="end"/>
        </w:r>
      </w:p>
    </w:sdtContent>
  </w:sdt>
  <w:p w14:paraId="2C95A64E" w14:textId="77777777" w:rsidR="00BC09B0" w:rsidRDefault="00BC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6D371" w14:textId="77777777" w:rsidR="00BC09B0" w:rsidRDefault="00BC09B0" w:rsidP="006D0C96">
      <w:pPr>
        <w:spacing w:line="240" w:lineRule="auto"/>
      </w:pPr>
      <w:r>
        <w:separator/>
      </w:r>
    </w:p>
  </w:footnote>
  <w:footnote w:type="continuationSeparator" w:id="0">
    <w:p w14:paraId="0CDF0F4D" w14:textId="77777777" w:rsidR="00BC09B0" w:rsidRDefault="00BC09B0" w:rsidP="006D0C96">
      <w:pPr>
        <w:spacing w:line="240" w:lineRule="auto"/>
      </w:pPr>
      <w:r>
        <w:continuationSeparator/>
      </w:r>
    </w:p>
  </w:footnote>
  <w:footnote w:type="continuationNotice" w:id="1">
    <w:p w14:paraId="07918D8C" w14:textId="77777777" w:rsidR="00BC09B0" w:rsidRDefault="00BC09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0636" w14:textId="77777777" w:rsidR="00BC09B0" w:rsidRDefault="00BC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66B95"/>
    <w:multiLevelType w:val="hybridMultilevel"/>
    <w:tmpl w:val="622A833E"/>
    <w:lvl w:ilvl="0" w:tplc="EA0A1D5A">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C5CC1"/>
    <w:multiLevelType w:val="hybridMultilevel"/>
    <w:tmpl w:val="1C241238"/>
    <w:lvl w:ilvl="0" w:tplc="866099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5160F"/>
    <w:multiLevelType w:val="hybridMultilevel"/>
    <w:tmpl w:val="1C2AC9DA"/>
    <w:lvl w:ilvl="0" w:tplc="27BA6D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3"/>
    <w:rsid w:val="0000179A"/>
    <w:rsid w:val="000032F6"/>
    <w:rsid w:val="000041C3"/>
    <w:rsid w:val="000054E7"/>
    <w:rsid w:val="00007362"/>
    <w:rsid w:val="00013606"/>
    <w:rsid w:val="00020814"/>
    <w:rsid w:val="000221A8"/>
    <w:rsid w:val="000239B5"/>
    <w:rsid w:val="000244A2"/>
    <w:rsid w:val="0002551F"/>
    <w:rsid w:val="000255C4"/>
    <w:rsid w:val="00027DD2"/>
    <w:rsid w:val="000308FF"/>
    <w:rsid w:val="00032C2B"/>
    <w:rsid w:val="00033531"/>
    <w:rsid w:val="000335B2"/>
    <w:rsid w:val="00035721"/>
    <w:rsid w:val="00035AAC"/>
    <w:rsid w:val="00035BC4"/>
    <w:rsid w:val="000363BC"/>
    <w:rsid w:val="00036846"/>
    <w:rsid w:val="0004042B"/>
    <w:rsid w:val="00041381"/>
    <w:rsid w:val="00041804"/>
    <w:rsid w:val="00042937"/>
    <w:rsid w:val="00042F20"/>
    <w:rsid w:val="000434FA"/>
    <w:rsid w:val="000441A8"/>
    <w:rsid w:val="00051AC7"/>
    <w:rsid w:val="0005252B"/>
    <w:rsid w:val="000528CE"/>
    <w:rsid w:val="000545E0"/>
    <w:rsid w:val="0005690A"/>
    <w:rsid w:val="00060ED7"/>
    <w:rsid w:val="0006135D"/>
    <w:rsid w:val="0006137E"/>
    <w:rsid w:val="00065786"/>
    <w:rsid w:val="00065C0A"/>
    <w:rsid w:val="0007012F"/>
    <w:rsid w:val="00070C28"/>
    <w:rsid w:val="00071240"/>
    <w:rsid w:val="0007165E"/>
    <w:rsid w:val="0007248A"/>
    <w:rsid w:val="00073096"/>
    <w:rsid w:val="00074885"/>
    <w:rsid w:val="00074E3D"/>
    <w:rsid w:val="00074E73"/>
    <w:rsid w:val="00075242"/>
    <w:rsid w:val="00075C3D"/>
    <w:rsid w:val="00075E07"/>
    <w:rsid w:val="00075F28"/>
    <w:rsid w:val="00076805"/>
    <w:rsid w:val="00076A31"/>
    <w:rsid w:val="0007776A"/>
    <w:rsid w:val="00081679"/>
    <w:rsid w:val="000830A3"/>
    <w:rsid w:val="000857A5"/>
    <w:rsid w:val="00087605"/>
    <w:rsid w:val="00090E36"/>
    <w:rsid w:val="00095397"/>
    <w:rsid w:val="0009580F"/>
    <w:rsid w:val="0009602E"/>
    <w:rsid w:val="000A1B66"/>
    <w:rsid w:val="000A1D30"/>
    <w:rsid w:val="000A204F"/>
    <w:rsid w:val="000A20E4"/>
    <w:rsid w:val="000A2963"/>
    <w:rsid w:val="000A3976"/>
    <w:rsid w:val="000A49B8"/>
    <w:rsid w:val="000A4FB6"/>
    <w:rsid w:val="000A528C"/>
    <w:rsid w:val="000A538F"/>
    <w:rsid w:val="000A5C9E"/>
    <w:rsid w:val="000A65D4"/>
    <w:rsid w:val="000B034D"/>
    <w:rsid w:val="000B43F2"/>
    <w:rsid w:val="000B4B2A"/>
    <w:rsid w:val="000B7F3B"/>
    <w:rsid w:val="000C084E"/>
    <w:rsid w:val="000C3A9F"/>
    <w:rsid w:val="000C6216"/>
    <w:rsid w:val="000C6673"/>
    <w:rsid w:val="000C6E08"/>
    <w:rsid w:val="000D16E2"/>
    <w:rsid w:val="000D1A19"/>
    <w:rsid w:val="000D231D"/>
    <w:rsid w:val="000D3876"/>
    <w:rsid w:val="000D42FF"/>
    <w:rsid w:val="000D476B"/>
    <w:rsid w:val="000D5BB6"/>
    <w:rsid w:val="000D6601"/>
    <w:rsid w:val="000D7188"/>
    <w:rsid w:val="000E2C3C"/>
    <w:rsid w:val="000E33DD"/>
    <w:rsid w:val="000E5567"/>
    <w:rsid w:val="000E5A5C"/>
    <w:rsid w:val="000E5C0E"/>
    <w:rsid w:val="000E5D78"/>
    <w:rsid w:val="000F02C8"/>
    <w:rsid w:val="000F0771"/>
    <w:rsid w:val="000F1319"/>
    <w:rsid w:val="000F169C"/>
    <w:rsid w:val="000F5CF0"/>
    <w:rsid w:val="00100FD3"/>
    <w:rsid w:val="00104709"/>
    <w:rsid w:val="00107AF4"/>
    <w:rsid w:val="00113A25"/>
    <w:rsid w:val="00113F07"/>
    <w:rsid w:val="0011412D"/>
    <w:rsid w:val="001157E1"/>
    <w:rsid w:val="00116597"/>
    <w:rsid w:val="001168A7"/>
    <w:rsid w:val="0011691A"/>
    <w:rsid w:val="00116E89"/>
    <w:rsid w:val="001174B7"/>
    <w:rsid w:val="001204AE"/>
    <w:rsid w:val="00121266"/>
    <w:rsid w:val="00121625"/>
    <w:rsid w:val="00122767"/>
    <w:rsid w:val="00122945"/>
    <w:rsid w:val="0012303E"/>
    <w:rsid w:val="00123E38"/>
    <w:rsid w:val="00124724"/>
    <w:rsid w:val="0012513F"/>
    <w:rsid w:val="00126225"/>
    <w:rsid w:val="0012790F"/>
    <w:rsid w:val="00127DAC"/>
    <w:rsid w:val="0013017F"/>
    <w:rsid w:val="00130BC4"/>
    <w:rsid w:val="00134133"/>
    <w:rsid w:val="00140BE4"/>
    <w:rsid w:val="00143B27"/>
    <w:rsid w:val="00143CC8"/>
    <w:rsid w:val="00150A36"/>
    <w:rsid w:val="00153FF0"/>
    <w:rsid w:val="00154861"/>
    <w:rsid w:val="001552B8"/>
    <w:rsid w:val="001554E4"/>
    <w:rsid w:val="00156376"/>
    <w:rsid w:val="0015674F"/>
    <w:rsid w:val="00157B1E"/>
    <w:rsid w:val="00160107"/>
    <w:rsid w:val="00160AA2"/>
    <w:rsid w:val="0016104A"/>
    <w:rsid w:val="00163A27"/>
    <w:rsid w:val="00164D17"/>
    <w:rsid w:val="0016698A"/>
    <w:rsid w:val="00170235"/>
    <w:rsid w:val="001713B2"/>
    <w:rsid w:val="00173EC2"/>
    <w:rsid w:val="001747EC"/>
    <w:rsid w:val="00174CC1"/>
    <w:rsid w:val="001753E7"/>
    <w:rsid w:val="00175F15"/>
    <w:rsid w:val="00177C67"/>
    <w:rsid w:val="00180D7C"/>
    <w:rsid w:val="00183D97"/>
    <w:rsid w:val="00184221"/>
    <w:rsid w:val="00184352"/>
    <w:rsid w:val="001843A1"/>
    <w:rsid w:val="00186F9E"/>
    <w:rsid w:val="001928BC"/>
    <w:rsid w:val="00193E2D"/>
    <w:rsid w:val="00194BBC"/>
    <w:rsid w:val="001968C5"/>
    <w:rsid w:val="001A051C"/>
    <w:rsid w:val="001A083B"/>
    <w:rsid w:val="001A0920"/>
    <w:rsid w:val="001A290C"/>
    <w:rsid w:val="001A297F"/>
    <w:rsid w:val="001A5503"/>
    <w:rsid w:val="001A58A0"/>
    <w:rsid w:val="001B0E0D"/>
    <w:rsid w:val="001B1B5F"/>
    <w:rsid w:val="001B3CB8"/>
    <w:rsid w:val="001B5615"/>
    <w:rsid w:val="001B7187"/>
    <w:rsid w:val="001C04FA"/>
    <w:rsid w:val="001C1AB2"/>
    <w:rsid w:val="001C1F7B"/>
    <w:rsid w:val="001C222C"/>
    <w:rsid w:val="001C514B"/>
    <w:rsid w:val="001C5EB9"/>
    <w:rsid w:val="001C6085"/>
    <w:rsid w:val="001C7449"/>
    <w:rsid w:val="001D0D49"/>
    <w:rsid w:val="001D4776"/>
    <w:rsid w:val="001D548D"/>
    <w:rsid w:val="001D59C0"/>
    <w:rsid w:val="001E078D"/>
    <w:rsid w:val="001E0AD3"/>
    <w:rsid w:val="001E1723"/>
    <w:rsid w:val="001E1990"/>
    <w:rsid w:val="001E1F76"/>
    <w:rsid w:val="001E2568"/>
    <w:rsid w:val="001E5FEE"/>
    <w:rsid w:val="001E7A98"/>
    <w:rsid w:val="001F2DCA"/>
    <w:rsid w:val="001F5564"/>
    <w:rsid w:val="001F5C9F"/>
    <w:rsid w:val="002013D7"/>
    <w:rsid w:val="002025AA"/>
    <w:rsid w:val="00203F92"/>
    <w:rsid w:val="00204327"/>
    <w:rsid w:val="00204512"/>
    <w:rsid w:val="00205055"/>
    <w:rsid w:val="002050E5"/>
    <w:rsid w:val="00205BDA"/>
    <w:rsid w:val="00206C7E"/>
    <w:rsid w:val="00207336"/>
    <w:rsid w:val="002118AF"/>
    <w:rsid w:val="00211976"/>
    <w:rsid w:val="00212430"/>
    <w:rsid w:val="002126E8"/>
    <w:rsid w:val="00213020"/>
    <w:rsid w:val="00213A72"/>
    <w:rsid w:val="0021508C"/>
    <w:rsid w:val="002168DA"/>
    <w:rsid w:val="00220802"/>
    <w:rsid w:val="00220C16"/>
    <w:rsid w:val="00221C2F"/>
    <w:rsid w:val="002220A3"/>
    <w:rsid w:val="0022639C"/>
    <w:rsid w:val="00227496"/>
    <w:rsid w:val="002275DC"/>
    <w:rsid w:val="002323D2"/>
    <w:rsid w:val="002323EE"/>
    <w:rsid w:val="00233849"/>
    <w:rsid w:val="00235780"/>
    <w:rsid w:val="0023645D"/>
    <w:rsid w:val="00237AF5"/>
    <w:rsid w:val="0024072D"/>
    <w:rsid w:val="00241839"/>
    <w:rsid w:val="00241A46"/>
    <w:rsid w:val="0024281E"/>
    <w:rsid w:val="002444B5"/>
    <w:rsid w:val="00251002"/>
    <w:rsid w:val="00252206"/>
    <w:rsid w:val="0025288D"/>
    <w:rsid w:val="00253FBA"/>
    <w:rsid w:val="00254CB6"/>
    <w:rsid w:val="0025513B"/>
    <w:rsid w:val="0026000C"/>
    <w:rsid w:val="002616A3"/>
    <w:rsid w:val="00261FCE"/>
    <w:rsid w:val="00262CF3"/>
    <w:rsid w:val="0026446E"/>
    <w:rsid w:val="00266025"/>
    <w:rsid w:val="002675A3"/>
    <w:rsid w:val="0027101B"/>
    <w:rsid w:val="00271E85"/>
    <w:rsid w:val="002729A3"/>
    <w:rsid w:val="00272B1C"/>
    <w:rsid w:val="002735E7"/>
    <w:rsid w:val="002740F8"/>
    <w:rsid w:val="00275D5B"/>
    <w:rsid w:val="002854E4"/>
    <w:rsid w:val="002864EC"/>
    <w:rsid w:val="002921C4"/>
    <w:rsid w:val="002951AB"/>
    <w:rsid w:val="002951C7"/>
    <w:rsid w:val="002958DF"/>
    <w:rsid w:val="0029601D"/>
    <w:rsid w:val="00297DF3"/>
    <w:rsid w:val="002A114D"/>
    <w:rsid w:val="002A4C5B"/>
    <w:rsid w:val="002B2B71"/>
    <w:rsid w:val="002B5205"/>
    <w:rsid w:val="002B66E9"/>
    <w:rsid w:val="002B66F4"/>
    <w:rsid w:val="002B79DE"/>
    <w:rsid w:val="002C2665"/>
    <w:rsid w:val="002C3B19"/>
    <w:rsid w:val="002C5753"/>
    <w:rsid w:val="002C5786"/>
    <w:rsid w:val="002C5DAC"/>
    <w:rsid w:val="002C6551"/>
    <w:rsid w:val="002D06E2"/>
    <w:rsid w:val="002D09DF"/>
    <w:rsid w:val="002D0AF4"/>
    <w:rsid w:val="002D170D"/>
    <w:rsid w:val="002D18ED"/>
    <w:rsid w:val="002D4152"/>
    <w:rsid w:val="002D4865"/>
    <w:rsid w:val="002E03A6"/>
    <w:rsid w:val="002E046D"/>
    <w:rsid w:val="002E287E"/>
    <w:rsid w:val="002E36A3"/>
    <w:rsid w:val="002E51A0"/>
    <w:rsid w:val="002E59FF"/>
    <w:rsid w:val="002E7549"/>
    <w:rsid w:val="002F1E2A"/>
    <w:rsid w:val="002F5D87"/>
    <w:rsid w:val="0030021E"/>
    <w:rsid w:val="003021BE"/>
    <w:rsid w:val="003030A3"/>
    <w:rsid w:val="0030329F"/>
    <w:rsid w:val="00303A9C"/>
    <w:rsid w:val="0030419D"/>
    <w:rsid w:val="00304DAF"/>
    <w:rsid w:val="00307002"/>
    <w:rsid w:val="00307891"/>
    <w:rsid w:val="0030797C"/>
    <w:rsid w:val="003108B7"/>
    <w:rsid w:val="003110DE"/>
    <w:rsid w:val="003110EF"/>
    <w:rsid w:val="003118C8"/>
    <w:rsid w:val="003128FD"/>
    <w:rsid w:val="00317177"/>
    <w:rsid w:val="00320FAB"/>
    <w:rsid w:val="00323073"/>
    <w:rsid w:val="00323B24"/>
    <w:rsid w:val="00324971"/>
    <w:rsid w:val="00325775"/>
    <w:rsid w:val="0032654E"/>
    <w:rsid w:val="003304C3"/>
    <w:rsid w:val="00330B92"/>
    <w:rsid w:val="00332351"/>
    <w:rsid w:val="00332E97"/>
    <w:rsid w:val="00332F10"/>
    <w:rsid w:val="003334F0"/>
    <w:rsid w:val="0033438A"/>
    <w:rsid w:val="003345E5"/>
    <w:rsid w:val="00335F24"/>
    <w:rsid w:val="003364D5"/>
    <w:rsid w:val="00337688"/>
    <w:rsid w:val="003408BB"/>
    <w:rsid w:val="0034095A"/>
    <w:rsid w:val="00340E77"/>
    <w:rsid w:val="00343587"/>
    <w:rsid w:val="00345EDC"/>
    <w:rsid w:val="00346F43"/>
    <w:rsid w:val="0035125D"/>
    <w:rsid w:val="00353231"/>
    <w:rsid w:val="003543FB"/>
    <w:rsid w:val="00355338"/>
    <w:rsid w:val="003606DC"/>
    <w:rsid w:val="00360CF6"/>
    <w:rsid w:val="00362373"/>
    <w:rsid w:val="003649EE"/>
    <w:rsid w:val="00366970"/>
    <w:rsid w:val="00367331"/>
    <w:rsid w:val="00367340"/>
    <w:rsid w:val="00373876"/>
    <w:rsid w:val="00374175"/>
    <w:rsid w:val="003750CC"/>
    <w:rsid w:val="00377AC8"/>
    <w:rsid w:val="0038023E"/>
    <w:rsid w:val="00381916"/>
    <w:rsid w:val="00382417"/>
    <w:rsid w:val="003828CC"/>
    <w:rsid w:val="00383B10"/>
    <w:rsid w:val="003850B0"/>
    <w:rsid w:val="00385E79"/>
    <w:rsid w:val="003863B7"/>
    <w:rsid w:val="00386713"/>
    <w:rsid w:val="00387D40"/>
    <w:rsid w:val="003900EF"/>
    <w:rsid w:val="00390F28"/>
    <w:rsid w:val="00392449"/>
    <w:rsid w:val="00394465"/>
    <w:rsid w:val="00397471"/>
    <w:rsid w:val="0039762B"/>
    <w:rsid w:val="00397AC7"/>
    <w:rsid w:val="003A015B"/>
    <w:rsid w:val="003A08D2"/>
    <w:rsid w:val="003A1639"/>
    <w:rsid w:val="003A4FB4"/>
    <w:rsid w:val="003A6205"/>
    <w:rsid w:val="003A6331"/>
    <w:rsid w:val="003A6959"/>
    <w:rsid w:val="003B0073"/>
    <w:rsid w:val="003B0285"/>
    <w:rsid w:val="003B210A"/>
    <w:rsid w:val="003B66CB"/>
    <w:rsid w:val="003B7C3F"/>
    <w:rsid w:val="003C10C6"/>
    <w:rsid w:val="003C1CBD"/>
    <w:rsid w:val="003C2D6E"/>
    <w:rsid w:val="003C434A"/>
    <w:rsid w:val="003C607E"/>
    <w:rsid w:val="003C7F26"/>
    <w:rsid w:val="003D3E1A"/>
    <w:rsid w:val="003D5288"/>
    <w:rsid w:val="003E01E7"/>
    <w:rsid w:val="003E041B"/>
    <w:rsid w:val="003E4D69"/>
    <w:rsid w:val="003E731F"/>
    <w:rsid w:val="003E7EA4"/>
    <w:rsid w:val="003F1C4B"/>
    <w:rsid w:val="003F23A7"/>
    <w:rsid w:val="003F344C"/>
    <w:rsid w:val="003F52FE"/>
    <w:rsid w:val="003F6646"/>
    <w:rsid w:val="0040000C"/>
    <w:rsid w:val="00401090"/>
    <w:rsid w:val="00401110"/>
    <w:rsid w:val="00401A6F"/>
    <w:rsid w:val="0040232F"/>
    <w:rsid w:val="004023D8"/>
    <w:rsid w:val="004071A1"/>
    <w:rsid w:val="004071EE"/>
    <w:rsid w:val="00413EA5"/>
    <w:rsid w:val="00414F1E"/>
    <w:rsid w:val="00415122"/>
    <w:rsid w:val="00417CCE"/>
    <w:rsid w:val="00422551"/>
    <w:rsid w:val="00424305"/>
    <w:rsid w:val="00426566"/>
    <w:rsid w:val="00427385"/>
    <w:rsid w:val="0042779F"/>
    <w:rsid w:val="004315A9"/>
    <w:rsid w:val="00432E23"/>
    <w:rsid w:val="004332A8"/>
    <w:rsid w:val="004341D4"/>
    <w:rsid w:val="004359A2"/>
    <w:rsid w:val="00436A13"/>
    <w:rsid w:val="00437987"/>
    <w:rsid w:val="00437EA1"/>
    <w:rsid w:val="00441A6A"/>
    <w:rsid w:val="00442F55"/>
    <w:rsid w:val="004437A4"/>
    <w:rsid w:val="004440A0"/>
    <w:rsid w:val="00446953"/>
    <w:rsid w:val="00450DB9"/>
    <w:rsid w:val="00451129"/>
    <w:rsid w:val="004517C6"/>
    <w:rsid w:val="00452151"/>
    <w:rsid w:val="00452646"/>
    <w:rsid w:val="00453687"/>
    <w:rsid w:val="00455206"/>
    <w:rsid w:val="00460B98"/>
    <w:rsid w:val="00462297"/>
    <w:rsid w:val="004624CD"/>
    <w:rsid w:val="00463568"/>
    <w:rsid w:val="00467EBA"/>
    <w:rsid w:val="00472AF9"/>
    <w:rsid w:val="004739F1"/>
    <w:rsid w:val="0047436B"/>
    <w:rsid w:val="004751E2"/>
    <w:rsid w:val="00475BFF"/>
    <w:rsid w:val="004773BF"/>
    <w:rsid w:val="004776F0"/>
    <w:rsid w:val="0047770C"/>
    <w:rsid w:val="0048005D"/>
    <w:rsid w:val="004803A1"/>
    <w:rsid w:val="00480B9E"/>
    <w:rsid w:val="00480D82"/>
    <w:rsid w:val="00481736"/>
    <w:rsid w:val="0048178B"/>
    <w:rsid w:val="00483E78"/>
    <w:rsid w:val="004843ED"/>
    <w:rsid w:val="004854A3"/>
    <w:rsid w:val="00487F37"/>
    <w:rsid w:val="0049021F"/>
    <w:rsid w:val="0049264D"/>
    <w:rsid w:val="00492F76"/>
    <w:rsid w:val="00494054"/>
    <w:rsid w:val="00496473"/>
    <w:rsid w:val="00496876"/>
    <w:rsid w:val="004970E1"/>
    <w:rsid w:val="00497D8F"/>
    <w:rsid w:val="004A002E"/>
    <w:rsid w:val="004A53B6"/>
    <w:rsid w:val="004A64CC"/>
    <w:rsid w:val="004A66F9"/>
    <w:rsid w:val="004B15C5"/>
    <w:rsid w:val="004B1641"/>
    <w:rsid w:val="004B2580"/>
    <w:rsid w:val="004B424E"/>
    <w:rsid w:val="004B47D5"/>
    <w:rsid w:val="004B63F4"/>
    <w:rsid w:val="004B6C65"/>
    <w:rsid w:val="004C2248"/>
    <w:rsid w:val="004C25D6"/>
    <w:rsid w:val="004C305B"/>
    <w:rsid w:val="004C3C89"/>
    <w:rsid w:val="004C75C5"/>
    <w:rsid w:val="004D0F1A"/>
    <w:rsid w:val="004D0F2F"/>
    <w:rsid w:val="004D1A75"/>
    <w:rsid w:val="004D784C"/>
    <w:rsid w:val="004E18E0"/>
    <w:rsid w:val="004E213E"/>
    <w:rsid w:val="004E343C"/>
    <w:rsid w:val="004E52CA"/>
    <w:rsid w:val="004E5718"/>
    <w:rsid w:val="004E70E4"/>
    <w:rsid w:val="004F2311"/>
    <w:rsid w:val="004F283D"/>
    <w:rsid w:val="004F3735"/>
    <w:rsid w:val="004F3F98"/>
    <w:rsid w:val="004F4575"/>
    <w:rsid w:val="004F519B"/>
    <w:rsid w:val="004F5285"/>
    <w:rsid w:val="004F53FD"/>
    <w:rsid w:val="004F5A32"/>
    <w:rsid w:val="004F5DB8"/>
    <w:rsid w:val="004F6182"/>
    <w:rsid w:val="004F786F"/>
    <w:rsid w:val="00501D46"/>
    <w:rsid w:val="005022EB"/>
    <w:rsid w:val="005029EB"/>
    <w:rsid w:val="00507A2E"/>
    <w:rsid w:val="00507BD8"/>
    <w:rsid w:val="00507E25"/>
    <w:rsid w:val="00513BDC"/>
    <w:rsid w:val="00514416"/>
    <w:rsid w:val="005148BB"/>
    <w:rsid w:val="00516A5A"/>
    <w:rsid w:val="00516BC2"/>
    <w:rsid w:val="005171C9"/>
    <w:rsid w:val="00520ACB"/>
    <w:rsid w:val="00520BE8"/>
    <w:rsid w:val="00521598"/>
    <w:rsid w:val="005222F2"/>
    <w:rsid w:val="00524954"/>
    <w:rsid w:val="00525F58"/>
    <w:rsid w:val="00526898"/>
    <w:rsid w:val="00530133"/>
    <w:rsid w:val="00530368"/>
    <w:rsid w:val="005321F5"/>
    <w:rsid w:val="00534E64"/>
    <w:rsid w:val="00535D08"/>
    <w:rsid w:val="0053675B"/>
    <w:rsid w:val="00536B80"/>
    <w:rsid w:val="00536BAC"/>
    <w:rsid w:val="0054135D"/>
    <w:rsid w:val="00542671"/>
    <w:rsid w:val="00543AA5"/>
    <w:rsid w:val="00544BC2"/>
    <w:rsid w:val="0054613D"/>
    <w:rsid w:val="005464F3"/>
    <w:rsid w:val="00546670"/>
    <w:rsid w:val="00546808"/>
    <w:rsid w:val="00547C01"/>
    <w:rsid w:val="0055217B"/>
    <w:rsid w:val="00552721"/>
    <w:rsid w:val="0055379D"/>
    <w:rsid w:val="00557304"/>
    <w:rsid w:val="00560841"/>
    <w:rsid w:val="00560FC4"/>
    <w:rsid w:val="00562D05"/>
    <w:rsid w:val="00564213"/>
    <w:rsid w:val="00566AEE"/>
    <w:rsid w:val="00567434"/>
    <w:rsid w:val="00567A91"/>
    <w:rsid w:val="0057088F"/>
    <w:rsid w:val="0057546C"/>
    <w:rsid w:val="00580C44"/>
    <w:rsid w:val="00580F61"/>
    <w:rsid w:val="00581902"/>
    <w:rsid w:val="00581F65"/>
    <w:rsid w:val="00581FD6"/>
    <w:rsid w:val="00582578"/>
    <w:rsid w:val="00583F7F"/>
    <w:rsid w:val="005842BF"/>
    <w:rsid w:val="00586D48"/>
    <w:rsid w:val="00587423"/>
    <w:rsid w:val="005874BA"/>
    <w:rsid w:val="00587852"/>
    <w:rsid w:val="0059196A"/>
    <w:rsid w:val="00591F8D"/>
    <w:rsid w:val="00592005"/>
    <w:rsid w:val="00592139"/>
    <w:rsid w:val="005944A9"/>
    <w:rsid w:val="005949D0"/>
    <w:rsid w:val="00594C07"/>
    <w:rsid w:val="0059676C"/>
    <w:rsid w:val="005A2D3F"/>
    <w:rsid w:val="005A369C"/>
    <w:rsid w:val="005A4F32"/>
    <w:rsid w:val="005A4F91"/>
    <w:rsid w:val="005A6B4F"/>
    <w:rsid w:val="005A7F0F"/>
    <w:rsid w:val="005B0039"/>
    <w:rsid w:val="005B0765"/>
    <w:rsid w:val="005B0E89"/>
    <w:rsid w:val="005B7926"/>
    <w:rsid w:val="005B7C02"/>
    <w:rsid w:val="005B7D3B"/>
    <w:rsid w:val="005C2184"/>
    <w:rsid w:val="005C39BE"/>
    <w:rsid w:val="005C459E"/>
    <w:rsid w:val="005C6A43"/>
    <w:rsid w:val="005D0AC2"/>
    <w:rsid w:val="005D0BAF"/>
    <w:rsid w:val="005D14E9"/>
    <w:rsid w:val="005D1F90"/>
    <w:rsid w:val="005D2A4B"/>
    <w:rsid w:val="005D421B"/>
    <w:rsid w:val="005D4451"/>
    <w:rsid w:val="005D5671"/>
    <w:rsid w:val="005D59FA"/>
    <w:rsid w:val="005D7654"/>
    <w:rsid w:val="005E0A67"/>
    <w:rsid w:val="005E5A65"/>
    <w:rsid w:val="005E68E2"/>
    <w:rsid w:val="005E6E3C"/>
    <w:rsid w:val="005E78B7"/>
    <w:rsid w:val="005F1E8C"/>
    <w:rsid w:val="005F21FB"/>
    <w:rsid w:val="005F3D59"/>
    <w:rsid w:val="005F44A1"/>
    <w:rsid w:val="005F6CED"/>
    <w:rsid w:val="005F6ED0"/>
    <w:rsid w:val="0060051F"/>
    <w:rsid w:val="0060169E"/>
    <w:rsid w:val="006021F8"/>
    <w:rsid w:val="00605033"/>
    <w:rsid w:val="0060645C"/>
    <w:rsid w:val="00611440"/>
    <w:rsid w:val="00612A7B"/>
    <w:rsid w:val="00612E9C"/>
    <w:rsid w:val="00615A23"/>
    <w:rsid w:val="00617102"/>
    <w:rsid w:val="00617B82"/>
    <w:rsid w:val="00620DAB"/>
    <w:rsid w:val="00621BCA"/>
    <w:rsid w:val="00622525"/>
    <w:rsid w:val="006225BE"/>
    <w:rsid w:val="00623102"/>
    <w:rsid w:val="00626063"/>
    <w:rsid w:val="00627716"/>
    <w:rsid w:val="00630DAE"/>
    <w:rsid w:val="00631534"/>
    <w:rsid w:val="00631C8A"/>
    <w:rsid w:val="006326D7"/>
    <w:rsid w:val="0063430C"/>
    <w:rsid w:val="00634A07"/>
    <w:rsid w:val="00636274"/>
    <w:rsid w:val="00640A38"/>
    <w:rsid w:val="00640A7D"/>
    <w:rsid w:val="00640F52"/>
    <w:rsid w:val="0064190A"/>
    <w:rsid w:val="00643D0F"/>
    <w:rsid w:val="00643D36"/>
    <w:rsid w:val="00643DA5"/>
    <w:rsid w:val="00644D89"/>
    <w:rsid w:val="00646287"/>
    <w:rsid w:val="0064642D"/>
    <w:rsid w:val="006469BE"/>
    <w:rsid w:val="006506FE"/>
    <w:rsid w:val="00650862"/>
    <w:rsid w:val="0065236B"/>
    <w:rsid w:val="00652C1D"/>
    <w:rsid w:val="00652EB0"/>
    <w:rsid w:val="00653D08"/>
    <w:rsid w:val="00654FDB"/>
    <w:rsid w:val="00656059"/>
    <w:rsid w:val="0066085B"/>
    <w:rsid w:val="006612AB"/>
    <w:rsid w:val="00661C4A"/>
    <w:rsid w:val="00662CBE"/>
    <w:rsid w:val="00667017"/>
    <w:rsid w:val="0067025C"/>
    <w:rsid w:val="00670D0E"/>
    <w:rsid w:val="00670F05"/>
    <w:rsid w:val="006714D3"/>
    <w:rsid w:val="00671CA0"/>
    <w:rsid w:val="00671E80"/>
    <w:rsid w:val="00672120"/>
    <w:rsid w:val="0067363D"/>
    <w:rsid w:val="00674985"/>
    <w:rsid w:val="00677550"/>
    <w:rsid w:val="00677B70"/>
    <w:rsid w:val="00680697"/>
    <w:rsid w:val="00680D8F"/>
    <w:rsid w:val="0068305C"/>
    <w:rsid w:val="00683166"/>
    <w:rsid w:val="006832DD"/>
    <w:rsid w:val="006846C2"/>
    <w:rsid w:val="00685E64"/>
    <w:rsid w:val="00686C68"/>
    <w:rsid w:val="006872C5"/>
    <w:rsid w:val="006910DC"/>
    <w:rsid w:val="0069262D"/>
    <w:rsid w:val="00694381"/>
    <w:rsid w:val="0069572C"/>
    <w:rsid w:val="006A0EBA"/>
    <w:rsid w:val="006A416C"/>
    <w:rsid w:val="006A47A6"/>
    <w:rsid w:val="006A53DE"/>
    <w:rsid w:val="006A62C6"/>
    <w:rsid w:val="006A6A49"/>
    <w:rsid w:val="006A7936"/>
    <w:rsid w:val="006B16B8"/>
    <w:rsid w:val="006B2E13"/>
    <w:rsid w:val="006B2FB5"/>
    <w:rsid w:val="006B7098"/>
    <w:rsid w:val="006B7DBE"/>
    <w:rsid w:val="006C0EF1"/>
    <w:rsid w:val="006C1C14"/>
    <w:rsid w:val="006C36CF"/>
    <w:rsid w:val="006C39E8"/>
    <w:rsid w:val="006C4134"/>
    <w:rsid w:val="006C4BDF"/>
    <w:rsid w:val="006C6FFA"/>
    <w:rsid w:val="006D0C96"/>
    <w:rsid w:val="006D0E37"/>
    <w:rsid w:val="006D1B9B"/>
    <w:rsid w:val="006D1FB6"/>
    <w:rsid w:val="006D2404"/>
    <w:rsid w:val="006D3AEC"/>
    <w:rsid w:val="006D42F4"/>
    <w:rsid w:val="006D7BB2"/>
    <w:rsid w:val="006E3FFC"/>
    <w:rsid w:val="006E5257"/>
    <w:rsid w:val="006E554A"/>
    <w:rsid w:val="006F01AE"/>
    <w:rsid w:val="006F05DC"/>
    <w:rsid w:val="006F287A"/>
    <w:rsid w:val="006F35ED"/>
    <w:rsid w:val="006F4365"/>
    <w:rsid w:val="006F4C24"/>
    <w:rsid w:val="006F5A17"/>
    <w:rsid w:val="006F7094"/>
    <w:rsid w:val="00700942"/>
    <w:rsid w:val="00703BEE"/>
    <w:rsid w:val="0070537F"/>
    <w:rsid w:val="00706517"/>
    <w:rsid w:val="00706EB6"/>
    <w:rsid w:val="0070770D"/>
    <w:rsid w:val="00707C0D"/>
    <w:rsid w:val="00711E15"/>
    <w:rsid w:val="00711E40"/>
    <w:rsid w:val="00711E70"/>
    <w:rsid w:val="0071237C"/>
    <w:rsid w:val="00712896"/>
    <w:rsid w:val="00712BE2"/>
    <w:rsid w:val="00714A57"/>
    <w:rsid w:val="007151CC"/>
    <w:rsid w:val="00716061"/>
    <w:rsid w:val="007170E0"/>
    <w:rsid w:val="00717973"/>
    <w:rsid w:val="00717E29"/>
    <w:rsid w:val="007219A2"/>
    <w:rsid w:val="00721D54"/>
    <w:rsid w:val="00723AB3"/>
    <w:rsid w:val="00724361"/>
    <w:rsid w:val="00724B23"/>
    <w:rsid w:val="00724D22"/>
    <w:rsid w:val="00725398"/>
    <w:rsid w:val="00725503"/>
    <w:rsid w:val="007261D5"/>
    <w:rsid w:val="00732D91"/>
    <w:rsid w:val="00733048"/>
    <w:rsid w:val="00735CB6"/>
    <w:rsid w:val="00735DC0"/>
    <w:rsid w:val="00735E32"/>
    <w:rsid w:val="00737BB2"/>
    <w:rsid w:val="007405DA"/>
    <w:rsid w:val="00741D44"/>
    <w:rsid w:val="00743057"/>
    <w:rsid w:val="0074470D"/>
    <w:rsid w:val="007452EC"/>
    <w:rsid w:val="00751686"/>
    <w:rsid w:val="00751A44"/>
    <w:rsid w:val="00755070"/>
    <w:rsid w:val="00755E97"/>
    <w:rsid w:val="00757EB3"/>
    <w:rsid w:val="007602E7"/>
    <w:rsid w:val="00762672"/>
    <w:rsid w:val="00762AC3"/>
    <w:rsid w:val="0076359E"/>
    <w:rsid w:val="00763626"/>
    <w:rsid w:val="00763BBF"/>
    <w:rsid w:val="0076500E"/>
    <w:rsid w:val="00765558"/>
    <w:rsid w:val="00765840"/>
    <w:rsid w:val="00765D31"/>
    <w:rsid w:val="00767A1A"/>
    <w:rsid w:val="00770716"/>
    <w:rsid w:val="0077125F"/>
    <w:rsid w:val="00771FA6"/>
    <w:rsid w:val="00772A30"/>
    <w:rsid w:val="0077411D"/>
    <w:rsid w:val="00775A72"/>
    <w:rsid w:val="0078055E"/>
    <w:rsid w:val="00780BFB"/>
    <w:rsid w:val="007838C8"/>
    <w:rsid w:val="00784183"/>
    <w:rsid w:val="0078518A"/>
    <w:rsid w:val="00785409"/>
    <w:rsid w:val="007876AF"/>
    <w:rsid w:val="00792853"/>
    <w:rsid w:val="00793231"/>
    <w:rsid w:val="007949F7"/>
    <w:rsid w:val="00796491"/>
    <w:rsid w:val="00796A7F"/>
    <w:rsid w:val="0079748D"/>
    <w:rsid w:val="00797947"/>
    <w:rsid w:val="007A018E"/>
    <w:rsid w:val="007A362A"/>
    <w:rsid w:val="007A3EBF"/>
    <w:rsid w:val="007A437B"/>
    <w:rsid w:val="007A50EF"/>
    <w:rsid w:val="007A53A7"/>
    <w:rsid w:val="007A57F4"/>
    <w:rsid w:val="007A6180"/>
    <w:rsid w:val="007A66F8"/>
    <w:rsid w:val="007A77EC"/>
    <w:rsid w:val="007B0932"/>
    <w:rsid w:val="007B21FA"/>
    <w:rsid w:val="007B4D33"/>
    <w:rsid w:val="007B4E6A"/>
    <w:rsid w:val="007B58CB"/>
    <w:rsid w:val="007C325D"/>
    <w:rsid w:val="007C4989"/>
    <w:rsid w:val="007D0D5A"/>
    <w:rsid w:val="007D0E4E"/>
    <w:rsid w:val="007D1779"/>
    <w:rsid w:val="007E01A7"/>
    <w:rsid w:val="007E0A80"/>
    <w:rsid w:val="007E0A8C"/>
    <w:rsid w:val="007E18B4"/>
    <w:rsid w:val="007E1A04"/>
    <w:rsid w:val="007E1B21"/>
    <w:rsid w:val="007E244D"/>
    <w:rsid w:val="007E2C43"/>
    <w:rsid w:val="007E31AC"/>
    <w:rsid w:val="007E7C78"/>
    <w:rsid w:val="007E7C8D"/>
    <w:rsid w:val="007F0E0F"/>
    <w:rsid w:val="007F2985"/>
    <w:rsid w:val="007F3186"/>
    <w:rsid w:val="007F3B83"/>
    <w:rsid w:val="007F451B"/>
    <w:rsid w:val="007F4B18"/>
    <w:rsid w:val="007F4DDA"/>
    <w:rsid w:val="007F50AA"/>
    <w:rsid w:val="007F63B7"/>
    <w:rsid w:val="007F7F56"/>
    <w:rsid w:val="00800B8F"/>
    <w:rsid w:val="008019D3"/>
    <w:rsid w:val="00801BF8"/>
    <w:rsid w:val="0080477A"/>
    <w:rsid w:val="00806A7C"/>
    <w:rsid w:val="00806C0A"/>
    <w:rsid w:val="0080786B"/>
    <w:rsid w:val="0080796F"/>
    <w:rsid w:val="0081147A"/>
    <w:rsid w:val="00811CFC"/>
    <w:rsid w:val="008214B7"/>
    <w:rsid w:val="00821A34"/>
    <w:rsid w:val="008228B7"/>
    <w:rsid w:val="008232AD"/>
    <w:rsid w:val="00825A3B"/>
    <w:rsid w:val="00826109"/>
    <w:rsid w:val="00826559"/>
    <w:rsid w:val="008272B2"/>
    <w:rsid w:val="00832A0A"/>
    <w:rsid w:val="008340CB"/>
    <w:rsid w:val="00834E19"/>
    <w:rsid w:val="008365A4"/>
    <w:rsid w:val="008443AC"/>
    <w:rsid w:val="00845BF2"/>
    <w:rsid w:val="00845F72"/>
    <w:rsid w:val="00846A5E"/>
    <w:rsid w:val="00852053"/>
    <w:rsid w:val="00852F4B"/>
    <w:rsid w:val="00854468"/>
    <w:rsid w:val="00855006"/>
    <w:rsid w:val="00855A1D"/>
    <w:rsid w:val="00857443"/>
    <w:rsid w:val="00857B38"/>
    <w:rsid w:val="008614B6"/>
    <w:rsid w:val="008618E2"/>
    <w:rsid w:val="008642B7"/>
    <w:rsid w:val="008663A8"/>
    <w:rsid w:val="00872927"/>
    <w:rsid w:val="00873824"/>
    <w:rsid w:val="00873BEA"/>
    <w:rsid w:val="0087442D"/>
    <w:rsid w:val="00882127"/>
    <w:rsid w:val="0088330B"/>
    <w:rsid w:val="008837BD"/>
    <w:rsid w:val="00883E6B"/>
    <w:rsid w:val="008841BC"/>
    <w:rsid w:val="0088460F"/>
    <w:rsid w:val="00884D34"/>
    <w:rsid w:val="00885672"/>
    <w:rsid w:val="00886224"/>
    <w:rsid w:val="00886A0C"/>
    <w:rsid w:val="008917D8"/>
    <w:rsid w:val="00891B7D"/>
    <w:rsid w:val="0089518B"/>
    <w:rsid w:val="008955D0"/>
    <w:rsid w:val="00897A42"/>
    <w:rsid w:val="008A01B1"/>
    <w:rsid w:val="008A3002"/>
    <w:rsid w:val="008A3209"/>
    <w:rsid w:val="008A4289"/>
    <w:rsid w:val="008A6EA4"/>
    <w:rsid w:val="008B0D4E"/>
    <w:rsid w:val="008B1891"/>
    <w:rsid w:val="008B1C24"/>
    <w:rsid w:val="008B22F4"/>
    <w:rsid w:val="008B47EB"/>
    <w:rsid w:val="008B58B2"/>
    <w:rsid w:val="008B6358"/>
    <w:rsid w:val="008B719F"/>
    <w:rsid w:val="008B7491"/>
    <w:rsid w:val="008C013C"/>
    <w:rsid w:val="008C119B"/>
    <w:rsid w:val="008C3349"/>
    <w:rsid w:val="008C4649"/>
    <w:rsid w:val="008C4A58"/>
    <w:rsid w:val="008C4ECC"/>
    <w:rsid w:val="008C5960"/>
    <w:rsid w:val="008C7796"/>
    <w:rsid w:val="008D12D2"/>
    <w:rsid w:val="008D2551"/>
    <w:rsid w:val="008D379D"/>
    <w:rsid w:val="008D5710"/>
    <w:rsid w:val="008D5A28"/>
    <w:rsid w:val="008D6E81"/>
    <w:rsid w:val="008E043F"/>
    <w:rsid w:val="008E16B3"/>
    <w:rsid w:val="008E2110"/>
    <w:rsid w:val="008E213F"/>
    <w:rsid w:val="008E30B7"/>
    <w:rsid w:val="008E3110"/>
    <w:rsid w:val="008E4324"/>
    <w:rsid w:val="008E4D31"/>
    <w:rsid w:val="008E4FF5"/>
    <w:rsid w:val="008F00FA"/>
    <w:rsid w:val="008F01F9"/>
    <w:rsid w:val="008F02F2"/>
    <w:rsid w:val="008F25AF"/>
    <w:rsid w:val="008F3DE3"/>
    <w:rsid w:val="008F4F2C"/>
    <w:rsid w:val="008F54EC"/>
    <w:rsid w:val="008F559F"/>
    <w:rsid w:val="008F72DC"/>
    <w:rsid w:val="00903557"/>
    <w:rsid w:val="00903C71"/>
    <w:rsid w:val="0090407D"/>
    <w:rsid w:val="009054AF"/>
    <w:rsid w:val="00907E3F"/>
    <w:rsid w:val="0091107B"/>
    <w:rsid w:val="009112C0"/>
    <w:rsid w:val="00911462"/>
    <w:rsid w:val="009134B0"/>
    <w:rsid w:val="0091486B"/>
    <w:rsid w:val="009150A5"/>
    <w:rsid w:val="009150E4"/>
    <w:rsid w:val="0091522A"/>
    <w:rsid w:val="0091791F"/>
    <w:rsid w:val="00920647"/>
    <w:rsid w:val="00921721"/>
    <w:rsid w:val="00924FBB"/>
    <w:rsid w:val="00927DC8"/>
    <w:rsid w:val="009315C6"/>
    <w:rsid w:val="00932C56"/>
    <w:rsid w:val="00932F15"/>
    <w:rsid w:val="009334E6"/>
    <w:rsid w:val="00936467"/>
    <w:rsid w:val="00940B21"/>
    <w:rsid w:val="00942F92"/>
    <w:rsid w:val="00943440"/>
    <w:rsid w:val="00943CC8"/>
    <w:rsid w:val="0094402E"/>
    <w:rsid w:val="009444BE"/>
    <w:rsid w:val="009445E0"/>
    <w:rsid w:val="00944C30"/>
    <w:rsid w:val="00944CC1"/>
    <w:rsid w:val="009464E8"/>
    <w:rsid w:val="00950DE5"/>
    <w:rsid w:val="00951C6B"/>
    <w:rsid w:val="0095444E"/>
    <w:rsid w:val="0095571E"/>
    <w:rsid w:val="009578E2"/>
    <w:rsid w:val="00957CC1"/>
    <w:rsid w:val="00957E17"/>
    <w:rsid w:val="00961147"/>
    <w:rsid w:val="00961B7E"/>
    <w:rsid w:val="00962986"/>
    <w:rsid w:val="00962BA3"/>
    <w:rsid w:val="00964010"/>
    <w:rsid w:val="009712F2"/>
    <w:rsid w:val="00972327"/>
    <w:rsid w:val="00974DE8"/>
    <w:rsid w:val="0097580E"/>
    <w:rsid w:val="009769C1"/>
    <w:rsid w:val="0098021A"/>
    <w:rsid w:val="00980EBA"/>
    <w:rsid w:val="00981472"/>
    <w:rsid w:val="00982584"/>
    <w:rsid w:val="00982DBD"/>
    <w:rsid w:val="00983954"/>
    <w:rsid w:val="00983CF2"/>
    <w:rsid w:val="009865C4"/>
    <w:rsid w:val="00990537"/>
    <w:rsid w:val="009905DC"/>
    <w:rsid w:val="009917B2"/>
    <w:rsid w:val="00991CD0"/>
    <w:rsid w:val="00993133"/>
    <w:rsid w:val="009942DF"/>
    <w:rsid w:val="00994781"/>
    <w:rsid w:val="00994C1F"/>
    <w:rsid w:val="009969F5"/>
    <w:rsid w:val="00997B43"/>
    <w:rsid w:val="009A2241"/>
    <w:rsid w:val="009A3BEE"/>
    <w:rsid w:val="009A730F"/>
    <w:rsid w:val="009A7909"/>
    <w:rsid w:val="009B03B8"/>
    <w:rsid w:val="009B03DA"/>
    <w:rsid w:val="009B165C"/>
    <w:rsid w:val="009B1862"/>
    <w:rsid w:val="009B35E8"/>
    <w:rsid w:val="009B3D9A"/>
    <w:rsid w:val="009B4BE3"/>
    <w:rsid w:val="009B4D41"/>
    <w:rsid w:val="009B6DDE"/>
    <w:rsid w:val="009B7116"/>
    <w:rsid w:val="009B7972"/>
    <w:rsid w:val="009C2BC5"/>
    <w:rsid w:val="009C36A8"/>
    <w:rsid w:val="009C5CB6"/>
    <w:rsid w:val="009C7849"/>
    <w:rsid w:val="009C788E"/>
    <w:rsid w:val="009C78C3"/>
    <w:rsid w:val="009C7995"/>
    <w:rsid w:val="009D0AE4"/>
    <w:rsid w:val="009D1B4E"/>
    <w:rsid w:val="009D2DB4"/>
    <w:rsid w:val="009D38E2"/>
    <w:rsid w:val="009E1417"/>
    <w:rsid w:val="009E216F"/>
    <w:rsid w:val="009E25BC"/>
    <w:rsid w:val="009E2784"/>
    <w:rsid w:val="009E2F1E"/>
    <w:rsid w:val="009E35A7"/>
    <w:rsid w:val="009E39AF"/>
    <w:rsid w:val="009E5ED4"/>
    <w:rsid w:val="009E6F5C"/>
    <w:rsid w:val="009F0A15"/>
    <w:rsid w:val="009F17E5"/>
    <w:rsid w:val="009F24C7"/>
    <w:rsid w:val="009F2C0A"/>
    <w:rsid w:val="009F2E7B"/>
    <w:rsid w:val="009F334C"/>
    <w:rsid w:val="009F6B59"/>
    <w:rsid w:val="00A00129"/>
    <w:rsid w:val="00A01F29"/>
    <w:rsid w:val="00A03271"/>
    <w:rsid w:val="00A03AE6"/>
    <w:rsid w:val="00A04B8C"/>
    <w:rsid w:val="00A1030F"/>
    <w:rsid w:val="00A1180A"/>
    <w:rsid w:val="00A11F36"/>
    <w:rsid w:val="00A14A62"/>
    <w:rsid w:val="00A14DF5"/>
    <w:rsid w:val="00A152A5"/>
    <w:rsid w:val="00A16505"/>
    <w:rsid w:val="00A2132A"/>
    <w:rsid w:val="00A21342"/>
    <w:rsid w:val="00A216C1"/>
    <w:rsid w:val="00A22042"/>
    <w:rsid w:val="00A23372"/>
    <w:rsid w:val="00A247AD"/>
    <w:rsid w:val="00A24C8B"/>
    <w:rsid w:val="00A3117C"/>
    <w:rsid w:val="00A31F3C"/>
    <w:rsid w:val="00A321A4"/>
    <w:rsid w:val="00A32CA2"/>
    <w:rsid w:val="00A33529"/>
    <w:rsid w:val="00A34724"/>
    <w:rsid w:val="00A36266"/>
    <w:rsid w:val="00A36577"/>
    <w:rsid w:val="00A36B9E"/>
    <w:rsid w:val="00A43230"/>
    <w:rsid w:val="00A4406D"/>
    <w:rsid w:val="00A46121"/>
    <w:rsid w:val="00A473B0"/>
    <w:rsid w:val="00A5346F"/>
    <w:rsid w:val="00A53588"/>
    <w:rsid w:val="00A53C42"/>
    <w:rsid w:val="00A5418E"/>
    <w:rsid w:val="00A5498F"/>
    <w:rsid w:val="00A60A41"/>
    <w:rsid w:val="00A60F57"/>
    <w:rsid w:val="00A61179"/>
    <w:rsid w:val="00A612CB"/>
    <w:rsid w:val="00A633A7"/>
    <w:rsid w:val="00A64CDE"/>
    <w:rsid w:val="00A65989"/>
    <w:rsid w:val="00A66BEF"/>
    <w:rsid w:val="00A66E96"/>
    <w:rsid w:val="00A67AEE"/>
    <w:rsid w:val="00A70B1F"/>
    <w:rsid w:val="00A71044"/>
    <w:rsid w:val="00A711DB"/>
    <w:rsid w:val="00A7383C"/>
    <w:rsid w:val="00A7448F"/>
    <w:rsid w:val="00A75DBA"/>
    <w:rsid w:val="00A771E4"/>
    <w:rsid w:val="00A77FAA"/>
    <w:rsid w:val="00A81A43"/>
    <w:rsid w:val="00A82418"/>
    <w:rsid w:val="00A858B2"/>
    <w:rsid w:val="00A935A2"/>
    <w:rsid w:val="00A944BD"/>
    <w:rsid w:val="00A94C74"/>
    <w:rsid w:val="00A97D62"/>
    <w:rsid w:val="00AA0B25"/>
    <w:rsid w:val="00AA1D59"/>
    <w:rsid w:val="00AA32A6"/>
    <w:rsid w:val="00AA361C"/>
    <w:rsid w:val="00AA373D"/>
    <w:rsid w:val="00AA4FB7"/>
    <w:rsid w:val="00AA5715"/>
    <w:rsid w:val="00AA6467"/>
    <w:rsid w:val="00AB2159"/>
    <w:rsid w:val="00AB2E94"/>
    <w:rsid w:val="00AB7928"/>
    <w:rsid w:val="00AC6414"/>
    <w:rsid w:val="00AC66CF"/>
    <w:rsid w:val="00AD10A6"/>
    <w:rsid w:val="00AD2CDF"/>
    <w:rsid w:val="00AD2E31"/>
    <w:rsid w:val="00AD3AB6"/>
    <w:rsid w:val="00AE0556"/>
    <w:rsid w:val="00AE1079"/>
    <w:rsid w:val="00AE1373"/>
    <w:rsid w:val="00AE3731"/>
    <w:rsid w:val="00AE3AA2"/>
    <w:rsid w:val="00AE4157"/>
    <w:rsid w:val="00AE5E0E"/>
    <w:rsid w:val="00AE73ED"/>
    <w:rsid w:val="00AF051D"/>
    <w:rsid w:val="00AF2736"/>
    <w:rsid w:val="00AF27BF"/>
    <w:rsid w:val="00AF327B"/>
    <w:rsid w:val="00AF3B33"/>
    <w:rsid w:val="00AF670C"/>
    <w:rsid w:val="00AF7F47"/>
    <w:rsid w:val="00B03932"/>
    <w:rsid w:val="00B03EAA"/>
    <w:rsid w:val="00B055DC"/>
    <w:rsid w:val="00B102E5"/>
    <w:rsid w:val="00B13899"/>
    <w:rsid w:val="00B14094"/>
    <w:rsid w:val="00B15BC4"/>
    <w:rsid w:val="00B16CAC"/>
    <w:rsid w:val="00B2073D"/>
    <w:rsid w:val="00B21A43"/>
    <w:rsid w:val="00B221E3"/>
    <w:rsid w:val="00B22652"/>
    <w:rsid w:val="00B22D4D"/>
    <w:rsid w:val="00B23D7A"/>
    <w:rsid w:val="00B23FAC"/>
    <w:rsid w:val="00B241EB"/>
    <w:rsid w:val="00B26317"/>
    <w:rsid w:val="00B2640F"/>
    <w:rsid w:val="00B31F83"/>
    <w:rsid w:val="00B33E1C"/>
    <w:rsid w:val="00B355A0"/>
    <w:rsid w:val="00B36F4F"/>
    <w:rsid w:val="00B37D23"/>
    <w:rsid w:val="00B4015F"/>
    <w:rsid w:val="00B44727"/>
    <w:rsid w:val="00B447B4"/>
    <w:rsid w:val="00B44ABC"/>
    <w:rsid w:val="00B451C3"/>
    <w:rsid w:val="00B45CFC"/>
    <w:rsid w:val="00B474DA"/>
    <w:rsid w:val="00B51A7E"/>
    <w:rsid w:val="00B52DF1"/>
    <w:rsid w:val="00B5400B"/>
    <w:rsid w:val="00B5676E"/>
    <w:rsid w:val="00B5719D"/>
    <w:rsid w:val="00B578C0"/>
    <w:rsid w:val="00B60A36"/>
    <w:rsid w:val="00B6152F"/>
    <w:rsid w:val="00B6423C"/>
    <w:rsid w:val="00B648CA"/>
    <w:rsid w:val="00B653F4"/>
    <w:rsid w:val="00B6554A"/>
    <w:rsid w:val="00B65661"/>
    <w:rsid w:val="00B658E1"/>
    <w:rsid w:val="00B659C8"/>
    <w:rsid w:val="00B65B7B"/>
    <w:rsid w:val="00B65F61"/>
    <w:rsid w:val="00B703BE"/>
    <w:rsid w:val="00B7097A"/>
    <w:rsid w:val="00B71517"/>
    <w:rsid w:val="00B74C5C"/>
    <w:rsid w:val="00B75342"/>
    <w:rsid w:val="00B75DCA"/>
    <w:rsid w:val="00B7660E"/>
    <w:rsid w:val="00B76993"/>
    <w:rsid w:val="00B775BC"/>
    <w:rsid w:val="00B803F9"/>
    <w:rsid w:val="00B81239"/>
    <w:rsid w:val="00B82303"/>
    <w:rsid w:val="00B826CC"/>
    <w:rsid w:val="00B8275E"/>
    <w:rsid w:val="00B82A42"/>
    <w:rsid w:val="00B83ABC"/>
    <w:rsid w:val="00B85084"/>
    <w:rsid w:val="00B87527"/>
    <w:rsid w:val="00B87ABF"/>
    <w:rsid w:val="00B935D4"/>
    <w:rsid w:val="00B9453B"/>
    <w:rsid w:val="00B94A58"/>
    <w:rsid w:val="00B95618"/>
    <w:rsid w:val="00B96B9C"/>
    <w:rsid w:val="00B96DB7"/>
    <w:rsid w:val="00B97E50"/>
    <w:rsid w:val="00BA15F0"/>
    <w:rsid w:val="00BA28D9"/>
    <w:rsid w:val="00BA2D93"/>
    <w:rsid w:val="00BA39B3"/>
    <w:rsid w:val="00BA4B33"/>
    <w:rsid w:val="00BA75B8"/>
    <w:rsid w:val="00BB1B53"/>
    <w:rsid w:val="00BB3443"/>
    <w:rsid w:val="00BC09B0"/>
    <w:rsid w:val="00BC3000"/>
    <w:rsid w:val="00BC395A"/>
    <w:rsid w:val="00BC72F2"/>
    <w:rsid w:val="00BD0523"/>
    <w:rsid w:val="00BD2A52"/>
    <w:rsid w:val="00BD48D5"/>
    <w:rsid w:val="00BD4F24"/>
    <w:rsid w:val="00BD5068"/>
    <w:rsid w:val="00BD60FC"/>
    <w:rsid w:val="00BE0164"/>
    <w:rsid w:val="00BE1C20"/>
    <w:rsid w:val="00BE1C31"/>
    <w:rsid w:val="00BE1F8E"/>
    <w:rsid w:val="00BE27B3"/>
    <w:rsid w:val="00BE2B7E"/>
    <w:rsid w:val="00BE4D0D"/>
    <w:rsid w:val="00BE6BB1"/>
    <w:rsid w:val="00BF0847"/>
    <w:rsid w:val="00BF160B"/>
    <w:rsid w:val="00BF3644"/>
    <w:rsid w:val="00BF5FC8"/>
    <w:rsid w:val="00BF6FD8"/>
    <w:rsid w:val="00C03A40"/>
    <w:rsid w:val="00C1071F"/>
    <w:rsid w:val="00C1151A"/>
    <w:rsid w:val="00C13EE7"/>
    <w:rsid w:val="00C149F0"/>
    <w:rsid w:val="00C1589F"/>
    <w:rsid w:val="00C1641F"/>
    <w:rsid w:val="00C16F1E"/>
    <w:rsid w:val="00C17FAA"/>
    <w:rsid w:val="00C2003B"/>
    <w:rsid w:val="00C21CBE"/>
    <w:rsid w:val="00C26311"/>
    <w:rsid w:val="00C2708C"/>
    <w:rsid w:val="00C277AF"/>
    <w:rsid w:val="00C300C3"/>
    <w:rsid w:val="00C30E06"/>
    <w:rsid w:val="00C3392A"/>
    <w:rsid w:val="00C35812"/>
    <w:rsid w:val="00C36A95"/>
    <w:rsid w:val="00C36F63"/>
    <w:rsid w:val="00C37350"/>
    <w:rsid w:val="00C418EB"/>
    <w:rsid w:val="00C42C66"/>
    <w:rsid w:val="00C43174"/>
    <w:rsid w:val="00C4425E"/>
    <w:rsid w:val="00C45A57"/>
    <w:rsid w:val="00C518E6"/>
    <w:rsid w:val="00C52508"/>
    <w:rsid w:val="00C529E3"/>
    <w:rsid w:val="00C54124"/>
    <w:rsid w:val="00C5475E"/>
    <w:rsid w:val="00C548B8"/>
    <w:rsid w:val="00C6050C"/>
    <w:rsid w:val="00C60DEE"/>
    <w:rsid w:val="00C6325C"/>
    <w:rsid w:val="00C64152"/>
    <w:rsid w:val="00C651E1"/>
    <w:rsid w:val="00C653E2"/>
    <w:rsid w:val="00C66D36"/>
    <w:rsid w:val="00C66D4D"/>
    <w:rsid w:val="00C71872"/>
    <w:rsid w:val="00C7231F"/>
    <w:rsid w:val="00C73472"/>
    <w:rsid w:val="00C753B0"/>
    <w:rsid w:val="00C75D4D"/>
    <w:rsid w:val="00C75F37"/>
    <w:rsid w:val="00C7783B"/>
    <w:rsid w:val="00C77998"/>
    <w:rsid w:val="00C77B41"/>
    <w:rsid w:val="00C81B32"/>
    <w:rsid w:val="00C82CE7"/>
    <w:rsid w:val="00C82F79"/>
    <w:rsid w:val="00C84ACB"/>
    <w:rsid w:val="00C8553A"/>
    <w:rsid w:val="00C87C66"/>
    <w:rsid w:val="00C87DD8"/>
    <w:rsid w:val="00C93222"/>
    <w:rsid w:val="00CA0DC1"/>
    <w:rsid w:val="00CA2955"/>
    <w:rsid w:val="00CA34A2"/>
    <w:rsid w:val="00CA3C4A"/>
    <w:rsid w:val="00CA44EB"/>
    <w:rsid w:val="00CA7134"/>
    <w:rsid w:val="00CB295B"/>
    <w:rsid w:val="00CB38EA"/>
    <w:rsid w:val="00CB7D18"/>
    <w:rsid w:val="00CC2185"/>
    <w:rsid w:val="00CC2C6F"/>
    <w:rsid w:val="00CC305E"/>
    <w:rsid w:val="00CC3D7B"/>
    <w:rsid w:val="00CC430F"/>
    <w:rsid w:val="00CC4D2D"/>
    <w:rsid w:val="00CC51D0"/>
    <w:rsid w:val="00CC6761"/>
    <w:rsid w:val="00CC7ECF"/>
    <w:rsid w:val="00CD1863"/>
    <w:rsid w:val="00CD1DC1"/>
    <w:rsid w:val="00CD3BE2"/>
    <w:rsid w:val="00CD45A0"/>
    <w:rsid w:val="00CD5402"/>
    <w:rsid w:val="00CD5BE6"/>
    <w:rsid w:val="00CD6F6A"/>
    <w:rsid w:val="00CE0440"/>
    <w:rsid w:val="00CE37BF"/>
    <w:rsid w:val="00CE3E2E"/>
    <w:rsid w:val="00CE6E7D"/>
    <w:rsid w:val="00CF2F08"/>
    <w:rsid w:val="00CF5E8C"/>
    <w:rsid w:val="00CF63F6"/>
    <w:rsid w:val="00CF6C6C"/>
    <w:rsid w:val="00CF7E5C"/>
    <w:rsid w:val="00CF7EC7"/>
    <w:rsid w:val="00D00F5A"/>
    <w:rsid w:val="00D03499"/>
    <w:rsid w:val="00D03588"/>
    <w:rsid w:val="00D04EE2"/>
    <w:rsid w:val="00D05AE9"/>
    <w:rsid w:val="00D072FA"/>
    <w:rsid w:val="00D1178D"/>
    <w:rsid w:val="00D11D8E"/>
    <w:rsid w:val="00D11F7D"/>
    <w:rsid w:val="00D11FE5"/>
    <w:rsid w:val="00D12137"/>
    <w:rsid w:val="00D12DDB"/>
    <w:rsid w:val="00D1384E"/>
    <w:rsid w:val="00D13CD4"/>
    <w:rsid w:val="00D1592C"/>
    <w:rsid w:val="00D159D7"/>
    <w:rsid w:val="00D1780C"/>
    <w:rsid w:val="00D20195"/>
    <w:rsid w:val="00D216E2"/>
    <w:rsid w:val="00D2205A"/>
    <w:rsid w:val="00D22433"/>
    <w:rsid w:val="00D23040"/>
    <w:rsid w:val="00D23777"/>
    <w:rsid w:val="00D23962"/>
    <w:rsid w:val="00D24DC2"/>
    <w:rsid w:val="00D2664F"/>
    <w:rsid w:val="00D304A0"/>
    <w:rsid w:val="00D34921"/>
    <w:rsid w:val="00D36413"/>
    <w:rsid w:val="00D40838"/>
    <w:rsid w:val="00D40889"/>
    <w:rsid w:val="00D40CE0"/>
    <w:rsid w:val="00D4415E"/>
    <w:rsid w:val="00D44569"/>
    <w:rsid w:val="00D44916"/>
    <w:rsid w:val="00D46D9B"/>
    <w:rsid w:val="00D50AD5"/>
    <w:rsid w:val="00D50B02"/>
    <w:rsid w:val="00D52B9F"/>
    <w:rsid w:val="00D54A92"/>
    <w:rsid w:val="00D560ED"/>
    <w:rsid w:val="00D647CF"/>
    <w:rsid w:val="00D711C2"/>
    <w:rsid w:val="00D73577"/>
    <w:rsid w:val="00D73B59"/>
    <w:rsid w:val="00D743CE"/>
    <w:rsid w:val="00D75B26"/>
    <w:rsid w:val="00D76093"/>
    <w:rsid w:val="00D83574"/>
    <w:rsid w:val="00D8495D"/>
    <w:rsid w:val="00D9039C"/>
    <w:rsid w:val="00D92370"/>
    <w:rsid w:val="00D923E6"/>
    <w:rsid w:val="00D97BCE"/>
    <w:rsid w:val="00DA11A8"/>
    <w:rsid w:val="00DA1212"/>
    <w:rsid w:val="00DA1C91"/>
    <w:rsid w:val="00DA4A37"/>
    <w:rsid w:val="00DA6636"/>
    <w:rsid w:val="00DA69E1"/>
    <w:rsid w:val="00DA73EF"/>
    <w:rsid w:val="00DA73F5"/>
    <w:rsid w:val="00DA75C7"/>
    <w:rsid w:val="00DB0F12"/>
    <w:rsid w:val="00DB0F36"/>
    <w:rsid w:val="00DB44CB"/>
    <w:rsid w:val="00DB4A72"/>
    <w:rsid w:val="00DB4C8E"/>
    <w:rsid w:val="00DB4E53"/>
    <w:rsid w:val="00DB606F"/>
    <w:rsid w:val="00DB7079"/>
    <w:rsid w:val="00DC261C"/>
    <w:rsid w:val="00DC4888"/>
    <w:rsid w:val="00DC5F02"/>
    <w:rsid w:val="00DC63A1"/>
    <w:rsid w:val="00DD0F40"/>
    <w:rsid w:val="00DD1323"/>
    <w:rsid w:val="00DD186D"/>
    <w:rsid w:val="00DD3466"/>
    <w:rsid w:val="00DD47C2"/>
    <w:rsid w:val="00DD5241"/>
    <w:rsid w:val="00DE0773"/>
    <w:rsid w:val="00DE13B6"/>
    <w:rsid w:val="00DE1F05"/>
    <w:rsid w:val="00DE21AC"/>
    <w:rsid w:val="00DE44E4"/>
    <w:rsid w:val="00DE61C4"/>
    <w:rsid w:val="00DE71D1"/>
    <w:rsid w:val="00DF0611"/>
    <w:rsid w:val="00DF08FD"/>
    <w:rsid w:val="00DF0BCE"/>
    <w:rsid w:val="00DF4AFE"/>
    <w:rsid w:val="00DF74B0"/>
    <w:rsid w:val="00E00339"/>
    <w:rsid w:val="00E0074B"/>
    <w:rsid w:val="00E02A48"/>
    <w:rsid w:val="00E03523"/>
    <w:rsid w:val="00E041D5"/>
    <w:rsid w:val="00E04899"/>
    <w:rsid w:val="00E049D8"/>
    <w:rsid w:val="00E05113"/>
    <w:rsid w:val="00E12047"/>
    <w:rsid w:val="00E12566"/>
    <w:rsid w:val="00E142A8"/>
    <w:rsid w:val="00E14F39"/>
    <w:rsid w:val="00E14F8C"/>
    <w:rsid w:val="00E164FA"/>
    <w:rsid w:val="00E203E4"/>
    <w:rsid w:val="00E2095C"/>
    <w:rsid w:val="00E22976"/>
    <w:rsid w:val="00E25006"/>
    <w:rsid w:val="00E25387"/>
    <w:rsid w:val="00E26323"/>
    <w:rsid w:val="00E265AF"/>
    <w:rsid w:val="00E268C7"/>
    <w:rsid w:val="00E2745C"/>
    <w:rsid w:val="00E30FC0"/>
    <w:rsid w:val="00E33931"/>
    <w:rsid w:val="00E3400C"/>
    <w:rsid w:val="00E36AAE"/>
    <w:rsid w:val="00E41061"/>
    <w:rsid w:val="00E41FB5"/>
    <w:rsid w:val="00E44CCC"/>
    <w:rsid w:val="00E44F8D"/>
    <w:rsid w:val="00E4526F"/>
    <w:rsid w:val="00E45E6B"/>
    <w:rsid w:val="00E46143"/>
    <w:rsid w:val="00E5143F"/>
    <w:rsid w:val="00E51A03"/>
    <w:rsid w:val="00E534E0"/>
    <w:rsid w:val="00E53FA2"/>
    <w:rsid w:val="00E55B9D"/>
    <w:rsid w:val="00E56042"/>
    <w:rsid w:val="00E56A28"/>
    <w:rsid w:val="00E605D2"/>
    <w:rsid w:val="00E626F6"/>
    <w:rsid w:val="00E64E04"/>
    <w:rsid w:val="00E66001"/>
    <w:rsid w:val="00E66080"/>
    <w:rsid w:val="00E66FE9"/>
    <w:rsid w:val="00E71165"/>
    <w:rsid w:val="00E711CA"/>
    <w:rsid w:val="00E7320D"/>
    <w:rsid w:val="00E74043"/>
    <w:rsid w:val="00E768E0"/>
    <w:rsid w:val="00E772FA"/>
    <w:rsid w:val="00E82628"/>
    <w:rsid w:val="00E90763"/>
    <w:rsid w:val="00E90A95"/>
    <w:rsid w:val="00E914D7"/>
    <w:rsid w:val="00E9337C"/>
    <w:rsid w:val="00E960BA"/>
    <w:rsid w:val="00E96371"/>
    <w:rsid w:val="00EA04AB"/>
    <w:rsid w:val="00EA410D"/>
    <w:rsid w:val="00EA517F"/>
    <w:rsid w:val="00EA5D10"/>
    <w:rsid w:val="00EA5EA2"/>
    <w:rsid w:val="00EA70F1"/>
    <w:rsid w:val="00EA7E09"/>
    <w:rsid w:val="00EB0069"/>
    <w:rsid w:val="00EB0C56"/>
    <w:rsid w:val="00EB18AD"/>
    <w:rsid w:val="00EB1B9F"/>
    <w:rsid w:val="00EB2171"/>
    <w:rsid w:val="00EB2CF3"/>
    <w:rsid w:val="00EB41AE"/>
    <w:rsid w:val="00EB464A"/>
    <w:rsid w:val="00EB5303"/>
    <w:rsid w:val="00EB6590"/>
    <w:rsid w:val="00EC0C65"/>
    <w:rsid w:val="00EC14E1"/>
    <w:rsid w:val="00EC1BEE"/>
    <w:rsid w:val="00EC265F"/>
    <w:rsid w:val="00EC659A"/>
    <w:rsid w:val="00ED0CD6"/>
    <w:rsid w:val="00ED1BF6"/>
    <w:rsid w:val="00ED2205"/>
    <w:rsid w:val="00ED6B96"/>
    <w:rsid w:val="00ED6FE3"/>
    <w:rsid w:val="00ED79EF"/>
    <w:rsid w:val="00EE0159"/>
    <w:rsid w:val="00EE0A17"/>
    <w:rsid w:val="00EE1932"/>
    <w:rsid w:val="00EE2A88"/>
    <w:rsid w:val="00EE36A4"/>
    <w:rsid w:val="00EE371E"/>
    <w:rsid w:val="00EE4FD6"/>
    <w:rsid w:val="00EE58C0"/>
    <w:rsid w:val="00EE5B96"/>
    <w:rsid w:val="00EE6891"/>
    <w:rsid w:val="00EE722E"/>
    <w:rsid w:val="00EF19CE"/>
    <w:rsid w:val="00EF3721"/>
    <w:rsid w:val="00EF474E"/>
    <w:rsid w:val="00EF5208"/>
    <w:rsid w:val="00EF7C03"/>
    <w:rsid w:val="00EF7DE0"/>
    <w:rsid w:val="00F00080"/>
    <w:rsid w:val="00F004EC"/>
    <w:rsid w:val="00F015BE"/>
    <w:rsid w:val="00F0205D"/>
    <w:rsid w:val="00F03CD6"/>
    <w:rsid w:val="00F07F68"/>
    <w:rsid w:val="00F10696"/>
    <w:rsid w:val="00F12881"/>
    <w:rsid w:val="00F12D8E"/>
    <w:rsid w:val="00F13070"/>
    <w:rsid w:val="00F15A4A"/>
    <w:rsid w:val="00F15E9F"/>
    <w:rsid w:val="00F16158"/>
    <w:rsid w:val="00F16FA6"/>
    <w:rsid w:val="00F21BDB"/>
    <w:rsid w:val="00F21EFD"/>
    <w:rsid w:val="00F22664"/>
    <w:rsid w:val="00F22D72"/>
    <w:rsid w:val="00F24941"/>
    <w:rsid w:val="00F24B26"/>
    <w:rsid w:val="00F27725"/>
    <w:rsid w:val="00F3119F"/>
    <w:rsid w:val="00F32200"/>
    <w:rsid w:val="00F32909"/>
    <w:rsid w:val="00F32949"/>
    <w:rsid w:val="00F3336F"/>
    <w:rsid w:val="00F34761"/>
    <w:rsid w:val="00F35903"/>
    <w:rsid w:val="00F361A9"/>
    <w:rsid w:val="00F361CF"/>
    <w:rsid w:val="00F37E83"/>
    <w:rsid w:val="00F41414"/>
    <w:rsid w:val="00F4446B"/>
    <w:rsid w:val="00F456D1"/>
    <w:rsid w:val="00F4772F"/>
    <w:rsid w:val="00F47DA7"/>
    <w:rsid w:val="00F50808"/>
    <w:rsid w:val="00F5258E"/>
    <w:rsid w:val="00F52773"/>
    <w:rsid w:val="00F5411E"/>
    <w:rsid w:val="00F5619B"/>
    <w:rsid w:val="00F576A9"/>
    <w:rsid w:val="00F57882"/>
    <w:rsid w:val="00F60EFF"/>
    <w:rsid w:val="00F62262"/>
    <w:rsid w:val="00F6231D"/>
    <w:rsid w:val="00F65A13"/>
    <w:rsid w:val="00F66239"/>
    <w:rsid w:val="00F66AF0"/>
    <w:rsid w:val="00F7091B"/>
    <w:rsid w:val="00F72D78"/>
    <w:rsid w:val="00F72F1B"/>
    <w:rsid w:val="00F7525E"/>
    <w:rsid w:val="00F80D6C"/>
    <w:rsid w:val="00F82969"/>
    <w:rsid w:val="00F85976"/>
    <w:rsid w:val="00F8725E"/>
    <w:rsid w:val="00F914C1"/>
    <w:rsid w:val="00F91513"/>
    <w:rsid w:val="00F9184E"/>
    <w:rsid w:val="00F946F3"/>
    <w:rsid w:val="00F94D95"/>
    <w:rsid w:val="00F9513A"/>
    <w:rsid w:val="00F954E8"/>
    <w:rsid w:val="00F96042"/>
    <w:rsid w:val="00F961F2"/>
    <w:rsid w:val="00FA1B6D"/>
    <w:rsid w:val="00FA1BC4"/>
    <w:rsid w:val="00FA3831"/>
    <w:rsid w:val="00FA4410"/>
    <w:rsid w:val="00FA65FE"/>
    <w:rsid w:val="00FB0FEC"/>
    <w:rsid w:val="00FB381D"/>
    <w:rsid w:val="00FB4608"/>
    <w:rsid w:val="00FB46C1"/>
    <w:rsid w:val="00FB5D44"/>
    <w:rsid w:val="00FC07ED"/>
    <w:rsid w:val="00FC4AC8"/>
    <w:rsid w:val="00FC5E86"/>
    <w:rsid w:val="00FC640B"/>
    <w:rsid w:val="00FC65CD"/>
    <w:rsid w:val="00FC6C6F"/>
    <w:rsid w:val="00FC6EF1"/>
    <w:rsid w:val="00FD4086"/>
    <w:rsid w:val="00FD4DF6"/>
    <w:rsid w:val="00FD577A"/>
    <w:rsid w:val="00FD57FC"/>
    <w:rsid w:val="00FD665A"/>
    <w:rsid w:val="00FD6B2F"/>
    <w:rsid w:val="00FD719F"/>
    <w:rsid w:val="00FD71E6"/>
    <w:rsid w:val="00FD78EF"/>
    <w:rsid w:val="00FE06FC"/>
    <w:rsid w:val="00FE14E5"/>
    <w:rsid w:val="00FE1E7D"/>
    <w:rsid w:val="00FE46CF"/>
    <w:rsid w:val="00FE53C3"/>
    <w:rsid w:val="00FF004F"/>
    <w:rsid w:val="00FF017C"/>
    <w:rsid w:val="00FF1E72"/>
    <w:rsid w:val="00FF2BD9"/>
    <w:rsid w:val="00FF308B"/>
    <w:rsid w:val="00FF60D4"/>
    <w:rsid w:val="00FF63CA"/>
    <w:rsid w:val="00FF70AE"/>
    <w:rsid w:val="00FF79E5"/>
    <w:rsid w:val="00FF7E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A544"/>
  <w15:docId w15:val="{540AD33D-D851-4E4C-8FE8-8469E442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paragraph" w:styleId="NoSpacing">
    <w:name w:val="No Spacing"/>
    <w:uiPriority w:val="1"/>
    <w:qFormat/>
    <w:rsid w:val="00547C01"/>
    <w:rPr>
      <w:rFonts w:asciiTheme="minorHAnsi" w:eastAsiaTheme="minorHAnsi" w:hAnsiTheme="minorHAnsi" w:cstheme="minorBidi"/>
      <w:sz w:val="22"/>
      <w:szCs w:val="22"/>
      <w:lang w:val="en-US" w:eastAsia="en-US"/>
    </w:rPr>
  </w:style>
  <w:style w:type="paragraph" w:styleId="Bibliography">
    <w:name w:val="Bibliography"/>
    <w:basedOn w:val="Normal"/>
    <w:next w:val="Normal"/>
    <w:uiPriority w:val="37"/>
    <w:unhideWhenUsed/>
    <w:rsid w:val="006D3AEC"/>
    <w:pPr>
      <w:spacing w:after="240" w:line="240" w:lineRule="auto"/>
    </w:pPr>
  </w:style>
  <w:style w:type="character" w:styleId="CommentReference">
    <w:name w:val="annotation reference"/>
    <w:basedOn w:val="DefaultParagraphFont"/>
    <w:uiPriority w:val="99"/>
    <w:semiHidden/>
    <w:unhideWhenUsed/>
    <w:rsid w:val="00CA7134"/>
    <w:rPr>
      <w:sz w:val="16"/>
      <w:szCs w:val="16"/>
    </w:rPr>
  </w:style>
  <w:style w:type="paragraph" w:styleId="CommentText">
    <w:name w:val="annotation text"/>
    <w:basedOn w:val="Normal"/>
    <w:link w:val="CommentTextChar"/>
    <w:uiPriority w:val="99"/>
    <w:semiHidden/>
    <w:unhideWhenUsed/>
    <w:rsid w:val="00CA7134"/>
    <w:pPr>
      <w:spacing w:line="240" w:lineRule="auto"/>
    </w:pPr>
    <w:rPr>
      <w:szCs w:val="20"/>
    </w:rPr>
  </w:style>
  <w:style w:type="character" w:customStyle="1" w:styleId="CommentTextChar">
    <w:name w:val="Comment Text Char"/>
    <w:basedOn w:val="DefaultParagraphFont"/>
    <w:link w:val="CommentText"/>
    <w:uiPriority w:val="99"/>
    <w:semiHidden/>
    <w:rsid w:val="00CA7134"/>
    <w:rPr>
      <w:rFonts w:ascii="Times New Roman" w:eastAsia="Times New Roman" w:hAnsi="Times New Roman"/>
      <w:lang w:eastAsia="de-DE"/>
    </w:rPr>
  </w:style>
  <w:style w:type="paragraph" w:styleId="CommentSubject">
    <w:name w:val="annotation subject"/>
    <w:basedOn w:val="CommentText"/>
    <w:next w:val="CommentText"/>
    <w:link w:val="CommentSubjectChar"/>
    <w:uiPriority w:val="99"/>
    <w:semiHidden/>
    <w:unhideWhenUsed/>
    <w:rsid w:val="00CA7134"/>
    <w:rPr>
      <w:b/>
      <w:bCs/>
    </w:rPr>
  </w:style>
  <w:style w:type="character" w:customStyle="1" w:styleId="CommentSubjectChar">
    <w:name w:val="Comment Subject Char"/>
    <w:basedOn w:val="CommentTextChar"/>
    <w:link w:val="CommentSubject"/>
    <w:uiPriority w:val="99"/>
    <w:semiHidden/>
    <w:rsid w:val="00CA7134"/>
    <w:rPr>
      <w:rFonts w:ascii="Times New Roman" w:eastAsia="Times New Roman" w:hAnsi="Times New Roman"/>
      <w:b/>
      <w:bCs/>
      <w:lang w:eastAsia="de-DE"/>
    </w:rPr>
  </w:style>
  <w:style w:type="table" w:styleId="TableGrid">
    <w:name w:val="Table Grid"/>
    <w:basedOn w:val="TableNormal"/>
    <w:uiPriority w:val="39"/>
    <w:rsid w:val="00A213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4C5B"/>
    <w:rPr>
      <w:rFonts w:ascii="Times New Roman" w:eastAsia="Times New Roman" w:hAnsi="Times New Roman"/>
      <w:szCs w:val="24"/>
      <w:lang w:eastAsia="de-DE"/>
    </w:rPr>
  </w:style>
  <w:style w:type="paragraph" w:styleId="EndnoteText">
    <w:name w:val="endnote text"/>
    <w:basedOn w:val="Normal"/>
    <w:link w:val="EndnoteTextChar"/>
    <w:uiPriority w:val="99"/>
    <w:semiHidden/>
    <w:unhideWhenUsed/>
    <w:rsid w:val="00E51A03"/>
    <w:pPr>
      <w:spacing w:line="240" w:lineRule="auto"/>
    </w:pPr>
    <w:rPr>
      <w:szCs w:val="20"/>
    </w:rPr>
  </w:style>
  <w:style w:type="character" w:customStyle="1" w:styleId="EndnoteTextChar">
    <w:name w:val="Endnote Text Char"/>
    <w:basedOn w:val="DefaultParagraphFont"/>
    <w:link w:val="EndnoteText"/>
    <w:uiPriority w:val="99"/>
    <w:semiHidden/>
    <w:rsid w:val="00E51A03"/>
    <w:rPr>
      <w:rFonts w:ascii="Times New Roman" w:eastAsia="Times New Roman" w:hAnsi="Times New Roman"/>
      <w:lang w:eastAsia="de-DE"/>
    </w:rPr>
  </w:style>
  <w:style w:type="character" w:styleId="EndnoteReference">
    <w:name w:val="endnote reference"/>
    <w:basedOn w:val="DefaultParagraphFont"/>
    <w:uiPriority w:val="99"/>
    <w:semiHidden/>
    <w:unhideWhenUsed/>
    <w:rsid w:val="00E51A03"/>
    <w:rPr>
      <w:vertAlign w:val="superscript"/>
    </w:rPr>
  </w:style>
  <w:style w:type="character" w:customStyle="1" w:styleId="UnresolvedMention1">
    <w:name w:val="Unresolved Mention1"/>
    <w:basedOn w:val="DefaultParagraphFont"/>
    <w:uiPriority w:val="99"/>
    <w:semiHidden/>
    <w:unhideWhenUsed/>
    <w:rsid w:val="00EE3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0659">
      <w:bodyDiv w:val="1"/>
      <w:marLeft w:val="0"/>
      <w:marRight w:val="0"/>
      <w:marTop w:val="0"/>
      <w:marBottom w:val="0"/>
      <w:divBdr>
        <w:top w:val="none" w:sz="0" w:space="0" w:color="auto"/>
        <w:left w:val="none" w:sz="0" w:space="0" w:color="auto"/>
        <w:bottom w:val="none" w:sz="0" w:space="0" w:color="auto"/>
        <w:right w:val="none" w:sz="0" w:space="0" w:color="auto"/>
      </w:divBdr>
    </w:div>
    <w:div w:id="10507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E7A4-D025-491B-A710-B5BAB6D6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28</Pages>
  <Words>51601</Words>
  <Characters>294128</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345039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Wong, Pui Shan</cp:lastModifiedBy>
  <cp:revision>3</cp:revision>
  <cp:lastPrinted>2018-12-20T19:53:00Z</cp:lastPrinted>
  <dcterms:created xsi:type="dcterms:W3CDTF">2019-04-10T13:41:00Z</dcterms:created>
  <dcterms:modified xsi:type="dcterms:W3CDTF">2019-04-15T16:34:00Z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zotero-version="5.0.3"&gt;&lt;session id="p9zZ7x2H"/&gt;&lt;style id="http://www.zotero.org/styles/atmospheric-chemistry-and-physics" hasBibliography="1" bibliographyStyleHasBeenSet="1"/&gt;&lt;prefs&gt;&lt;pref name="fieldType" value="Field"/&gt;&lt;pref name="</vt:lpwstr>
  </property>
  <property fmtid="{D5CDD505-2E9C-101B-9397-08002B2CF9AE}" pid="3" name="ZOTERO_PREF_2">
    <vt:lpwstr>automaticJournalAbbreviations" value="true"/&gt;&lt;pref name="noteType" value="0"/&gt;&lt;pref name="storeReferences" value=""/&gt;&lt;/prefs&gt;&lt;/data&gt;</vt:lpwstr>
  </property>
</Properties>
</file>