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344D6" w14:textId="77777777" w:rsidR="002C1405" w:rsidRPr="008F4567" w:rsidRDefault="002C1405" w:rsidP="002C1405">
      <w:pPr>
        <w:pStyle w:val="MStitle"/>
        <w:rPr>
          <w:lang w:val="en-US"/>
        </w:rPr>
      </w:pPr>
      <w:r w:rsidRPr="008F4567">
        <w:rPr>
          <w:lang w:val="en-US"/>
        </w:rPr>
        <w:t xml:space="preserve">Seasonality </w:t>
      </w:r>
      <w:r>
        <w:rPr>
          <w:lang w:val="en-US"/>
        </w:rPr>
        <w:t>in</w:t>
      </w:r>
      <w:r w:rsidRPr="008F4567">
        <w:rPr>
          <w:lang w:val="en-US"/>
        </w:rPr>
        <w:t xml:space="preserve"> the Δ</w:t>
      </w:r>
      <w:r w:rsidRPr="008F4567">
        <w:rPr>
          <w:vertAlign w:val="superscript"/>
          <w:lang w:val="en-US"/>
        </w:rPr>
        <w:t>33</w:t>
      </w:r>
      <w:r w:rsidRPr="008F4567">
        <w:rPr>
          <w:lang w:val="en-US"/>
        </w:rPr>
        <w:t xml:space="preserve">S </w:t>
      </w:r>
      <w:r>
        <w:rPr>
          <w:lang w:val="en-US"/>
        </w:rPr>
        <w:t xml:space="preserve">measured </w:t>
      </w:r>
      <w:r w:rsidRPr="008F4567">
        <w:rPr>
          <w:lang w:val="en-US"/>
        </w:rPr>
        <w:t>in urban aerosols highlights an additional oxidation pathway</w:t>
      </w:r>
      <w:r>
        <w:rPr>
          <w:lang w:val="en-US"/>
        </w:rPr>
        <w:t xml:space="preserve"> for atmospheric</w:t>
      </w:r>
      <w:r w:rsidRPr="008F4567">
        <w:rPr>
          <w:lang w:val="en-US"/>
        </w:rPr>
        <w:t xml:space="preserve"> SO</w:t>
      </w:r>
      <w:r w:rsidRPr="008F4567">
        <w:rPr>
          <w:vertAlign w:val="subscript"/>
          <w:lang w:val="en-US"/>
        </w:rPr>
        <w:t>2</w:t>
      </w:r>
      <w:r w:rsidRPr="008F4567">
        <w:rPr>
          <w:lang w:val="en-US"/>
        </w:rPr>
        <w:t xml:space="preserve"> </w:t>
      </w:r>
    </w:p>
    <w:p w14:paraId="32848C2D" w14:textId="77777777" w:rsidR="00B4015F" w:rsidRPr="00A858D4" w:rsidRDefault="002C1405" w:rsidP="00450DB9">
      <w:pPr>
        <w:pStyle w:val="Authors"/>
        <w:rPr>
          <w:lang w:val="fr-FR"/>
        </w:rPr>
      </w:pPr>
      <w:r w:rsidRPr="00A858D4">
        <w:rPr>
          <w:lang w:val="fr-FR"/>
        </w:rPr>
        <w:t>David Au Yang</w:t>
      </w:r>
      <w:r w:rsidR="00B4015F" w:rsidRPr="00A858D4">
        <w:rPr>
          <w:vertAlign w:val="superscript"/>
          <w:lang w:val="fr-FR"/>
        </w:rPr>
        <w:t>1</w:t>
      </w:r>
      <w:r w:rsidR="00721324" w:rsidRPr="00A858D4">
        <w:rPr>
          <w:vertAlign w:val="superscript"/>
          <w:lang w:val="fr-FR"/>
        </w:rPr>
        <w:t>,</w:t>
      </w:r>
      <w:r w:rsidRPr="00A858D4">
        <w:rPr>
          <w:vertAlign w:val="superscript"/>
          <w:lang w:val="fr-FR"/>
        </w:rPr>
        <w:t>2</w:t>
      </w:r>
      <w:r w:rsidR="00B4015F" w:rsidRPr="00A858D4">
        <w:rPr>
          <w:lang w:val="fr-FR"/>
        </w:rPr>
        <w:t xml:space="preserve">, </w:t>
      </w:r>
      <w:r w:rsidRPr="00A858D4">
        <w:rPr>
          <w:lang w:val="fr-FR"/>
        </w:rPr>
        <w:t>Pierre Cartigny</w:t>
      </w:r>
      <w:r w:rsidR="00B4015F" w:rsidRPr="00A858D4">
        <w:rPr>
          <w:vertAlign w:val="superscript"/>
          <w:lang w:val="fr-FR"/>
        </w:rPr>
        <w:t>1</w:t>
      </w:r>
      <w:r w:rsidR="00B4015F" w:rsidRPr="00A858D4">
        <w:rPr>
          <w:lang w:val="fr-FR"/>
        </w:rPr>
        <w:t xml:space="preserve">, </w:t>
      </w:r>
      <w:r w:rsidRPr="00A858D4">
        <w:rPr>
          <w:lang w:val="fr-FR"/>
        </w:rPr>
        <w:t>Karine Desboeufs</w:t>
      </w:r>
      <w:r w:rsidRPr="00A858D4">
        <w:rPr>
          <w:vertAlign w:val="superscript"/>
          <w:lang w:val="fr-FR"/>
        </w:rPr>
        <w:t>3</w:t>
      </w:r>
      <w:r w:rsidRPr="00A858D4">
        <w:rPr>
          <w:lang w:val="fr-FR"/>
        </w:rPr>
        <w:t>, David Widory</w:t>
      </w:r>
      <w:r w:rsidR="00B4015F" w:rsidRPr="00A858D4">
        <w:rPr>
          <w:vertAlign w:val="superscript"/>
          <w:lang w:val="fr-FR"/>
        </w:rPr>
        <w:t>2</w:t>
      </w:r>
    </w:p>
    <w:p w14:paraId="22026A4C" w14:textId="77777777" w:rsidR="00B4015F" w:rsidRPr="002C1405" w:rsidRDefault="00B4015F" w:rsidP="002C1405">
      <w:pPr>
        <w:pStyle w:val="Affiliation"/>
        <w:rPr>
          <w:lang w:val="fr-FR"/>
        </w:rPr>
      </w:pPr>
      <w:r w:rsidRPr="002C1405">
        <w:rPr>
          <w:vertAlign w:val="superscript"/>
          <w:lang w:val="fr-FR"/>
        </w:rPr>
        <w:t>1</w:t>
      </w:r>
      <w:r w:rsidR="002C1405" w:rsidRPr="002C1405">
        <w:rPr>
          <w:vertAlign w:val="superscript"/>
          <w:lang w:val="fr-FR"/>
        </w:rPr>
        <w:t xml:space="preserve"> </w:t>
      </w:r>
      <w:r w:rsidR="002C1405" w:rsidRPr="002C1405">
        <w:rPr>
          <w:lang w:val="fr-FR"/>
        </w:rPr>
        <w:t xml:space="preserve">Laboratoire de Géochimie des Isotopes </w:t>
      </w:r>
      <w:r w:rsidR="002C1405" w:rsidRPr="009C423C">
        <w:rPr>
          <w:lang w:val="fr-FR"/>
        </w:rPr>
        <w:t>Stables</w:t>
      </w:r>
      <w:r w:rsidR="002C1405" w:rsidRPr="002C1405">
        <w:rPr>
          <w:lang w:val="fr-FR"/>
        </w:rPr>
        <w:t xml:space="preserve">, Institut de Physique du Globe de Paris, Université Paris Diderot, CNRS UMR 7154, Sorbonne Paris-Cité, 1 rue de Jussieu, 75005 Paris, France </w:t>
      </w:r>
    </w:p>
    <w:p w14:paraId="51B4B82E" w14:textId="77777777" w:rsidR="000A1B66" w:rsidRDefault="000A1B66" w:rsidP="002C1405">
      <w:pPr>
        <w:pStyle w:val="Affiliation"/>
        <w:rPr>
          <w:lang w:val="fr-FR"/>
        </w:rPr>
      </w:pPr>
      <w:r w:rsidRPr="002C1405">
        <w:rPr>
          <w:vertAlign w:val="superscript"/>
          <w:lang w:val="fr-FR"/>
        </w:rPr>
        <w:t>2</w:t>
      </w:r>
      <w:r w:rsidR="002C1405" w:rsidRPr="002C1405">
        <w:rPr>
          <w:vertAlign w:val="superscript"/>
          <w:lang w:val="fr-FR"/>
        </w:rPr>
        <w:t xml:space="preserve"> </w:t>
      </w:r>
      <w:r w:rsidR="002C1405" w:rsidRPr="002C1405">
        <w:rPr>
          <w:lang w:val="fr-FR"/>
        </w:rPr>
        <w:t xml:space="preserve">GEOTOP/ Université du Québec à </w:t>
      </w:r>
      <w:proofErr w:type="spellStart"/>
      <w:r w:rsidR="002C1405" w:rsidRPr="002C1405">
        <w:rPr>
          <w:lang w:val="fr-FR"/>
        </w:rPr>
        <w:t>Montreal</w:t>
      </w:r>
      <w:proofErr w:type="spellEnd"/>
      <w:r w:rsidR="002C1405" w:rsidRPr="002C1405">
        <w:rPr>
          <w:lang w:val="fr-FR"/>
        </w:rPr>
        <w:t xml:space="preserve">, </w:t>
      </w:r>
      <w:proofErr w:type="spellStart"/>
      <w:r w:rsidR="002C1405" w:rsidRPr="002C1405">
        <w:rPr>
          <w:lang w:val="fr-FR"/>
        </w:rPr>
        <w:t>Montreal</w:t>
      </w:r>
      <w:proofErr w:type="spellEnd"/>
      <w:r w:rsidR="002C1405" w:rsidRPr="002C1405">
        <w:rPr>
          <w:lang w:val="fr-FR"/>
        </w:rPr>
        <w:t xml:space="preserve"> H3C 3P8, Canada</w:t>
      </w:r>
    </w:p>
    <w:p w14:paraId="1D0A9CFF" w14:textId="77777777" w:rsidR="002C1405" w:rsidRPr="002C1405" w:rsidRDefault="002C1405" w:rsidP="002C1405">
      <w:pPr>
        <w:pStyle w:val="Affiliation"/>
        <w:rPr>
          <w:lang w:val="fr-FR"/>
        </w:rPr>
      </w:pPr>
      <w:r>
        <w:rPr>
          <w:vertAlign w:val="superscript"/>
          <w:lang w:val="fr-FR"/>
        </w:rPr>
        <w:t>3</w:t>
      </w:r>
      <w:r w:rsidRPr="002C1405">
        <w:rPr>
          <w:vertAlign w:val="superscript"/>
          <w:lang w:val="fr-FR"/>
        </w:rPr>
        <w:t xml:space="preserve"> </w:t>
      </w:r>
      <w:r w:rsidRPr="002C1405">
        <w:rPr>
          <w:lang w:val="fr-FR"/>
        </w:rPr>
        <w:t>Laboratoire Interuniversitaire des Systèmes Atmosphériques (LISA), UMR7583 CNRS, Université Paris 7 Denis Diderot, Université Paris-Est Créteil, Institut Pierre-Simon Laplace, Créteil, 94010, France</w:t>
      </w:r>
    </w:p>
    <w:p w14:paraId="3B35A5C6" w14:textId="77777777" w:rsidR="002C1405" w:rsidRPr="002C1405" w:rsidRDefault="002C1405" w:rsidP="002C1405">
      <w:pPr>
        <w:pStyle w:val="Affiliation"/>
        <w:rPr>
          <w:lang w:val="fr-FR"/>
        </w:rPr>
      </w:pPr>
    </w:p>
    <w:p w14:paraId="14256D2E" w14:textId="77777777" w:rsidR="000A1B66" w:rsidRDefault="000A1B66" w:rsidP="008E213F">
      <w:pPr>
        <w:pStyle w:val="Correspondence"/>
      </w:pPr>
      <w:r w:rsidRPr="000A1B66">
        <w:rPr>
          <w:i/>
        </w:rPr>
        <w:t>Correspondence to</w:t>
      </w:r>
      <w:r>
        <w:t xml:space="preserve">: </w:t>
      </w:r>
      <w:r w:rsidR="002C1405">
        <w:t>David Au Yang (</w:t>
      </w:r>
      <w:hyperlink r:id="rId8" w:history="1">
        <w:r w:rsidR="002C1405" w:rsidRPr="0073569C">
          <w:rPr>
            <w:rStyle w:val="Lienhypertexte"/>
          </w:rPr>
          <w:t>auyang@mail.gyig.ac.cn</w:t>
        </w:r>
      </w:hyperlink>
      <w:r>
        <w:t>)</w:t>
      </w:r>
    </w:p>
    <w:p w14:paraId="7ADA45CA" w14:textId="24B0A539" w:rsidR="00C82F79" w:rsidRPr="00B360D1" w:rsidRDefault="000A1B66" w:rsidP="00B360D1">
      <w:pPr>
        <w:rPr>
          <w:lang w:val="en-US"/>
        </w:rPr>
      </w:pPr>
      <w:r w:rsidRPr="000A1B66">
        <w:rPr>
          <w:b/>
        </w:rPr>
        <w:t>Abstract.</w:t>
      </w:r>
      <w:r>
        <w:t xml:space="preserve"> </w:t>
      </w:r>
      <w:r w:rsidR="00B360D1" w:rsidRPr="008F4567">
        <w:rPr>
          <w:lang w:val="en-US"/>
        </w:rPr>
        <w:t>Sulfates present in urban aerosols collected worldwide usually exhibit significant non-zero Δ</w:t>
      </w:r>
      <w:r w:rsidR="00B360D1" w:rsidRPr="008F4567">
        <w:rPr>
          <w:vertAlign w:val="superscript"/>
          <w:lang w:val="en-US"/>
        </w:rPr>
        <w:t>33</w:t>
      </w:r>
      <w:r w:rsidR="00B360D1" w:rsidRPr="008F4567">
        <w:rPr>
          <w:lang w:val="en-US"/>
        </w:rPr>
        <w:t>S signatures (from -0.6 to 0.5‰</w:t>
      </w:r>
      <w:r w:rsidR="00B360D1" w:rsidRPr="008F4567">
        <w:rPr>
          <w:rFonts w:eastAsia="MS Gothic"/>
          <w:lang w:val="en-US"/>
        </w:rPr>
        <w:t>) whose origin still remains unclear. To better address th</w:t>
      </w:r>
      <w:r w:rsidR="00B360D1">
        <w:rPr>
          <w:rFonts w:eastAsia="MS Gothic"/>
          <w:lang w:val="en-US"/>
        </w:rPr>
        <w:t>is issue</w:t>
      </w:r>
      <w:r w:rsidR="00B360D1" w:rsidRPr="008F4567">
        <w:rPr>
          <w:rFonts w:eastAsia="MS Gothic"/>
          <w:lang w:val="en-US"/>
        </w:rPr>
        <w:t>, we recorded the seasonal variations of the</w:t>
      </w:r>
      <w:r w:rsidR="00B360D1" w:rsidRPr="008F4567">
        <w:rPr>
          <w:lang w:val="en-US"/>
        </w:rPr>
        <w:t xml:space="preserve"> multiple sulfur isotope compositions of PM</w:t>
      </w:r>
      <w:r w:rsidR="00B360D1" w:rsidRPr="008F4567">
        <w:rPr>
          <w:vertAlign w:val="subscript"/>
          <w:lang w:val="en-US"/>
        </w:rPr>
        <w:t xml:space="preserve">10 </w:t>
      </w:r>
      <w:r w:rsidR="00B360D1" w:rsidRPr="008F4567">
        <w:rPr>
          <w:lang w:val="en-US"/>
        </w:rPr>
        <w:t xml:space="preserve">aerosols </w:t>
      </w:r>
      <w:r w:rsidR="00B360D1">
        <w:rPr>
          <w:lang w:val="en-US"/>
        </w:rPr>
        <w:t xml:space="preserve">collected </w:t>
      </w:r>
      <w:r w:rsidR="00B360D1" w:rsidRPr="008F4567">
        <w:rPr>
          <w:lang w:val="en-US"/>
        </w:rPr>
        <w:t xml:space="preserve">over the year 2013 at five stations within the </w:t>
      </w:r>
      <w:r w:rsidR="00B360D1">
        <w:rPr>
          <w:lang w:val="en-US"/>
        </w:rPr>
        <w:t>Montreal</w:t>
      </w:r>
      <w:r w:rsidR="00B360D1" w:rsidRPr="008F4567">
        <w:rPr>
          <w:lang w:val="en-US"/>
        </w:rPr>
        <w:t xml:space="preserve"> Island (Canada), each characterized by distinct types and levels of </w:t>
      </w:r>
      <w:r w:rsidR="00B360D1">
        <w:rPr>
          <w:lang w:val="en-US"/>
        </w:rPr>
        <w:t>pollution</w:t>
      </w:r>
      <w:r w:rsidR="00B360D1" w:rsidRPr="008F4567">
        <w:rPr>
          <w:lang w:val="en-US"/>
        </w:rPr>
        <w:t xml:space="preserve">. </w:t>
      </w:r>
      <w:r w:rsidR="00B360D1">
        <w:rPr>
          <w:lang w:val="en-US"/>
        </w:rPr>
        <w:t>T</w:t>
      </w:r>
      <w:r w:rsidR="00B360D1" w:rsidRPr="008F4567">
        <w:rPr>
          <w:lang w:val="en-US"/>
        </w:rPr>
        <w:t>he δ</w:t>
      </w:r>
      <w:r w:rsidR="00B360D1" w:rsidRPr="008F4567">
        <w:rPr>
          <w:vertAlign w:val="superscript"/>
          <w:lang w:val="en-US"/>
        </w:rPr>
        <w:t>34</w:t>
      </w:r>
      <w:r w:rsidR="00B360D1" w:rsidRPr="008F4567">
        <w:rPr>
          <w:lang w:val="en-US"/>
        </w:rPr>
        <w:t>S-values (n=155) vary from 2.0 to 11.3‰ (± 0.2‰, 2σ), the Δ</w:t>
      </w:r>
      <w:r w:rsidR="00B360D1" w:rsidRPr="008F4567">
        <w:rPr>
          <w:vertAlign w:val="superscript"/>
          <w:lang w:val="en-US"/>
        </w:rPr>
        <w:t>33</w:t>
      </w:r>
      <w:r w:rsidR="00B360D1" w:rsidRPr="008F4567">
        <w:rPr>
          <w:lang w:val="en-US"/>
        </w:rPr>
        <w:t>S-values from -0.080 to 0.341‰ (± 0.01‰, 2σ) and the Δ</w:t>
      </w:r>
      <w:r w:rsidR="00B360D1" w:rsidRPr="008F4567">
        <w:rPr>
          <w:vertAlign w:val="superscript"/>
          <w:lang w:val="en-US"/>
        </w:rPr>
        <w:t>36</w:t>
      </w:r>
      <w:r w:rsidR="00B360D1" w:rsidRPr="008F4567">
        <w:rPr>
          <w:lang w:val="en-US"/>
        </w:rPr>
        <w:t xml:space="preserve">S-values from -1.082 to 1.751‰ (± 0.2‰, 2σ). Our study evidences a seasonality for both </w:t>
      </w:r>
      <w:r w:rsidR="00B360D1">
        <w:rPr>
          <w:lang w:val="en-US"/>
        </w:rPr>
        <w:t xml:space="preserve">the </w:t>
      </w:r>
      <w:r w:rsidR="00B360D1" w:rsidRPr="008F4567">
        <w:rPr>
          <w:lang w:val="en-US"/>
        </w:rPr>
        <w:t>δ</w:t>
      </w:r>
      <w:r w:rsidR="00B360D1" w:rsidRPr="008F4567">
        <w:rPr>
          <w:vertAlign w:val="superscript"/>
          <w:lang w:val="en-US"/>
        </w:rPr>
        <w:t>34</w:t>
      </w:r>
      <w:r w:rsidR="00B360D1" w:rsidRPr="008F4567">
        <w:rPr>
          <w:lang w:val="en-US"/>
        </w:rPr>
        <w:t>S and Δ</w:t>
      </w:r>
      <w:r w:rsidR="00B360D1" w:rsidRPr="008F4567">
        <w:rPr>
          <w:vertAlign w:val="superscript"/>
          <w:lang w:val="en-US"/>
        </w:rPr>
        <w:t>33</w:t>
      </w:r>
      <w:r w:rsidR="00B360D1" w:rsidRPr="008F4567">
        <w:rPr>
          <w:lang w:val="en-US"/>
        </w:rPr>
        <w:t>S</w:t>
      </w:r>
      <w:r w:rsidR="00B360D1">
        <w:rPr>
          <w:lang w:val="en-US"/>
        </w:rPr>
        <w:t>,</w:t>
      </w:r>
      <w:r w:rsidR="00B360D1" w:rsidRPr="008F4567">
        <w:rPr>
          <w:lang w:val="en-US"/>
        </w:rPr>
        <w:t xml:space="preserve"> which can be observed either when considering </w:t>
      </w:r>
      <w:r w:rsidR="00B360D1">
        <w:rPr>
          <w:lang w:val="en-US"/>
        </w:rPr>
        <w:t>all monitoring</w:t>
      </w:r>
      <w:r w:rsidR="00B360D1" w:rsidRPr="008F4567">
        <w:rPr>
          <w:lang w:val="en-US"/>
        </w:rPr>
        <w:t xml:space="preserve"> stations or, to a lesser degree, when considering </w:t>
      </w:r>
      <w:r w:rsidR="00B360D1">
        <w:rPr>
          <w:lang w:val="en-US"/>
        </w:rPr>
        <w:t>them individually</w:t>
      </w:r>
      <w:r w:rsidR="00B360D1" w:rsidRPr="008F4567">
        <w:rPr>
          <w:lang w:val="en-US"/>
        </w:rPr>
        <w:t xml:space="preserve">. Among them, the monitoring station located at the </w:t>
      </w:r>
      <w:r w:rsidR="00B360D1">
        <w:rPr>
          <w:lang w:val="en-US"/>
        </w:rPr>
        <w:t>most</w:t>
      </w:r>
      <w:r w:rsidR="00B360D1" w:rsidRPr="008F4567">
        <w:rPr>
          <w:lang w:val="en-US"/>
        </w:rPr>
        <w:t xml:space="preserve"> western</w:t>
      </w:r>
      <w:r w:rsidR="00B360D1">
        <w:rPr>
          <w:lang w:val="en-US"/>
        </w:rPr>
        <w:t xml:space="preserve"> end</w:t>
      </w:r>
      <w:r w:rsidR="00B360D1" w:rsidRPr="008F4567">
        <w:rPr>
          <w:lang w:val="en-US"/>
        </w:rPr>
        <w:t xml:space="preserve"> of the island, upstream of </w:t>
      </w:r>
      <w:r w:rsidR="00B360D1">
        <w:rPr>
          <w:lang w:val="en-US"/>
        </w:rPr>
        <w:t xml:space="preserve">local </w:t>
      </w:r>
      <w:r w:rsidR="00B360D1" w:rsidRPr="008F4567">
        <w:rPr>
          <w:lang w:val="en-US"/>
        </w:rPr>
        <w:t xml:space="preserve">emissions, yields the lowest </w:t>
      </w:r>
      <w:r w:rsidR="00B360D1">
        <w:rPr>
          <w:lang w:val="en-US"/>
        </w:rPr>
        <w:t xml:space="preserve">mean </w:t>
      </w:r>
      <w:r w:rsidR="00B360D1" w:rsidRPr="008F4567">
        <w:rPr>
          <w:lang w:val="en-US"/>
        </w:rPr>
        <w:t>δ</w:t>
      </w:r>
      <w:r w:rsidR="00B360D1" w:rsidRPr="008F4567">
        <w:rPr>
          <w:vertAlign w:val="superscript"/>
          <w:lang w:val="en-US"/>
        </w:rPr>
        <w:t>34</w:t>
      </w:r>
      <w:r w:rsidR="00B360D1" w:rsidRPr="008F4567">
        <w:rPr>
          <w:lang w:val="en-US"/>
        </w:rPr>
        <w:t xml:space="preserve">S coupled to the highest </w:t>
      </w:r>
      <w:r w:rsidR="00B360D1">
        <w:rPr>
          <w:lang w:val="en-US"/>
        </w:rPr>
        <w:t xml:space="preserve">mean </w:t>
      </w:r>
      <w:r w:rsidR="00B360D1" w:rsidRPr="008F4567">
        <w:rPr>
          <w:lang w:val="en-US"/>
        </w:rPr>
        <w:t>Δ</w:t>
      </w:r>
      <w:r w:rsidR="00B360D1" w:rsidRPr="008F4567">
        <w:rPr>
          <w:vertAlign w:val="superscript"/>
          <w:lang w:val="en-US"/>
        </w:rPr>
        <w:t>33</w:t>
      </w:r>
      <w:r w:rsidR="00B360D1" w:rsidRPr="008F4567">
        <w:rPr>
          <w:lang w:val="en-US"/>
        </w:rPr>
        <w:t xml:space="preserve">S-values. </w:t>
      </w:r>
      <w:r w:rsidR="00B360D1">
        <w:rPr>
          <w:lang w:val="en-US"/>
        </w:rPr>
        <w:t xml:space="preserve">The </w:t>
      </w:r>
      <w:r w:rsidR="00B360D1" w:rsidRPr="008F4567">
        <w:rPr>
          <w:lang w:val="en-US"/>
        </w:rPr>
        <w:t>Δ</w:t>
      </w:r>
      <w:r w:rsidR="00B360D1" w:rsidRPr="008F4567">
        <w:rPr>
          <w:vertAlign w:val="superscript"/>
          <w:lang w:val="en-US"/>
        </w:rPr>
        <w:t>33</w:t>
      </w:r>
      <w:r w:rsidR="00B360D1" w:rsidRPr="008F4567">
        <w:rPr>
          <w:lang w:val="en-US"/>
        </w:rPr>
        <w:t xml:space="preserve">S-values are higher during </w:t>
      </w:r>
      <w:r w:rsidR="00B360D1">
        <w:rPr>
          <w:lang w:val="en-US"/>
        </w:rPr>
        <w:t xml:space="preserve">both </w:t>
      </w:r>
      <w:r w:rsidR="00B360D1" w:rsidRPr="008F4567">
        <w:rPr>
          <w:lang w:val="en-US"/>
        </w:rPr>
        <w:t xml:space="preserve">summer and winter, and </w:t>
      </w:r>
      <w:r w:rsidR="00B360D1">
        <w:rPr>
          <w:lang w:val="en-US"/>
        </w:rPr>
        <w:t xml:space="preserve">are </w:t>
      </w:r>
      <w:r w:rsidR="00B360D1" w:rsidRPr="008F4567">
        <w:rPr>
          <w:lang w:val="en-US"/>
        </w:rPr>
        <w:t xml:space="preserve">&lt; 0.1‰ during </w:t>
      </w:r>
      <w:r w:rsidR="00B360D1">
        <w:rPr>
          <w:lang w:val="en-US"/>
        </w:rPr>
        <w:t xml:space="preserve">both </w:t>
      </w:r>
      <w:r w:rsidR="00B360D1" w:rsidRPr="008F4567">
        <w:rPr>
          <w:lang w:val="en-US"/>
        </w:rPr>
        <w:t xml:space="preserve">spring and autumn. </w:t>
      </w:r>
      <w:r w:rsidR="00B360D1">
        <w:rPr>
          <w:lang w:val="en-US"/>
        </w:rPr>
        <w:t xml:space="preserve">As these </w:t>
      </w:r>
      <w:r w:rsidR="00B360D1" w:rsidRPr="008F4567">
        <w:rPr>
          <w:lang w:val="en-US"/>
        </w:rPr>
        <w:t>higher Δ</w:t>
      </w:r>
      <w:r w:rsidR="00B360D1" w:rsidRPr="008F4567">
        <w:rPr>
          <w:vertAlign w:val="superscript"/>
          <w:lang w:val="en-US"/>
        </w:rPr>
        <w:t>33</w:t>
      </w:r>
      <w:r w:rsidR="00B360D1" w:rsidRPr="008F4567">
        <w:rPr>
          <w:lang w:val="en-US"/>
        </w:rPr>
        <w:t xml:space="preserve">S-values </w:t>
      </w:r>
      <w:r w:rsidR="00B360D1">
        <w:rPr>
          <w:lang w:val="en-US"/>
        </w:rPr>
        <w:t>are measured</w:t>
      </w:r>
      <w:r w:rsidR="00B360D1" w:rsidRPr="008F4567">
        <w:rPr>
          <w:lang w:val="en-US"/>
        </w:rPr>
        <w:t xml:space="preserve"> in </w:t>
      </w:r>
      <w:r w:rsidR="00B360D1">
        <w:rPr>
          <w:lang w:val="en-US"/>
        </w:rPr>
        <w:t xml:space="preserve">“upstream” </w:t>
      </w:r>
      <w:r w:rsidR="00B360D1" w:rsidRPr="008F4567">
        <w:rPr>
          <w:lang w:val="en-US"/>
        </w:rPr>
        <w:t xml:space="preserve">aerosols, </w:t>
      </w:r>
      <w:r w:rsidR="00B360D1">
        <w:rPr>
          <w:lang w:val="en-US"/>
        </w:rPr>
        <w:t xml:space="preserve">we conclude that </w:t>
      </w:r>
      <w:r w:rsidR="00B360D1" w:rsidRPr="008F4567">
        <w:rPr>
          <w:lang w:val="en-US"/>
        </w:rPr>
        <w:t>the mechanism</w:t>
      </w:r>
      <w:r w:rsidR="00B360D1">
        <w:rPr>
          <w:lang w:val="en-US"/>
        </w:rPr>
        <w:t xml:space="preserve"> </w:t>
      </w:r>
      <w:r w:rsidR="00B360D1" w:rsidRPr="008F4567">
        <w:rPr>
          <w:lang w:val="en-US"/>
        </w:rPr>
        <w:t>responsible</w:t>
      </w:r>
      <w:r w:rsidR="00B360D1">
        <w:rPr>
          <w:lang w:val="en-US"/>
        </w:rPr>
        <w:t xml:space="preserve"> for these highly positive S-MIF also occurs outside</w:t>
      </w:r>
      <w:r w:rsidR="00B360D1" w:rsidRPr="008F4567">
        <w:rPr>
          <w:lang w:val="en-US"/>
        </w:rPr>
        <w:t xml:space="preserve"> and not within the city, </w:t>
      </w:r>
      <w:r w:rsidR="00B360D1">
        <w:rPr>
          <w:lang w:val="en-US"/>
        </w:rPr>
        <w:t xml:space="preserve">at odds with common </w:t>
      </w:r>
      <w:r w:rsidR="00B360D1" w:rsidRPr="008F4567">
        <w:rPr>
          <w:lang w:val="en-US"/>
        </w:rPr>
        <w:t>a</w:t>
      </w:r>
      <w:r w:rsidR="00B360D1">
        <w:rPr>
          <w:lang w:val="en-US"/>
        </w:rPr>
        <w:t>ssumptions</w:t>
      </w:r>
      <w:r w:rsidR="00B360D1" w:rsidRPr="008F4567">
        <w:rPr>
          <w:lang w:val="en-US"/>
        </w:rPr>
        <w:t xml:space="preserve">. </w:t>
      </w:r>
      <w:r w:rsidR="00B360D1">
        <w:rPr>
          <w:lang w:val="en-US"/>
        </w:rPr>
        <w:t>While t</w:t>
      </w:r>
      <w:r w:rsidR="00B360D1" w:rsidRPr="008F4567">
        <w:rPr>
          <w:lang w:val="en-US"/>
        </w:rPr>
        <w:t xml:space="preserve">he origin of such variability </w:t>
      </w:r>
      <w:r w:rsidR="00B360D1">
        <w:rPr>
          <w:lang w:val="en-US"/>
        </w:rPr>
        <w:t>in</w:t>
      </w:r>
      <w:r w:rsidR="00B360D1" w:rsidRPr="008F4567">
        <w:rPr>
          <w:lang w:val="en-US"/>
        </w:rPr>
        <w:t xml:space="preserve"> the Δ</w:t>
      </w:r>
      <w:r w:rsidR="00B360D1" w:rsidRPr="008F4567">
        <w:rPr>
          <w:vertAlign w:val="superscript"/>
          <w:lang w:val="en-US"/>
        </w:rPr>
        <w:t>33</w:t>
      </w:r>
      <w:r w:rsidR="00B360D1" w:rsidRPr="008F4567">
        <w:rPr>
          <w:lang w:val="en-US"/>
        </w:rPr>
        <w:t xml:space="preserve">S-values </w:t>
      </w:r>
      <w:r w:rsidR="00B360D1">
        <w:rPr>
          <w:lang w:val="en-US"/>
        </w:rPr>
        <w:t>of urban</w:t>
      </w:r>
      <w:r w:rsidR="00B360D1" w:rsidRPr="008F4567">
        <w:rPr>
          <w:lang w:val="en-US"/>
        </w:rPr>
        <w:t xml:space="preserve"> aerosols (</w:t>
      </w:r>
      <w:r w:rsidR="00B360D1">
        <w:rPr>
          <w:lang w:val="en-US"/>
        </w:rPr>
        <w:t xml:space="preserve">i.e. </w:t>
      </w:r>
      <w:r w:rsidR="00B360D1" w:rsidRPr="008F4567">
        <w:rPr>
          <w:lang w:val="en-US"/>
        </w:rPr>
        <w:t xml:space="preserve">-0.6 to 0.5‰) </w:t>
      </w:r>
      <w:r w:rsidR="00B360D1">
        <w:rPr>
          <w:lang w:val="en-US"/>
        </w:rPr>
        <w:t xml:space="preserve">is still subject to debate, we suggest that oxidation by </w:t>
      </w:r>
      <w:proofErr w:type="spellStart"/>
      <w:r w:rsidR="00B360D1">
        <w:rPr>
          <w:lang w:val="en-US"/>
        </w:rPr>
        <w:t>Criegee</w:t>
      </w:r>
      <w:proofErr w:type="spellEnd"/>
      <w:r w:rsidR="00B360D1">
        <w:rPr>
          <w:lang w:val="en-US"/>
        </w:rPr>
        <w:t xml:space="preserve"> radicals and/or </w:t>
      </w:r>
      <w:proofErr w:type="spellStart"/>
      <w:r w:rsidR="00B360D1">
        <w:rPr>
          <w:lang w:val="en-US"/>
        </w:rPr>
        <w:t>photo</w:t>
      </w:r>
      <w:r w:rsidR="00A076D0">
        <w:rPr>
          <w:lang w:val="en-US"/>
        </w:rPr>
        <w:t>o</w:t>
      </w:r>
      <w:r w:rsidR="00B360D1">
        <w:rPr>
          <w:lang w:val="en-US"/>
        </w:rPr>
        <w:t>xidation</w:t>
      </w:r>
      <w:proofErr w:type="spellEnd"/>
      <w:r w:rsidR="00B360D1">
        <w:rPr>
          <w:lang w:val="en-US"/>
        </w:rPr>
        <w:t xml:space="preserve"> of atmospheric </w:t>
      </w:r>
      <w:r w:rsidR="00B360D1" w:rsidRPr="00436E68">
        <w:rPr>
          <w:lang w:val="en-US"/>
        </w:rPr>
        <w:t>SO</w:t>
      </w:r>
      <w:r w:rsidR="00B360D1" w:rsidRPr="00436E68">
        <w:rPr>
          <w:vertAlign w:val="subscript"/>
          <w:lang w:val="en-US"/>
        </w:rPr>
        <w:t>2</w:t>
      </w:r>
      <w:r w:rsidR="00B360D1">
        <w:rPr>
          <w:lang w:val="en-US"/>
        </w:rPr>
        <w:t xml:space="preserve"> in presence of mineral dust may play a role in generating such large ranges of S-MIF.</w:t>
      </w:r>
    </w:p>
    <w:p w14:paraId="22B44C8C" w14:textId="77777777" w:rsidR="00B360D1" w:rsidRPr="009E518A" w:rsidRDefault="00B360D1" w:rsidP="009E518A">
      <w:pPr>
        <w:pStyle w:val="Titre1"/>
      </w:pPr>
      <w:r w:rsidRPr="009E518A">
        <w:t>Introduction</w:t>
      </w:r>
    </w:p>
    <w:p w14:paraId="79E95B91" w14:textId="77777777" w:rsidR="00B360D1" w:rsidRPr="00692B56" w:rsidRDefault="00B360D1" w:rsidP="00B360D1">
      <w:pPr>
        <w:rPr>
          <w:lang w:val="en-US"/>
        </w:rPr>
      </w:pPr>
      <w:r w:rsidRPr="008F4567">
        <w:rPr>
          <w:lang w:val="en-US"/>
        </w:rPr>
        <w:t xml:space="preserve">Sulfur (S) is an element of environmental interest </w:t>
      </w:r>
      <w:r>
        <w:rPr>
          <w:lang w:val="en-US"/>
        </w:rPr>
        <w:t>due to</w:t>
      </w:r>
      <w:r w:rsidRPr="008F4567">
        <w:rPr>
          <w:lang w:val="en-US"/>
        </w:rPr>
        <w:t xml:space="preserve"> its key role in climate change and air pollution </w:t>
      </w:r>
      <w:r w:rsidR="00B3005D" w:rsidRPr="008F4567">
        <w:rPr>
          <w:lang w:val="en-US"/>
        </w:rPr>
        <w:fldChar w:fldCharType="begin"/>
      </w:r>
      <w:r>
        <w:rPr>
          <w:lang w:val="en-US"/>
        </w:rPr>
        <w:instrText xml:space="preserve"> ADDIN EN.CITE &lt;EndNote&gt;&lt;Cite&gt;&lt;Author&gt;Seinfeld&lt;/Author&gt;&lt;Year&gt;2012&lt;/Year&gt;&lt;RecNum&gt;111&lt;/RecNum&gt;&lt;DisplayText&gt;(Seinfeld and Pandis, 2012)&lt;/DisplayText&gt;&lt;record&gt;&lt;rec-number&gt;111&lt;/rec-number&gt;&lt;foreign-keys&gt;&lt;key app="EN" db-id="2arfsfw9a0999ressdtxprznxp52f0avawfp" timestamp="1522656638"&gt;111&lt;/key&gt;&lt;/foreign-keys&gt;&lt;ref-type name="Book"&gt;6&lt;/ref-type&gt;&lt;contributors&gt;&lt;authors&gt;&lt;author&gt;Seinfeld, John H&lt;/author&gt;&lt;author&gt;Pandis, Spyros N&lt;/author&gt;&lt;/authors&gt;&lt;/contributors&gt;&lt;titles&gt;&lt;title&gt;Atmospheric chemistry and physics: from air pollution to climate change&lt;/title&gt;&lt;/titles&gt;&lt;dates&gt;&lt;year&gt;2012&lt;/year&gt;&lt;/dates&gt;&lt;publisher&gt;John Wiley &amp;amp; Sons&lt;/publisher&gt;&lt;isbn&gt;1118591364&lt;/isbn&gt;&lt;urls&gt;&lt;/urls&gt;&lt;/record&gt;&lt;/Cite&gt;&lt;/EndNote&gt;</w:instrText>
      </w:r>
      <w:r w:rsidR="00B3005D" w:rsidRPr="008F4567">
        <w:rPr>
          <w:lang w:val="en-US"/>
        </w:rPr>
        <w:fldChar w:fldCharType="separate"/>
      </w:r>
      <w:r>
        <w:rPr>
          <w:noProof/>
          <w:lang w:val="en-US"/>
        </w:rPr>
        <w:t>(Seinfeld and Pandis, 2012)</w:t>
      </w:r>
      <w:r w:rsidR="00B3005D" w:rsidRPr="008F4567">
        <w:rPr>
          <w:lang w:val="en-US"/>
        </w:rPr>
        <w:fldChar w:fldCharType="end"/>
      </w:r>
      <w:r w:rsidRPr="008F4567">
        <w:rPr>
          <w:lang w:val="en-US"/>
        </w:rPr>
        <w:t xml:space="preserve">. Indeed, gaseous sulfur-bearing compounds are ubiquitous in both </w:t>
      </w:r>
      <w:r>
        <w:rPr>
          <w:lang w:val="en-US"/>
        </w:rPr>
        <w:t xml:space="preserve">the </w:t>
      </w:r>
      <w:r w:rsidRPr="008F4567">
        <w:rPr>
          <w:lang w:val="en-US"/>
        </w:rPr>
        <w:t>marine and urban environment</w:t>
      </w:r>
      <w:r>
        <w:rPr>
          <w:lang w:val="en-US"/>
        </w:rPr>
        <w:t>s</w:t>
      </w:r>
      <w:r w:rsidRPr="008F4567">
        <w:rPr>
          <w:lang w:val="en-US"/>
        </w:rPr>
        <w:t xml:space="preserve"> </w:t>
      </w:r>
      <w:r w:rsidR="00B3005D" w:rsidRPr="008F4567">
        <w:rPr>
          <w:lang w:val="en-US"/>
        </w:rPr>
        <w:fldChar w:fldCharType="begin"/>
      </w:r>
      <w:r w:rsidR="00AB7AA1">
        <w:rPr>
          <w:lang w:val="en-US"/>
        </w:rPr>
        <w:instrText xml:space="preserve"> ADDIN EN.CITE &lt;EndNote&gt;&lt;Cite&gt;&lt;Author&gt;Bardouki&lt;/Author&gt;&lt;Year&gt;2003&lt;/Year&gt;&lt;RecNum&gt;92&lt;/RecNum&gt;&lt;DisplayText&gt;(Bardouki et al., 2003;Wall et al., 1988)&lt;/DisplayText&gt;&lt;record&gt;&lt;rec-number&gt;92&lt;/rec-number&gt;&lt;foreign-keys&gt;&lt;key app="EN" db-id="2arfsfw9a0999ressdtxprznxp52f0avawfp" timestamp="1522656631"&gt;92&lt;/key&gt;&lt;/foreign-keys&gt;&lt;ref-type name="Journal Article"&gt;17&lt;/ref-type&gt;&lt;contributors&gt;&lt;authors&gt;&lt;author&gt;Bardouki, H&lt;/author&gt;&lt;author&gt;Liakakou, H&lt;/author&gt;&lt;author&gt;Economou, C&lt;/author&gt;&lt;author&gt;Sciare, J&lt;/author&gt;&lt;author&gt;Smolık, J&lt;/author&gt;&lt;author&gt;Ždı́mal, V&lt;/author&gt;&lt;author&gt;Eleftheriadis, K&lt;/author&gt;&lt;author&gt;Lazaridis, M&lt;/author&gt;&lt;author&gt;Dye, C&lt;/author&gt;&lt;author&gt;Mihalopoulos, N&lt;/author&gt;&lt;/authors&gt;&lt;/contributors&gt;&lt;titles&gt;&lt;title&gt;Chemical composition of size-resolved atmospheric aerosols in the eastern Mediterranean during summer and winter&lt;/title&gt;&lt;secondary-title&gt;Atmospheric Environment&lt;/secondary-title&gt;&lt;/titles&gt;&lt;periodical&gt;&lt;full-title&gt;Atmospheric Environment&lt;/full-title&gt;&lt;/periodical&gt;&lt;pages&gt;195-208&lt;/pages&gt;&lt;volume&gt;37&lt;/volume&gt;&lt;number&gt;2&lt;/number&gt;&lt;dates&gt;&lt;year&gt;2003&lt;/year&gt;&lt;/dates&gt;&lt;isbn&gt;1352-2310&lt;/isbn&gt;&lt;urls&gt;&lt;/urls&gt;&lt;/record&gt;&lt;/Cite&gt;&lt;Cite&gt;&lt;Author&gt;Wall&lt;/Author&gt;&lt;Year&gt;1988&lt;/Year&gt;&lt;RecNum&gt;227&lt;/RecNum&gt;&lt;record&gt;&lt;rec-number&gt;227&lt;/rec-number&gt;&lt;foreign-keys&gt;&lt;key app="EN" db-id="2arfsfw9a0999ressdtxprznxp52f0avawfp" timestamp="1522656853"&gt;227&lt;/key&gt;&lt;key app="ENWeb" db-id=""&gt;0&lt;/key&gt;&lt;/foreign-keys&gt;&lt;ref-type name="Journal Article"&gt;17&lt;/ref-type&gt;&lt;contributors&gt;&lt;authors&gt;&lt;author&gt;Wall, Stephen M&lt;/author&gt;&lt;author&gt;John, Walter&lt;/author&gt;&lt;author&gt;Ondo, Joseph L&lt;/author&gt;&lt;/authors&gt;&lt;/contributors&gt;&lt;titles&gt;&lt;title&gt;Measurement of aerosol size distributions for nitrate and major ionic species&lt;/title&gt;&lt;secondary-title&gt;Atmospheric Environment (1967)&lt;/secondary-title&gt;&lt;/titles&gt;&lt;periodical&gt;&lt;full-title&gt;Atmospheric Environment (1967)&lt;/full-title&gt;&lt;/periodical&gt;&lt;pages&gt;1649-1656&lt;/pages&gt;&lt;volume&gt;22&lt;/volume&gt;&lt;number&gt;8&lt;/number&gt;&lt;dates&gt;&lt;year&gt;1988&lt;/year&gt;&lt;/dates&gt;&lt;isbn&gt;0004-6981&lt;/isbn&gt;&lt;urls&gt;&lt;/urls&gt;&lt;/record&gt;&lt;/Cite&gt;&lt;/EndNote&gt;</w:instrText>
      </w:r>
      <w:r w:rsidR="00B3005D" w:rsidRPr="008F4567">
        <w:rPr>
          <w:lang w:val="en-US"/>
        </w:rPr>
        <w:fldChar w:fldCharType="separate"/>
      </w:r>
      <w:r w:rsidR="00AB7AA1">
        <w:rPr>
          <w:noProof/>
          <w:lang w:val="en-US"/>
        </w:rPr>
        <w:t>(Bardouki et al., 2003;Wall et al., 1988)</w:t>
      </w:r>
      <w:r w:rsidR="00B3005D" w:rsidRPr="008F4567">
        <w:rPr>
          <w:lang w:val="en-US"/>
        </w:rPr>
        <w:fldChar w:fldCharType="end"/>
      </w:r>
      <w:r w:rsidRPr="008F4567">
        <w:rPr>
          <w:lang w:val="en-US"/>
        </w:rPr>
        <w:t xml:space="preserve">. </w:t>
      </w:r>
      <w:r>
        <w:rPr>
          <w:lang w:val="en-US"/>
        </w:rPr>
        <w:t xml:space="preserve">The </w:t>
      </w:r>
      <w:r w:rsidRPr="000B40BD">
        <w:rPr>
          <w:lang w:val="en-US"/>
        </w:rPr>
        <w:t>SO</w:t>
      </w:r>
      <w:r w:rsidRPr="000B40BD">
        <w:rPr>
          <w:vertAlign w:val="subscript"/>
          <w:lang w:val="en-US"/>
        </w:rPr>
        <w:t>2</w:t>
      </w:r>
      <w:r>
        <w:rPr>
          <w:lang w:val="en-US"/>
        </w:rPr>
        <w:t xml:space="preserve"> which could come from direct emission</w:t>
      </w:r>
      <w:r w:rsidR="006367CA">
        <w:rPr>
          <w:lang w:val="en-US"/>
        </w:rPr>
        <w:t>s</w:t>
      </w:r>
      <w:r>
        <w:rPr>
          <w:lang w:val="en-US"/>
        </w:rPr>
        <w:t xml:space="preserve"> or </w:t>
      </w:r>
      <w:r w:rsidR="006367CA">
        <w:rPr>
          <w:lang w:val="en-US"/>
        </w:rPr>
        <w:t xml:space="preserve">which </w:t>
      </w:r>
      <w:r>
        <w:rPr>
          <w:lang w:val="en-US"/>
        </w:rPr>
        <w:t xml:space="preserve">result from the oxidation of </w:t>
      </w:r>
      <w:r w:rsidRPr="008F4567">
        <w:rPr>
          <w:lang w:val="en-US"/>
        </w:rPr>
        <w:t>H</w:t>
      </w:r>
      <w:r w:rsidRPr="008F4567">
        <w:rPr>
          <w:vertAlign w:val="subscript"/>
          <w:lang w:val="en-US"/>
        </w:rPr>
        <w:t>2</w:t>
      </w:r>
      <w:r w:rsidRPr="008F4567">
        <w:rPr>
          <w:lang w:val="en-US"/>
        </w:rPr>
        <w:t xml:space="preserve">S, </w:t>
      </w:r>
      <w:proofErr w:type="spellStart"/>
      <w:r w:rsidRPr="008F4567">
        <w:rPr>
          <w:lang w:val="en-US"/>
        </w:rPr>
        <w:t>dimethylsulfide</w:t>
      </w:r>
      <w:proofErr w:type="spellEnd"/>
      <w:r w:rsidRPr="008F4567">
        <w:rPr>
          <w:lang w:val="en-US"/>
        </w:rPr>
        <w:t xml:space="preserve"> </w:t>
      </w:r>
      <w:r>
        <w:rPr>
          <w:lang w:val="en-US"/>
        </w:rPr>
        <w:t>(</w:t>
      </w:r>
      <w:r w:rsidRPr="008F4567">
        <w:rPr>
          <w:lang w:val="en-US"/>
        </w:rPr>
        <w:t>DMS</w:t>
      </w:r>
      <w:r>
        <w:rPr>
          <w:lang w:val="en-US"/>
        </w:rPr>
        <w:t>) is the most common S-bearing gas in the atmosphere</w:t>
      </w:r>
      <w:r w:rsidRPr="008F4567">
        <w:rPr>
          <w:lang w:val="en-US"/>
        </w:rPr>
        <w:t xml:space="preserve"> </w:t>
      </w:r>
      <w:r>
        <w:rPr>
          <w:lang w:val="en-US"/>
        </w:rPr>
        <w:t xml:space="preserve">of which </w:t>
      </w:r>
      <w:r w:rsidRPr="008F4567">
        <w:rPr>
          <w:lang w:val="en-US"/>
        </w:rPr>
        <w:t xml:space="preserve">about 60% </w:t>
      </w:r>
      <w:r>
        <w:rPr>
          <w:lang w:val="en-US"/>
        </w:rPr>
        <w:t>is</w:t>
      </w:r>
      <w:r w:rsidRPr="008F4567">
        <w:rPr>
          <w:lang w:val="en-US"/>
        </w:rPr>
        <w:t xml:space="preserve"> deposited</w:t>
      </w:r>
      <w:r>
        <w:rPr>
          <w:lang w:val="en-US"/>
        </w:rPr>
        <w:t xml:space="preserve"> and eliminated from the atmosphere </w:t>
      </w:r>
      <w:r w:rsidR="00B3005D">
        <w:rPr>
          <w:lang w:val="en-US"/>
        </w:rPr>
        <w:fldChar w:fldCharType="begin">
          <w:fldData xml:space="preserve">PEVuZE5vdGU+PENpdGU+PEF1dGhvcj5CZXJnbGVuPC9BdXRob3I+PFllYXI+MjAwNDwvWWVhcj48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</w:fldData>
        </w:fldChar>
      </w:r>
      <w:r w:rsidR="00AB7AA1">
        <w:rPr>
          <w:lang w:val="en-US"/>
        </w:rPr>
        <w:instrText xml:space="preserve"> ADDIN EN.CITE </w:instrText>
      </w:r>
      <w:r w:rsidR="00B3005D">
        <w:rPr>
          <w:lang w:val="en-US"/>
        </w:rPr>
        <w:fldChar w:fldCharType="begin">
          <w:fldData xml:space="preserve">PEVuZE5vdGU+PENpdGU+PEF1dGhvcj5CZXJnbGVuPC9BdXRob3I+PFllYXI+MjAwNDwvWWVhcj48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</w:fldData>
        </w:fldChar>
      </w:r>
      <w:r w:rsidR="00AB7AA1">
        <w:rPr>
          <w:lang w:val="en-US"/>
        </w:rPr>
        <w:instrText xml:space="preserve"> ADDIN EN.CITE.DATA </w:instrText>
      </w:r>
      <w:r w:rsidR="00B3005D">
        <w:rPr>
          <w:lang w:val="en-US"/>
        </w:rPr>
      </w:r>
      <w:r w:rsidR="00B3005D">
        <w:rPr>
          <w:lang w:val="en-US"/>
        </w:rPr>
        <w:fldChar w:fldCharType="end"/>
      </w:r>
      <w:r w:rsidR="00B3005D">
        <w:rPr>
          <w:lang w:val="en-US"/>
        </w:rPr>
      </w:r>
      <w:r w:rsidR="00B3005D">
        <w:rPr>
          <w:lang w:val="en-US"/>
        </w:rPr>
        <w:fldChar w:fldCharType="separate"/>
      </w:r>
      <w:r w:rsidR="00AB7AA1">
        <w:rPr>
          <w:noProof/>
          <w:lang w:val="en-US"/>
        </w:rPr>
        <w:t>(Berglen et al., 2004;Harris et al., 2013b)</w:t>
      </w:r>
      <w:r w:rsidR="00B3005D">
        <w:rPr>
          <w:lang w:val="en-US"/>
        </w:rPr>
        <w:fldChar w:fldCharType="end"/>
      </w:r>
      <w:r>
        <w:rPr>
          <w:lang w:val="en-US"/>
        </w:rPr>
        <w:t>.</w:t>
      </w:r>
      <w:r w:rsidRPr="008F4567">
        <w:rPr>
          <w:lang w:val="en-US"/>
        </w:rPr>
        <w:t xml:space="preserve"> </w:t>
      </w:r>
      <w:r>
        <w:rPr>
          <w:lang w:val="en-US"/>
        </w:rPr>
        <w:t>T</w:t>
      </w:r>
      <w:r w:rsidRPr="008F4567">
        <w:rPr>
          <w:lang w:val="en-US"/>
        </w:rPr>
        <w:t xml:space="preserve">he remaining </w:t>
      </w:r>
      <w:r>
        <w:rPr>
          <w:lang w:val="en-US"/>
        </w:rPr>
        <w:t xml:space="preserve">40% are </w:t>
      </w:r>
      <w:r w:rsidRPr="008F4567">
        <w:rPr>
          <w:lang w:val="en-US"/>
        </w:rPr>
        <w:t xml:space="preserve">ultimately oxidized </w:t>
      </w:r>
      <w:r>
        <w:rPr>
          <w:lang w:val="en-US"/>
        </w:rPr>
        <w:t>into</w:t>
      </w:r>
      <w:r w:rsidRPr="008F4567">
        <w:rPr>
          <w:lang w:val="en-US"/>
        </w:rPr>
        <w:t xml:space="preserve"> sulfate </w:t>
      </w:r>
      <w:r>
        <w:rPr>
          <w:lang w:val="en-US"/>
        </w:rPr>
        <w:t>(</w:t>
      </w:r>
      <w:r w:rsidRPr="008F4567">
        <w:rPr>
          <w:lang w:val="en-US"/>
        </w:rPr>
        <w:t>SO</w:t>
      </w:r>
      <w:r w:rsidRPr="008F4567">
        <w:rPr>
          <w:vertAlign w:val="subscript"/>
          <w:lang w:val="en-US"/>
        </w:rPr>
        <w:t>4</w:t>
      </w:r>
      <w:r w:rsidRPr="008F4567">
        <w:rPr>
          <w:vertAlign w:val="superscript"/>
          <w:lang w:val="en-US"/>
        </w:rPr>
        <w:t>2-</w:t>
      </w:r>
      <w:r>
        <w:rPr>
          <w:lang w:val="en-US"/>
        </w:rPr>
        <w:t>)</w:t>
      </w:r>
      <w:r w:rsidRPr="008F4567">
        <w:rPr>
          <w:vertAlign w:val="superscript"/>
          <w:lang w:val="en-US"/>
        </w:rPr>
        <w:t xml:space="preserve"> </w:t>
      </w:r>
      <w:r>
        <w:rPr>
          <w:vertAlign w:val="superscript"/>
          <w:lang w:val="en-US"/>
        </w:rPr>
        <w:t xml:space="preserve"> </w:t>
      </w:r>
      <w:r>
        <w:rPr>
          <w:lang w:val="en-US"/>
        </w:rPr>
        <w:t>following</w:t>
      </w:r>
      <w:r w:rsidRPr="008F4567">
        <w:rPr>
          <w:lang w:val="en-US"/>
        </w:rPr>
        <w:t xml:space="preserve"> two major chemical pathways (gaseous and aqueous)</w:t>
      </w:r>
      <w:r w:rsidRPr="008F4567">
        <w:rPr>
          <w:vertAlign w:val="superscript"/>
          <w:lang w:val="en-US"/>
        </w:rPr>
        <w:t xml:space="preserve"> </w:t>
      </w:r>
      <w:r w:rsidRPr="008F4567">
        <w:rPr>
          <w:lang w:val="en-US"/>
        </w:rPr>
        <w:t xml:space="preserve">that will </w:t>
      </w:r>
      <w:r>
        <w:rPr>
          <w:lang w:val="en-US"/>
        </w:rPr>
        <w:t>actually condensate, forming secondary sulfate</w:t>
      </w:r>
      <w:r w:rsidRPr="008F4567">
        <w:rPr>
          <w:lang w:val="en-US"/>
        </w:rPr>
        <w:t xml:space="preserve"> aerosol</w:t>
      </w:r>
      <w:r>
        <w:rPr>
          <w:lang w:val="en-US"/>
        </w:rPr>
        <w:t>s</w:t>
      </w:r>
      <w:r w:rsidRPr="008F4567">
        <w:rPr>
          <w:lang w:val="en-US"/>
        </w:rPr>
        <w:t xml:space="preserve"> </w:t>
      </w:r>
      <w:r w:rsidR="00B3005D" w:rsidRPr="008F4567">
        <w:rPr>
          <w:lang w:val="en-US"/>
        </w:rPr>
        <w:fldChar w:fldCharType="begin"/>
      </w:r>
      <w:r w:rsidR="00AB7AA1">
        <w:rPr>
          <w:lang w:val="en-US"/>
        </w:rPr>
        <w:instrText xml:space="preserve"> ADDIN EN.CITE &lt;EndNote&gt;&lt;Cite&gt;&lt;Author&gt;Seinfeld&lt;/Author&gt;&lt;Year&gt;2012&lt;/Year&gt;&lt;RecNum&gt;111&lt;/RecNum&gt;&lt;DisplayText&gt;(Seinfeld and Pandis, 2012;Tomasi and Lupi, 2017)&lt;/DisplayText&gt;&lt;record&gt;&lt;rec-number&gt;111&lt;/rec-number&gt;&lt;foreign-keys&gt;&lt;key app="EN" db-id="2arfsfw9a0999ressdtxprznxp52f0avawfp" timestamp="1522656638"&gt;111&lt;/key&gt;&lt;/foreign-keys&gt;&lt;ref-type name="Book"&gt;6&lt;/ref-type&gt;&lt;contributors&gt;&lt;authors&gt;&lt;author&gt;Seinfeld, John H&lt;/author&gt;&lt;author&gt;Pandis, Spyros N&lt;/author&gt;&lt;/authors&gt;&lt;/contributors&gt;&lt;titles&gt;&lt;title&gt;Atmospheric chemistry and physics: from air pollution to climate change&lt;/title&gt;&lt;/titles&gt;&lt;dates&gt;&lt;year&gt;2012&lt;/year&gt;&lt;/dates&gt;&lt;publisher&gt;John Wiley &amp;amp; Sons&lt;/publisher&gt;&lt;isbn&gt;1118591364&lt;/isbn&gt;&lt;urls&gt;&lt;/urls&gt;&lt;/record&gt;&lt;/Cite&gt;&lt;Cite&gt;&lt;Author&gt;Tomasi&lt;/Author&gt;&lt;Year&gt;2017&lt;/Year&gt;&lt;RecNum&gt;374&lt;/RecNum&gt;&lt;record&gt;&lt;rec-number&gt;374&lt;/rec-number&gt;&lt;foreign-keys&gt;&lt;key app="EN" db-id="2arfsfw9a0999ressdtxprznxp52f0avawfp" timestamp="1522657007"&gt;374&lt;/key&gt;&lt;/foreign-keys&gt;&lt;ref-type name="Journal Article"&gt;17&lt;/ref-type&gt;&lt;contributors&gt;&lt;authors&gt;&lt;author&gt;Tomasi, Claudio&lt;/author&gt;&lt;author&gt;Lupi, Angelo&lt;/author&gt;&lt;/authors&gt;&lt;/contributors&gt;&lt;titles&gt;&lt;title&gt;Primary and Secondary Sources of Atmospheric Aerosol&lt;/title&gt;&lt;secondary-title&gt;Atmospheric Aerosols: Life Cycles and Effects on Air Quality and Climate&lt;/secondary-title&gt;&lt;/titles&gt;&lt;periodical&gt;&lt;full-title&gt;Atmospheric Aerosols: Life Cycles and Effects on Air Quality and Climate&lt;/full-title&gt;&lt;/periodical&gt;&lt;pages&gt;1-86&lt;/pages&gt;&lt;dates&gt;&lt;year&gt;2017&lt;/year&gt;&lt;/dates&gt;&lt;isbn&gt;3527336443&lt;/isbn&gt;&lt;urls&gt;&lt;/urls&gt;&lt;/record&gt;&lt;/Cite&gt;&lt;/EndNote&gt;</w:instrText>
      </w:r>
      <w:r w:rsidR="00B3005D" w:rsidRPr="008F4567">
        <w:rPr>
          <w:lang w:val="en-US"/>
        </w:rPr>
        <w:fldChar w:fldCharType="separate"/>
      </w:r>
      <w:r w:rsidR="00AB7AA1">
        <w:rPr>
          <w:noProof/>
          <w:lang w:val="en-US"/>
        </w:rPr>
        <w:t>(Seinfeld and Pandis, 2012;Tomasi and Lupi, 2017)</w:t>
      </w:r>
      <w:r w:rsidR="00B3005D" w:rsidRPr="008F4567">
        <w:rPr>
          <w:lang w:val="en-US"/>
        </w:rPr>
        <w:fldChar w:fldCharType="end"/>
      </w:r>
      <w:r>
        <w:rPr>
          <w:lang w:val="en-US"/>
        </w:rPr>
        <w:t xml:space="preserve">. </w:t>
      </w:r>
      <w:r w:rsidRPr="00181F57">
        <w:rPr>
          <w:lang w:val="en-US"/>
        </w:rPr>
        <w:t xml:space="preserve">The </w:t>
      </w:r>
      <w:proofErr w:type="spellStart"/>
      <w:r w:rsidRPr="00181F57">
        <w:rPr>
          <w:lang w:eastAsia="fr-FR"/>
        </w:rPr>
        <w:t>sul</w:t>
      </w:r>
      <w:r w:rsidRPr="005F78F0">
        <w:rPr>
          <w:lang w:eastAsia="fr-FR"/>
        </w:rPr>
        <w:t>fate</w:t>
      </w:r>
      <w:proofErr w:type="spellEnd"/>
      <w:r w:rsidRPr="005F78F0">
        <w:rPr>
          <w:lang w:eastAsia="fr-FR"/>
        </w:rPr>
        <w:t xml:space="preserve"> particles have </w:t>
      </w:r>
      <w:r>
        <w:rPr>
          <w:lang w:eastAsia="fr-FR"/>
        </w:rPr>
        <w:t xml:space="preserve">chemical </w:t>
      </w:r>
      <w:r w:rsidRPr="005F78F0">
        <w:rPr>
          <w:lang w:eastAsia="fr-FR"/>
        </w:rPr>
        <w:t>composi</w:t>
      </w:r>
      <w:r>
        <w:rPr>
          <w:lang w:eastAsia="fr-FR"/>
        </w:rPr>
        <w:t>t</w:t>
      </w:r>
      <w:r w:rsidRPr="00181F57">
        <w:rPr>
          <w:lang w:eastAsia="fr-FR"/>
        </w:rPr>
        <w:t xml:space="preserve">ions ranging from </w:t>
      </w:r>
      <w:proofErr w:type="spellStart"/>
      <w:r w:rsidRPr="00181F57">
        <w:rPr>
          <w:lang w:eastAsia="fr-FR"/>
        </w:rPr>
        <w:lastRenderedPageBreak/>
        <w:t>sulfuric</w:t>
      </w:r>
      <w:proofErr w:type="spellEnd"/>
      <w:r w:rsidRPr="00181F57">
        <w:rPr>
          <w:lang w:eastAsia="fr-FR"/>
        </w:rPr>
        <w:t xml:space="preserve"> aci</w:t>
      </w:r>
      <w:r w:rsidRPr="005F78F0">
        <w:rPr>
          <w:lang w:eastAsia="fr-FR"/>
        </w:rPr>
        <w:t xml:space="preserve">d droplets to ammonium </w:t>
      </w:r>
      <w:proofErr w:type="spellStart"/>
      <w:r w:rsidRPr="005F78F0">
        <w:rPr>
          <w:lang w:eastAsia="fr-FR"/>
        </w:rPr>
        <w:t>sulfates</w:t>
      </w:r>
      <w:proofErr w:type="spellEnd"/>
      <w:r>
        <w:rPr>
          <w:lang w:eastAsia="fr-FR"/>
        </w:rPr>
        <w:t xml:space="preserve"> </w:t>
      </w:r>
      <w:r w:rsidR="00B3005D">
        <w:rPr>
          <w:lang w:eastAsia="fr-FR"/>
        </w:rPr>
        <w:fldChar w:fldCharType="begin"/>
      </w:r>
      <w:r>
        <w:rPr>
          <w:lang w:eastAsia="fr-FR"/>
        </w:rPr>
        <w:instrText xml:space="preserve"> ADDIN EN.CITE &lt;EndNote&gt;&lt;Cite&gt;&lt;Author&gt;Sinha&lt;/Author&gt;&lt;Year&gt;2008&lt;/Year&gt;&lt;RecNum&gt;115&lt;/RecNum&gt;&lt;DisplayText&gt;(Sinha et al., 2008)&lt;/DisplayText&gt;&lt;record&gt;&lt;rec-number&gt;115&lt;/rec-number&gt;&lt;foreign-keys&gt;&lt;key app="EN" db-id="2arfsfw9a0999ressdtxprznxp52f0avawfp" timestamp="1522656639"&gt;115&lt;/key&gt;&lt;/foreign-keys&gt;&lt;ref-type name="Journal Article"&gt;17&lt;/ref-type&gt;&lt;contributors&gt;&lt;authors&gt;&lt;author&gt;Sinha, BW&lt;/author&gt;&lt;author&gt;Hoppe, P&lt;/author&gt;&lt;author&gt;Huth, J&lt;/author&gt;&lt;author&gt;Foley, S&lt;/author&gt;&lt;author&gt;Andreae, MO&lt;/author&gt;&lt;/authors&gt;&lt;/contributors&gt;&lt;titles&gt;&lt;title&gt;Sulfur isotope analyses of individual aerosol particles in the urban aerosol at a central European site (Mainz, Germany)&lt;/title&gt;&lt;secondary-title&gt;Atmospheric Chemistry and Physics&lt;/secondary-title&gt;&lt;/titles&gt;&lt;periodical&gt;&lt;full-title&gt;Atmospheric Chemistry and Physics&lt;/full-title&gt;&lt;/periodical&gt;&lt;pages&gt;7217-7238&lt;/pages&gt;&lt;volume&gt;8&lt;/volume&gt;&lt;number&gt;23&lt;/number&gt;&lt;dates&gt;&lt;year&gt;2008&lt;/year&gt;&lt;/dates&gt;&lt;isbn&gt;1680-7316&lt;/isbn&gt;&lt;urls&gt;&lt;/urls&gt;&lt;/record&gt;&lt;/Cite&gt;&lt;/EndNote&gt;</w:instrText>
      </w:r>
      <w:r w:rsidR="00B3005D">
        <w:rPr>
          <w:lang w:eastAsia="fr-FR"/>
        </w:rPr>
        <w:fldChar w:fldCharType="separate"/>
      </w:r>
      <w:r>
        <w:rPr>
          <w:noProof/>
          <w:lang w:eastAsia="fr-FR"/>
        </w:rPr>
        <w:t>(Sinha et al., 2008)</w:t>
      </w:r>
      <w:r w:rsidR="00B3005D">
        <w:rPr>
          <w:lang w:eastAsia="fr-FR"/>
        </w:rPr>
        <w:fldChar w:fldCharType="end"/>
      </w:r>
      <w:r w:rsidRPr="005F78F0">
        <w:rPr>
          <w:lang w:eastAsia="fr-FR"/>
        </w:rPr>
        <w:t xml:space="preserve">, </w:t>
      </w:r>
      <w:r w:rsidRPr="00181F57">
        <w:rPr>
          <w:lang w:val="en-US"/>
        </w:rPr>
        <w:t>depending on the availability of gaseous</w:t>
      </w:r>
      <w:r>
        <w:rPr>
          <w:lang w:val="en-US"/>
        </w:rPr>
        <w:t xml:space="preserve"> </w:t>
      </w:r>
      <w:r w:rsidRPr="00181F57">
        <w:rPr>
          <w:lang w:val="en-US"/>
        </w:rPr>
        <w:t>ammonia to neutralize the sulfuric acid</w:t>
      </w:r>
      <w:r>
        <w:rPr>
          <w:lang w:val="en-US"/>
        </w:rPr>
        <w:t xml:space="preserve">. </w:t>
      </w:r>
      <w:r w:rsidRPr="00AB6DA9">
        <w:rPr>
          <w:lang w:val="da-DK"/>
        </w:rPr>
        <w:t xml:space="preserve">Sulfate aerosols affect both human health and climate </w:t>
      </w:r>
      <w:r w:rsidR="00B3005D" w:rsidRPr="00692B56">
        <w:rPr>
          <w:lang w:val="en-US"/>
        </w:rPr>
        <w:fldChar w:fldCharType="begin">
          <w:fldData xml:space="preserve">PEVuZE5vdGU+PENpdGU+PEF1dGhvcj5BbGJyZWNodDwvQXV0aG9yPjxZZWFyPjE5ODk8L1llYXI+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bD48cGFnZXM+NTMyNi01MzMzPC9wYWdlcz48dm9sdW1lPjEwMjwvdm9sdW1lPjxudW1iZXI+MTU8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</w:fldData>
        </w:fldChar>
      </w:r>
      <w:r w:rsidR="00AB7AA1">
        <w:rPr>
          <w:lang w:val="en-US"/>
        </w:rPr>
        <w:instrText xml:space="preserve"> ADDIN EN.CITE </w:instrText>
      </w:r>
      <w:r w:rsidR="00B3005D">
        <w:rPr>
          <w:lang w:val="en-US"/>
        </w:rPr>
        <w:fldChar w:fldCharType="begin">
          <w:fldData xml:space="preserve">PEVuZE5vdGU+PENpdGU+PEF1dGhvcj5BbGJyZWNodDwvQXV0aG9yPjxZZWFyPjE5ODk8L1llYXI+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bD48cGFnZXM+NTMyNi01MzMzPC9wYWdlcz48dm9sdW1lPjEwMjwvdm9sdW1lPjxudW1iZXI+MTU8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</w:fldData>
        </w:fldChar>
      </w:r>
      <w:r w:rsidR="00AB7AA1">
        <w:rPr>
          <w:lang w:val="en-US"/>
        </w:rPr>
        <w:instrText xml:space="preserve"> ADDIN EN.CITE.DATA </w:instrText>
      </w:r>
      <w:r w:rsidR="00B3005D">
        <w:rPr>
          <w:lang w:val="en-US"/>
        </w:rPr>
      </w:r>
      <w:r w:rsidR="00B3005D">
        <w:rPr>
          <w:lang w:val="en-US"/>
        </w:rPr>
        <w:fldChar w:fldCharType="end"/>
      </w:r>
      <w:r w:rsidR="00B3005D" w:rsidRPr="00692B56">
        <w:rPr>
          <w:lang w:val="en-US"/>
        </w:rPr>
      </w:r>
      <w:r w:rsidR="00B3005D" w:rsidRPr="00692B56">
        <w:rPr>
          <w:lang w:val="en-US"/>
        </w:rPr>
        <w:fldChar w:fldCharType="separate"/>
      </w:r>
      <w:r w:rsidR="00AB7AA1" w:rsidRPr="00AB7AA1">
        <w:rPr>
          <w:noProof/>
          <w:lang w:val="da-DK"/>
        </w:rPr>
        <w:t>(Albrecht, 1989;Lelieveld et al., 2015;Levy et al., 2013;Myhre et al., 2013;Penner et al., 1992;Penner et al., 2006;Ramanathan et al., 2005;Ramanathan et al., 2001)</w:t>
      </w:r>
      <w:r w:rsidR="00B3005D" w:rsidRPr="00692B56">
        <w:rPr>
          <w:lang w:val="en-US"/>
        </w:rPr>
        <w:fldChar w:fldCharType="end"/>
      </w:r>
      <w:r w:rsidRPr="00692B56">
        <w:rPr>
          <w:lang w:val="da-DK"/>
        </w:rPr>
        <w:t xml:space="preserve">. </w:t>
      </w:r>
      <w:r w:rsidRPr="00692B56">
        <w:rPr>
          <w:lang w:val="en-US"/>
        </w:rPr>
        <w:t xml:space="preserve">The chemical pathway converting precursors to sulfates is important because it changes radiative effects in the atmosphere. The gaseous phase oxidation, which occurs predominantly via OH, permits the formation of new sulfate particles by homogeneous nucleation process </w:t>
      </w:r>
      <w:r w:rsidR="00B3005D" w:rsidRPr="00692B56">
        <w:rPr>
          <w:lang w:val="en-US"/>
        </w:rPr>
        <w:fldChar w:fldCharType="begin">
          <w:fldData xml:space="preserve">PEVuZE5vdGU+PENpdGU+PEF1dGhvcj5CZW5zb248L0F1dGhvcj48WWVhcj4yMDA4PC9ZZWFyPjxS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==
</w:fldData>
        </w:fldChar>
      </w:r>
      <w:r w:rsidR="00AB7AA1">
        <w:rPr>
          <w:lang w:val="en-US"/>
        </w:rPr>
        <w:instrText xml:space="preserve"> ADDIN EN.CITE </w:instrText>
      </w:r>
      <w:r w:rsidR="00B3005D">
        <w:rPr>
          <w:lang w:val="en-US"/>
        </w:rPr>
        <w:fldChar w:fldCharType="begin">
          <w:fldData xml:space="preserve">PEVuZE5vdGU+PENpdGU+PEF1dGhvcj5CZW5zb248L0F1dGhvcj48WWVhcj4yMDA4PC9ZZWFyPjxS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==
</w:fldData>
        </w:fldChar>
      </w:r>
      <w:r w:rsidR="00AB7AA1">
        <w:rPr>
          <w:lang w:val="en-US"/>
        </w:rPr>
        <w:instrText xml:space="preserve"> ADDIN EN.CITE.DATA </w:instrText>
      </w:r>
      <w:r w:rsidR="00B3005D">
        <w:rPr>
          <w:lang w:val="en-US"/>
        </w:rPr>
      </w:r>
      <w:r w:rsidR="00B3005D">
        <w:rPr>
          <w:lang w:val="en-US"/>
        </w:rPr>
        <w:fldChar w:fldCharType="end"/>
      </w:r>
      <w:r w:rsidR="00B3005D" w:rsidRPr="00692B56">
        <w:rPr>
          <w:lang w:val="en-US"/>
        </w:rPr>
      </w:r>
      <w:r w:rsidR="00B3005D" w:rsidRPr="00692B56">
        <w:rPr>
          <w:lang w:val="en-US"/>
        </w:rPr>
        <w:fldChar w:fldCharType="separate"/>
      </w:r>
      <w:r w:rsidR="00AB7AA1">
        <w:rPr>
          <w:noProof/>
          <w:lang w:val="en-US"/>
        </w:rPr>
        <w:t>(Benson, 2008;Kulmala et al., 2004;Tanaka et al., 1994)</w:t>
      </w:r>
      <w:r w:rsidR="00B3005D" w:rsidRPr="00692B56">
        <w:rPr>
          <w:lang w:val="en-US"/>
        </w:rPr>
        <w:fldChar w:fldCharType="end"/>
      </w:r>
      <w:r w:rsidRPr="00692B56">
        <w:t xml:space="preserve">. </w:t>
      </w:r>
      <w:r w:rsidRPr="00692B56">
        <w:rPr>
          <w:lang w:val="en-US"/>
        </w:rPr>
        <w:t xml:space="preserve">This nucleation via gas-to-particle conversion is the largest source of atmospheric aerosol particles in the free troposphere </w:t>
      </w:r>
      <w:r w:rsidR="00B3005D" w:rsidRPr="00692B56">
        <w:rPr>
          <w:lang w:val="en-US"/>
        </w:rPr>
        <w:fldChar w:fldCharType="begin"/>
      </w:r>
      <w:r w:rsidRPr="00692B56">
        <w:rPr>
          <w:lang w:val="en-US"/>
        </w:rPr>
        <w:instrText xml:space="preserve"> ADDIN EN.CITE &lt;EndNote&gt;&lt;Cite&gt;&lt;Author&gt;Kulmala&lt;/Author&gt;&lt;Year&gt;2004&lt;/Year&gt;&lt;RecNum&gt;231&lt;/RecNum&gt;&lt;DisplayText&gt;(Kulmala et al., 2004)&lt;/DisplayText&gt;&lt;record&gt;&lt;rec-number&gt;231&lt;/rec-number&gt;&lt;foreign-keys&gt;&lt;key app="EN" db-id="2arfsfw9a0999ressdtxprznxp52f0avawfp" timestamp="1522656883"&gt;231&lt;/key&gt;&lt;key app="ENWeb" db-id=""&gt;0&lt;/key&gt;&lt;/foreign-keys&gt;&lt;ref-type name="Journal Article"&gt;17&lt;/ref-type&gt;&lt;contributors&gt;&lt;authors&gt;&lt;author&gt;Kulmala, Markku&lt;/author&gt;&lt;author&gt;Vehkamäki, Hanna&lt;/author&gt;&lt;author&gt;Petäjä, Tuukka&lt;/author&gt;&lt;author&gt;Dal Maso, Miikka&lt;/author&gt;&lt;author&gt;Lauri, Antti&lt;/author&gt;&lt;author&gt;Kerminen, V-M&lt;/author&gt;&lt;author&gt;Birmili, Wolfram&lt;/author&gt;&lt;author&gt;McMurry, Peter H&lt;/author&gt;&lt;/authors&gt;&lt;/contributors&gt;&lt;titles&gt;&lt;title&gt;Formation and growth rates of ultrafine atmospheric particles: a review of observations&lt;/title&gt;&lt;secondary-title&gt;Journal of Aerosol Science&lt;/secondary-title&gt;&lt;/titles&gt;&lt;periodical&gt;&lt;full-title&gt;Journal of Aerosol Science&lt;/full-title&gt;&lt;/periodical&gt;&lt;pages&gt;143-176&lt;/pages&gt;&lt;volume&gt;35&lt;/volume&gt;&lt;number&gt;2&lt;/number&gt;&lt;dates&gt;&lt;year&gt;2004&lt;/year&gt;&lt;/dates&gt;&lt;isbn&gt;0021-8502&lt;/isbn&gt;&lt;urls&gt;&lt;/urls&gt;&lt;/record&gt;&lt;/Cite&gt;&lt;/EndNote&gt;</w:instrText>
      </w:r>
      <w:r w:rsidR="00B3005D" w:rsidRPr="00692B56">
        <w:rPr>
          <w:lang w:val="en-US"/>
        </w:rPr>
        <w:fldChar w:fldCharType="separate"/>
      </w:r>
      <w:r w:rsidRPr="00692B56">
        <w:rPr>
          <w:noProof/>
          <w:lang w:val="en-US"/>
        </w:rPr>
        <w:t>(Kulmala et al., 2004)</w:t>
      </w:r>
      <w:r w:rsidR="00B3005D" w:rsidRPr="00692B56">
        <w:rPr>
          <w:lang w:val="en-US"/>
        </w:rPr>
        <w:fldChar w:fldCharType="end"/>
      </w:r>
      <w:r w:rsidRPr="00692B56">
        <w:rPr>
          <w:lang w:val="en-US"/>
        </w:rPr>
        <w:t xml:space="preserve">, providing up to half of the global cloud condensation nuclei </w:t>
      </w:r>
      <w:r w:rsidR="00B3005D" w:rsidRPr="00692B56">
        <w:rPr>
          <w:lang w:val="en-US"/>
        </w:rPr>
        <w:fldChar w:fldCharType="begin"/>
      </w:r>
      <w:r w:rsidR="00AB7AA1">
        <w:rPr>
          <w:lang w:val="en-US"/>
        </w:rPr>
        <w:instrText xml:space="preserve"> ADDIN EN.CITE &lt;EndNote&gt;&lt;Cite&gt;&lt;Author&gt;Merikanto&lt;/Author&gt;&lt;Year&gt;2009&lt;/Year&gt;&lt;RecNum&gt;538&lt;/RecNum&gt;&lt;DisplayText&gt;(Merikanto et al., 2009;Yu and Luo, 2009)&lt;/DisplayText&gt;&lt;record&gt;&lt;rec-number&gt;538&lt;/rec-number&gt;&lt;foreign-keys&gt;&lt;key app="EN" db-id="2arfsfw9a0999ressdtxprznxp52f0avawfp" timestamp="1537430324"&gt;538&lt;/key&gt;&lt;/foreign-keys&gt;&lt;ref-type name="Journal Article"&gt;17&lt;/ref-type&gt;&lt;contributors&gt;&lt;authors&gt;&lt;author&gt;Merikanto, J&lt;/author&gt;&lt;author&gt;Spracklen, DV&lt;/author&gt;&lt;author&gt;Mann, GW&lt;/author&gt;&lt;author&gt;Pickering, SJ&lt;/author&gt;&lt;author&gt;Carslaw, KS&lt;/author&gt;&lt;/authors&gt;&lt;/contributors&gt;&lt;titles&gt;&lt;title&gt;Impact of nucleation on global CCN&lt;/title&gt;&lt;secondary-title&gt;Atmospheric Chemistry and Physics&lt;/secondary-title&gt;&lt;/titles&gt;&lt;periodical&gt;&lt;full-title&gt;Atmospheric Chemistry and Physics&lt;/full-title&gt;&lt;/periodical&gt;&lt;pages&gt;8601-8616&lt;/pages&gt;&lt;volume&gt;9&lt;/volume&gt;&lt;number&gt;21&lt;/number&gt;&lt;dates&gt;&lt;year&gt;2009&lt;/year&gt;&lt;/dates&gt;&lt;isbn&gt;1680-7316&lt;/isbn&gt;&lt;urls&gt;&lt;/urls&gt;&lt;/record&gt;&lt;/Cite&gt;&lt;Cite&gt;&lt;Author&gt;Yu&lt;/Author&gt;&lt;Year&gt;2009&lt;/Year&gt;&lt;RecNum&gt;539&lt;/RecNum&gt;&lt;record&gt;&lt;rec-number&gt;539&lt;/rec-number&gt;&lt;foreign-keys&gt;&lt;key app="EN" db-id="2arfsfw9a0999ressdtxprznxp52f0avawfp" timestamp="1537430406"&gt;539&lt;/key&gt;&lt;/foreign-keys&gt;&lt;ref-type name="Journal Article"&gt;17&lt;/ref-type&gt;&lt;contributors&gt;&lt;authors&gt;&lt;author&gt;Yu, Fangqun&lt;/author&gt;&lt;author&gt;Luo, Gan&lt;/author&gt;&lt;/authors&gt;&lt;/contributors&gt;&lt;titles&gt;&lt;title&gt;Simulation of particle size distribution with a global aerosol model: contribution of nucleation to aerosol and CCN number concentrations&lt;/title&gt;&lt;secondary-title&gt;Atmospheric Chemistry and Physics&lt;/secondary-title&gt;&lt;/titles&gt;&lt;periodical&gt;&lt;full-title&gt;Atmospheric Chemistry and Physics&lt;/full-title&gt;&lt;/periodical&gt;&lt;pages&gt;7691-7710&lt;/pages&gt;&lt;volume&gt;9&lt;/volume&gt;&lt;number&gt;20&lt;/number&gt;&lt;dates&gt;&lt;year&gt;2009&lt;/year&gt;&lt;/dates&gt;&lt;isbn&gt;1680-7316&lt;/isbn&gt;&lt;urls&gt;&lt;/urls&gt;&lt;/record&gt;&lt;/Cite&gt;&lt;/EndNote&gt;</w:instrText>
      </w:r>
      <w:r w:rsidR="00B3005D" w:rsidRPr="00692B56">
        <w:rPr>
          <w:lang w:val="en-US"/>
        </w:rPr>
        <w:fldChar w:fldCharType="separate"/>
      </w:r>
      <w:r w:rsidR="00AB7AA1">
        <w:rPr>
          <w:noProof/>
          <w:lang w:val="en-US"/>
        </w:rPr>
        <w:t>(Merikanto et al., 2009;Yu and Luo, 2009)</w:t>
      </w:r>
      <w:r w:rsidR="00B3005D" w:rsidRPr="00692B56">
        <w:rPr>
          <w:lang w:val="en-US"/>
        </w:rPr>
        <w:fldChar w:fldCharType="end"/>
      </w:r>
      <w:r w:rsidRPr="00692B56">
        <w:rPr>
          <w:lang w:val="en-US"/>
        </w:rPr>
        <w:t>.</w:t>
      </w:r>
      <w:r w:rsidRPr="00692B56">
        <w:t xml:space="preserve"> </w:t>
      </w:r>
      <w:r w:rsidRPr="00692B56">
        <w:rPr>
          <w:lang w:val="en-US"/>
        </w:rPr>
        <w:t>The SO</w:t>
      </w:r>
      <w:r w:rsidRPr="00692B56">
        <w:rPr>
          <w:vertAlign w:val="subscript"/>
          <w:lang w:val="en-US"/>
        </w:rPr>
        <w:t xml:space="preserve">2 </w:t>
      </w:r>
      <w:r w:rsidRPr="00692B56">
        <w:rPr>
          <w:lang w:val="en-US"/>
        </w:rPr>
        <w:t xml:space="preserve">aqueous phase oxidation which occurs via several oxidants, the major ones being </w:t>
      </w:r>
      <w:r w:rsidRPr="00692B56">
        <w:rPr>
          <w:rStyle w:val="lev"/>
          <w:b w:val="0"/>
          <w:lang w:val="en-US"/>
        </w:rPr>
        <w:t>O</w:t>
      </w:r>
      <w:r w:rsidRPr="00692B56">
        <w:rPr>
          <w:rStyle w:val="lev"/>
          <w:b w:val="0"/>
          <w:vertAlign w:val="subscript"/>
          <w:lang w:val="en-US"/>
        </w:rPr>
        <w:t>2</w:t>
      </w:r>
      <w:r w:rsidRPr="00692B56">
        <w:rPr>
          <w:lang w:val="en-US"/>
        </w:rPr>
        <w:t>+TMI (Transition Metal Ion), H</w:t>
      </w:r>
      <w:r w:rsidRPr="00692B56">
        <w:rPr>
          <w:vertAlign w:val="subscript"/>
          <w:lang w:val="en-US"/>
        </w:rPr>
        <w:t>2</w:t>
      </w:r>
      <w:r w:rsidRPr="00692B56">
        <w:rPr>
          <w:rStyle w:val="lev"/>
          <w:b w:val="0"/>
          <w:lang w:val="en-US"/>
        </w:rPr>
        <w:t>O</w:t>
      </w:r>
      <w:r w:rsidRPr="00692B56">
        <w:rPr>
          <w:rStyle w:val="lev"/>
          <w:b w:val="0"/>
          <w:vertAlign w:val="subscript"/>
          <w:lang w:val="en-US"/>
        </w:rPr>
        <w:t>2</w:t>
      </w:r>
      <w:r w:rsidRPr="00692B56">
        <w:rPr>
          <w:lang w:val="en-US"/>
        </w:rPr>
        <w:t xml:space="preserve">, </w:t>
      </w:r>
      <w:r w:rsidRPr="00692B56">
        <w:rPr>
          <w:rStyle w:val="lev"/>
          <w:b w:val="0"/>
          <w:lang w:val="en-US"/>
        </w:rPr>
        <w:t>O</w:t>
      </w:r>
      <w:r w:rsidRPr="00692B56">
        <w:rPr>
          <w:rStyle w:val="lev"/>
          <w:b w:val="0"/>
          <w:vertAlign w:val="subscript"/>
          <w:lang w:val="en-US"/>
        </w:rPr>
        <w:t xml:space="preserve">3 </w:t>
      </w:r>
      <w:r w:rsidRPr="00692B56">
        <w:rPr>
          <w:lang w:val="en-US"/>
        </w:rPr>
        <w:t>and NO</w:t>
      </w:r>
      <w:r w:rsidRPr="00692B56">
        <w:rPr>
          <w:vertAlign w:val="subscript"/>
          <w:lang w:val="en-US"/>
        </w:rPr>
        <w:t xml:space="preserve">2 </w:t>
      </w:r>
      <w:r w:rsidR="00B3005D" w:rsidRPr="00692B56">
        <w:rPr>
          <w:lang w:val="en-US"/>
        </w:rPr>
        <w:fldChar w:fldCharType="begin">
          <w:fldData xml:space="preserve">PEVuZE5vdGU+PENpdGU+PEF1dGhvcj5BbGV4YW5kZXI8L0F1dGhvcj48WWVhcj4yMDEyPC9ZZWFy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</w:fldData>
        </w:fldChar>
      </w:r>
      <w:r w:rsidR="00AB7AA1">
        <w:rPr>
          <w:lang w:val="en-US"/>
        </w:rPr>
        <w:instrText xml:space="preserve"> ADDIN EN.CITE </w:instrText>
      </w:r>
      <w:r w:rsidR="00B3005D">
        <w:rPr>
          <w:lang w:val="en-US"/>
        </w:rPr>
        <w:fldChar w:fldCharType="begin">
          <w:fldData xml:space="preserve">PEVuZE5vdGU+PENpdGU+PEF1dGhvcj5BbGV4YW5kZXI8L0F1dGhvcj48WWVhcj4yMDEyPC9ZZWFy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</w:fldData>
        </w:fldChar>
      </w:r>
      <w:r w:rsidR="00AB7AA1">
        <w:rPr>
          <w:lang w:val="en-US"/>
        </w:rPr>
        <w:instrText xml:space="preserve"> ADDIN EN.CITE.DATA </w:instrText>
      </w:r>
      <w:r w:rsidR="00B3005D">
        <w:rPr>
          <w:lang w:val="en-US"/>
        </w:rPr>
      </w:r>
      <w:r w:rsidR="00B3005D">
        <w:rPr>
          <w:lang w:val="en-US"/>
        </w:rPr>
        <w:fldChar w:fldCharType="end"/>
      </w:r>
      <w:r w:rsidR="00B3005D" w:rsidRPr="00692B56">
        <w:rPr>
          <w:lang w:val="en-US"/>
        </w:rPr>
      </w:r>
      <w:r w:rsidR="00B3005D" w:rsidRPr="00692B56">
        <w:rPr>
          <w:lang w:val="en-US"/>
        </w:rPr>
        <w:fldChar w:fldCharType="separate"/>
      </w:r>
      <w:r w:rsidR="00AB7AA1">
        <w:rPr>
          <w:noProof/>
          <w:lang w:val="en-US"/>
        </w:rPr>
        <w:t>(Alexander et al., 2012;Alexander et al., 2009;Cheng et al., 2016;Harris et al., 2013a;Harris et al., 2013b;Herrmann, 2003;Sarwar et al., 2013;Seinfeld and Pandis, 2012;Lee and Schwartz, 1983)</w:t>
      </w:r>
      <w:r w:rsidR="00B3005D" w:rsidRPr="00692B56">
        <w:rPr>
          <w:lang w:val="en-US"/>
        </w:rPr>
        <w:fldChar w:fldCharType="end"/>
      </w:r>
      <w:r w:rsidRPr="00692B56">
        <w:rPr>
          <w:lang w:val="en-US"/>
        </w:rPr>
        <w:t xml:space="preserve">, produces sulfates which will be released during the evaporation of cloud water. These sulfates will condense on pre-existing particles present in the cloud droplets </w:t>
      </w:r>
      <w:r w:rsidR="00B3005D" w:rsidRPr="00692B56">
        <w:rPr>
          <w:lang w:val="en-US"/>
        </w:rPr>
        <w:fldChar w:fldCharType="begin"/>
      </w:r>
      <w:r w:rsidR="00AB7AA1">
        <w:rPr>
          <w:lang w:val="en-US"/>
        </w:rPr>
        <w:instrText xml:space="preserve"> ADDIN EN.CITE &lt;EndNote&gt;&lt;Cite&gt;&lt;Author&gt;Mertes&lt;/Author&gt;&lt;Year&gt;2005&lt;/Year&gt;&lt;RecNum&gt;468&lt;/RecNum&gt;&lt;DisplayText&gt;(Mertes et al., 2005a;Mertes et al., 2005b)&lt;/DisplayText&gt;&lt;record&gt;&lt;rec-number&gt;468&lt;/rec-number&gt;&lt;foreign-keys&gt;&lt;key app="EN" db-id="2arfsfw9a0999ressdtxprznxp52f0avawfp" timestamp="1522657043"&gt;468&lt;/key&gt;&lt;/foreign-keys&gt;&lt;ref-type name="Journal Article"&gt;17&lt;/ref-type&gt;&lt;contributors&gt;&lt;authors&gt;&lt;author&gt;Mertes, S&lt;/author&gt;&lt;author&gt;Galgon, D&lt;/author&gt;&lt;author&gt;Schwirn, K&lt;/author&gt;&lt;author&gt;Nowak, A&lt;/author&gt;&lt;author&gt;Lehmann, K&lt;/author&gt;&lt;author&gt;Massling, A&lt;/author&gt;&lt;author&gt;Wiedensohler, A&lt;/author&gt;&lt;author&gt;Wieprecht, W&lt;/author&gt;&lt;/authors&gt;&lt;/contributors&gt;&lt;titles&gt;&lt;title&gt;Evolution of particle concentration and size distribution observed upwind, inside and downwind hill cap clouds at connected flow conditions during FEBUKO&lt;/title&gt;&lt;secondary-title&gt;Atmospheric Environment&lt;/secondary-title&gt;&lt;/titles&gt;&lt;periodical&gt;&lt;full-title&gt;Atmospheric Environment&lt;/full-title&gt;&lt;/periodical&gt;&lt;pages&gt;4233-4245&lt;/pages&gt;&lt;volume&gt;39&lt;/volume&gt;&lt;number&gt;23&lt;/number&gt;&lt;dates&gt;&lt;year&gt;2005&lt;/year&gt;&lt;/dates&gt;&lt;isbn&gt;1352-2310&lt;/isbn&gt;&lt;urls&gt;&lt;/urls&gt;&lt;/record&gt;&lt;/Cite&gt;&lt;Cite&gt;&lt;Author&gt;Mertes&lt;/Author&gt;&lt;Year&gt;2005&lt;/Year&gt;&lt;RecNum&gt;233&lt;/RecNum&gt;&lt;record&gt;&lt;rec-number&gt;233&lt;/rec-number&gt;&lt;foreign-keys&gt;&lt;key app="EN" db-id="2arfsfw9a0999ressdtxprznxp52f0avawfp" timestamp="1522656892"&gt;233&lt;/key&gt;&lt;key app="ENWeb" db-id=""&gt;0&lt;/key&gt;&lt;/foreign-keys&gt;&lt;ref-type name="Journal Article"&gt;17&lt;/ref-type&gt;&lt;contributors&gt;&lt;authors&gt;&lt;author&gt;Mertes, S&lt;/author&gt;&lt;author&gt;Lehmann, K&lt;/author&gt;&lt;author&gt;Nowak, A&lt;/author&gt;&lt;author&gt;Massling, A&lt;/author&gt;&lt;author&gt;Wiedensohler, A&lt;/author&gt;&lt;/authors&gt;&lt;/contributors&gt;&lt;titles&gt;&lt;title&gt;Link between aerosol hygroscopic growth and droplet activation observed for hill-capped clouds at connected flow conditions during FEBUKO&lt;/title&gt;&lt;secondary-title&gt;Atmospheric Environment&lt;/secondary-title&gt;&lt;/titles&gt;&lt;periodical&gt;&lt;full-title&gt;Atmospheric Environment&lt;/full-title&gt;&lt;/periodical&gt;&lt;pages&gt;4247-4256&lt;/pages&gt;&lt;volume&gt;39&lt;/volume&gt;&lt;number&gt;23&lt;/number&gt;&lt;dates&gt;&lt;year&gt;2005&lt;/year&gt;&lt;/dates&gt;&lt;isbn&gt;1352-2310&lt;/isbn&gt;&lt;urls&gt;&lt;/urls&gt;&lt;/record&gt;&lt;/Cite&gt;&lt;/EndNote&gt;</w:instrText>
      </w:r>
      <w:r w:rsidR="00B3005D" w:rsidRPr="00692B56">
        <w:rPr>
          <w:lang w:val="en-US"/>
        </w:rPr>
        <w:fldChar w:fldCharType="separate"/>
      </w:r>
      <w:r w:rsidR="00AB7AA1">
        <w:rPr>
          <w:noProof/>
          <w:lang w:val="en-US"/>
        </w:rPr>
        <w:t>(Mertes et al., 2005a;Mertes et al., 2005b)</w:t>
      </w:r>
      <w:r w:rsidR="00B3005D" w:rsidRPr="00692B56">
        <w:rPr>
          <w:lang w:val="en-US"/>
        </w:rPr>
        <w:fldChar w:fldCharType="end"/>
      </w:r>
      <w:r w:rsidRPr="00692B56">
        <w:rPr>
          <w:lang w:val="en-US"/>
        </w:rPr>
        <w:t>. By causing some to condense onto larger particles with lower scattering efficiencies and shorter atmospheric lifetimes, the heterogeneous reactions of SO</w:t>
      </w:r>
      <w:r w:rsidRPr="00692B56">
        <w:rPr>
          <w:vertAlign w:val="subscript"/>
          <w:lang w:val="en-US"/>
        </w:rPr>
        <w:t>2</w:t>
      </w:r>
      <w:r w:rsidRPr="00692B56">
        <w:rPr>
          <w:lang w:val="en-US"/>
        </w:rPr>
        <w:t xml:space="preserve"> on mineral aerosols (</w:t>
      </w:r>
      <w:proofErr w:type="spellStart"/>
      <w:r w:rsidRPr="00692B56">
        <w:rPr>
          <w:lang w:val="en-US"/>
        </w:rPr>
        <w:t>Andreae</w:t>
      </w:r>
      <w:proofErr w:type="spellEnd"/>
      <w:r w:rsidRPr="00692B56">
        <w:rPr>
          <w:lang w:val="en-US"/>
        </w:rPr>
        <w:t xml:space="preserve"> and </w:t>
      </w:r>
      <w:proofErr w:type="spellStart"/>
      <w:r w:rsidRPr="00692B56">
        <w:rPr>
          <w:lang w:val="en-US"/>
        </w:rPr>
        <w:t>Crutzen</w:t>
      </w:r>
      <w:proofErr w:type="spellEnd"/>
      <w:r w:rsidRPr="00692B56">
        <w:rPr>
          <w:lang w:val="en-US"/>
        </w:rPr>
        <w:t>, 1997) and the oxidation of SO</w:t>
      </w:r>
      <w:r w:rsidRPr="00692B56">
        <w:rPr>
          <w:vertAlign w:val="subscript"/>
          <w:lang w:val="en-US"/>
        </w:rPr>
        <w:t>2</w:t>
      </w:r>
      <w:r w:rsidRPr="00692B56">
        <w:rPr>
          <w:lang w:val="en-US"/>
        </w:rPr>
        <w:t xml:space="preserve"> into sulfate in sea-salt-containing cloud droplets and deliquesced sea-salt aerosols reduce the radiative impact of sulfate aerosols. </w:t>
      </w:r>
    </w:p>
    <w:p w14:paraId="086AB92C" w14:textId="77777777" w:rsidR="00B360D1" w:rsidRPr="00692B56" w:rsidRDefault="00B360D1" w:rsidP="00B360D1">
      <w:pPr>
        <w:rPr>
          <w:lang w:val="en-US"/>
        </w:rPr>
      </w:pPr>
      <w:r w:rsidRPr="00692B56">
        <w:rPr>
          <w:lang w:val="en-US"/>
        </w:rPr>
        <w:t xml:space="preserve">Sulfur has four stable isotopes, </w:t>
      </w:r>
      <w:r w:rsidRPr="00692B56">
        <w:rPr>
          <w:vertAlign w:val="superscript"/>
          <w:lang w:val="en-US"/>
        </w:rPr>
        <w:t>32</w:t>
      </w:r>
      <w:r w:rsidRPr="00692B56">
        <w:rPr>
          <w:lang w:val="en-US"/>
        </w:rPr>
        <w:t xml:space="preserve">S, </w:t>
      </w:r>
      <w:r w:rsidRPr="00692B56">
        <w:rPr>
          <w:vertAlign w:val="superscript"/>
          <w:lang w:val="en-US"/>
        </w:rPr>
        <w:t>33</w:t>
      </w:r>
      <w:r w:rsidRPr="00692B56">
        <w:rPr>
          <w:lang w:val="en-US"/>
        </w:rPr>
        <w:t xml:space="preserve">S, </w:t>
      </w:r>
      <w:r w:rsidRPr="00692B56">
        <w:rPr>
          <w:vertAlign w:val="superscript"/>
          <w:lang w:val="en-US"/>
        </w:rPr>
        <w:t>34</w:t>
      </w:r>
      <w:r w:rsidRPr="00692B56">
        <w:rPr>
          <w:lang w:val="en-US"/>
        </w:rPr>
        <w:t xml:space="preserve">S and </w:t>
      </w:r>
      <w:r w:rsidRPr="00692B56">
        <w:rPr>
          <w:vertAlign w:val="superscript"/>
          <w:lang w:val="en-US"/>
        </w:rPr>
        <w:t>36</w:t>
      </w:r>
      <w:r w:rsidRPr="00692B56">
        <w:rPr>
          <w:lang w:val="en-US"/>
        </w:rPr>
        <w:t xml:space="preserve">S whose natural abundances are approximately 95%, 0.75%, 4.2% and 0.015%, respectively </w:t>
      </w:r>
      <w:r w:rsidR="00B3005D" w:rsidRPr="00692B56">
        <w:rPr>
          <w:lang w:val="en-US"/>
        </w:rPr>
        <w:fldChar w:fldCharType="begin"/>
      </w:r>
      <w:r w:rsidRPr="00692B56">
        <w:rPr>
          <w:lang w:val="en-US"/>
        </w:rPr>
        <w:instrText xml:space="preserve"> ADDIN EN.CITE &lt;EndNote&gt;&lt;Cite&gt;&lt;Author&gt;Ding&lt;/Author&gt;&lt;Year&gt;2001&lt;/Year&gt;&lt;RecNum&gt;32&lt;/RecNum&gt;&lt;DisplayText&gt;(Ding et al., 2001)&lt;/DisplayText&gt;&lt;record&gt;&lt;rec-number&gt;32&lt;/rec-number&gt;&lt;foreign-keys&gt;&lt;key app="EN" db-id="2arfsfw9a0999ressdtxprznxp52f0avawfp" timestamp="1522656601"&gt;32&lt;/key&gt;&lt;/foreign-keys&gt;&lt;ref-type name="Journal Article"&gt;17&lt;/ref-type&gt;&lt;contributors&gt;&lt;authors&gt;&lt;author&gt;Ding, T&lt;/author&gt;&lt;author&gt;Valkiers, S&lt;/author&gt;&lt;author&gt;Kipphardt, H&lt;/author&gt;&lt;author&gt;De Bievre, P&lt;/author&gt;&lt;author&gt;Taylor, PDP&lt;/author&gt;&lt;author&gt;Gonfiantini, R&lt;/author&gt;&lt;author&gt;Krouse, R&lt;/author&gt;&lt;/authors&gt;&lt;/contributors&gt;&lt;titles&gt;&lt;title&gt;Calibrated sulfur isotope abundance ratios of three IAEA sulfur isotope reference materials and V-CDT with a reassessment of the atomic weight of sulfur&lt;/title&gt;&lt;secondary-title&gt;Geochimica et Cosmochimica Acta&lt;/secondary-title&gt;&lt;short-title&gt;Calibrated sulfur isotope abundance ratios of three IAEA sulfur isotope reference materials and V-CDT with a reassessment of the atomic weight of sulfur&lt;/short-title&gt;&lt;/titles&gt;&lt;periodical&gt;&lt;full-title&gt;Geochimica et cosmochimica acta&lt;/full-title&gt;&lt;/periodical&gt;&lt;pages&gt;2433-2437&lt;/pages&gt;&lt;volume&gt;65&lt;/volume&gt;&lt;number&gt;15&lt;/number&gt;&lt;dates&gt;&lt;year&gt;2001&lt;/year&gt;&lt;/dates&gt;&lt;isbn&gt;0016-7037&lt;/isbn&gt;&lt;urls&gt;&lt;/urls&gt;&lt;/record&gt;&lt;/Cite&gt;&lt;/EndNote&gt;</w:instrText>
      </w:r>
      <w:r w:rsidR="00B3005D" w:rsidRPr="00692B56">
        <w:rPr>
          <w:lang w:val="en-US"/>
        </w:rPr>
        <w:fldChar w:fldCharType="separate"/>
      </w:r>
      <w:r w:rsidRPr="00692B56">
        <w:rPr>
          <w:noProof/>
          <w:lang w:val="en-US"/>
        </w:rPr>
        <w:t>(Ding et al., 2001)</w:t>
      </w:r>
      <w:r w:rsidR="00B3005D" w:rsidRPr="00692B56">
        <w:rPr>
          <w:lang w:val="en-US"/>
        </w:rPr>
        <w:fldChar w:fldCharType="end"/>
      </w:r>
      <w:r w:rsidRPr="00692B56">
        <w:rPr>
          <w:lang w:val="en-US"/>
        </w:rPr>
        <w:t xml:space="preserve">. The S-isotope compositions are expressed using the δ-notation defined as </w:t>
      </w:r>
      <w:r w:rsidR="00B3005D" w:rsidRPr="00692B56">
        <w:rPr>
          <w:lang w:val="en-US"/>
        </w:rPr>
        <w:fldChar w:fldCharType="begin"/>
      </w:r>
      <w:r w:rsidRPr="00692B56">
        <w:rPr>
          <w:lang w:val="en-US"/>
        </w:rPr>
        <w:instrText xml:space="preserve"> ADDIN EN.CITE &lt;EndNote&gt;&lt;Cite&gt;&lt;Author&gt;Coplen&lt;/Author&gt;&lt;Year&gt;2011&lt;/Year&gt;&lt;RecNum&gt;501&lt;/RecNum&gt;&lt;DisplayText&gt;(Coplen, 2011)&lt;/DisplayText&gt;&lt;record&gt;&lt;rec-number&gt;501&lt;/rec-number&gt;&lt;foreign-keys&gt;&lt;key app="EN" db-id="2arfsfw9a0999ressdtxprznxp52f0avawfp" timestamp="1525830827"&gt;501&lt;/key&gt;&lt;/foreign-keys&gt;&lt;ref-type name="Journal Article"&gt;17&lt;/ref-type&gt;&lt;contributors&gt;&lt;authors&gt;&lt;author&gt;Coplen, Tyler B&lt;/author&gt;&lt;/authors&gt;&lt;/contributors&gt;&lt;titles&gt;&lt;title&gt;Guidelines and recommended terms for expression of stable‐isotope‐ratio and gas‐ratio measurement results&lt;/title&gt;&lt;secondary-title&gt;Rapid communications in mass spectrometry&lt;/secondary-title&gt;&lt;/titles&gt;&lt;periodical&gt;&lt;full-title&gt;Rapid Communications in Mass Spectrometry&lt;/full-title&gt;&lt;/periodical&gt;&lt;pages&gt;2538-2560&lt;/pages&gt;&lt;volume&gt;25&lt;/volume&gt;&lt;number&gt;17&lt;/number&gt;&lt;dates&gt;&lt;year&gt;2011&lt;/year&gt;&lt;/dates&gt;&lt;isbn&gt;1097-0231&lt;/isbn&gt;&lt;urls&gt;&lt;/urls&gt;&lt;/record&gt;&lt;/Cite&gt;&lt;/EndNote&gt;</w:instrText>
      </w:r>
      <w:r w:rsidR="00B3005D" w:rsidRPr="00692B56">
        <w:rPr>
          <w:lang w:val="en-US"/>
        </w:rPr>
        <w:fldChar w:fldCharType="separate"/>
      </w:r>
      <w:r w:rsidRPr="00692B56">
        <w:rPr>
          <w:noProof/>
          <w:lang w:val="en-US"/>
        </w:rPr>
        <w:t>(Coplen, 2011)</w:t>
      </w:r>
      <w:r w:rsidR="00B3005D" w:rsidRPr="00692B56">
        <w:rPr>
          <w:lang w:val="en-US"/>
        </w:rPr>
        <w:fldChar w:fldCharType="end"/>
      </w:r>
      <w:r w:rsidRPr="00692B56">
        <w:rPr>
          <w:lang w:val="en-US"/>
        </w:rPr>
        <w:t>:</w:t>
      </w:r>
    </w:p>
    <w:p w14:paraId="014E8B41" w14:textId="77777777" w:rsidR="009C423C" w:rsidRPr="009C423C" w:rsidRDefault="00B956AB" w:rsidP="00C15881">
      <w:pPr>
        <w:rPr>
          <w:szCs w:val="20"/>
          <w:lang w:val="en-US"/>
        </w:rPr>
      </w:pPr>
      <m:oMath>
        <m:sSup>
          <m:sSupPr>
            <m:ctrlPr>
              <w:rPr>
                <w:rFonts w:ascii="Cambria Math" w:hAnsi="Cambria Math"/>
                <w:szCs w:val="20"/>
              </w:rPr>
            </m:ctrlPr>
          </m:sSupPr>
          <m:e>
            <m:r>
              <m:rPr>
                <m:sty m:val="p"/>
              </m:rPr>
              <w:rPr>
                <w:rFonts w:ascii="Cambria Math" w:hAnsi="Cambria Math"/>
                <w:szCs w:val="20"/>
              </w:rPr>
              <m:t>δ</m:t>
            </m:r>
          </m:e>
          <m:sup>
            <m:r>
              <m:rPr>
                <m:sty m:val="p"/>
              </m:rPr>
              <w:rPr>
                <w:rFonts w:ascii="Cambria Math"/>
                <w:szCs w:val="20"/>
                <w:lang w:val="en-US"/>
              </w:rPr>
              <m:t>3x</m:t>
            </m:r>
          </m:sup>
        </m:sSup>
        <m:r>
          <m:rPr>
            <m:sty m:val="p"/>
          </m:rPr>
          <w:rPr>
            <w:rFonts w:ascii="Cambria Math"/>
            <w:szCs w:val="20"/>
            <w:lang w:val="en-US"/>
          </w:rPr>
          <m:t>S=</m:t>
        </m:r>
        <m:d>
          <m:dPr>
            <m:ctrlPr>
              <w:rPr>
                <w:rFonts w:ascii="Cambria Math" w:hAnsi="Cambria Math"/>
                <w:szCs w:val="20"/>
              </w:rPr>
            </m:ctrlPr>
          </m:dPr>
          <m:e>
            <m:f>
              <m:fPr>
                <m:ctrlPr>
                  <w:rPr>
                    <w:rFonts w:ascii="Cambria Math" w:hAnsi="Cambria Math"/>
                    <w:szCs w:val="20"/>
                  </w:rPr>
                </m:ctrlPr>
              </m:fPr>
              <m:num>
                <m:sSub>
                  <m:sSubPr>
                    <m:ctrlPr>
                      <w:rPr>
                        <w:rFonts w:ascii="Cambria Math" w:hAnsi="Cambria Math"/>
                        <w:szCs w:val="20"/>
                      </w:rPr>
                    </m:ctrlPr>
                  </m:sSubPr>
                  <m:e>
                    <m:d>
                      <m:dPr>
                        <m:ctrlPr>
                          <w:rPr>
                            <w:rFonts w:ascii="Cambria Math" w:hAnsi="Cambria Math"/>
                            <w:szCs w:val="20"/>
                          </w:rPr>
                        </m:ctrlPr>
                      </m:dPr>
                      <m:e>
                        <m:f>
                          <m:fPr>
                            <m:type m:val="skw"/>
                            <m:ctrlPr>
                              <w:rPr>
                                <w:rFonts w:ascii="Cambria Math" w:hAnsi="Cambria Math"/>
                                <w:szCs w:val="20"/>
                              </w:rPr>
                            </m:ctrlPr>
                          </m:fPr>
                          <m:num>
                            <m:sPre>
                              <m:sPrePr>
                                <m:ctrlPr>
                                  <w:rPr>
                                    <w:rFonts w:ascii="Cambria Math" w:hAnsi="Cambria Math"/>
                                    <w:szCs w:val="20"/>
                                  </w:rPr>
                                </m:ctrlPr>
                              </m:sPrePr>
                              <m:sub/>
                              <m:sup>
                                <m:r>
                                  <m:rPr>
                                    <m:sty m:val="p"/>
                                  </m:rPr>
                                  <w:rPr>
                                    <w:rFonts w:ascii="Cambria Math"/>
                                    <w:szCs w:val="20"/>
                                    <w:lang w:val="en-US"/>
                                  </w:rPr>
                                  <m:t>3X</m:t>
                                </m:r>
                              </m:sup>
                              <m:e>
                                <m:r>
                                  <m:rPr>
                                    <m:sty m:val="p"/>
                                  </m:rPr>
                                  <w:rPr>
                                    <w:rFonts w:ascii="Cambria Math"/>
                                    <w:szCs w:val="20"/>
                                    <w:lang w:val="en-US"/>
                                  </w:rPr>
                                  <m:t>S</m:t>
                                </m:r>
                              </m:e>
                            </m:sPre>
                          </m:num>
                          <m:den>
                            <m:sPre>
                              <m:sPrePr>
                                <m:ctrlPr>
                                  <w:rPr>
                                    <w:rFonts w:ascii="Cambria Math" w:hAnsi="Cambria Math"/>
                                    <w:szCs w:val="20"/>
                                  </w:rPr>
                                </m:ctrlPr>
                              </m:sPrePr>
                              <m:sub/>
                              <m:sup>
                                <m:r>
                                  <m:rPr>
                                    <m:sty m:val="p"/>
                                  </m:rPr>
                                  <w:rPr>
                                    <w:rFonts w:ascii="Cambria Math"/>
                                    <w:szCs w:val="20"/>
                                    <w:lang w:val="en-US"/>
                                  </w:rPr>
                                  <m:t>32</m:t>
                                </m:r>
                              </m:sup>
                              <m:e>
                                <m:r>
                                  <m:rPr>
                                    <m:sty m:val="p"/>
                                  </m:rPr>
                                  <w:rPr>
                                    <w:rFonts w:ascii="Cambria Math"/>
                                    <w:szCs w:val="20"/>
                                    <w:lang w:val="en-US"/>
                                  </w:rPr>
                                  <m:t>S</m:t>
                                </m:r>
                              </m:e>
                            </m:sPre>
                          </m:den>
                        </m:f>
                      </m:e>
                    </m:d>
                  </m:e>
                  <m:sub>
                    <m:r>
                      <m:rPr>
                        <m:sty m:val="p"/>
                      </m:rPr>
                      <w:rPr>
                        <w:rFonts w:ascii="Cambria Math"/>
                        <w:szCs w:val="20"/>
                        <w:lang w:val="en-US"/>
                      </w:rPr>
                      <m:t>sample</m:t>
                    </m:r>
                  </m:sub>
                </m:sSub>
              </m:num>
              <m:den>
                <m:sSub>
                  <m:sSubPr>
                    <m:ctrlPr>
                      <w:rPr>
                        <w:rFonts w:ascii="Cambria Math" w:hAnsi="Cambria Math"/>
                        <w:szCs w:val="20"/>
                      </w:rPr>
                    </m:ctrlPr>
                  </m:sSubPr>
                  <m:e>
                    <m:d>
                      <m:dPr>
                        <m:ctrlPr>
                          <w:rPr>
                            <w:rFonts w:ascii="Cambria Math" w:hAnsi="Cambria Math"/>
                            <w:szCs w:val="20"/>
                          </w:rPr>
                        </m:ctrlPr>
                      </m:dPr>
                      <m:e>
                        <m:f>
                          <m:fPr>
                            <m:type m:val="skw"/>
                            <m:ctrlPr>
                              <w:rPr>
                                <w:rFonts w:ascii="Cambria Math" w:hAnsi="Cambria Math"/>
                                <w:szCs w:val="20"/>
                              </w:rPr>
                            </m:ctrlPr>
                          </m:fPr>
                          <m:num>
                            <m:sPre>
                              <m:sPrePr>
                                <m:ctrlPr>
                                  <w:rPr>
                                    <w:rFonts w:ascii="Cambria Math" w:hAnsi="Cambria Math"/>
                                    <w:szCs w:val="20"/>
                                  </w:rPr>
                                </m:ctrlPr>
                              </m:sPrePr>
                              <m:sub/>
                              <m:sup>
                                <m:r>
                                  <m:rPr>
                                    <m:sty m:val="p"/>
                                  </m:rPr>
                                  <w:rPr>
                                    <w:rFonts w:ascii="Cambria Math"/>
                                    <w:szCs w:val="20"/>
                                    <w:lang w:val="en-US"/>
                                  </w:rPr>
                                  <m:t>3X</m:t>
                                </m:r>
                              </m:sup>
                              <m:e>
                                <m:r>
                                  <m:rPr>
                                    <m:sty m:val="p"/>
                                  </m:rPr>
                                  <w:rPr>
                                    <w:rFonts w:ascii="Cambria Math"/>
                                    <w:szCs w:val="20"/>
                                    <w:lang w:val="en-US"/>
                                  </w:rPr>
                                  <m:t>S</m:t>
                                </m:r>
                              </m:e>
                            </m:sPre>
                          </m:num>
                          <m:den>
                            <m:sPre>
                              <m:sPrePr>
                                <m:ctrlPr>
                                  <w:rPr>
                                    <w:rFonts w:ascii="Cambria Math" w:hAnsi="Cambria Math"/>
                                    <w:szCs w:val="20"/>
                                  </w:rPr>
                                </m:ctrlPr>
                              </m:sPrePr>
                              <m:sub/>
                              <m:sup>
                                <m:r>
                                  <m:rPr>
                                    <m:sty m:val="p"/>
                                  </m:rPr>
                                  <w:rPr>
                                    <w:rFonts w:ascii="Cambria Math"/>
                                    <w:szCs w:val="20"/>
                                    <w:lang w:val="en-US"/>
                                  </w:rPr>
                                  <m:t>32</m:t>
                                </m:r>
                              </m:sup>
                              <m:e>
                                <m:r>
                                  <m:rPr>
                                    <m:sty m:val="p"/>
                                  </m:rPr>
                                  <w:rPr>
                                    <w:rFonts w:ascii="Cambria Math"/>
                                    <w:szCs w:val="20"/>
                                    <w:lang w:val="en-US"/>
                                  </w:rPr>
                                  <m:t>S</m:t>
                                </m:r>
                              </m:e>
                            </m:sPre>
                          </m:den>
                        </m:f>
                      </m:e>
                    </m:d>
                  </m:e>
                  <m:sub>
                    <m:r>
                      <m:rPr>
                        <m:sty m:val="p"/>
                      </m:rPr>
                      <w:rPr>
                        <w:rFonts w:ascii="Cambria Math"/>
                        <w:szCs w:val="20"/>
                        <w:lang w:val="en-US"/>
                      </w:rPr>
                      <m:t>CDT</m:t>
                    </m:r>
                  </m:sub>
                </m:sSub>
              </m:den>
            </m:f>
          </m:e>
        </m:d>
        <m:r>
          <m:rPr>
            <m:sty m:val="p"/>
          </m:rPr>
          <w:rPr>
            <w:rFonts w:ascii="Cambria Math" w:hAnsi="Cambria Math"/>
            <w:szCs w:val="20"/>
            <w:lang w:val="en-US"/>
          </w:rPr>
          <m:t>-</m:t>
        </m:r>
        <m:r>
          <m:rPr>
            <m:sty m:val="p"/>
          </m:rPr>
          <w:rPr>
            <w:rFonts w:ascii="Cambria Math"/>
            <w:szCs w:val="20"/>
            <w:lang w:val="en-US"/>
          </w:rPr>
          <m:t>1</m:t>
        </m:r>
      </m:oMath>
      <w:r w:rsidR="009C423C" w:rsidRPr="009C423C">
        <w:rPr>
          <w:lang w:val="en-US"/>
        </w:rPr>
        <w:t xml:space="preserve"> ,</w:t>
      </w:r>
      <w:r w:rsidR="009C423C" w:rsidRPr="009C423C">
        <w:rPr>
          <w:lang w:val="en-US"/>
        </w:rPr>
        <w:tab/>
      </w:r>
      <w:r w:rsidR="009C423C" w:rsidRPr="009C423C">
        <w:rPr>
          <w:lang w:val="en-US"/>
        </w:rPr>
        <w:tab/>
      </w:r>
      <w:r w:rsidR="009C423C">
        <w:rPr>
          <w:lang w:val="en-US"/>
        </w:rPr>
        <w:tab/>
      </w:r>
      <w:r w:rsid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t>(</w:t>
      </w:r>
      <w:r w:rsidR="00B3005D">
        <w:rPr>
          <w:noProof/>
        </w:rPr>
        <w:fldChar w:fldCharType="begin"/>
      </w:r>
      <w:r w:rsidR="002D3B13">
        <w:rPr>
          <w:noProof/>
        </w:rPr>
        <w:instrText xml:space="preserve"> SEQ ( \* ARABIC </w:instrText>
      </w:r>
      <w:r w:rsidR="00B3005D">
        <w:rPr>
          <w:noProof/>
        </w:rPr>
        <w:fldChar w:fldCharType="separate"/>
      </w:r>
      <w:r w:rsidR="00F906D9">
        <w:rPr>
          <w:noProof/>
        </w:rPr>
        <w:t>1</w:t>
      </w:r>
      <w:r w:rsidR="00B3005D">
        <w:rPr>
          <w:noProof/>
        </w:rPr>
        <w:fldChar w:fldCharType="end"/>
      </w:r>
      <w:r w:rsidR="009C423C" w:rsidRPr="009C423C">
        <w:t>)</w:t>
      </w:r>
    </w:p>
    <w:p w14:paraId="3D40EDEB" w14:textId="77777777" w:rsidR="009C423C" w:rsidRPr="008F4567" w:rsidRDefault="009C423C" w:rsidP="00B360D1">
      <w:pPr>
        <w:rPr>
          <w:lang w:val="en-US"/>
        </w:rPr>
      </w:pPr>
    </w:p>
    <w:p w14:paraId="7EF417C7" w14:textId="77777777" w:rsidR="00B360D1" w:rsidRPr="008F4567" w:rsidRDefault="00B360D1" w:rsidP="00B360D1">
      <w:pPr>
        <w:rPr>
          <w:lang w:val="en-US"/>
        </w:rPr>
      </w:pPr>
      <w:proofErr w:type="gramStart"/>
      <w:r>
        <w:rPr>
          <w:lang w:val="en-US"/>
        </w:rPr>
        <w:t>w</w:t>
      </w:r>
      <w:r w:rsidRPr="008F4567">
        <w:rPr>
          <w:lang w:val="en-US"/>
        </w:rPr>
        <w:t>here</w:t>
      </w:r>
      <w:proofErr w:type="gramEnd"/>
      <w:r w:rsidRPr="008F4567">
        <w:rPr>
          <w:lang w:val="en-US"/>
        </w:rPr>
        <w:t xml:space="preserve"> </w:t>
      </w:r>
      <w:r w:rsidRPr="008F4567">
        <w:rPr>
          <w:vertAlign w:val="superscript"/>
          <w:lang w:val="en-US"/>
        </w:rPr>
        <w:t>3x</w:t>
      </w:r>
      <w:r w:rsidRPr="008F4567">
        <w:rPr>
          <w:lang w:val="en-US"/>
        </w:rPr>
        <w:t>S is one of the S heavy isotopes (</w:t>
      </w:r>
      <w:r w:rsidRPr="008F4567">
        <w:rPr>
          <w:vertAlign w:val="superscript"/>
          <w:lang w:val="en-US"/>
        </w:rPr>
        <w:t>33</w:t>
      </w:r>
      <w:r w:rsidRPr="008F4567">
        <w:rPr>
          <w:lang w:val="en-US"/>
        </w:rPr>
        <w:t xml:space="preserve">S, </w:t>
      </w:r>
      <w:r w:rsidRPr="008F4567">
        <w:rPr>
          <w:vertAlign w:val="superscript"/>
          <w:lang w:val="en-US"/>
        </w:rPr>
        <w:t>34</w:t>
      </w:r>
      <w:r w:rsidRPr="008F4567">
        <w:rPr>
          <w:lang w:val="en-US"/>
        </w:rPr>
        <w:t xml:space="preserve">S or </w:t>
      </w:r>
      <w:r w:rsidRPr="008F4567">
        <w:rPr>
          <w:vertAlign w:val="superscript"/>
          <w:lang w:val="en-US"/>
        </w:rPr>
        <w:t>36</w:t>
      </w:r>
      <w:r>
        <w:rPr>
          <w:lang w:val="en-US"/>
        </w:rPr>
        <w:t>S) and</w:t>
      </w:r>
      <w:r w:rsidRPr="008F4567">
        <w:rPr>
          <w:lang w:val="en-US"/>
        </w:rPr>
        <w:t xml:space="preserve"> CDT is the Vienna Canyon Diablo </w:t>
      </w:r>
      <w:proofErr w:type="spellStart"/>
      <w:r w:rsidRPr="008F4567">
        <w:rPr>
          <w:lang w:val="en-US"/>
        </w:rPr>
        <w:t>Troilite</w:t>
      </w:r>
      <w:proofErr w:type="spellEnd"/>
      <w:r w:rsidRPr="008F4567">
        <w:rPr>
          <w:lang w:val="en-US"/>
        </w:rPr>
        <w:t xml:space="preserve"> </w:t>
      </w:r>
      <w:r w:rsidRPr="008F4567">
        <w:rPr>
          <w:vertAlign w:val="superscript"/>
          <w:lang w:val="en-US"/>
        </w:rPr>
        <w:t>34</w:t>
      </w:r>
      <w:r w:rsidRPr="008F4567">
        <w:rPr>
          <w:lang w:val="en-US"/>
        </w:rPr>
        <w:t>S/</w:t>
      </w:r>
      <w:r w:rsidRPr="008F4567">
        <w:rPr>
          <w:vertAlign w:val="superscript"/>
          <w:lang w:val="en-US"/>
        </w:rPr>
        <w:t>32</w:t>
      </w:r>
      <w:r w:rsidRPr="008F4567">
        <w:rPr>
          <w:lang w:val="en-US"/>
        </w:rPr>
        <w:t xml:space="preserve">S international standard. There is no international standard for the </w:t>
      </w:r>
      <w:r w:rsidRPr="008F4567">
        <w:rPr>
          <w:vertAlign w:val="superscript"/>
          <w:lang w:val="en-US"/>
        </w:rPr>
        <w:t>33</w:t>
      </w:r>
      <w:r w:rsidRPr="008F4567">
        <w:rPr>
          <w:lang w:val="en-US"/>
        </w:rPr>
        <w:t>S/</w:t>
      </w:r>
      <w:r w:rsidRPr="008F4567">
        <w:rPr>
          <w:vertAlign w:val="superscript"/>
          <w:lang w:val="en-US"/>
        </w:rPr>
        <w:t>32</w:t>
      </w:r>
      <w:r w:rsidRPr="008F4567">
        <w:rPr>
          <w:lang w:val="en-US"/>
        </w:rPr>
        <w:t xml:space="preserve">S and </w:t>
      </w:r>
      <w:r w:rsidRPr="008F4567">
        <w:rPr>
          <w:vertAlign w:val="superscript"/>
          <w:lang w:val="en-US"/>
        </w:rPr>
        <w:t>36</w:t>
      </w:r>
      <w:r w:rsidRPr="008F4567">
        <w:rPr>
          <w:lang w:val="en-US"/>
        </w:rPr>
        <w:t>S/</w:t>
      </w:r>
      <w:r w:rsidRPr="008F4567">
        <w:rPr>
          <w:vertAlign w:val="superscript"/>
          <w:lang w:val="en-US"/>
        </w:rPr>
        <w:t>32</w:t>
      </w:r>
      <w:r>
        <w:rPr>
          <w:lang w:val="en-US"/>
        </w:rPr>
        <w:t>S. A</w:t>
      </w:r>
      <w:r w:rsidRPr="008F4567">
        <w:rPr>
          <w:lang w:val="en-US"/>
        </w:rPr>
        <w:t xml:space="preserve">ccuracy of the measured values </w:t>
      </w:r>
      <w:r>
        <w:rPr>
          <w:lang w:val="en-US"/>
        </w:rPr>
        <w:t>is</w:t>
      </w:r>
      <w:r w:rsidRPr="008F4567">
        <w:rPr>
          <w:lang w:val="en-US"/>
        </w:rPr>
        <w:t xml:space="preserve"> established by direct comparison with data measured by other laboratories.</w:t>
      </w:r>
    </w:p>
    <w:p w14:paraId="75411690" w14:textId="77777777" w:rsidR="00B360D1" w:rsidRDefault="00B360D1" w:rsidP="00B360D1">
      <w:pPr>
        <w:rPr>
          <w:lang w:val="en-US"/>
        </w:rPr>
      </w:pPr>
      <w:r w:rsidRPr="008F4567">
        <w:rPr>
          <w:lang w:val="en-US"/>
        </w:rPr>
        <w:t>Stable isotopes fractionate during unidirectional (kinetic) and/or exchange (equilibrium) reactions, resulting in the product and reactant having distinct isotope compositions. Isotope fractionation factors are expressed using the α-notation, which relates the two isotope compositions as follows (expressed here for</w:t>
      </w:r>
      <w:r>
        <w:rPr>
          <w:lang w:val="en-US"/>
        </w:rPr>
        <w:t xml:space="preserve"> the</w:t>
      </w:r>
      <w:r w:rsidRPr="008F4567">
        <w:rPr>
          <w:lang w:val="en-US"/>
        </w:rPr>
        <w:t xml:space="preserve"> SO</w:t>
      </w:r>
      <w:r w:rsidRPr="008F4567">
        <w:rPr>
          <w:vertAlign w:val="subscript"/>
          <w:lang w:val="en-US"/>
        </w:rPr>
        <w:t>2</w:t>
      </w:r>
      <w:r w:rsidRPr="008F4567">
        <w:rPr>
          <w:lang w:val="en-US"/>
        </w:rPr>
        <w:t xml:space="preserve"> oxidation into SO</w:t>
      </w:r>
      <w:r w:rsidRPr="008F4567">
        <w:rPr>
          <w:vertAlign w:val="subscript"/>
          <w:lang w:val="en-US"/>
        </w:rPr>
        <w:t>4</w:t>
      </w:r>
      <w:r w:rsidRPr="008F4567">
        <w:rPr>
          <w:lang w:val="en-US"/>
        </w:rPr>
        <w:t xml:space="preserve">) </w:t>
      </w:r>
      <w:r w:rsidR="00B3005D" w:rsidRPr="008F4567">
        <w:rPr>
          <w:lang w:val="en-US"/>
        </w:rPr>
        <w:fldChar w:fldCharType="begin"/>
      </w:r>
      <w:r>
        <w:rPr>
          <w:lang w:val="en-US"/>
        </w:rPr>
        <w:instrText xml:space="preserve"> ADDIN EN.CITE &lt;EndNote&gt;&lt;Cite&gt;&lt;Author&gt;Coplen&lt;/Author&gt;&lt;Year&gt;2011&lt;/Year&gt;&lt;RecNum&gt;501&lt;/RecNum&gt;&lt;DisplayText&gt;(Coplen, 2011)&lt;/DisplayText&gt;&lt;record&gt;&lt;rec-number&gt;501&lt;/rec-number&gt;&lt;foreign-keys&gt;&lt;key app="EN" db-id="2arfsfw9a0999ressdtxprznxp52f0avawfp" timestamp="1525830827"&gt;501&lt;/key&gt;&lt;/foreign-keys&gt;&lt;ref-type name="Journal Article"&gt;17&lt;/ref-type&gt;&lt;contributors&gt;&lt;authors&gt;&lt;author&gt;Coplen, Tyler B&lt;/author&gt;&lt;/authors&gt;&lt;/contributors&gt;&lt;titles&gt;&lt;title&gt;Guidelines and recommended terms for expression of stable‐isotope‐ratio and gas‐ratio measurement results&lt;/title&gt;&lt;secondary-title&gt;Rapid communications in mass spectrometry&lt;/secondary-title&gt;&lt;/titles&gt;&lt;periodical&gt;&lt;full-title&gt;Rapid Communications in Mass Spectrometry&lt;/full-title&gt;&lt;/periodical&gt;&lt;pages&gt;2538-2560&lt;/pages&gt;&lt;volume&gt;25&lt;/volume&gt;&lt;number&gt;17&lt;/number&gt;&lt;dates&gt;&lt;year&gt;2011&lt;/year&gt;&lt;/dates&gt;&lt;isbn&gt;1097-0231&lt;/isbn&gt;&lt;urls&gt;&lt;/urls&gt;&lt;/record&gt;&lt;/Cite&gt;&lt;/EndNote&gt;</w:instrText>
      </w:r>
      <w:r w:rsidR="00B3005D" w:rsidRPr="008F4567">
        <w:rPr>
          <w:lang w:val="en-US"/>
        </w:rPr>
        <w:fldChar w:fldCharType="separate"/>
      </w:r>
      <w:r>
        <w:rPr>
          <w:noProof/>
          <w:lang w:val="en-US"/>
        </w:rPr>
        <w:t>(Coplen, 2011)</w:t>
      </w:r>
      <w:r w:rsidR="00B3005D" w:rsidRPr="008F4567">
        <w:rPr>
          <w:lang w:val="en-US"/>
        </w:rPr>
        <w:fldChar w:fldCharType="end"/>
      </w:r>
      <w:r w:rsidRPr="008F4567">
        <w:rPr>
          <w:lang w:val="en-US"/>
        </w:rPr>
        <w:t xml:space="preserve">: </w:t>
      </w:r>
    </w:p>
    <w:p w14:paraId="5D0B9A75" w14:textId="77777777" w:rsidR="009C423C" w:rsidRPr="008F4567" w:rsidRDefault="00B956AB" w:rsidP="009C423C">
      <w:pPr>
        <w:rPr>
          <w:lang w:val="en-US"/>
        </w:rPr>
      </w:pPr>
      <m:oMath>
        <m:sPre>
          <m:sPrePr>
            <m:ctrlPr>
              <w:rPr>
                <w:rFonts w:ascii="Cambria Math" w:hAnsi="Cambria Math"/>
              </w:rPr>
            </m:ctrlPr>
          </m:sPrePr>
          <m:sub/>
          <m:sup>
            <m:r>
              <m:rPr>
                <m:sty m:val="p"/>
              </m:rPr>
              <w:rPr>
                <w:rFonts w:ascii="Cambria Math"/>
                <w:lang w:val="en-US"/>
              </w:rPr>
              <m:t>3x</m:t>
            </m:r>
          </m:sup>
          <m:e>
            <m:sSub>
              <m:sSubPr>
                <m:ctrlPr>
                  <w:rPr>
                    <w:rFonts w:ascii="Cambria Math" w:hAnsi="Cambria Math"/>
                  </w:rPr>
                </m:ctrlPr>
              </m:sSubPr>
              <m:e>
                <m:r>
                  <m:rPr>
                    <m:sty m:val="p"/>
                  </m:rPr>
                  <w:rPr>
                    <w:rFonts w:ascii="Cambria Math" w:hAnsi="Cambria Math"/>
                  </w:rPr>
                  <m:t>α</m:t>
                </m:r>
              </m:e>
              <m:sub>
                <m:r>
                  <m:rPr>
                    <m:sty m:val="p"/>
                  </m:rPr>
                  <w:rPr>
                    <w:rFonts w:ascii="Cambria Math"/>
                    <w:lang w:val="en-US"/>
                  </w:rPr>
                  <m:t>sulfate</m:t>
                </m:r>
                <m:r>
                  <m:rPr>
                    <m:sty m:val="p"/>
                  </m:rPr>
                  <w:rPr>
                    <w:rFonts w:ascii="Cambria Math" w:hAnsi="Cambria Math"/>
                    <w:lang w:val="en-US"/>
                  </w:rPr>
                  <m:t>-</m:t>
                </m:r>
                <m:sSub>
                  <m:sSubPr>
                    <m:ctrlPr>
                      <w:rPr>
                        <w:rFonts w:ascii="Cambria Math" w:hAnsi="Cambria Math"/>
                      </w:rPr>
                    </m:ctrlPr>
                  </m:sSubPr>
                  <m:e>
                    <m:r>
                      <m:rPr>
                        <m:sty m:val="p"/>
                      </m:rPr>
                      <w:rPr>
                        <w:rFonts w:ascii="Cambria Math"/>
                        <w:lang w:val="en-US"/>
                      </w:rPr>
                      <m:t>SO</m:t>
                    </m:r>
                  </m:e>
                  <m:sub>
                    <m:r>
                      <m:rPr>
                        <m:sty m:val="p"/>
                      </m:rPr>
                      <w:rPr>
                        <w:rFonts w:ascii="Cambria Math"/>
                        <w:lang w:val="en-US"/>
                      </w:rPr>
                      <m:t>2</m:t>
                    </m:r>
                  </m:sub>
                </m:sSub>
              </m:sub>
            </m:sSub>
            <m:r>
              <m:rPr>
                <m:sty m:val="p"/>
              </m:rPr>
              <w:rPr>
                <w:rFonts w:ascii="Cambria Math"/>
                <w:lang w:val="en-US"/>
              </w:rPr>
              <m:t>=</m:t>
            </m:r>
          </m:e>
        </m:sPre>
        <m:f>
          <m:fPr>
            <m:ctrlPr>
              <w:rPr>
                <w:rFonts w:ascii="Cambria Math" w:hAnsi="Cambria Math"/>
              </w:rPr>
            </m:ctrlPr>
          </m:fPr>
          <m:num>
            <m:sSub>
              <m:sSubPr>
                <m:ctrlPr>
                  <w:rPr>
                    <w:rFonts w:ascii="Cambria Math" w:hAnsi="Cambria Math"/>
                  </w:rPr>
                </m:ctrlPr>
              </m:sSubPr>
              <m:e>
                <m:d>
                  <m:dPr>
                    <m:ctrlPr>
                      <w:rPr>
                        <w:rFonts w:ascii="Cambria Math" w:hAnsi="Cambria Math"/>
                      </w:rPr>
                    </m:ctrlPr>
                  </m:dPr>
                  <m:e>
                    <m:f>
                      <m:fPr>
                        <m:type m:val="skw"/>
                        <m:ctrlPr>
                          <w:rPr>
                            <w:rFonts w:ascii="Cambria Math" w:hAnsi="Cambria Math"/>
                          </w:rPr>
                        </m:ctrlPr>
                      </m:fPr>
                      <m:num>
                        <m:sPre>
                          <m:sPrePr>
                            <m:ctrlPr>
                              <w:rPr>
                                <w:rFonts w:ascii="Cambria Math" w:hAnsi="Cambria Math"/>
                              </w:rPr>
                            </m:ctrlPr>
                          </m:sPrePr>
                          <m:sub/>
                          <m:sup>
                            <m:r>
                              <m:rPr>
                                <m:sty m:val="p"/>
                              </m:rPr>
                              <w:rPr>
                                <w:rFonts w:ascii="Cambria Math"/>
                                <w:lang w:val="en-US"/>
                              </w:rPr>
                              <m:t>3X</m:t>
                            </m:r>
                          </m:sup>
                          <m:e>
                            <m:r>
                              <m:rPr>
                                <m:sty m:val="p"/>
                              </m:rPr>
                              <w:rPr>
                                <w:rFonts w:ascii="Cambria Math"/>
                                <w:lang w:val="en-US"/>
                              </w:rPr>
                              <m:t>S</m:t>
                            </m:r>
                          </m:e>
                        </m:sPre>
                      </m:num>
                      <m:den>
                        <m:sPre>
                          <m:sPrePr>
                            <m:ctrlPr>
                              <w:rPr>
                                <w:rFonts w:ascii="Cambria Math" w:hAnsi="Cambria Math"/>
                              </w:rPr>
                            </m:ctrlPr>
                          </m:sPrePr>
                          <m:sub/>
                          <m:sup>
                            <m:r>
                              <m:rPr>
                                <m:sty m:val="p"/>
                              </m:rPr>
                              <w:rPr>
                                <w:rFonts w:ascii="Cambria Math"/>
                                <w:lang w:val="en-US"/>
                              </w:rPr>
                              <m:t>32</m:t>
                            </m:r>
                          </m:sup>
                          <m:e>
                            <m:r>
                              <m:rPr>
                                <m:sty m:val="p"/>
                              </m:rPr>
                              <w:rPr>
                                <w:rFonts w:ascii="Cambria Math"/>
                                <w:lang w:val="en-US"/>
                              </w:rPr>
                              <m:t>S</m:t>
                            </m:r>
                          </m:e>
                        </m:sPre>
                      </m:den>
                    </m:f>
                  </m:e>
                </m:d>
              </m:e>
              <m:sub>
                <m:r>
                  <m:rPr>
                    <m:sty m:val="p"/>
                  </m:rPr>
                  <w:rPr>
                    <w:rFonts w:ascii="Cambria Math"/>
                    <w:lang w:val="en-US"/>
                  </w:rPr>
                  <m:t>sulfate</m:t>
                </m:r>
              </m:sub>
            </m:sSub>
          </m:num>
          <m:den>
            <m:sSub>
              <m:sSubPr>
                <m:ctrlPr>
                  <w:rPr>
                    <w:rFonts w:ascii="Cambria Math" w:hAnsi="Cambria Math"/>
                  </w:rPr>
                </m:ctrlPr>
              </m:sSubPr>
              <m:e>
                <m:d>
                  <m:dPr>
                    <m:ctrlPr>
                      <w:rPr>
                        <w:rFonts w:ascii="Cambria Math" w:hAnsi="Cambria Math"/>
                      </w:rPr>
                    </m:ctrlPr>
                  </m:dPr>
                  <m:e>
                    <m:f>
                      <m:fPr>
                        <m:type m:val="skw"/>
                        <m:ctrlPr>
                          <w:rPr>
                            <w:rFonts w:ascii="Cambria Math" w:hAnsi="Cambria Math"/>
                          </w:rPr>
                        </m:ctrlPr>
                      </m:fPr>
                      <m:num>
                        <m:sPre>
                          <m:sPrePr>
                            <m:ctrlPr>
                              <w:rPr>
                                <w:rFonts w:ascii="Cambria Math" w:hAnsi="Cambria Math"/>
                              </w:rPr>
                            </m:ctrlPr>
                          </m:sPrePr>
                          <m:sub/>
                          <m:sup>
                            <m:r>
                              <m:rPr>
                                <m:sty m:val="p"/>
                              </m:rPr>
                              <w:rPr>
                                <w:rFonts w:ascii="Cambria Math"/>
                                <w:lang w:val="en-US"/>
                              </w:rPr>
                              <m:t>3X</m:t>
                            </m:r>
                          </m:sup>
                          <m:e>
                            <m:r>
                              <m:rPr>
                                <m:sty m:val="p"/>
                              </m:rPr>
                              <w:rPr>
                                <w:rFonts w:ascii="Cambria Math"/>
                                <w:lang w:val="en-US"/>
                              </w:rPr>
                              <m:t>S</m:t>
                            </m:r>
                          </m:e>
                        </m:sPre>
                      </m:num>
                      <m:den>
                        <m:sPre>
                          <m:sPrePr>
                            <m:ctrlPr>
                              <w:rPr>
                                <w:rFonts w:ascii="Cambria Math" w:hAnsi="Cambria Math"/>
                              </w:rPr>
                            </m:ctrlPr>
                          </m:sPrePr>
                          <m:sub/>
                          <m:sup>
                            <m:r>
                              <m:rPr>
                                <m:sty m:val="p"/>
                              </m:rPr>
                              <w:rPr>
                                <w:rFonts w:ascii="Cambria Math"/>
                                <w:lang w:val="en-US"/>
                              </w:rPr>
                              <m:t>32</m:t>
                            </m:r>
                          </m:sup>
                          <m:e>
                            <m:r>
                              <m:rPr>
                                <m:sty m:val="p"/>
                              </m:rPr>
                              <w:rPr>
                                <w:rFonts w:ascii="Cambria Math"/>
                                <w:lang w:val="en-US"/>
                              </w:rPr>
                              <m:t>S</m:t>
                            </m:r>
                          </m:e>
                        </m:sPre>
                      </m:den>
                    </m:f>
                  </m:e>
                </m:d>
              </m:e>
              <m:sub>
                <m:sSub>
                  <m:sSubPr>
                    <m:ctrlPr>
                      <w:rPr>
                        <w:rFonts w:ascii="Cambria Math" w:hAnsi="Cambria Math"/>
                      </w:rPr>
                    </m:ctrlPr>
                  </m:sSubPr>
                  <m:e>
                    <m:r>
                      <m:rPr>
                        <m:sty m:val="p"/>
                      </m:rPr>
                      <w:rPr>
                        <w:rFonts w:ascii="Cambria Math"/>
                        <w:lang w:val="en-US"/>
                      </w:rPr>
                      <m:t>SO</m:t>
                    </m:r>
                  </m:e>
                  <m:sub>
                    <m:r>
                      <m:rPr>
                        <m:sty m:val="p"/>
                      </m:rPr>
                      <w:rPr>
                        <w:rFonts w:ascii="Cambria Math"/>
                        <w:lang w:val="en-US"/>
                      </w:rPr>
                      <m:t>2</m:t>
                    </m:r>
                  </m:sub>
                </m:sSub>
              </m:sub>
            </m:sSub>
          </m:den>
        </m:f>
        <m:r>
          <m:rPr>
            <m:sty m:val="p"/>
          </m:rPr>
          <w:rPr>
            <w:rFonts w:ascii="Cambria Math"/>
            <w:lang w:val="en-US"/>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sPre>
                  <m:sPrePr>
                    <m:ctrlPr>
                      <w:rPr>
                        <w:rFonts w:ascii="Cambria Math" w:hAnsi="Cambria Math"/>
                      </w:rPr>
                    </m:ctrlPr>
                  </m:sPrePr>
                  <m:sub/>
                  <m:sup>
                    <m:r>
                      <m:rPr>
                        <m:sty m:val="p"/>
                      </m:rPr>
                      <w:rPr>
                        <w:rFonts w:ascii="Cambria Math"/>
                        <w:lang w:val="en-US"/>
                      </w:rPr>
                      <m:t>3x</m:t>
                    </m:r>
                  </m:sup>
                  <m:e>
                    <m:r>
                      <m:rPr>
                        <m:sty m:val="p"/>
                      </m:rPr>
                      <w:rPr>
                        <w:rFonts w:ascii="Cambria Math"/>
                        <w:lang w:val="en-US"/>
                      </w:rPr>
                      <m:t>S</m:t>
                    </m:r>
                  </m:e>
                </m:sPre>
              </m:e>
              <m:sub>
                <m:r>
                  <m:rPr>
                    <m:sty m:val="p"/>
                  </m:rPr>
                  <w:rPr>
                    <w:rFonts w:ascii="Cambria Math"/>
                    <w:lang w:val="en-US"/>
                  </w:rPr>
                  <m:t>sulfate</m:t>
                </m:r>
              </m:sub>
            </m:sSub>
            <m:r>
              <m:rPr>
                <m:sty m:val="p"/>
              </m:rPr>
              <w:rPr>
                <w:rFonts w:ascii="Cambria Math"/>
                <w:lang w:val="en-US"/>
              </w:rPr>
              <m:t>+1</m:t>
            </m:r>
          </m:num>
          <m:den>
            <m:sSub>
              <m:sSubPr>
                <m:ctrlPr>
                  <w:rPr>
                    <w:rFonts w:ascii="Cambria Math" w:hAnsi="Cambria Math"/>
                  </w:rPr>
                </m:ctrlPr>
              </m:sSubPr>
              <m:e>
                <m:r>
                  <m:rPr>
                    <m:sty m:val="p"/>
                  </m:rPr>
                  <w:rPr>
                    <w:rFonts w:ascii="Cambria Math" w:hAnsi="Cambria Math"/>
                  </w:rPr>
                  <m:t>δ</m:t>
                </m:r>
                <m:sPre>
                  <m:sPrePr>
                    <m:ctrlPr>
                      <w:rPr>
                        <w:rFonts w:ascii="Cambria Math" w:hAnsi="Cambria Math"/>
                      </w:rPr>
                    </m:ctrlPr>
                  </m:sPrePr>
                  <m:sub/>
                  <m:sup>
                    <m:r>
                      <m:rPr>
                        <m:sty m:val="p"/>
                      </m:rPr>
                      <w:rPr>
                        <w:rFonts w:ascii="Cambria Math"/>
                        <w:lang w:val="en-US"/>
                      </w:rPr>
                      <m:t>3x</m:t>
                    </m:r>
                  </m:sup>
                  <m:e>
                    <m:r>
                      <m:rPr>
                        <m:sty m:val="p"/>
                      </m:rPr>
                      <w:rPr>
                        <w:rFonts w:ascii="Cambria Math"/>
                        <w:lang w:val="en-US"/>
                      </w:rPr>
                      <m:t>S</m:t>
                    </m:r>
                  </m:e>
                </m:sPre>
              </m:e>
              <m:sub>
                <m:sSub>
                  <m:sSubPr>
                    <m:ctrlPr>
                      <w:rPr>
                        <w:rFonts w:ascii="Cambria Math" w:hAnsi="Cambria Math"/>
                      </w:rPr>
                    </m:ctrlPr>
                  </m:sSubPr>
                  <m:e>
                    <m:r>
                      <m:rPr>
                        <m:sty m:val="p"/>
                      </m:rPr>
                      <w:rPr>
                        <w:rFonts w:ascii="Cambria Math"/>
                        <w:lang w:val="en-US"/>
                      </w:rPr>
                      <m:t>SO</m:t>
                    </m:r>
                  </m:e>
                  <m:sub>
                    <m:r>
                      <m:rPr>
                        <m:sty m:val="p"/>
                      </m:rPr>
                      <w:rPr>
                        <w:rFonts w:ascii="Cambria Math"/>
                        <w:lang w:val="en-US"/>
                      </w:rPr>
                      <m:t>2</m:t>
                    </m:r>
                  </m:sub>
                </m:sSub>
              </m:sub>
            </m:sSub>
            <m:r>
              <m:rPr>
                <m:sty m:val="p"/>
              </m:rPr>
              <w:rPr>
                <w:rFonts w:ascii="Cambria Math"/>
                <w:lang w:val="en-US"/>
              </w:rPr>
              <m:t>+1</m:t>
            </m:r>
          </m:den>
        </m:f>
      </m:oMath>
      <w:r w:rsidR="009C423C">
        <w:rPr>
          <w:lang w:val="en-US"/>
        </w:rPr>
        <w:tab/>
      </w:r>
      <w:r w:rsid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t>(</w:t>
      </w:r>
      <w:r w:rsidR="00B3005D" w:rsidRPr="008F4567">
        <w:rPr>
          <w:lang w:val="en-US"/>
        </w:rPr>
        <w:fldChar w:fldCharType="begin"/>
      </w:r>
      <w:r w:rsidR="009C423C" w:rsidRPr="008F4567">
        <w:rPr>
          <w:lang w:val="en-US"/>
        </w:rPr>
        <w:instrText xml:space="preserve"> SEQ ( \* ARABIC </w:instrText>
      </w:r>
      <w:r w:rsidR="00B3005D" w:rsidRPr="008F4567">
        <w:rPr>
          <w:lang w:val="en-US"/>
        </w:rPr>
        <w:fldChar w:fldCharType="separate"/>
      </w:r>
      <w:r w:rsidR="00F906D9">
        <w:rPr>
          <w:noProof/>
          <w:lang w:val="en-US"/>
        </w:rPr>
        <w:t>2</w:t>
      </w:r>
      <w:r w:rsidR="00B3005D" w:rsidRPr="008F4567">
        <w:rPr>
          <w:lang w:val="en-US"/>
        </w:rPr>
        <w:fldChar w:fldCharType="end"/>
      </w:r>
      <w:r w:rsidR="009C423C" w:rsidRPr="008F4567">
        <w:rPr>
          <w:lang w:val="en-US"/>
        </w:rPr>
        <w:t>)</w:t>
      </w:r>
    </w:p>
    <w:tbl>
      <w:tblPr>
        <w:tblStyle w:val="Grilledutableau"/>
        <w:tblW w:w="495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6963"/>
        <w:gridCol w:w="1492"/>
      </w:tblGrid>
      <w:tr w:rsidR="00B360D1" w:rsidRPr="008F4567" w14:paraId="731F85DA" w14:textId="77777777" w:rsidTr="00AA0D3F">
        <w:tc>
          <w:tcPr>
            <w:tcW w:w="750" w:type="pct"/>
          </w:tcPr>
          <w:p w14:paraId="213155FE" w14:textId="77777777" w:rsidR="00B360D1" w:rsidRPr="008F4567" w:rsidRDefault="00B360D1" w:rsidP="00B360D1">
            <w:pPr>
              <w:rPr>
                <w:lang w:val="en-US"/>
              </w:rPr>
            </w:pPr>
          </w:p>
        </w:tc>
        <w:tc>
          <w:tcPr>
            <w:tcW w:w="3500" w:type="pct"/>
          </w:tcPr>
          <w:p w14:paraId="7CBCC2CB" w14:textId="77777777" w:rsidR="00B360D1" w:rsidRPr="008F4567" w:rsidRDefault="00B360D1" w:rsidP="00B360D1">
            <w:pPr>
              <w:rPr>
                <w:lang w:val="en-US"/>
              </w:rPr>
            </w:pPr>
          </w:p>
        </w:tc>
        <w:tc>
          <w:tcPr>
            <w:tcW w:w="750" w:type="pct"/>
            <w:vAlign w:val="center"/>
          </w:tcPr>
          <w:p w14:paraId="7089D78F" w14:textId="77777777" w:rsidR="00B360D1" w:rsidRPr="008F4567" w:rsidRDefault="00B360D1" w:rsidP="009C423C">
            <w:pPr>
              <w:rPr>
                <w:lang w:val="en-US"/>
              </w:rPr>
            </w:pPr>
          </w:p>
        </w:tc>
      </w:tr>
    </w:tbl>
    <w:p w14:paraId="1B5EF49C" w14:textId="2EB0CC52" w:rsidR="00B360D1" w:rsidRDefault="00B360D1" w:rsidP="009C423C">
      <w:pPr>
        <w:rPr>
          <w:lang w:val="en-US"/>
        </w:rPr>
      </w:pPr>
      <w:r>
        <w:rPr>
          <w:lang w:val="en-US"/>
        </w:rPr>
        <w:t>At equilibrium, t</w:t>
      </w:r>
      <w:r w:rsidRPr="008F4567">
        <w:rPr>
          <w:lang w:val="en-US"/>
        </w:rPr>
        <w:t>he three sulfur isotope ratios are usually scaled to each other according to their mass ((1/m</w:t>
      </w:r>
      <w:r w:rsidRPr="008F4567">
        <w:rPr>
          <w:vertAlign w:val="subscript"/>
          <w:lang w:val="en-US"/>
        </w:rPr>
        <w:t>1</w:t>
      </w:r>
      <w:r w:rsidRPr="008F4567">
        <w:rPr>
          <w:lang w:val="en-US"/>
        </w:rPr>
        <w:t>-1/m</w:t>
      </w:r>
      <w:r w:rsidRPr="008F4567">
        <w:rPr>
          <w:vertAlign w:val="subscript"/>
          <w:lang w:val="en-US"/>
        </w:rPr>
        <w:t>2</w:t>
      </w:r>
      <w:r w:rsidRPr="008F4567">
        <w:rPr>
          <w:lang w:val="en-US"/>
        </w:rPr>
        <w:t>)/(1/m</w:t>
      </w:r>
      <w:r w:rsidRPr="008F4567">
        <w:rPr>
          <w:vertAlign w:val="subscript"/>
          <w:lang w:val="en-US"/>
        </w:rPr>
        <w:t>1</w:t>
      </w:r>
      <w:r w:rsidRPr="008F4567">
        <w:rPr>
          <w:lang w:val="en-US"/>
        </w:rPr>
        <w:t>-1/m</w:t>
      </w:r>
      <w:r w:rsidRPr="008F4567">
        <w:rPr>
          <w:vertAlign w:val="subscript"/>
          <w:lang w:val="en-US"/>
        </w:rPr>
        <w:t>3</w:t>
      </w:r>
      <w:r w:rsidRPr="008F4567">
        <w:rPr>
          <w:lang w:val="en-US"/>
        </w:rPr>
        <w:t xml:space="preserve">)), following a “mass-dependent fractionation” model </w:t>
      </w:r>
      <w:r w:rsidR="00B3005D" w:rsidRPr="008F4567">
        <w:rPr>
          <w:lang w:val="en-US"/>
        </w:rPr>
        <w:fldChar w:fldCharType="begin"/>
      </w:r>
      <w:r>
        <w:rPr>
          <w:lang w:val="en-US"/>
        </w:rPr>
        <w:instrText xml:space="preserve"> ADDIN EN.CITE &lt;EndNote&gt;&lt;Cite&gt;&lt;Author&gt;Farquhar&lt;/Author&gt;&lt;Year&gt;2000&lt;/Year&gt;&lt;RecNum&gt;429&lt;/RecNum&gt;&lt;DisplayText&gt;(Farquhar et al., 2000)&lt;/DisplayText&gt;&lt;record&gt;&lt;rec-number&gt;429&lt;/rec-number&gt;&lt;foreign-keys&gt;&lt;key app="EN" db-id="2arfsfw9a0999ressdtxprznxp52f0avawfp" timestamp="1522657027"&gt;429&lt;/key&gt;&lt;/foreign-keys&gt;&lt;ref-type name="Journal Article"&gt;17&lt;/ref-type&gt;&lt;contributors&gt;&lt;authors&gt;&lt;author&gt;Farquhar, James&lt;/author&gt;&lt;author&gt;Bao, Huiming&lt;/author&gt;&lt;author&gt;Thiemens, Mark&lt;/author&gt;&lt;/authors&gt;&lt;/contributors&gt;&lt;titles&gt;&lt;title&gt;Atmospheric influence of Earth&amp;apos;s earliest sulfur cycle&lt;/title&gt;&lt;secondary-title&gt;Science&lt;/secondary-title&gt;&lt;/titles&gt;&lt;periodical&gt;&lt;full-title&gt;Science&lt;/full-title&gt;&lt;/periodical&gt;&lt;pages&gt;756-758&lt;/pages&gt;&lt;volume&gt;289&lt;/volume&gt;&lt;number&gt;5480&lt;/number&gt;&lt;dates&gt;&lt;year&gt;2000&lt;/year&gt;&lt;/dates&gt;&lt;isbn&gt;0036-8075&lt;/isbn&gt;&lt;urls&gt;&lt;/urls&gt;&lt;/record&gt;&lt;/Cite&gt;&lt;/EndNote&gt;</w:instrText>
      </w:r>
      <w:r w:rsidR="00B3005D" w:rsidRPr="008F4567">
        <w:rPr>
          <w:lang w:val="en-US"/>
        </w:rPr>
        <w:fldChar w:fldCharType="separate"/>
      </w:r>
      <w:r>
        <w:rPr>
          <w:noProof/>
          <w:lang w:val="en-US"/>
        </w:rPr>
        <w:t>(Farquhar et al., 2000)</w:t>
      </w:r>
      <w:r w:rsidR="00B3005D" w:rsidRPr="008F4567">
        <w:rPr>
          <w:lang w:val="en-US"/>
        </w:rPr>
        <w:fldChar w:fldCharType="end"/>
      </w:r>
      <w:r w:rsidRPr="008F4567">
        <w:rPr>
          <w:lang w:val="en-US"/>
        </w:rPr>
        <w:t xml:space="preserve">. The isotope fractionation of </w:t>
      </w:r>
      <w:r w:rsidRPr="008F4567">
        <w:rPr>
          <w:vertAlign w:val="superscript"/>
          <w:lang w:val="en-US"/>
        </w:rPr>
        <w:t>33</w:t>
      </w:r>
      <w:r w:rsidRPr="008F4567">
        <w:rPr>
          <w:lang w:val="en-US"/>
        </w:rPr>
        <w:t xml:space="preserve">S over </w:t>
      </w:r>
      <w:r w:rsidRPr="008F4567">
        <w:rPr>
          <w:vertAlign w:val="superscript"/>
          <w:lang w:val="en-US"/>
        </w:rPr>
        <w:t>32</w:t>
      </w:r>
      <w:r w:rsidRPr="008F4567">
        <w:rPr>
          <w:lang w:val="en-US"/>
        </w:rPr>
        <w:t xml:space="preserve">S (1 </w:t>
      </w:r>
      <w:proofErr w:type="spellStart"/>
      <w:r w:rsidRPr="008F4567">
        <w:rPr>
          <w:lang w:val="en-US"/>
        </w:rPr>
        <w:lastRenderedPageBreak/>
        <w:t>amu</w:t>
      </w:r>
      <w:proofErr w:type="spellEnd"/>
      <w:r w:rsidRPr="008F4567">
        <w:rPr>
          <w:lang w:val="en-US"/>
        </w:rPr>
        <w:t xml:space="preserve"> difference) has approximately half the magnitude of the fractionation of the </w:t>
      </w:r>
      <w:r w:rsidRPr="008F4567">
        <w:rPr>
          <w:vertAlign w:val="superscript"/>
          <w:lang w:val="en-US"/>
        </w:rPr>
        <w:t>34</w:t>
      </w:r>
      <w:r w:rsidRPr="008F4567">
        <w:rPr>
          <w:lang w:val="en-US"/>
        </w:rPr>
        <w:t xml:space="preserve">S over </w:t>
      </w:r>
      <w:r w:rsidRPr="008F4567">
        <w:rPr>
          <w:vertAlign w:val="superscript"/>
          <w:lang w:val="en-US"/>
        </w:rPr>
        <w:t>32</w:t>
      </w:r>
      <w:r w:rsidRPr="008F4567">
        <w:rPr>
          <w:lang w:val="en-US"/>
        </w:rPr>
        <w:t xml:space="preserve">S (2 </w:t>
      </w:r>
      <w:proofErr w:type="spellStart"/>
      <w:r w:rsidRPr="008F4567">
        <w:rPr>
          <w:lang w:val="en-US"/>
        </w:rPr>
        <w:t>amu</w:t>
      </w:r>
      <w:proofErr w:type="spellEnd"/>
      <w:r w:rsidRPr="008F4567">
        <w:rPr>
          <w:lang w:val="en-US"/>
        </w:rPr>
        <w:t xml:space="preserve"> difference). More rigorously, mass-dependent fractionation is expressed by </w:t>
      </w:r>
      <w:r w:rsidR="00B3005D" w:rsidRPr="008F4567">
        <w:rPr>
          <w:lang w:val="en-US"/>
        </w:rPr>
        <w:fldChar w:fldCharType="begin"/>
      </w:r>
      <w:r w:rsidR="009B77BE">
        <w:rPr>
          <w:lang w:val="en-US"/>
        </w:rPr>
        <w:instrText xml:space="preserve"> ADDIN EN.CITE &lt;EndNote&gt;&lt;Cite&gt;&lt;Author&gt;Young&lt;/Author&gt;&lt;Year&gt;2002&lt;/Year&gt;&lt;RecNum&gt;66&lt;/RecNum&gt;&lt;DisplayText&gt;(Young et al., 2002;Dauphas and Schauble, 2016)&lt;/DisplayText&gt;&lt;record&gt;&lt;rec-number&gt;66&lt;/rec-number&gt;&lt;foreign-keys&gt;&lt;key app="EN" db-id="2arfsfw9a0999ressdtxprznxp52f0avawfp" timestamp="1522656619"&gt;66&lt;/key&gt;&lt;/foreign-keys&gt;&lt;ref-type name="Journal Article"&gt;17&lt;/ref-type&gt;&lt;contributors&gt;&lt;authors&gt;&lt;author&gt;Young, Edward D&lt;/author&gt;&lt;author&gt;Galy, Albert&lt;/author&gt;&lt;author&gt;Nagahara, Hiroko&lt;/author&gt;&lt;/authors&gt;&lt;/contributors&gt;&lt;titles&gt;&lt;title&gt;Kinetic and equilibrium mass-dependent isotope fractionation laws in nature and their geochemical and cosmochemical significance&lt;/title&gt;&lt;secondary-title&gt;Geochimica et Cosmochimica Acta&lt;/secondary-title&gt;&lt;short-title&gt;Kinetic and equilibrium mass-dependent isotope fractionation laws in nature and their geochemical and cosmochemical significance&lt;/short-title&gt;&lt;/titles&gt;&lt;periodical&gt;&lt;full-title&gt;Geochimica et cosmochimica acta&lt;/full-title&gt;&lt;/periodical&gt;&lt;pages&gt;1095-1104&lt;/pages&gt;&lt;volume&gt;66&lt;/volume&gt;&lt;number&gt;6&lt;/number&gt;&lt;dates&gt;&lt;year&gt;2002&lt;/year&gt;&lt;/dates&gt;&lt;isbn&gt;0016-7037&lt;/isbn&gt;&lt;urls&gt;&lt;/urls&gt;&lt;/record&gt;&lt;/Cite&gt;&lt;Cite&gt;&lt;Author&gt;Dauphas&lt;/Author&gt;&lt;Year&gt;2016&lt;/Year&gt;&lt;RecNum&gt;457&lt;/RecNum&gt;&lt;record&gt;&lt;rec-number&gt;457&lt;/rec-number&gt;&lt;foreign-keys&gt;&lt;key app="EN" db-id="2arfsfw9a0999ressdtxprznxp52f0avawfp" timestamp="1522657039"&gt;457&lt;/key&gt;&lt;/foreign-keys&gt;&lt;ref-type name="Journal Article"&gt;17&lt;/ref-type&gt;&lt;contributors&gt;&lt;authors&gt;&lt;author&gt;Dauphas, Nicolas&lt;/author&gt;&lt;author&gt;Schauble, Edwin A&lt;/author&gt;&lt;/authors&gt;&lt;/contributors&gt;&lt;titles&gt;&lt;title&gt;Mass fractionation laws, mass-independent effects, and isotopic anomalies&lt;/title&gt;&lt;secondary-title&gt;Annual Review of Earth and Planetary Sciences&lt;/secondary-title&gt;&lt;/titles&gt;&lt;periodical&gt;&lt;full-title&gt;Annual Review of Earth and Planetary Sciences&lt;/full-title&gt;&lt;/periodical&gt;&lt;pages&gt;709-783&lt;/pages&gt;&lt;volume&gt;44&lt;/volume&gt;&lt;dates&gt;&lt;year&gt;2016&lt;/year&gt;&lt;/dates&gt;&lt;isbn&gt;0084-6597&lt;/isbn&gt;&lt;urls&gt;&lt;/urls&gt;&lt;/record&gt;&lt;/Cite&gt;&lt;/EndNote&gt;</w:instrText>
      </w:r>
      <w:r w:rsidR="00B3005D" w:rsidRPr="008F4567">
        <w:rPr>
          <w:lang w:val="en-US"/>
        </w:rPr>
        <w:fldChar w:fldCharType="separate"/>
      </w:r>
      <w:r w:rsidR="009B77BE">
        <w:rPr>
          <w:noProof/>
          <w:lang w:val="en-US"/>
        </w:rPr>
        <w:t>(Young et al., 2002;Dauphas and Schauble, 2016)</w:t>
      </w:r>
      <w:r w:rsidR="00B3005D" w:rsidRPr="008F4567">
        <w:rPr>
          <w:lang w:val="en-US"/>
        </w:rPr>
        <w:fldChar w:fldCharType="end"/>
      </w:r>
      <w:r w:rsidRPr="008F4567">
        <w:rPr>
          <w:lang w:val="en-US"/>
        </w:rPr>
        <w:t>:</w:t>
      </w:r>
    </w:p>
    <w:p w14:paraId="24DAB441" w14:textId="77777777" w:rsidR="009C423C" w:rsidRPr="008F4567" w:rsidRDefault="00B956AB" w:rsidP="009C423C">
      <w:pPr>
        <w:rPr>
          <w:lang w:val="en-US"/>
        </w:rPr>
      </w:pPr>
      <m:oMath>
        <m:sPre>
          <m:sPrePr>
            <m:ctrlPr>
              <w:rPr>
                <w:rFonts w:ascii="Cambria Math" w:hAnsi="Cambria Math"/>
              </w:rPr>
            </m:ctrlPr>
          </m:sPrePr>
          <m:sub/>
          <m:sup>
            <m:r>
              <m:rPr>
                <m:sty m:val="p"/>
              </m:rPr>
              <w:rPr>
                <w:rFonts w:ascii="Cambria Math"/>
                <w:lang w:val="en-US"/>
              </w:rPr>
              <m:t>3y</m:t>
            </m:r>
          </m:sup>
          <m:e>
            <m:r>
              <m:rPr>
                <m:sty m:val="p"/>
              </m:rPr>
              <w:rPr>
                <w:rFonts w:ascii="Cambria Math" w:hAnsi="Cambria Math"/>
              </w:rPr>
              <m:t>α</m:t>
            </m:r>
          </m:e>
        </m:sPre>
        <m:r>
          <w:rPr>
            <w:rFonts w:ascii="Cambria Math" w:hAnsi="Cambria Math"/>
          </w:rPr>
          <m:t>=</m:t>
        </m:r>
        <m:sSup>
          <m:sSupPr>
            <m:ctrlPr>
              <w:rPr>
                <w:rFonts w:ascii="Cambria Math" w:hAnsi="Cambria Math"/>
                <w:i/>
              </w:rPr>
            </m:ctrlPr>
          </m:sSupPr>
          <m:e>
            <m:r>
              <w:rPr>
                <w:rFonts w:ascii="Cambria Math" w:hAnsi="Cambria Math"/>
              </w:rPr>
              <m:t>(</m:t>
            </m:r>
            <m:sPre>
              <m:sPrePr>
                <m:ctrlPr>
                  <w:rPr>
                    <w:rFonts w:ascii="Cambria Math" w:hAnsi="Cambria Math"/>
                  </w:rPr>
                </m:ctrlPr>
              </m:sPrePr>
              <m:sub/>
              <m:sup>
                <m:r>
                  <m:rPr>
                    <m:sty m:val="p"/>
                  </m:rPr>
                  <w:rPr>
                    <w:rFonts w:ascii="Cambria Math"/>
                    <w:lang w:val="en-US"/>
                  </w:rPr>
                  <m:t>34</m:t>
                </m:r>
              </m:sup>
              <m:e>
                <m:r>
                  <m:rPr>
                    <m:sty m:val="p"/>
                  </m:rPr>
                  <w:rPr>
                    <w:rFonts w:ascii="Cambria Math" w:hAnsi="Cambria Math"/>
                  </w:rPr>
                  <m:t>α</m:t>
                </m:r>
              </m:e>
            </m:sPre>
            <m:r>
              <w:rPr>
                <w:rFonts w:ascii="Cambria Math" w:hAnsi="Cambria Math"/>
              </w:rPr>
              <m:t>)</m:t>
            </m:r>
          </m:e>
          <m:sup>
            <m:r>
              <m:rPr>
                <m:sty m:val="p"/>
              </m:rPr>
              <w:rPr>
                <w:rFonts w:ascii="Cambria Math"/>
                <w:lang w:val="en-US"/>
              </w:rPr>
              <m:t>3y</m:t>
            </m:r>
            <m:r>
              <m:rPr>
                <m:sty m:val="p"/>
              </m:rPr>
              <w:rPr>
                <w:rFonts w:ascii="Cambria Math" w:hAnsi="Cambria Math"/>
                <w:lang w:val="en-US"/>
              </w:rPr>
              <m:t>β</m:t>
            </m:r>
          </m:sup>
        </m:sSup>
      </m:oMath>
      <w:r w:rsidR="009C423C">
        <w:rPr>
          <w:lang w:val="en-US"/>
        </w:rPr>
        <w:tab/>
      </w:r>
      <w:r w:rsid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sidRPr="009C423C">
        <w:rPr>
          <w:lang w:val="en-US"/>
        </w:rPr>
        <w:tab/>
      </w:r>
      <w:r w:rsidR="009C423C">
        <w:rPr>
          <w:lang w:val="en-US"/>
        </w:rPr>
        <w:tab/>
      </w:r>
      <w:r w:rsidR="009C423C">
        <w:rPr>
          <w:lang w:val="en-US"/>
        </w:rPr>
        <w:tab/>
      </w:r>
      <w:r w:rsidR="009C423C">
        <w:rPr>
          <w:lang w:val="en-US"/>
        </w:rPr>
        <w:tab/>
      </w:r>
      <w:r w:rsidR="009C423C">
        <w:rPr>
          <w:lang w:val="en-US"/>
        </w:rPr>
        <w:tab/>
      </w:r>
      <w:r w:rsidR="009C423C" w:rsidRPr="008F4567">
        <w:rPr>
          <w:lang w:val="en-US"/>
        </w:rPr>
        <w:t>(</w:t>
      </w:r>
      <w:r w:rsidR="00B3005D" w:rsidRPr="008F4567">
        <w:rPr>
          <w:lang w:val="en-US"/>
        </w:rPr>
        <w:fldChar w:fldCharType="begin"/>
      </w:r>
      <w:r w:rsidR="009C423C" w:rsidRPr="008F4567">
        <w:rPr>
          <w:lang w:val="en-US"/>
        </w:rPr>
        <w:instrText xml:space="preserve"> SEQ ( \* ARABIC </w:instrText>
      </w:r>
      <w:r w:rsidR="00B3005D" w:rsidRPr="008F4567">
        <w:rPr>
          <w:lang w:val="en-US"/>
        </w:rPr>
        <w:fldChar w:fldCharType="separate"/>
      </w:r>
      <w:r w:rsidR="00F906D9">
        <w:rPr>
          <w:noProof/>
          <w:lang w:val="en-US"/>
        </w:rPr>
        <w:t>3</w:t>
      </w:r>
      <w:r w:rsidR="00B3005D" w:rsidRPr="008F4567">
        <w:rPr>
          <w:lang w:val="en-US"/>
        </w:rPr>
        <w:fldChar w:fldCharType="end"/>
      </w:r>
      <w:r w:rsidR="009C423C" w:rsidRPr="008F4567">
        <w:rPr>
          <w:lang w:val="en-US"/>
        </w:rPr>
        <w:t>)</w:t>
      </w:r>
    </w:p>
    <w:p w14:paraId="7541E233" w14:textId="46E98AD4" w:rsidR="00B360D1" w:rsidRPr="00692B56" w:rsidRDefault="00B360D1" w:rsidP="009C423C">
      <w:pPr>
        <w:rPr>
          <w:rStyle w:val="hps"/>
          <w:szCs w:val="20"/>
          <w:lang w:val="en-US"/>
        </w:rPr>
      </w:pPr>
      <w:proofErr w:type="gramStart"/>
      <w:r w:rsidRPr="00692B56">
        <w:rPr>
          <w:szCs w:val="20"/>
          <w:lang w:val="en-US"/>
        </w:rPr>
        <w:t>where</w:t>
      </w:r>
      <w:proofErr w:type="gramEnd"/>
      <w:r w:rsidRPr="00692B56">
        <w:rPr>
          <w:szCs w:val="20"/>
          <w:lang w:val="en-US"/>
        </w:rPr>
        <w:t xml:space="preserve"> </w:t>
      </w:r>
      <w:r w:rsidRPr="00692B56">
        <w:rPr>
          <w:szCs w:val="20"/>
          <w:vertAlign w:val="superscript"/>
          <w:lang w:val="en-US"/>
        </w:rPr>
        <w:t>3y</w:t>
      </w:r>
      <w:r w:rsidRPr="00692B56">
        <w:rPr>
          <w:szCs w:val="20"/>
          <w:lang w:val="en-US"/>
        </w:rPr>
        <w:t xml:space="preserve">α is either </w:t>
      </w:r>
      <w:r w:rsidRPr="00692B56">
        <w:rPr>
          <w:szCs w:val="20"/>
          <w:vertAlign w:val="superscript"/>
          <w:lang w:val="en-US"/>
        </w:rPr>
        <w:t>33</w:t>
      </w:r>
      <w:r w:rsidRPr="00692B56">
        <w:rPr>
          <w:szCs w:val="20"/>
          <w:lang w:val="en-US"/>
        </w:rPr>
        <w:t xml:space="preserve">α or </w:t>
      </w:r>
      <w:r w:rsidRPr="00692B56">
        <w:rPr>
          <w:szCs w:val="20"/>
          <w:vertAlign w:val="superscript"/>
          <w:lang w:val="en-US"/>
        </w:rPr>
        <w:t>36</w:t>
      </w:r>
      <w:r w:rsidRPr="00692B56">
        <w:rPr>
          <w:szCs w:val="20"/>
          <w:lang w:val="en-US"/>
        </w:rPr>
        <w:t xml:space="preserve">α and </w:t>
      </w:r>
      <w:r w:rsidRPr="00692B56">
        <w:rPr>
          <w:szCs w:val="20"/>
          <w:vertAlign w:val="superscript"/>
          <w:lang w:val="en-US"/>
        </w:rPr>
        <w:t>3y</w:t>
      </w:r>
      <w:r w:rsidRPr="00692B56">
        <w:rPr>
          <w:szCs w:val="20"/>
          <w:lang w:val="en-US"/>
        </w:rPr>
        <w:t xml:space="preserve">β is either </w:t>
      </w:r>
      <w:r w:rsidRPr="00692B56">
        <w:rPr>
          <w:szCs w:val="20"/>
          <w:vertAlign w:val="superscript"/>
          <w:lang w:val="en-US"/>
        </w:rPr>
        <w:t>33</w:t>
      </w:r>
      <w:r w:rsidRPr="00692B56">
        <w:rPr>
          <w:szCs w:val="20"/>
          <w:lang w:val="en-US"/>
        </w:rPr>
        <w:t xml:space="preserve">β or </w:t>
      </w:r>
      <w:r w:rsidRPr="00692B56">
        <w:rPr>
          <w:szCs w:val="20"/>
          <w:vertAlign w:val="superscript"/>
          <w:lang w:val="en-US"/>
        </w:rPr>
        <w:t>36</w:t>
      </w:r>
      <w:r w:rsidRPr="00692B56">
        <w:rPr>
          <w:szCs w:val="20"/>
          <w:lang w:val="en-US"/>
        </w:rPr>
        <w:t xml:space="preserve">β. The </w:t>
      </w:r>
      <w:r w:rsidRPr="00692B56">
        <w:rPr>
          <w:szCs w:val="20"/>
          <w:vertAlign w:val="superscript"/>
          <w:lang w:val="en-US"/>
        </w:rPr>
        <w:t>3y</w:t>
      </w:r>
      <w:r w:rsidRPr="00692B56">
        <w:rPr>
          <w:szCs w:val="20"/>
          <w:lang w:val="en-US"/>
        </w:rPr>
        <w:t xml:space="preserve">β-exponent describes the relative fractionation of </w:t>
      </w:r>
      <w:r w:rsidRPr="00692B56">
        <w:rPr>
          <w:szCs w:val="20"/>
          <w:vertAlign w:val="superscript"/>
          <w:lang w:val="en-US"/>
        </w:rPr>
        <w:t>3y</w:t>
      </w:r>
      <w:r w:rsidRPr="00692B56">
        <w:rPr>
          <w:szCs w:val="20"/>
          <w:lang w:val="en-US"/>
        </w:rPr>
        <w:t>S/</w:t>
      </w:r>
      <w:r w:rsidRPr="00692B56">
        <w:rPr>
          <w:szCs w:val="20"/>
          <w:vertAlign w:val="superscript"/>
          <w:lang w:val="en-US"/>
        </w:rPr>
        <w:t>32</w:t>
      </w:r>
      <w:r w:rsidRPr="00692B56">
        <w:rPr>
          <w:szCs w:val="20"/>
          <w:lang w:val="en-US"/>
        </w:rPr>
        <w:t xml:space="preserve">S and </w:t>
      </w:r>
      <w:r w:rsidRPr="00692B56">
        <w:rPr>
          <w:szCs w:val="20"/>
          <w:vertAlign w:val="superscript"/>
          <w:lang w:val="en-US"/>
        </w:rPr>
        <w:t>34</w:t>
      </w:r>
      <w:r w:rsidRPr="00692B56">
        <w:rPr>
          <w:szCs w:val="20"/>
          <w:lang w:val="en-US"/>
        </w:rPr>
        <w:t>S/</w:t>
      </w:r>
      <w:r w:rsidRPr="00692B56">
        <w:rPr>
          <w:szCs w:val="20"/>
          <w:vertAlign w:val="superscript"/>
          <w:lang w:val="en-US"/>
        </w:rPr>
        <w:t>32</w:t>
      </w:r>
      <w:r w:rsidRPr="00692B56">
        <w:rPr>
          <w:szCs w:val="20"/>
          <w:lang w:val="en-US"/>
        </w:rPr>
        <w:t>S.</w:t>
      </w:r>
      <w:r w:rsidR="00BA6BF9">
        <w:rPr>
          <w:szCs w:val="20"/>
          <w:lang w:val="en-US"/>
        </w:rPr>
        <w:t xml:space="preserve"> The</w:t>
      </w:r>
      <w:r w:rsidRPr="00692B56">
        <w:rPr>
          <w:szCs w:val="20"/>
          <w:lang w:val="en-US"/>
        </w:rPr>
        <w:t xml:space="preserve"> </w:t>
      </w:r>
      <w:r w:rsidR="00890A3F" w:rsidRPr="00692B56">
        <w:rPr>
          <w:szCs w:val="20"/>
          <w:lang w:val="en-US"/>
        </w:rPr>
        <w:t>β</w:t>
      </w:r>
      <w:r w:rsidR="00890A3F">
        <w:rPr>
          <w:szCs w:val="20"/>
          <w:lang w:val="en-US"/>
        </w:rPr>
        <w:t>-exponent</w:t>
      </w:r>
      <w:r w:rsidR="00C4460F">
        <w:rPr>
          <w:szCs w:val="20"/>
          <w:lang w:val="en-US"/>
        </w:rPr>
        <w:t xml:space="preserve"> is usually expressed as </w:t>
      </w:r>
      <w:r w:rsidR="00C4460F">
        <w:rPr>
          <w:szCs w:val="20"/>
          <w:lang w:val="en-US"/>
        </w:rPr>
        <w:sym w:font="Symbol" w:char="F071"/>
      </w:r>
      <w:r w:rsidR="00C4460F">
        <w:rPr>
          <w:szCs w:val="20"/>
          <w:lang w:val="en-US"/>
        </w:rPr>
        <w:t xml:space="preserve"> to refer to </w:t>
      </w:r>
      <w:r w:rsidR="00890A3F">
        <w:rPr>
          <w:szCs w:val="20"/>
          <w:lang w:val="en-US"/>
        </w:rPr>
        <w:t xml:space="preserve">isotope </w:t>
      </w:r>
      <w:r w:rsidR="00C4460F">
        <w:rPr>
          <w:szCs w:val="20"/>
          <w:lang w:val="en-US"/>
        </w:rPr>
        <w:t>equilibrium</w:t>
      </w:r>
      <w:r w:rsidR="00BA6BF9">
        <w:rPr>
          <w:szCs w:val="20"/>
          <w:lang w:val="en-US"/>
        </w:rPr>
        <w:t>. We are using</w:t>
      </w:r>
      <w:r w:rsidR="00890A3F">
        <w:rPr>
          <w:szCs w:val="20"/>
          <w:lang w:val="en-US"/>
        </w:rPr>
        <w:t xml:space="preserve"> </w:t>
      </w:r>
      <w:r w:rsidR="00890A3F" w:rsidRPr="00692B56">
        <w:rPr>
          <w:szCs w:val="20"/>
          <w:lang w:val="en-US"/>
        </w:rPr>
        <w:t>β</w:t>
      </w:r>
      <w:r w:rsidR="00890A3F">
        <w:rPr>
          <w:szCs w:val="20"/>
          <w:lang w:val="en-US"/>
        </w:rPr>
        <w:t xml:space="preserve">- </w:t>
      </w:r>
      <w:r w:rsidR="00BA6BF9">
        <w:rPr>
          <w:szCs w:val="20"/>
          <w:lang w:val="en-US"/>
        </w:rPr>
        <w:t>instead as</w:t>
      </w:r>
      <w:r w:rsidR="00890A3F">
        <w:rPr>
          <w:szCs w:val="20"/>
          <w:lang w:val="en-US"/>
        </w:rPr>
        <w:t xml:space="preserve"> the processes describing </w:t>
      </w:r>
      <w:r w:rsidR="00BA6BF9">
        <w:rPr>
          <w:szCs w:val="20"/>
          <w:lang w:val="en-US"/>
        </w:rPr>
        <w:t xml:space="preserve">the </w:t>
      </w:r>
      <w:r w:rsidR="00890A3F">
        <w:rPr>
          <w:szCs w:val="20"/>
          <w:lang w:val="en-US"/>
        </w:rPr>
        <w:t>SO</w:t>
      </w:r>
      <w:r w:rsidR="00890A3F" w:rsidRPr="006D7CA4">
        <w:rPr>
          <w:szCs w:val="20"/>
          <w:vertAlign w:val="subscript"/>
          <w:lang w:val="en-US"/>
        </w:rPr>
        <w:t>2</w:t>
      </w:r>
      <w:r w:rsidR="00890A3F">
        <w:rPr>
          <w:szCs w:val="20"/>
          <w:lang w:val="en-US"/>
        </w:rPr>
        <w:t xml:space="preserve">-oxidation are actually </w:t>
      </w:r>
      <w:r w:rsidR="00740804">
        <w:rPr>
          <w:szCs w:val="20"/>
          <w:lang w:val="en-US"/>
        </w:rPr>
        <w:t>not at the isotope</w:t>
      </w:r>
      <w:r w:rsidR="00890A3F">
        <w:rPr>
          <w:szCs w:val="20"/>
          <w:lang w:val="en-US"/>
        </w:rPr>
        <w:t xml:space="preserve"> equilibrium.  Its</w:t>
      </w:r>
      <w:r w:rsidR="00890A3F" w:rsidRPr="00692B56">
        <w:rPr>
          <w:szCs w:val="20"/>
          <w:lang w:val="en-US"/>
        </w:rPr>
        <w:t xml:space="preserve"> </w:t>
      </w:r>
      <w:r w:rsidRPr="00692B56">
        <w:rPr>
          <w:szCs w:val="20"/>
          <w:lang w:val="en-US"/>
        </w:rPr>
        <w:t xml:space="preserve">value depends on the reaction considered </w:t>
      </w:r>
      <w:r w:rsidR="00B3005D" w:rsidRPr="00692B56">
        <w:rPr>
          <w:szCs w:val="20"/>
          <w:lang w:val="en-US"/>
        </w:rPr>
        <w:fldChar w:fldCharType="begin">
          <w:fldData xml:space="preserve">PEVuZE5vdGU+PENpdGU+PEF1dGhvcj5GYXJxdWhhcjwvQXV0aG9yPjxZZWFyPjIwMDE8L1llYXI+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</w:fldData>
        </w:fldChar>
      </w:r>
      <w:r w:rsidR="00AB7AA1">
        <w:rPr>
          <w:szCs w:val="20"/>
          <w:lang w:val="en-US"/>
        </w:rPr>
        <w:instrText xml:space="preserve"> ADDIN EN.CITE </w:instrText>
      </w:r>
      <w:r w:rsidR="00B3005D">
        <w:rPr>
          <w:szCs w:val="20"/>
          <w:lang w:val="en-US"/>
        </w:rPr>
        <w:fldChar w:fldCharType="begin">
          <w:fldData xml:space="preserve">PEVuZE5vdGU+PENpdGU+PEF1dGhvcj5GYXJxdWhhcjwvQXV0aG9yPjxZZWFyPjIwMDE8L1llYXI+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</w:fldData>
        </w:fldChar>
      </w:r>
      <w:r w:rsidR="00AB7AA1">
        <w:rPr>
          <w:szCs w:val="20"/>
          <w:lang w:val="en-US"/>
        </w:rPr>
        <w:instrText xml:space="preserve"> ADDIN EN.CITE.DATA </w:instrText>
      </w:r>
      <w:r w:rsidR="00B3005D">
        <w:rPr>
          <w:szCs w:val="20"/>
          <w:lang w:val="en-US"/>
        </w:rPr>
      </w:r>
      <w:r w:rsidR="00B3005D">
        <w:rPr>
          <w:szCs w:val="20"/>
          <w:lang w:val="en-US"/>
        </w:rPr>
        <w:fldChar w:fldCharType="end"/>
      </w:r>
      <w:r w:rsidR="00B3005D" w:rsidRPr="00692B56">
        <w:rPr>
          <w:szCs w:val="20"/>
          <w:lang w:val="en-US"/>
        </w:rPr>
      </w:r>
      <w:r w:rsidR="00B3005D" w:rsidRPr="00692B56">
        <w:rPr>
          <w:szCs w:val="20"/>
          <w:lang w:val="en-US"/>
        </w:rPr>
        <w:fldChar w:fldCharType="separate"/>
      </w:r>
      <w:r w:rsidR="00AB7AA1">
        <w:rPr>
          <w:noProof/>
          <w:szCs w:val="20"/>
          <w:lang w:val="en-US"/>
        </w:rPr>
        <w:t>(Farquhar et al., 2001;Harris et al., 2013a;Ono et al., 2013;Watanabe et al., 2009)</w:t>
      </w:r>
      <w:r w:rsidR="00B3005D" w:rsidRPr="00692B56">
        <w:rPr>
          <w:szCs w:val="20"/>
          <w:lang w:val="en-US"/>
        </w:rPr>
        <w:fldChar w:fldCharType="end"/>
      </w:r>
      <w:r w:rsidRPr="00692B56">
        <w:rPr>
          <w:szCs w:val="20"/>
          <w:lang w:val="en-US"/>
        </w:rPr>
        <w:t>. At high temperature (&gt; 500°C</w:t>
      </w:r>
      <w:r w:rsidR="00655C4B">
        <w:rPr>
          <w:szCs w:val="20"/>
          <w:lang w:val="en-US"/>
        </w:rPr>
        <w:t>, i.e. under equilibrium</w:t>
      </w:r>
      <w:r w:rsidRPr="00692B56">
        <w:rPr>
          <w:szCs w:val="20"/>
          <w:lang w:val="en-US"/>
        </w:rPr>
        <w:t xml:space="preserve">), </w:t>
      </w:r>
      <w:r w:rsidRPr="00692B56">
        <w:rPr>
          <w:szCs w:val="20"/>
          <w:vertAlign w:val="superscript"/>
          <w:lang w:val="en-US"/>
        </w:rPr>
        <w:t>33</w:t>
      </w:r>
      <w:r w:rsidR="00890A3F">
        <w:rPr>
          <w:szCs w:val="20"/>
          <w:lang w:val="en-US"/>
        </w:rPr>
        <w:sym w:font="Symbol" w:char="F071"/>
      </w:r>
      <w:r w:rsidRPr="00692B56">
        <w:rPr>
          <w:szCs w:val="20"/>
          <w:lang w:val="en-US"/>
        </w:rPr>
        <w:t xml:space="preserve"> and </w:t>
      </w:r>
      <w:r w:rsidRPr="00692B56">
        <w:rPr>
          <w:szCs w:val="20"/>
          <w:vertAlign w:val="superscript"/>
          <w:lang w:val="en-US"/>
        </w:rPr>
        <w:t>36</w:t>
      </w:r>
      <w:r w:rsidR="00890A3F">
        <w:rPr>
          <w:szCs w:val="20"/>
          <w:lang w:val="en-US"/>
        </w:rPr>
        <w:sym w:font="Symbol" w:char="F071"/>
      </w:r>
      <w:r w:rsidRPr="00692B56">
        <w:rPr>
          <w:szCs w:val="20"/>
          <w:lang w:val="en-US"/>
        </w:rPr>
        <w:t xml:space="preserve">-values are respectively 0.515 and 1.889 </w:t>
      </w:r>
      <w:r w:rsidR="00B3005D" w:rsidRPr="00692B56">
        <w:rPr>
          <w:szCs w:val="20"/>
          <w:lang w:val="en-US"/>
        </w:rPr>
        <w:fldChar w:fldCharType="begin"/>
      </w:r>
      <w:r w:rsidR="00AB7AA1">
        <w:rPr>
          <w:szCs w:val="20"/>
          <w:lang w:val="en-US"/>
        </w:rPr>
        <w:instrText xml:space="preserve"> ADDIN EN.CITE &lt;EndNote&gt;&lt;Cite&gt;&lt;Author&gt;Eldridge&lt;/Author&gt;&lt;Year&gt;2016&lt;/Year&gt;&lt;RecNum&gt;357&lt;/RecNum&gt;&lt;DisplayText&gt;(Eldridge et al., 2016;Otake et al., 2008)&lt;/DisplayText&gt;&lt;record&gt;&lt;rec-number&gt;357&lt;/rec-number&gt;&lt;foreign-keys&gt;&lt;key app="EN" db-id="2arfsfw9a0999ressdtxprznxp52f0avawfp" timestamp="1522656997"&gt;357&lt;/key&gt;&lt;/foreign-keys&gt;&lt;ref-type name="Journal Article"&gt;17&lt;/ref-type&gt;&lt;contributors&gt;&lt;authors&gt;&lt;author&gt;Eldridge, DL&lt;/author&gt;&lt;author&gt;Guo, W&lt;/author&gt;&lt;author&gt;Farquhar, J&lt;/author&gt;&lt;/authors&gt;&lt;/contributors&gt;&lt;titles&gt;&lt;title&gt;Theoretical estimates of equilibrium sulfur isotope effects in aqueous sulfur systems: Highlighting the role of isomers in the sulfite and sulfoxylate systems&lt;/title&gt;&lt;secondary-title&gt;Geochimica et Cosmochimica Acta&lt;/secondary-title&gt;&lt;/titles&gt;&lt;periodical&gt;&lt;full-title&gt;Geochimica et cosmochimica acta&lt;/full-title&gt;&lt;/periodical&gt;&lt;pages&gt;171-200&lt;/pages&gt;&lt;volume&gt;195&lt;/volume&gt;&lt;dates&gt;&lt;year&gt;2016&lt;/year&gt;&lt;/dates&gt;&lt;isbn&gt;0016-7037&lt;/isbn&gt;&lt;urls&gt;&lt;/urls&gt;&lt;/record&gt;&lt;/Cite&gt;&lt;Cite&gt;&lt;Author&gt;Otake&lt;/Author&gt;&lt;Year&gt;2008&lt;/Year&gt;&lt;RecNum&gt;122&lt;/RecNum&gt;&lt;record&gt;&lt;rec-number&gt;122&lt;/rec-number&gt;&lt;foreign-keys&gt;&lt;key app="EN" db-id="2arfsfw9a0999ressdtxprznxp52f0avawfp" timestamp="1522656643"&gt;122&lt;/key&gt;&lt;/foreign-keys&gt;&lt;ref-type name="Journal Article"&gt;17&lt;/ref-type&gt;&lt;contributors&gt;&lt;authors&gt;&lt;author&gt;Otake, Tsubasa&lt;/author&gt;&lt;author&gt;Lasaga, Antonio C&lt;/author&gt;&lt;author&gt;Ohmoto, Hiroshi&lt;/author&gt;&lt;/authors&gt;&lt;/contributors&gt;&lt;titles&gt;&lt;title&gt;Ab initio calculations for equilibrium fractionations in multiple sulfur isotope systems&lt;/title&gt;&lt;secondary-title&gt;Chemical Geology&lt;/secondary-title&gt;&lt;/titles&gt;&lt;periodical&gt;&lt;full-title&gt;Chemical Geology&lt;/full-title&gt;&lt;/periodical&gt;&lt;pages&gt;357-376&lt;/pages&gt;&lt;volume&gt;249&lt;/volume&gt;&lt;number&gt;3&lt;/number&gt;&lt;dates&gt;&lt;year&gt;2008&lt;/year&gt;&lt;/dates&gt;&lt;isbn&gt;0009-2541&lt;/isbn&gt;&lt;urls&gt;&lt;/urls&gt;&lt;/record&gt;&lt;/Cite&gt;&lt;/EndNote&gt;</w:instrText>
      </w:r>
      <w:r w:rsidR="00B3005D" w:rsidRPr="00692B56">
        <w:rPr>
          <w:szCs w:val="20"/>
          <w:lang w:val="en-US"/>
        </w:rPr>
        <w:fldChar w:fldCharType="separate"/>
      </w:r>
      <w:r w:rsidR="00AB7AA1">
        <w:rPr>
          <w:noProof/>
          <w:szCs w:val="20"/>
          <w:lang w:val="en-US"/>
        </w:rPr>
        <w:t>(Eldridge et al., 2016;Otake et al., 2008)</w:t>
      </w:r>
      <w:r w:rsidR="00B3005D" w:rsidRPr="00692B56">
        <w:rPr>
          <w:szCs w:val="20"/>
          <w:lang w:val="en-US"/>
        </w:rPr>
        <w:fldChar w:fldCharType="end"/>
      </w:r>
      <w:r w:rsidRPr="00692B56">
        <w:rPr>
          <w:szCs w:val="20"/>
          <w:lang w:val="en-US"/>
        </w:rPr>
        <w:t xml:space="preserve">. </w:t>
      </w:r>
      <w:r w:rsidRPr="00692B56">
        <w:rPr>
          <w:rStyle w:val="hps"/>
          <w:szCs w:val="20"/>
          <w:lang w:val="en-US"/>
        </w:rPr>
        <w:t xml:space="preserve">Deviation of the </w:t>
      </w:r>
      <w:r w:rsidRPr="00692B56">
        <w:rPr>
          <w:szCs w:val="20"/>
          <w:vertAlign w:val="superscript"/>
          <w:lang w:val="en-US"/>
        </w:rPr>
        <w:t>3y</w:t>
      </w:r>
      <w:r w:rsidRPr="00692B56">
        <w:rPr>
          <w:szCs w:val="20"/>
          <w:lang w:val="en-US"/>
        </w:rPr>
        <w:t>β-value from these high temperature values</w:t>
      </w:r>
      <w:r w:rsidR="00655C4B">
        <w:rPr>
          <w:szCs w:val="20"/>
          <w:lang w:val="en-US"/>
        </w:rPr>
        <w:t xml:space="preserve"> </w:t>
      </w:r>
      <w:r w:rsidRPr="00692B56">
        <w:rPr>
          <w:szCs w:val="20"/>
          <w:lang w:val="en-US"/>
        </w:rPr>
        <w:t>usually leads to non-zero Δ</w:t>
      </w:r>
      <w:r w:rsidRPr="00692B56">
        <w:rPr>
          <w:szCs w:val="20"/>
          <w:vertAlign w:val="superscript"/>
          <w:lang w:val="en-US"/>
        </w:rPr>
        <w:t>33</w:t>
      </w:r>
      <w:r w:rsidRPr="00692B56">
        <w:rPr>
          <w:szCs w:val="20"/>
          <w:lang w:val="en-US"/>
        </w:rPr>
        <w:t>S and Δ</w:t>
      </w:r>
      <w:r w:rsidRPr="00692B56">
        <w:rPr>
          <w:szCs w:val="20"/>
          <w:vertAlign w:val="superscript"/>
          <w:lang w:val="en-US"/>
        </w:rPr>
        <w:t>36</w:t>
      </w:r>
      <w:r w:rsidRPr="00692B56">
        <w:rPr>
          <w:szCs w:val="20"/>
          <w:lang w:val="en-US"/>
        </w:rPr>
        <w:t xml:space="preserve">S values typically in the range of </w:t>
      </w:r>
      <w:r w:rsidRPr="00692B56">
        <w:rPr>
          <w:rStyle w:val="st"/>
          <w:szCs w:val="20"/>
          <w:lang w:val="en-US"/>
        </w:rPr>
        <w:t>±0.1‰</w:t>
      </w:r>
      <w:r w:rsidRPr="00692B56">
        <w:rPr>
          <w:szCs w:val="20"/>
          <w:lang w:val="en-US"/>
        </w:rPr>
        <w:t xml:space="preserve"> and </w:t>
      </w:r>
      <w:r w:rsidRPr="00692B56">
        <w:rPr>
          <w:rStyle w:val="st"/>
          <w:szCs w:val="20"/>
          <w:lang w:val="en-US"/>
        </w:rPr>
        <w:t>±1‰, respectively</w:t>
      </w:r>
      <w:r w:rsidR="00B6279E">
        <w:rPr>
          <w:szCs w:val="20"/>
          <w:lang w:val="en-US"/>
        </w:rPr>
        <w:t>.</w:t>
      </w:r>
      <w:r w:rsidR="00746CC6">
        <w:rPr>
          <w:rStyle w:val="st"/>
          <w:szCs w:val="20"/>
          <w:lang w:val="en-US"/>
        </w:rPr>
        <w:t xml:space="preserve"> </w:t>
      </w:r>
      <w:r w:rsidRPr="00692B56">
        <w:rPr>
          <w:rStyle w:val="st"/>
          <w:szCs w:val="20"/>
          <w:lang w:val="en-US"/>
        </w:rPr>
        <w:t xml:space="preserve"> </w:t>
      </w:r>
      <w:r w:rsidRPr="00692B56">
        <w:rPr>
          <w:szCs w:val="20"/>
          <w:lang w:val="en-US"/>
        </w:rPr>
        <w:t>Δ</w:t>
      </w:r>
      <w:r w:rsidRPr="00692B56">
        <w:rPr>
          <w:szCs w:val="20"/>
          <w:vertAlign w:val="superscript"/>
          <w:lang w:val="en-US"/>
        </w:rPr>
        <w:t>33</w:t>
      </w:r>
      <w:r w:rsidRPr="00692B56">
        <w:rPr>
          <w:szCs w:val="20"/>
          <w:lang w:val="en-US"/>
        </w:rPr>
        <w:t>S and Δ</w:t>
      </w:r>
      <w:r w:rsidRPr="00692B56">
        <w:rPr>
          <w:szCs w:val="20"/>
          <w:vertAlign w:val="superscript"/>
          <w:lang w:val="en-US"/>
        </w:rPr>
        <w:t>36</w:t>
      </w:r>
      <w:r w:rsidRPr="00692B56">
        <w:rPr>
          <w:szCs w:val="20"/>
          <w:lang w:val="en-US"/>
        </w:rPr>
        <w:t>S are expressed as follows (</w:t>
      </w:r>
      <w:r w:rsidR="00B3005D" w:rsidRPr="00692B56">
        <w:rPr>
          <w:rStyle w:val="hps"/>
          <w:szCs w:val="20"/>
          <w:lang w:val="en-US"/>
        </w:rPr>
        <w:fldChar w:fldCharType="begin"/>
      </w:r>
      <w:r w:rsidRPr="00692B56">
        <w:rPr>
          <w:rStyle w:val="hps"/>
          <w:szCs w:val="20"/>
          <w:lang w:val="en-US"/>
        </w:rPr>
        <w:instrText xml:space="preserve"> ADDIN EN.CITE &lt;EndNote&gt;&lt;Cite AuthorYear="1"&gt;&lt;Author&gt;Farquhar&lt;/Author&gt;&lt;Year&gt;2003&lt;/Year&gt;&lt;RecNum&gt;216&lt;/RecNum&gt;&lt;DisplayText&gt;Farquhar and Wing (2003)&lt;/DisplayText&gt;&lt;record&gt;&lt;rec-number&gt;216&lt;/rec-number&gt;&lt;foreign-keys&gt;&lt;key app="EN" db-id="2arfsfw9a0999ressdtxprznxp52f0avawfp" timestamp="1522656774"&gt;216&lt;/key&gt;&lt;key app="ENWeb" db-id=""&gt;0&lt;/key&gt;&lt;/foreign-keys&gt;&lt;ref-type name="Journal Article"&gt;17&lt;/ref-type&gt;&lt;contributors&gt;&lt;authors&gt;&lt;author&gt;Farquhar, James&lt;/author&gt;&lt;author&gt;Wing, Boswell A&lt;/author&gt;&lt;/authors&gt;&lt;/contributors&gt;&lt;titles&gt;&lt;title&gt;Multiple sulfur isotopes and the evolution of the atmosphere&lt;/title&gt;&lt;secondary-title&gt;Earth and Planetary Science Letters&lt;/secondary-title&gt;&lt;/titles&gt;&lt;periodical&gt;&lt;full-title&gt;Earth and Planetary Science Letters&lt;/full-title&gt;&lt;/periodical&gt;&lt;pages&gt;1-13&lt;/pages&gt;&lt;volume&gt;213&lt;/volume&gt;&lt;number&gt;1&lt;/number&gt;&lt;dates&gt;&lt;year&gt;2003&lt;/year&gt;&lt;/dates&gt;&lt;isbn&gt;0012-821X&lt;/isbn&gt;&lt;urls&gt;&lt;/urls&gt;&lt;/record&gt;&lt;/Cite&gt;&lt;/EndNote&gt;</w:instrText>
      </w:r>
      <w:r w:rsidR="00B3005D" w:rsidRPr="00692B56">
        <w:rPr>
          <w:rStyle w:val="hps"/>
          <w:szCs w:val="20"/>
          <w:lang w:val="en-US"/>
        </w:rPr>
        <w:fldChar w:fldCharType="separate"/>
      </w:r>
      <w:r w:rsidRPr="00692B56">
        <w:rPr>
          <w:rStyle w:val="hps"/>
          <w:noProof/>
          <w:szCs w:val="20"/>
          <w:lang w:val="en-US"/>
        </w:rPr>
        <w:t>Farquhar and Wing (2003)</w:t>
      </w:r>
      <w:r w:rsidR="00B3005D" w:rsidRPr="00692B56">
        <w:rPr>
          <w:rStyle w:val="hps"/>
          <w:szCs w:val="20"/>
          <w:lang w:val="en-US"/>
        </w:rPr>
        <w:fldChar w:fldCharType="end"/>
      </w:r>
      <w:r w:rsidRPr="00692B56">
        <w:rPr>
          <w:rStyle w:val="hps"/>
          <w:szCs w:val="20"/>
          <w:lang w:val="en-US"/>
        </w:rPr>
        <w:t>:</w:t>
      </w:r>
    </w:p>
    <w:p w14:paraId="7B8FAE64" w14:textId="77777777" w:rsidR="009E518A" w:rsidRPr="009E518A" w:rsidRDefault="009E518A" w:rsidP="009E518A">
      <w:pPr>
        <w:spacing w:before="120" w:after="120"/>
        <w:rPr>
          <w:lang w:val="en-US"/>
        </w:rPr>
      </w:pPr>
      <m:oMath>
        <m:r>
          <w:rPr>
            <w:rStyle w:val="hps"/>
            <w:rFonts w:ascii="Cambria Math" w:hAnsi="Cambria Math"/>
            <w:szCs w:val="20"/>
            <w:lang w:val="en-US"/>
          </w:rPr>
          <m:t>Δ</m:t>
        </m:r>
        <m:sPre>
          <m:sPrePr>
            <m:ctrlPr>
              <w:rPr>
                <w:rStyle w:val="hps"/>
                <w:rFonts w:ascii="Cambria Math"/>
                <w:i/>
                <w:szCs w:val="20"/>
                <w:lang w:val="en-US"/>
              </w:rPr>
            </m:ctrlPr>
          </m:sPrePr>
          <m:sub/>
          <m:sup>
            <m:r>
              <w:rPr>
                <w:rStyle w:val="hps"/>
                <w:rFonts w:ascii="Cambria Math"/>
                <w:szCs w:val="20"/>
                <w:lang w:val="en-US"/>
              </w:rPr>
              <m:t>33</m:t>
            </m:r>
          </m:sup>
          <m:e>
            <m:r>
              <w:rPr>
                <w:rStyle w:val="hps"/>
                <w:rFonts w:ascii="Cambria Math" w:hAnsi="Cambria Math"/>
                <w:szCs w:val="20"/>
                <w:lang w:val="en-US"/>
              </w:rPr>
              <m:t>S</m:t>
            </m:r>
            <m:r>
              <w:rPr>
                <w:rStyle w:val="hps"/>
                <w:rFonts w:ascii="Cambria Math"/>
                <w:szCs w:val="20"/>
                <w:lang w:val="en-US"/>
              </w:rPr>
              <m:t>=</m:t>
            </m:r>
            <m:d>
              <m:dPr>
                <m:ctrlPr>
                  <w:rPr>
                    <w:rStyle w:val="hps"/>
                    <w:rFonts w:ascii="Cambria Math"/>
                    <w:i/>
                    <w:szCs w:val="20"/>
                    <w:lang w:val="en-US"/>
                  </w:rPr>
                </m:ctrlPr>
              </m:dPr>
              <m:e>
                <m:r>
                  <w:rPr>
                    <w:rStyle w:val="hps"/>
                    <w:rFonts w:ascii="Cambria Math" w:hAnsi="Cambria Math"/>
                    <w:szCs w:val="20"/>
                    <w:lang w:val="en-US"/>
                  </w:rPr>
                  <m:t>δ</m:t>
                </m:r>
                <m:sPre>
                  <m:sPrePr>
                    <m:ctrlPr>
                      <w:rPr>
                        <w:rStyle w:val="hps"/>
                        <w:rFonts w:ascii="Cambria Math"/>
                        <w:i/>
                        <w:szCs w:val="20"/>
                        <w:lang w:val="en-US"/>
                      </w:rPr>
                    </m:ctrlPr>
                  </m:sPrePr>
                  <m:sub/>
                  <m:sup>
                    <m:r>
                      <w:rPr>
                        <w:rStyle w:val="hps"/>
                        <w:rFonts w:ascii="Cambria Math"/>
                        <w:szCs w:val="20"/>
                        <w:lang w:val="en-US"/>
                      </w:rPr>
                      <m:t>33</m:t>
                    </m:r>
                  </m:sup>
                  <m:e>
                    <m:r>
                      <w:rPr>
                        <w:rStyle w:val="hps"/>
                        <w:rFonts w:ascii="Cambria Math" w:hAnsi="Cambria Math"/>
                        <w:szCs w:val="20"/>
                        <w:lang w:val="en-US"/>
                      </w:rPr>
                      <m:t>S</m:t>
                    </m:r>
                    <m:r>
                      <w:rPr>
                        <w:rStyle w:val="hps"/>
                        <w:rFonts w:ascii="Cambria Math"/>
                        <w:szCs w:val="20"/>
                        <w:lang w:val="en-US"/>
                      </w:rPr>
                      <m:t>+1</m:t>
                    </m:r>
                  </m:e>
                </m:sPre>
              </m:e>
            </m:d>
            <m:r>
              <w:rPr>
                <w:rStyle w:val="hps"/>
                <w:rFonts w:ascii="Cambria Math" w:hAnsi="Cambria Math"/>
                <w:szCs w:val="20"/>
                <w:lang w:val="en-US"/>
              </w:rPr>
              <m:t>-</m:t>
            </m:r>
            <m:sSup>
              <m:sSupPr>
                <m:ctrlPr>
                  <w:rPr>
                    <w:rStyle w:val="hps"/>
                    <w:rFonts w:ascii="Cambria Math"/>
                    <w:i/>
                    <w:szCs w:val="20"/>
                    <w:lang w:val="en-US"/>
                  </w:rPr>
                </m:ctrlPr>
              </m:sSupPr>
              <m:e>
                <m:d>
                  <m:dPr>
                    <m:ctrlPr>
                      <w:rPr>
                        <w:rStyle w:val="hps"/>
                        <w:rFonts w:ascii="Cambria Math"/>
                        <w:i/>
                        <w:szCs w:val="20"/>
                        <w:lang w:val="en-US"/>
                      </w:rPr>
                    </m:ctrlPr>
                  </m:dPr>
                  <m:e>
                    <m:r>
                      <w:rPr>
                        <w:rStyle w:val="hps"/>
                        <w:rFonts w:ascii="Cambria Math" w:hAnsi="Cambria Math"/>
                        <w:szCs w:val="20"/>
                        <w:lang w:val="en-US"/>
                      </w:rPr>
                      <m:t>δ</m:t>
                    </m:r>
                    <m:sPre>
                      <m:sPrePr>
                        <m:ctrlPr>
                          <w:rPr>
                            <w:rStyle w:val="hps"/>
                            <w:rFonts w:ascii="Cambria Math"/>
                            <w:i/>
                            <w:szCs w:val="20"/>
                            <w:lang w:val="en-US"/>
                          </w:rPr>
                        </m:ctrlPr>
                      </m:sPrePr>
                      <m:sub/>
                      <m:sup>
                        <m:r>
                          <w:rPr>
                            <w:rStyle w:val="hps"/>
                            <w:rFonts w:ascii="Cambria Math"/>
                            <w:szCs w:val="20"/>
                            <w:lang w:val="en-US"/>
                          </w:rPr>
                          <m:t>34</m:t>
                        </m:r>
                      </m:sup>
                      <m:e>
                        <m:r>
                          <w:rPr>
                            <w:rStyle w:val="hps"/>
                            <w:rFonts w:ascii="Cambria Math" w:hAnsi="Cambria Math"/>
                            <w:szCs w:val="20"/>
                            <w:lang w:val="en-US"/>
                          </w:rPr>
                          <m:t>S</m:t>
                        </m:r>
                        <m:r>
                          <w:rPr>
                            <w:rStyle w:val="hps"/>
                            <w:rFonts w:ascii="Cambria Math"/>
                            <w:szCs w:val="20"/>
                            <w:lang w:val="en-US"/>
                          </w:rPr>
                          <m:t>+1</m:t>
                        </m:r>
                      </m:e>
                    </m:sPre>
                  </m:e>
                </m:d>
              </m:e>
              <m:sup>
                <m:r>
                  <w:rPr>
                    <w:rStyle w:val="hps"/>
                    <w:rFonts w:ascii="Cambria Math"/>
                    <w:szCs w:val="20"/>
                    <w:lang w:val="en-US"/>
                  </w:rPr>
                  <m:t>0.515</m:t>
                </m:r>
              </m:sup>
            </m:sSup>
          </m:e>
        </m:sPre>
      </m:oMath>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t>(</w:t>
      </w:r>
      <w:r w:rsidR="00B3005D" w:rsidRPr="008F4567">
        <w:rPr>
          <w:lang w:val="en-US"/>
        </w:rPr>
        <w:fldChar w:fldCharType="begin"/>
      </w:r>
      <w:r w:rsidRPr="009E518A">
        <w:rPr>
          <w:lang w:val="en-US"/>
        </w:rPr>
        <w:instrText xml:space="preserve"> SEQ ( \* ARABIC </w:instrText>
      </w:r>
      <w:r w:rsidR="00B3005D" w:rsidRPr="008F4567">
        <w:rPr>
          <w:lang w:val="en-US"/>
        </w:rPr>
        <w:fldChar w:fldCharType="separate"/>
      </w:r>
      <w:r w:rsidR="00F906D9">
        <w:rPr>
          <w:noProof/>
          <w:lang w:val="en-US"/>
        </w:rPr>
        <w:t>4</w:t>
      </w:r>
      <w:r w:rsidR="00B3005D" w:rsidRPr="008F4567">
        <w:rPr>
          <w:lang w:val="en-US"/>
        </w:rPr>
        <w:fldChar w:fldCharType="end"/>
      </w:r>
      <w:r w:rsidRPr="009E518A">
        <w:rPr>
          <w:lang w:val="en-US"/>
        </w:rPr>
        <w:t>)</w:t>
      </w:r>
    </w:p>
    <w:p w14:paraId="522239DF" w14:textId="77777777" w:rsidR="009E518A" w:rsidRPr="009E518A" w:rsidRDefault="009E518A" w:rsidP="009E518A">
      <w:pPr>
        <w:spacing w:before="120" w:after="120"/>
        <w:rPr>
          <w:rStyle w:val="hps"/>
          <w:sz w:val="24"/>
          <w:lang w:val="en-US"/>
        </w:rPr>
      </w:pPr>
      <m:oMath>
        <m:r>
          <w:rPr>
            <w:rStyle w:val="hps"/>
            <w:rFonts w:ascii="Cambria Math" w:hAnsi="Cambria Math"/>
            <w:szCs w:val="20"/>
            <w:lang w:val="en-US"/>
          </w:rPr>
          <m:t>Δ</m:t>
        </m:r>
        <m:sPre>
          <m:sPrePr>
            <m:ctrlPr>
              <w:rPr>
                <w:rStyle w:val="hps"/>
                <w:rFonts w:ascii="Cambria Math"/>
                <w:i/>
                <w:szCs w:val="20"/>
                <w:lang w:val="en-US"/>
              </w:rPr>
            </m:ctrlPr>
          </m:sPrePr>
          <m:sub/>
          <m:sup>
            <m:r>
              <w:rPr>
                <w:rStyle w:val="hps"/>
                <w:rFonts w:ascii="Cambria Math"/>
                <w:szCs w:val="20"/>
                <w:lang w:val="en-US"/>
              </w:rPr>
              <m:t>36</m:t>
            </m:r>
          </m:sup>
          <m:e>
            <m:r>
              <w:rPr>
                <w:rStyle w:val="hps"/>
                <w:rFonts w:ascii="Cambria Math" w:hAnsi="Cambria Math"/>
                <w:szCs w:val="20"/>
                <w:lang w:val="en-US"/>
              </w:rPr>
              <m:t>S</m:t>
            </m:r>
            <m:r>
              <w:rPr>
                <w:rStyle w:val="hps"/>
                <w:rFonts w:ascii="Cambria Math"/>
                <w:szCs w:val="20"/>
                <w:lang w:val="en-US"/>
              </w:rPr>
              <m:t>=</m:t>
            </m:r>
            <m:d>
              <m:dPr>
                <m:ctrlPr>
                  <w:rPr>
                    <w:rStyle w:val="hps"/>
                    <w:rFonts w:ascii="Cambria Math"/>
                    <w:i/>
                    <w:szCs w:val="20"/>
                    <w:lang w:val="en-US"/>
                  </w:rPr>
                </m:ctrlPr>
              </m:dPr>
              <m:e>
                <m:r>
                  <w:rPr>
                    <w:rStyle w:val="hps"/>
                    <w:rFonts w:ascii="Cambria Math" w:hAnsi="Cambria Math"/>
                    <w:szCs w:val="20"/>
                    <w:lang w:val="en-US"/>
                  </w:rPr>
                  <m:t>δ</m:t>
                </m:r>
                <m:sPre>
                  <m:sPrePr>
                    <m:ctrlPr>
                      <w:rPr>
                        <w:rStyle w:val="hps"/>
                        <w:rFonts w:ascii="Cambria Math"/>
                        <w:i/>
                        <w:szCs w:val="20"/>
                        <w:lang w:val="en-US"/>
                      </w:rPr>
                    </m:ctrlPr>
                  </m:sPrePr>
                  <m:sub/>
                  <m:sup>
                    <m:r>
                      <w:rPr>
                        <w:rStyle w:val="hps"/>
                        <w:rFonts w:ascii="Cambria Math"/>
                        <w:szCs w:val="20"/>
                        <w:lang w:val="en-US"/>
                      </w:rPr>
                      <m:t>36</m:t>
                    </m:r>
                  </m:sup>
                  <m:e>
                    <m:r>
                      <w:rPr>
                        <w:rStyle w:val="hps"/>
                        <w:rFonts w:ascii="Cambria Math" w:hAnsi="Cambria Math"/>
                        <w:szCs w:val="20"/>
                        <w:lang w:val="en-US"/>
                      </w:rPr>
                      <m:t>S</m:t>
                    </m:r>
                    <m:r>
                      <w:rPr>
                        <w:rStyle w:val="hps"/>
                        <w:rFonts w:ascii="Cambria Math"/>
                        <w:szCs w:val="20"/>
                        <w:lang w:val="en-US"/>
                      </w:rPr>
                      <m:t>+1</m:t>
                    </m:r>
                  </m:e>
                </m:sPre>
              </m:e>
            </m:d>
            <m:r>
              <w:rPr>
                <w:rStyle w:val="hps"/>
                <w:rFonts w:ascii="Cambria Math" w:hAnsi="Cambria Math"/>
                <w:szCs w:val="20"/>
                <w:lang w:val="en-US"/>
              </w:rPr>
              <m:t>-</m:t>
            </m:r>
            <m:sSup>
              <m:sSupPr>
                <m:ctrlPr>
                  <w:rPr>
                    <w:rStyle w:val="hps"/>
                    <w:rFonts w:ascii="Cambria Math"/>
                    <w:i/>
                    <w:szCs w:val="20"/>
                    <w:lang w:val="en-US"/>
                  </w:rPr>
                </m:ctrlPr>
              </m:sSupPr>
              <m:e>
                <m:d>
                  <m:dPr>
                    <m:ctrlPr>
                      <w:rPr>
                        <w:rStyle w:val="hps"/>
                        <w:rFonts w:ascii="Cambria Math"/>
                        <w:i/>
                        <w:szCs w:val="20"/>
                        <w:lang w:val="en-US"/>
                      </w:rPr>
                    </m:ctrlPr>
                  </m:dPr>
                  <m:e>
                    <m:r>
                      <w:rPr>
                        <w:rStyle w:val="hps"/>
                        <w:rFonts w:ascii="Cambria Math" w:hAnsi="Cambria Math"/>
                        <w:szCs w:val="20"/>
                        <w:lang w:val="en-US"/>
                      </w:rPr>
                      <m:t>δ</m:t>
                    </m:r>
                    <m:sPre>
                      <m:sPrePr>
                        <m:ctrlPr>
                          <w:rPr>
                            <w:rStyle w:val="hps"/>
                            <w:rFonts w:ascii="Cambria Math"/>
                            <w:i/>
                            <w:szCs w:val="20"/>
                            <w:lang w:val="en-US"/>
                          </w:rPr>
                        </m:ctrlPr>
                      </m:sPrePr>
                      <m:sub/>
                      <m:sup>
                        <m:r>
                          <w:rPr>
                            <w:rStyle w:val="hps"/>
                            <w:rFonts w:ascii="Cambria Math"/>
                            <w:szCs w:val="20"/>
                            <w:lang w:val="en-US"/>
                          </w:rPr>
                          <m:t>34</m:t>
                        </m:r>
                      </m:sup>
                      <m:e>
                        <m:r>
                          <w:rPr>
                            <w:rStyle w:val="hps"/>
                            <w:rFonts w:ascii="Cambria Math" w:hAnsi="Cambria Math"/>
                            <w:szCs w:val="20"/>
                            <w:lang w:val="en-US"/>
                          </w:rPr>
                          <m:t>S</m:t>
                        </m:r>
                        <m:r>
                          <w:rPr>
                            <w:rStyle w:val="hps"/>
                            <w:rFonts w:ascii="Cambria Math"/>
                            <w:szCs w:val="20"/>
                            <w:lang w:val="en-US"/>
                          </w:rPr>
                          <m:t>+1</m:t>
                        </m:r>
                      </m:e>
                    </m:sPre>
                  </m:e>
                </m:d>
              </m:e>
              <m:sup>
                <m:r>
                  <w:rPr>
                    <w:rStyle w:val="hps"/>
                    <w:rFonts w:ascii="Cambria Math"/>
                    <w:szCs w:val="20"/>
                    <w:lang w:val="en-US"/>
                  </w:rPr>
                  <m:t>1.889</m:t>
                </m:r>
              </m:sup>
            </m:sSup>
          </m:e>
        </m:sPre>
      </m:oMath>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r>
      <w:r w:rsidRPr="009E518A">
        <w:rPr>
          <w:lang w:val="en-US"/>
        </w:rPr>
        <w:tab/>
        <w:t>(</w:t>
      </w:r>
      <w:r w:rsidR="00B3005D" w:rsidRPr="008F4567">
        <w:rPr>
          <w:lang w:val="en-US"/>
        </w:rPr>
        <w:fldChar w:fldCharType="begin"/>
      </w:r>
      <w:r w:rsidRPr="009E518A">
        <w:rPr>
          <w:lang w:val="en-US"/>
        </w:rPr>
        <w:instrText xml:space="preserve"> SEQ ( \* ARABIC </w:instrText>
      </w:r>
      <w:r w:rsidR="00B3005D" w:rsidRPr="008F4567">
        <w:rPr>
          <w:lang w:val="en-US"/>
        </w:rPr>
        <w:fldChar w:fldCharType="separate"/>
      </w:r>
      <w:r w:rsidR="00F906D9">
        <w:rPr>
          <w:noProof/>
          <w:lang w:val="en-US"/>
        </w:rPr>
        <w:t>5</w:t>
      </w:r>
      <w:r w:rsidR="00B3005D" w:rsidRPr="008F4567">
        <w:rPr>
          <w:lang w:val="en-US"/>
        </w:rPr>
        <w:fldChar w:fldCharType="end"/>
      </w:r>
      <w:r w:rsidRPr="009E518A">
        <w:rPr>
          <w:lang w:val="en-US"/>
        </w:rPr>
        <w:t>)</w:t>
      </w:r>
    </w:p>
    <w:p w14:paraId="0613107C" w14:textId="60983997" w:rsidR="00B360D1" w:rsidRPr="00692B56" w:rsidRDefault="00B360D1" w:rsidP="00B360D1">
      <w:pPr>
        <w:rPr>
          <w:rStyle w:val="hps"/>
          <w:rFonts w:asciiTheme="majorHAnsi" w:hAnsiTheme="majorHAnsi" w:cstheme="majorHAnsi"/>
          <w:szCs w:val="20"/>
          <w:lang w:val="en-US"/>
        </w:rPr>
      </w:pPr>
      <w:r w:rsidRPr="00692B56">
        <w:rPr>
          <w:rFonts w:asciiTheme="majorHAnsi" w:hAnsiTheme="majorHAnsi" w:cstheme="majorHAnsi"/>
          <w:szCs w:val="20"/>
          <w:lang w:val="en-US"/>
        </w:rPr>
        <w:t>Non-zero Δ</w:t>
      </w:r>
      <w:r w:rsidRPr="00692B56">
        <w:rPr>
          <w:rFonts w:asciiTheme="majorHAnsi" w:hAnsiTheme="majorHAnsi" w:cstheme="majorHAnsi"/>
          <w:szCs w:val="20"/>
          <w:vertAlign w:val="superscript"/>
          <w:lang w:val="en-US"/>
        </w:rPr>
        <w:t>33</w:t>
      </w:r>
      <w:r w:rsidRPr="00692B56">
        <w:rPr>
          <w:rFonts w:asciiTheme="majorHAnsi" w:hAnsiTheme="majorHAnsi" w:cstheme="majorHAnsi"/>
          <w:szCs w:val="20"/>
          <w:lang w:val="en-US"/>
        </w:rPr>
        <w:t>S-values can result from non-equilibrium (kinetic) processes and their combination through Rayleigh fractionation and other mass conservation effects</w:t>
      </w:r>
      <w:r w:rsidRPr="00692B56">
        <w:rPr>
          <w:rStyle w:val="hps"/>
          <w:rFonts w:asciiTheme="majorHAnsi" w:hAnsiTheme="majorHAnsi" w:cstheme="majorHAnsi"/>
          <w:szCs w:val="20"/>
          <w:lang w:val="en-US"/>
        </w:rPr>
        <w:t xml:space="preserve"> </w:t>
      </w:r>
      <w:r w:rsidR="00B3005D" w:rsidRPr="00692B56">
        <w:rPr>
          <w:rStyle w:val="hps"/>
          <w:rFonts w:asciiTheme="majorHAnsi" w:hAnsiTheme="majorHAnsi" w:cstheme="majorHAnsi"/>
          <w:szCs w:val="20"/>
          <w:lang w:val="en-US"/>
        </w:rPr>
        <w:fldChar w:fldCharType="begin">
          <w:fldData xml:space="preserve">PEVuZE5vdGU+PENpdGU+PEF1dGhvcj5GYXJxdWhhcjwvQXV0aG9yPjxZZWFyPjIwMDc8L1llYXI+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</w:fldData>
        </w:fldChar>
      </w:r>
      <w:r w:rsidR="00AB7AA1">
        <w:rPr>
          <w:rStyle w:val="hps"/>
          <w:rFonts w:asciiTheme="majorHAnsi" w:hAnsiTheme="majorHAnsi" w:cstheme="majorHAnsi"/>
          <w:szCs w:val="20"/>
          <w:lang w:val="en-US"/>
        </w:rPr>
        <w:instrText xml:space="preserve"> ADDIN EN.CITE </w:instrText>
      </w:r>
      <w:r w:rsidR="00B3005D">
        <w:rPr>
          <w:rStyle w:val="hps"/>
          <w:rFonts w:asciiTheme="majorHAnsi" w:hAnsiTheme="majorHAnsi" w:cstheme="majorHAnsi"/>
          <w:szCs w:val="20"/>
          <w:lang w:val="en-US"/>
        </w:rPr>
        <w:fldChar w:fldCharType="begin">
          <w:fldData xml:space="preserve">PEVuZE5vdGU+PENpdGU+PEF1dGhvcj5GYXJxdWhhcjwvQXV0aG9yPjxZZWFyPjIwMDc8L1llYXI+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</w:fldData>
        </w:fldChar>
      </w:r>
      <w:r w:rsidR="00AB7AA1">
        <w:rPr>
          <w:rStyle w:val="hps"/>
          <w:rFonts w:asciiTheme="majorHAnsi" w:hAnsiTheme="majorHAnsi" w:cstheme="majorHAnsi"/>
          <w:szCs w:val="20"/>
          <w:lang w:val="en-US"/>
        </w:rPr>
        <w:instrText xml:space="preserve"> ADDIN EN.CITE.DATA </w:instrText>
      </w:r>
      <w:r w:rsidR="00B3005D">
        <w:rPr>
          <w:rStyle w:val="hps"/>
          <w:rFonts w:asciiTheme="majorHAnsi" w:hAnsiTheme="majorHAnsi" w:cstheme="majorHAnsi"/>
          <w:szCs w:val="20"/>
          <w:lang w:val="en-US"/>
        </w:rPr>
      </w:r>
      <w:r w:rsidR="00B3005D">
        <w:rPr>
          <w:rStyle w:val="hps"/>
          <w:rFonts w:asciiTheme="majorHAnsi" w:hAnsiTheme="majorHAnsi" w:cstheme="majorHAnsi"/>
          <w:szCs w:val="20"/>
          <w:lang w:val="en-US"/>
        </w:rPr>
        <w:fldChar w:fldCharType="end"/>
      </w:r>
      <w:r w:rsidR="00B3005D" w:rsidRPr="00692B56">
        <w:rPr>
          <w:rStyle w:val="hps"/>
          <w:rFonts w:asciiTheme="majorHAnsi" w:hAnsiTheme="majorHAnsi" w:cstheme="majorHAnsi"/>
          <w:szCs w:val="20"/>
          <w:lang w:val="en-US"/>
        </w:rPr>
      </w:r>
      <w:r w:rsidR="00B3005D" w:rsidRPr="00692B56">
        <w:rPr>
          <w:rStyle w:val="hps"/>
          <w:rFonts w:asciiTheme="majorHAnsi" w:hAnsiTheme="majorHAnsi" w:cstheme="majorHAnsi"/>
          <w:szCs w:val="20"/>
          <w:lang w:val="en-US"/>
        </w:rPr>
        <w:fldChar w:fldCharType="separate"/>
      </w:r>
      <w:r w:rsidR="00AB7AA1">
        <w:rPr>
          <w:rStyle w:val="hps"/>
          <w:rFonts w:asciiTheme="majorHAnsi" w:hAnsiTheme="majorHAnsi" w:cstheme="majorHAnsi"/>
          <w:noProof/>
          <w:szCs w:val="20"/>
          <w:lang w:val="en-US"/>
        </w:rPr>
        <w:t>(Farquhar et al., 2007;Ono et al., 2006a;Harris et al., 2013a)</w:t>
      </w:r>
      <w:r w:rsidR="00B3005D" w:rsidRPr="00692B56">
        <w:rPr>
          <w:rStyle w:val="hps"/>
          <w:rFonts w:asciiTheme="majorHAnsi" w:hAnsiTheme="majorHAnsi" w:cstheme="majorHAnsi"/>
          <w:szCs w:val="20"/>
          <w:lang w:val="en-US"/>
        </w:rPr>
        <w:fldChar w:fldCharType="end"/>
      </w:r>
      <w:r w:rsidRPr="00692B56">
        <w:rPr>
          <w:rStyle w:val="hps"/>
          <w:rFonts w:asciiTheme="majorHAnsi" w:hAnsiTheme="majorHAnsi" w:cstheme="majorHAnsi"/>
          <w:szCs w:val="20"/>
          <w:lang w:val="en-US"/>
        </w:rPr>
        <w:t>.</w:t>
      </w:r>
    </w:p>
    <w:p w14:paraId="246C0AD0" w14:textId="6CF64A05" w:rsidR="00B360D1" w:rsidRPr="00692B56" w:rsidRDefault="00B360D1" w:rsidP="00B360D1">
      <w:pPr>
        <w:rPr>
          <w:rFonts w:asciiTheme="majorHAnsi" w:hAnsiTheme="majorHAnsi" w:cstheme="majorHAnsi"/>
          <w:lang w:val="en-US"/>
        </w:rPr>
      </w:pPr>
      <w:r w:rsidRPr="00692B56">
        <w:rPr>
          <w:rFonts w:asciiTheme="majorHAnsi" w:hAnsiTheme="majorHAnsi" w:cstheme="majorHAnsi"/>
          <w:szCs w:val="20"/>
          <w:lang w:val="en-US"/>
        </w:rPr>
        <w:t>Previous studies showed that sulfates in urban aerosols display δ</w:t>
      </w:r>
      <w:r w:rsidRPr="00692B56">
        <w:rPr>
          <w:rFonts w:asciiTheme="majorHAnsi" w:hAnsiTheme="majorHAnsi" w:cstheme="majorHAnsi"/>
          <w:szCs w:val="20"/>
          <w:vertAlign w:val="superscript"/>
          <w:lang w:val="en-US"/>
        </w:rPr>
        <w:t>34</w:t>
      </w:r>
      <w:r w:rsidRPr="00692B56">
        <w:rPr>
          <w:rFonts w:asciiTheme="majorHAnsi" w:hAnsiTheme="majorHAnsi" w:cstheme="majorHAnsi"/>
          <w:szCs w:val="20"/>
          <w:lang w:val="en-US"/>
        </w:rPr>
        <w:t>S-values from 0 to 20‰ and Δ</w:t>
      </w:r>
      <w:r w:rsidRPr="00692B56">
        <w:rPr>
          <w:rFonts w:asciiTheme="majorHAnsi" w:hAnsiTheme="majorHAnsi" w:cstheme="majorHAnsi"/>
          <w:szCs w:val="20"/>
          <w:vertAlign w:val="superscript"/>
          <w:lang w:val="en-US"/>
        </w:rPr>
        <w:t>33</w:t>
      </w:r>
      <w:r w:rsidRPr="00692B56">
        <w:rPr>
          <w:rFonts w:asciiTheme="majorHAnsi" w:hAnsiTheme="majorHAnsi" w:cstheme="majorHAnsi"/>
          <w:szCs w:val="20"/>
          <w:lang w:val="en-US"/>
        </w:rPr>
        <w:t xml:space="preserve">S-values from -0.6 to 0.5‰ </w:t>
      </w:r>
      <w:r w:rsidR="00B3005D" w:rsidRPr="00692B56">
        <w:rPr>
          <w:rFonts w:asciiTheme="majorHAnsi" w:hAnsiTheme="majorHAnsi" w:cstheme="majorHAnsi"/>
          <w:szCs w:val="20"/>
          <w:lang w:val="en-US"/>
        </w:rPr>
        <w:fldChar w:fldCharType="begin">
          <w:fldData xml:space="preserve">PEVuZE5vdGU+PENpdGU+PEF1dGhvcj5HdW88L0F1dGhvcj48WWVhcj4yMDEwPC9ZZWFyPjxSZWNO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</w:fldData>
        </w:fldChar>
      </w:r>
      <w:r w:rsidR="007C1FF8">
        <w:rPr>
          <w:rFonts w:asciiTheme="majorHAnsi" w:hAnsiTheme="majorHAnsi" w:cstheme="majorHAnsi"/>
          <w:szCs w:val="20"/>
          <w:lang w:val="en-US"/>
        </w:rPr>
        <w:instrText xml:space="preserve"> ADDIN EN.CITE </w:instrText>
      </w:r>
      <w:r w:rsidR="007C1FF8">
        <w:rPr>
          <w:rFonts w:asciiTheme="majorHAnsi" w:hAnsiTheme="majorHAnsi" w:cstheme="majorHAnsi"/>
          <w:szCs w:val="20"/>
          <w:lang w:val="en-US"/>
        </w:rPr>
        <w:fldChar w:fldCharType="begin">
          <w:fldData xml:space="preserve">PEVuZE5vdGU+PENpdGU+PEF1dGhvcj5HdW88L0F1dGhvcj48WWVhcj4yMDEwPC9ZZWFyPjxSZWNO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</w:fldData>
        </w:fldChar>
      </w:r>
      <w:r w:rsidR="007C1FF8">
        <w:rPr>
          <w:rFonts w:asciiTheme="majorHAnsi" w:hAnsiTheme="majorHAnsi" w:cstheme="majorHAnsi"/>
          <w:szCs w:val="20"/>
          <w:lang w:val="en-US"/>
        </w:rPr>
        <w:instrText xml:space="preserve"> ADDIN EN.CITE.DATA </w:instrText>
      </w:r>
      <w:r w:rsidR="007C1FF8">
        <w:rPr>
          <w:rFonts w:asciiTheme="majorHAnsi" w:hAnsiTheme="majorHAnsi" w:cstheme="majorHAnsi"/>
          <w:szCs w:val="20"/>
          <w:lang w:val="en-US"/>
        </w:rPr>
      </w:r>
      <w:r w:rsidR="007C1FF8">
        <w:rPr>
          <w:rFonts w:asciiTheme="majorHAnsi" w:hAnsiTheme="majorHAnsi" w:cstheme="majorHAnsi"/>
          <w:szCs w:val="20"/>
          <w:lang w:val="en-US"/>
        </w:rPr>
        <w:fldChar w:fldCharType="end"/>
      </w:r>
      <w:r w:rsidR="00B3005D" w:rsidRPr="00692B56">
        <w:rPr>
          <w:rFonts w:asciiTheme="majorHAnsi" w:hAnsiTheme="majorHAnsi" w:cstheme="majorHAnsi"/>
          <w:szCs w:val="20"/>
          <w:lang w:val="en-US"/>
        </w:rPr>
        <w:fldChar w:fldCharType="separate"/>
      </w:r>
      <w:r w:rsidR="007C1FF8">
        <w:rPr>
          <w:rFonts w:asciiTheme="majorHAnsi" w:hAnsiTheme="majorHAnsi" w:cstheme="majorHAnsi"/>
          <w:noProof/>
          <w:szCs w:val="20"/>
          <w:lang w:val="en-US"/>
        </w:rPr>
        <w:t>(Guo et al., 2010;Romero and Thiemens, 2003;Shaheen et al., 2014;Lin et al., 2018b;Han et al., 2017)</w:t>
      </w:r>
      <w:r w:rsidR="00B3005D" w:rsidRPr="00692B56">
        <w:rPr>
          <w:rFonts w:asciiTheme="majorHAnsi" w:hAnsiTheme="majorHAnsi" w:cstheme="majorHAnsi"/>
          <w:szCs w:val="20"/>
          <w:lang w:val="en-US"/>
        </w:rPr>
        <w:fldChar w:fldCharType="end"/>
      </w:r>
      <w:r w:rsidRPr="00692B56">
        <w:rPr>
          <w:rFonts w:asciiTheme="majorHAnsi" w:hAnsiTheme="majorHAnsi" w:cstheme="majorHAnsi"/>
          <w:szCs w:val="20"/>
          <w:lang w:val="en-US"/>
        </w:rPr>
        <w:t>. Two main lines of reasoning are usually evoked to explain such S-isotope compositions. The first one neglects the role of S-isotope fractionation and uses S-isotopes as a direct tracer of emission sources that have been shown to be characterized by large and distinct δ</w:t>
      </w:r>
      <w:r w:rsidRPr="00692B56">
        <w:rPr>
          <w:rFonts w:asciiTheme="majorHAnsi" w:hAnsiTheme="majorHAnsi" w:cstheme="majorHAnsi"/>
          <w:szCs w:val="20"/>
          <w:vertAlign w:val="superscript"/>
          <w:lang w:val="en-US"/>
        </w:rPr>
        <w:t>34</w:t>
      </w:r>
      <w:r w:rsidRPr="00692B56">
        <w:rPr>
          <w:rFonts w:asciiTheme="majorHAnsi" w:hAnsiTheme="majorHAnsi" w:cstheme="majorHAnsi"/>
          <w:szCs w:val="20"/>
          <w:lang w:val="en-US"/>
        </w:rPr>
        <w:t xml:space="preserve">S-values </w:t>
      </w:r>
      <w:r w:rsidR="00B3005D" w:rsidRPr="00692B56">
        <w:rPr>
          <w:rFonts w:asciiTheme="majorHAnsi" w:hAnsiTheme="majorHAnsi" w:cstheme="majorHAnsi"/>
          <w:szCs w:val="20"/>
          <w:lang w:val="en-US"/>
        </w:rPr>
        <w:fldChar w:fldCharType="begin">
          <w:fldData xml:space="preserve">PEVuZE5vdGU+PENpdGU+PEF1dGhvcj5CZWNrZXI8L0F1dGhvcj48WWVhcj4xOTk4PC9ZZWFyPjxS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=
</w:fldData>
        </w:fldChar>
      </w:r>
      <w:r w:rsidR="00AB7AA1">
        <w:rPr>
          <w:rFonts w:asciiTheme="majorHAnsi" w:hAnsiTheme="majorHAnsi" w:cstheme="majorHAnsi"/>
          <w:szCs w:val="20"/>
          <w:lang w:val="en-US"/>
        </w:rPr>
        <w:instrText xml:space="preserve"> ADDIN EN.CITE </w:instrText>
      </w:r>
      <w:r w:rsidR="00B3005D">
        <w:rPr>
          <w:rFonts w:asciiTheme="majorHAnsi" w:hAnsiTheme="majorHAnsi" w:cstheme="majorHAnsi"/>
          <w:szCs w:val="20"/>
          <w:lang w:val="en-US"/>
        </w:rPr>
        <w:fldChar w:fldCharType="begin">
          <w:fldData xml:space="preserve">PEVuZE5vdGU+PENpdGU+PEF1dGhvcj5CZWNrZXI8L0F1dGhvcj48WWVhcj4xOTk4PC9ZZWFyPjxS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=
</w:fldData>
        </w:fldChar>
      </w:r>
      <w:r w:rsidR="00AB7AA1">
        <w:rPr>
          <w:rFonts w:asciiTheme="majorHAnsi" w:hAnsiTheme="majorHAnsi" w:cstheme="majorHAnsi"/>
          <w:szCs w:val="20"/>
          <w:lang w:val="en-US"/>
        </w:rPr>
        <w:instrText xml:space="preserve"> ADDIN EN.CITE.DATA </w:instrText>
      </w:r>
      <w:r w:rsidR="00B3005D">
        <w:rPr>
          <w:rFonts w:asciiTheme="majorHAnsi" w:hAnsiTheme="majorHAnsi" w:cstheme="majorHAnsi"/>
          <w:szCs w:val="20"/>
          <w:lang w:val="en-US"/>
        </w:rPr>
      </w:r>
      <w:r w:rsidR="00B3005D">
        <w:rPr>
          <w:rFonts w:asciiTheme="majorHAnsi" w:hAnsiTheme="majorHAnsi" w:cstheme="majorHAnsi"/>
          <w:szCs w:val="20"/>
          <w:lang w:val="en-US"/>
        </w:rPr>
        <w:fldChar w:fldCharType="end"/>
      </w:r>
      <w:r w:rsidR="00B3005D" w:rsidRPr="00692B56">
        <w:rPr>
          <w:rFonts w:asciiTheme="majorHAnsi" w:hAnsiTheme="majorHAnsi" w:cstheme="majorHAnsi"/>
          <w:szCs w:val="20"/>
          <w:lang w:val="en-US"/>
        </w:rPr>
      </w:r>
      <w:r w:rsidR="00B3005D" w:rsidRPr="00692B56">
        <w:rPr>
          <w:rFonts w:asciiTheme="majorHAnsi" w:hAnsiTheme="majorHAnsi" w:cstheme="majorHAnsi"/>
          <w:szCs w:val="20"/>
          <w:lang w:val="en-US"/>
        </w:rPr>
        <w:fldChar w:fldCharType="separate"/>
      </w:r>
      <w:r w:rsidR="00AB7AA1">
        <w:rPr>
          <w:rFonts w:asciiTheme="majorHAnsi" w:hAnsiTheme="majorHAnsi" w:cstheme="majorHAnsi"/>
          <w:noProof/>
          <w:szCs w:val="20"/>
          <w:lang w:val="en-US"/>
        </w:rPr>
        <w:t>(Becker and Hirner, 1998;Calhoun et al., 1991;Gaffney et al., 1980;Guo et al., 2016;Newman and Forrest, 1991;Nielsen, 1974;Norman et al., 2006;Premuzic et al., 1986;Smith and Batts, 1974;Wadleigh et al., 1996;Wasiuta et al., 2015)</w:t>
      </w:r>
      <w:r w:rsidR="00B3005D" w:rsidRPr="00692B56">
        <w:rPr>
          <w:rFonts w:asciiTheme="majorHAnsi" w:hAnsiTheme="majorHAnsi" w:cstheme="majorHAnsi"/>
          <w:szCs w:val="20"/>
          <w:lang w:val="en-US"/>
        </w:rPr>
        <w:fldChar w:fldCharType="end"/>
      </w:r>
      <w:r w:rsidRPr="00692B56">
        <w:rPr>
          <w:rFonts w:asciiTheme="majorHAnsi" w:hAnsiTheme="majorHAnsi" w:cstheme="majorHAnsi"/>
          <w:szCs w:val="20"/>
          <w:lang w:val="en-US"/>
        </w:rPr>
        <w:t>. For example, sea-salt sulfate is characterized by a δ</w:t>
      </w:r>
      <w:r w:rsidRPr="00692B56">
        <w:rPr>
          <w:rFonts w:asciiTheme="majorHAnsi" w:hAnsiTheme="majorHAnsi" w:cstheme="majorHAnsi"/>
          <w:szCs w:val="20"/>
          <w:vertAlign w:val="superscript"/>
          <w:lang w:val="en-US"/>
        </w:rPr>
        <w:t>34</w:t>
      </w:r>
      <w:r w:rsidRPr="00692B56">
        <w:rPr>
          <w:rFonts w:asciiTheme="majorHAnsi" w:hAnsiTheme="majorHAnsi" w:cstheme="majorHAnsi"/>
          <w:szCs w:val="20"/>
          <w:lang w:val="en-US"/>
        </w:rPr>
        <w:t>S-value of 21</w:t>
      </w:r>
      <w:r w:rsidRPr="00692B56">
        <w:rPr>
          <w:rFonts w:asciiTheme="majorHAnsi" w:hAnsiTheme="majorHAnsi" w:cstheme="majorHAnsi"/>
          <w:color w:val="000000" w:themeColor="text1"/>
          <w:szCs w:val="20"/>
          <w:lang w:val="en-US"/>
        </w:rPr>
        <w:t xml:space="preserve">‰ </w:t>
      </w:r>
      <w:r w:rsidR="00B3005D" w:rsidRPr="00692B56">
        <w:rPr>
          <w:rFonts w:asciiTheme="majorHAnsi" w:hAnsiTheme="majorHAnsi" w:cstheme="majorHAnsi"/>
          <w:color w:val="000000" w:themeColor="text1"/>
          <w:szCs w:val="20"/>
          <w:lang w:val="en-US"/>
        </w:rPr>
        <w:fldChar w:fldCharType="begin"/>
      </w:r>
      <w:r w:rsidRPr="00692B56">
        <w:rPr>
          <w:rFonts w:asciiTheme="majorHAnsi" w:hAnsiTheme="majorHAnsi" w:cstheme="majorHAnsi"/>
          <w:color w:val="000000" w:themeColor="text1"/>
          <w:szCs w:val="20"/>
          <w:lang w:val="en-US"/>
        </w:rPr>
        <w:instrText xml:space="preserve"> ADDIN EN.CITE &lt;EndNote&gt;&lt;Cite&gt;&lt;Author&gt;Rees&lt;/Author&gt;&lt;Year&gt;1978&lt;/Year&gt;&lt;RecNum&gt;193&lt;/RecNum&gt;&lt;DisplayText&gt;(Rees et al., 1978)&lt;/DisplayText&gt;&lt;record&gt;&lt;rec-number&gt;193&lt;/rec-number&gt;&lt;foreign-keys&gt;&lt;key app="EN" db-id="2arfsfw9a0999ressdtxprznxp52f0avawfp" timestamp="1522656675"&gt;193&lt;/key&gt;&lt;/foreign-keys&gt;&lt;ref-type name="Journal Article"&gt;17&lt;/ref-type&gt;&lt;contributors&gt;&lt;authors&gt;&lt;author&gt;Rees, CE&lt;/author&gt;&lt;author&gt;Jenkins, WJ&lt;/author&gt;&lt;author&gt;Monster, Jan&lt;/author&gt;&lt;/authors&gt;&lt;/contributors&gt;&lt;titles&gt;&lt;title&gt;The sulphur isotopic composition of ocean water sulphate&lt;/title&gt;&lt;secondary-title&gt;Geochimica et Cosmochimica Acta&lt;/secondary-title&gt;&lt;/titles&gt;&lt;periodical&gt;&lt;full-title&gt;Geochimica et cosmochimica acta&lt;/full-title&gt;&lt;/periodical&gt;&lt;pages&gt;377-381&lt;/pages&gt;&lt;volume&gt;42&lt;/volume&gt;&lt;number&gt;4&lt;/number&gt;&lt;dates&gt;&lt;year&gt;1978&lt;/year&gt;&lt;/dates&gt;&lt;isbn&gt;0016-7037&lt;/isbn&gt;&lt;urls&gt;&lt;/urls&gt;&lt;/record&gt;&lt;/Cite&gt;&lt;/EndNote&gt;</w:instrText>
      </w:r>
      <w:r w:rsidR="00B3005D" w:rsidRPr="00692B56">
        <w:rPr>
          <w:rFonts w:asciiTheme="majorHAnsi" w:hAnsiTheme="majorHAnsi" w:cstheme="majorHAnsi"/>
          <w:color w:val="000000" w:themeColor="text1"/>
          <w:szCs w:val="20"/>
          <w:lang w:val="en-US"/>
        </w:rPr>
        <w:fldChar w:fldCharType="separate"/>
      </w:r>
      <w:r w:rsidRPr="00692B56">
        <w:rPr>
          <w:rFonts w:asciiTheme="majorHAnsi" w:hAnsiTheme="majorHAnsi" w:cstheme="majorHAnsi"/>
          <w:noProof/>
          <w:color w:val="000000" w:themeColor="text1"/>
          <w:szCs w:val="20"/>
          <w:lang w:val="en-US"/>
        </w:rPr>
        <w:t>(Rees et al., 1978)</w:t>
      </w:r>
      <w:r w:rsidR="00B3005D" w:rsidRPr="00692B56">
        <w:rPr>
          <w:rFonts w:asciiTheme="majorHAnsi" w:hAnsiTheme="majorHAnsi" w:cstheme="majorHAnsi"/>
          <w:color w:val="000000" w:themeColor="text1"/>
          <w:szCs w:val="20"/>
          <w:lang w:val="en-US"/>
        </w:rPr>
        <w:fldChar w:fldCharType="end"/>
      </w:r>
      <w:r w:rsidRPr="00692B56">
        <w:rPr>
          <w:rFonts w:asciiTheme="majorHAnsi" w:hAnsiTheme="majorHAnsi" w:cstheme="majorHAnsi"/>
          <w:color w:val="000000" w:themeColor="text1"/>
          <w:szCs w:val="20"/>
          <w:lang w:val="en-US"/>
        </w:rPr>
        <w:t>, marine biogenic non-sea salt sulfate has a δ</w:t>
      </w:r>
      <w:r w:rsidRPr="00692B56">
        <w:rPr>
          <w:rFonts w:asciiTheme="majorHAnsi" w:hAnsiTheme="majorHAnsi" w:cstheme="majorHAnsi"/>
          <w:color w:val="000000" w:themeColor="text1"/>
          <w:szCs w:val="20"/>
          <w:vertAlign w:val="superscript"/>
          <w:lang w:val="en-US"/>
        </w:rPr>
        <w:t>34</w:t>
      </w:r>
      <w:r w:rsidRPr="00692B56">
        <w:rPr>
          <w:rFonts w:asciiTheme="majorHAnsi" w:hAnsiTheme="majorHAnsi" w:cstheme="majorHAnsi"/>
          <w:color w:val="000000" w:themeColor="text1"/>
          <w:szCs w:val="20"/>
          <w:lang w:val="en-US"/>
        </w:rPr>
        <w:t xml:space="preserve">S ranging from 12 to 19‰ </w:t>
      </w:r>
      <w:r w:rsidR="00B3005D" w:rsidRPr="00692B56">
        <w:rPr>
          <w:rFonts w:asciiTheme="majorHAnsi" w:hAnsiTheme="majorHAnsi" w:cstheme="majorHAnsi"/>
          <w:color w:val="000000" w:themeColor="text1"/>
          <w:szCs w:val="20"/>
          <w:lang w:val="en-US"/>
        </w:rPr>
        <w:fldChar w:fldCharType="begin">
          <w:fldData xml:space="preserve">PEVuZE5vdGU+PENpdGU+PEF1dGhvcj5DYWxob3VuPC9BdXRob3I+PFllYXI+MTk5MTwvWWVhcj48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</w:fldData>
        </w:fldChar>
      </w:r>
      <w:r w:rsidR="00AB7AA1">
        <w:rPr>
          <w:rFonts w:asciiTheme="majorHAnsi" w:hAnsiTheme="majorHAnsi" w:cstheme="majorHAnsi"/>
          <w:color w:val="000000" w:themeColor="text1"/>
          <w:szCs w:val="20"/>
          <w:lang w:val="en-US"/>
        </w:rPr>
        <w:instrText xml:space="preserve"> ADDIN EN.CITE </w:instrText>
      </w:r>
      <w:r w:rsidR="00B3005D">
        <w:rPr>
          <w:rFonts w:asciiTheme="majorHAnsi" w:hAnsiTheme="majorHAnsi" w:cstheme="majorHAnsi"/>
          <w:color w:val="000000" w:themeColor="text1"/>
          <w:szCs w:val="20"/>
          <w:lang w:val="en-US"/>
        </w:rPr>
        <w:fldChar w:fldCharType="begin">
          <w:fldData xml:space="preserve">PEVuZE5vdGU+PENpdGU+PEF1dGhvcj5DYWxob3VuPC9BdXRob3I+PFllYXI+MTk5MTwvWWVhcj48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</w:fldData>
        </w:fldChar>
      </w:r>
      <w:r w:rsidR="00AB7AA1">
        <w:rPr>
          <w:rFonts w:asciiTheme="majorHAnsi" w:hAnsiTheme="majorHAnsi" w:cstheme="majorHAnsi"/>
          <w:color w:val="000000" w:themeColor="text1"/>
          <w:szCs w:val="20"/>
          <w:lang w:val="en-US"/>
        </w:rPr>
        <w:instrText xml:space="preserve"> ADDIN EN.CITE.DATA </w:instrText>
      </w:r>
      <w:r w:rsidR="00B3005D">
        <w:rPr>
          <w:rFonts w:asciiTheme="majorHAnsi" w:hAnsiTheme="majorHAnsi" w:cstheme="majorHAnsi"/>
          <w:color w:val="000000" w:themeColor="text1"/>
          <w:szCs w:val="20"/>
          <w:lang w:val="en-US"/>
        </w:rPr>
      </w:r>
      <w:r w:rsidR="00B3005D">
        <w:rPr>
          <w:rFonts w:asciiTheme="majorHAnsi" w:hAnsiTheme="majorHAnsi" w:cstheme="majorHAnsi"/>
          <w:color w:val="000000" w:themeColor="text1"/>
          <w:szCs w:val="20"/>
          <w:lang w:val="en-US"/>
        </w:rPr>
        <w:fldChar w:fldCharType="end"/>
      </w:r>
      <w:r w:rsidR="00B3005D" w:rsidRPr="00692B56">
        <w:rPr>
          <w:rFonts w:asciiTheme="majorHAnsi" w:hAnsiTheme="majorHAnsi" w:cstheme="majorHAnsi"/>
          <w:color w:val="000000" w:themeColor="text1"/>
          <w:szCs w:val="20"/>
          <w:lang w:val="en-US"/>
        </w:rPr>
      </w:r>
      <w:r w:rsidR="00B3005D" w:rsidRPr="00692B56">
        <w:rPr>
          <w:rFonts w:asciiTheme="majorHAnsi" w:hAnsiTheme="majorHAnsi" w:cstheme="majorHAnsi"/>
          <w:color w:val="000000" w:themeColor="text1"/>
          <w:szCs w:val="20"/>
          <w:lang w:val="en-US"/>
        </w:rPr>
        <w:fldChar w:fldCharType="separate"/>
      </w:r>
      <w:r w:rsidR="00AB7AA1">
        <w:rPr>
          <w:rFonts w:asciiTheme="majorHAnsi" w:hAnsiTheme="majorHAnsi" w:cstheme="majorHAnsi"/>
          <w:noProof/>
          <w:color w:val="000000" w:themeColor="text1"/>
          <w:szCs w:val="20"/>
          <w:lang w:val="en-US"/>
        </w:rPr>
        <w:t>(Calhoun et al., 1991;Sanusi et al., 2006;Oduro et al., 2012)</w:t>
      </w:r>
      <w:r w:rsidR="00B3005D" w:rsidRPr="00692B56">
        <w:rPr>
          <w:rFonts w:asciiTheme="majorHAnsi" w:hAnsiTheme="majorHAnsi" w:cstheme="majorHAnsi"/>
          <w:color w:val="000000" w:themeColor="text1"/>
          <w:szCs w:val="20"/>
          <w:lang w:val="en-US"/>
        </w:rPr>
        <w:fldChar w:fldCharType="end"/>
      </w:r>
      <w:r w:rsidRPr="00692B56">
        <w:rPr>
          <w:rFonts w:asciiTheme="majorHAnsi" w:hAnsiTheme="majorHAnsi" w:cstheme="majorHAnsi"/>
          <w:color w:val="000000" w:themeColor="text1"/>
          <w:szCs w:val="20"/>
          <w:lang w:val="en-US"/>
        </w:rPr>
        <w:t xml:space="preserve">, while anthropogenic sulfur emissions are often lighter although there are significant variations between sources ranging from -40 to 30‰ </w:t>
      </w:r>
      <w:r w:rsidR="00B3005D" w:rsidRPr="00692B56">
        <w:rPr>
          <w:rFonts w:asciiTheme="majorHAnsi" w:hAnsiTheme="majorHAnsi" w:cstheme="majorHAnsi"/>
          <w:color w:val="000000" w:themeColor="text1"/>
          <w:szCs w:val="20"/>
          <w:lang w:val="en-US"/>
        </w:rPr>
        <w:fldChar w:fldCharType="begin">
          <w:fldData xml:space="preserve">PEVuZE5vdGU+PENpdGU+PEF1dGhvcj5OaWVsc2VuPC9BdXRob3I+PFllYXI+MTk3NDwvWWVhcj48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</w:fldData>
        </w:fldChar>
      </w:r>
      <w:r w:rsidR="00AB7AA1">
        <w:rPr>
          <w:rFonts w:asciiTheme="majorHAnsi" w:hAnsiTheme="majorHAnsi" w:cstheme="majorHAnsi"/>
          <w:color w:val="000000" w:themeColor="text1"/>
          <w:szCs w:val="20"/>
          <w:lang w:val="en-US"/>
        </w:rPr>
        <w:instrText xml:space="preserve"> ADDIN EN.CITE </w:instrText>
      </w:r>
      <w:r w:rsidR="00B3005D">
        <w:rPr>
          <w:rFonts w:asciiTheme="majorHAnsi" w:hAnsiTheme="majorHAnsi" w:cstheme="majorHAnsi"/>
          <w:color w:val="000000" w:themeColor="text1"/>
          <w:szCs w:val="20"/>
          <w:lang w:val="en-US"/>
        </w:rPr>
        <w:fldChar w:fldCharType="begin">
          <w:fldData xml:space="preserve">PEVuZE5vdGU+PENpdGU+PEF1dGhvcj5OaWVsc2VuPC9BdXRob3I+PFllYXI+MTk3NDwvWWVhcj48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</w:fldData>
        </w:fldChar>
      </w:r>
      <w:r w:rsidR="00AB7AA1">
        <w:rPr>
          <w:rFonts w:asciiTheme="majorHAnsi" w:hAnsiTheme="majorHAnsi" w:cstheme="majorHAnsi"/>
          <w:color w:val="000000" w:themeColor="text1"/>
          <w:szCs w:val="20"/>
          <w:lang w:val="en-US"/>
        </w:rPr>
        <w:instrText xml:space="preserve"> ADDIN EN.CITE.DATA </w:instrText>
      </w:r>
      <w:r w:rsidR="00B3005D">
        <w:rPr>
          <w:rFonts w:asciiTheme="majorHAnsi" w:hAnsiTheme="majorHAnsi" w:cstheme="majorHAnsi"/>
          <w:color w:val="000000" w:themeColor="text1"/>
          <w:szCs w:val="20"/>
          <w:lang w:val="en-US"/>
        </w:rPr>
      </w:r>
      <w:r w:rsidR="00B3005D">
        <w:rPr>
          <w:rFonts w:asciiTheme="majorHAnsi" w:hAnsiTheme="majorHAnsi" w:cstheme="majorHAnsi"/>
          <w:color w:val="000000" w:themeColor="text1"/>
          <w:szCs w:val="20"/>
          <w:lang w:val="en-US"/>
        </w:rPr>
        <w:fldChar w:fldCharType="end"/>
      </w:r>
      <w:r w:rsidR="00B3005D" w:rsidRPr="00692B56">
        <w:rPr>
          <w:rFonts w:asciiTheme="majorHAnsi" w:hAnsiTheme="majorHAnsi" w:cstheme="majorHAnsi"/>
          <w:color w:val="000000" w:themeColor="text1"/>
          <w:szCs w:val="20"/>
          <w:lang w:val="en-US"/>
        </w:rPr>
      </w:r>
      <w:r w:rsidR="00B3005D" w:rsidRPr="00692B56">
        <w:rPr>
          <w:rFonts w:asciiTheme="majorHAnsi" w:hAnsiTheme="majorHAnsi" w:cstheme="majorHAnsi"/>
          <w:color w:val="000000" w:themeColor="text1"/>
          <w:szCs w:val="20"/>
          <w:lang w:val="en-US"/>
        </w:rPr>
        <w:fldChar w:fldCharType="separate"/>
      </w:r>
      <w:r w:rsidR="00AB7AA1">
        <w:rPr>
          <w:rFonts w:asciiTheme="majorHAnsi" w:hAnsiTheme="majorHAnsi" w:cstheme="majorHAnsi"/>
          <w:noProof/>
          <w:color w:val="000000" w:themeColor="text1"/>
          <w:szCs w:val="20"/>
          <w:lang w:val="en-US"/>
        </w:rPr>
        <w:t>(Nielsen, 1974;Norman et al., 2006;Wasiuta et al., 2015;Krouse and Grinenko, 1991)</w:t>
      </w:r>
      <w:r w:rsidR="00B3005D" w:rsidRPr="00692B56">
        <w:rPr>
          <w:rFonts w:asciiTheme="majorHAnsi" w:hAnsiTheme="majorHAnsi" w:cstheme="majorHAnsi"/>
          <w:color w:val="000000" w:themeColor="text1"/>
          <w:szCs w:val="20"/>
          <w:lang w:val="en-US"/>
        </w:rPr>
        <w:fldChar w:fldCharType="end"/>
      </w:r>
      <w:r w:rsidRPr="00692B56">
        <w:rPr>
          <w:rFonts w:asciiTheme="majorHAnsi" w:hAnsiTheme="majorHAnsi" w:cstheme="majorHAnsi"/>
          <w:color w:val="000000" w:themeColor="text1"/>
          <w:szCs w:val="20"/>
          <w:lang w:val="en-US"/>
        </w:rPr>
        <w:t xml:space="preserve">. </w:t>
      </w:r>
      <w:r w:rsidRPr="00692B56">
        <w:rPr>
          <w:rFonts w:asciiTheme="majorHAnsi" w:hAnsiTheme="majorHAnsi" w:cstheme="majorHAnsi"/>
          <w:szCs w:val="20"/>
          <w:lang w:val="en-US"/>
        </w:rPr>
        <w:t>The alternative interpretation relies on a constant SO</w:t>
      </w:r>
      <w:r w:rsidRPr="00692B56">
        <w:rPr>
          <w:rFonts w:asciiTheme="majorHAnsi" w:hAnsiTheme="majorHAnsi" w:cstheme="majorHAnsi"/>
          <w:szCs w:val="20"/>
          <w:vertAlign w:val="subscript"/>
          <w:lang w:val="en-US"/>
        </w:rPr>
        <w:t xml:space="preserve">2 </w:t>
      </w:r>
      <w:r w:rsidRPr="00692B56">
        <w:rPr>
          <w:rFonts w:asciiTheme="majorHAnsi" w:hAnsiTheme="majorHAnsi" w:cstheme="majorHAnsi"/>
          <w:szCs w:val="20"/>
          <w:lang w:val="en-US"/>
        </w:rPr>
        <w:t>isotope composition. The variations observed in the sulfur multiple isotope compositions (δ</w:t>
      </w:r>
      <w:r w:rsidRPr="00692B56">
        <w:rPr>
          <w:rFonts w:asciiTheme="majorHAnsi" w:hAnsiTheme="majorHAnsi" w:cstheme="majorHAnsi"/>
          <w:szCs w:val="20"/>
          <w:vertAlign w:val="superscript"/>
          <w:lang w:val="en-US"/>
        </w:rPr>
        <w:t>34</w:t>
      </w:r>
      <w:r w:rsidRPr="00692B56">
        <w:rPr>
          <w:rFonts w:asciiTheme="majorHAnsi" w:hAnsiTheme="majorHAnsi" w:cstheme="majorHAnsi"/>
          <w:szCs w:val="20"/>
          <w:lang w:val="en-US"/>
        </w:rPr>
        <w:t>S and Δ</w:t>
      </w:r>
      <w:r w:rsidRPr="00692B56">
        <w:rPr>
          <w:rFonts w:asciiTheme="majorHAnsi" w:hAnsiTheme="majorHAnsi" w:cstheme="majorHAnsi"/>
          <w:szCs w:val="20"/>
          <w:vertAlign w:val="superscript"/>
          <w:lang w:val="en-US"/>
        </w:rPr>
        <w:t>33</w:t>
      </w:r>
      <w:r w:rsidRPr="00692B56">
        <w:rPr>
          <w:rFonts w:asciiTheme="majorHAnsi" w:hAnsiTheme="majorHAnsi" w:cstheme="majorHAnsi"/>
          <w:szCs w:val="20"/>
          <w:lang w:val="en-US"/>
        </w:rPr>
        <w:t xml:space="preserve">S) </w:t>
      </w:r>
      <w:r w:rsidRPr="00692B56">
        <w:rPr>
          <w:rStyle w:val="lev"/>
          <w:rFonts w:asciiTheme="majorHAnsi" w:hAnsiTheme="majorHAnsi" w:cstheme="majorHAnsi"/>
          <w:b w:val="0"/>
          <w:szCs w:val="20"/>
          <w:lang w:val="en-US"/>
        </w:rPr>
        <w:t>of</w:t>
      </w:r>
      <w:r w:rsidRPr="00692B56">
        <w:rPr>
          <w:rFonts w:asciiTheme="majorHAnsi" w:hAnsiTheme="majorHAnsi" w:cstheme="majorHAnsi"/>
          <w:szCs w:val="20"/>
          <w:lang w:val="en-US"/>
        </w:rPr>
        <w:t xml:space="preserve"> rural sulfate aerosols reflect changes in the atmospheric concentrations of SO</w:t>
      </w:r>
      <w:r w:rsidRPr="00692B56">
        <w:rPr>
          <w:rFonts w:asciiTheme="majorHAnsi" w:hAnsiTheme="majorHAnsi" w:cstheme="majorHAnsi"/>
          <w:szCs w:val="20"/>
          <w:vertAlign w:val="subscript"/>
          <w:lang w:val="en-US"/>
        </w:rPr>
        <w:t>2</w:t>
      </w:r>
      <w:r w:rsidRPr="00692B56">
        <w:rPr>
          <w:rFonts w:asciiTheme="majorHAnsi" w:hAnsiTheme="majorHAnsi" w:cstheme="majorHAnsi"/>
          <w:szCs w:val="20"/>
          <w:lang w:val="en-US"/>
        </w:rPr>
        <w:t xml:space="preserve"> oxidants, each having distinct fractionation factors </w:t>
      </w:r>
      <w:r w:rsidR="00B3005D" w:rsidRPr="00692B56">
        <w:rPr>
          <w:rFonts w:asciiTheme="majorHAnsi" w:hAnsiTheme="majorHAnsi" w:cstheme="majorHAnsi"/>
          <w:szCs w:val="20"/>
          <w:lang w:val="en-US"/>
        </w:rPr>
        <w:fldChar w:fldCharType="begin">
          <w:fldData xml:space="preserve">PEVuZE5vdGU+PENpdGU+PEF1dGhvcj5IYXJyaXM8L0F1dGhvcj48WWVhcj4yMDEyPC9ZZWFyPjxS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</w:fldData>
        </w:fldChar>
      </w:r>
      <w:r w:rsidR="001C3699">
        <w:rPr>
          <w:rFonts w:asciiTheme="majorHAnsi" w:hAnsiTheme="majorHAnsi" w:cstheme="majorHAnsi"/>
          <w:szCs w:val="20"/>
          <w:lang w:val="en-US"/>
        </w:rPr>
        <w:instrText xml:space="preserve"> ADDIN EN.CITE </w:instrText>
      </w:r>
      <w:r w:rsidR="001C3699">
        <w:rPr>
          <w:rFonts w:asciiTheme="majorHAnsi" w:hAnsiTheme="majorHAnsi" w:cstheme="majorHAnsi"/>
          <w:szCs w:val="20"/>
          <w:lang w:val="en-US"/>
        </w:rPr>
        <w:fldChar w:fldCharType="begin">
          <w:fldData xml:space="preserve">PEVuZE5vdGU+PENpdGU+PEF1dGhvcj5IYXJyaXM8L0F1dGhvcj48WWVhcj4yMDEyPC9ZZWFyPjxS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</w:fldData>
        </w:fldChar>
      </w:r>
      <w:r w:rsidR="001C3699">
        <w:rPr>
          <w:rFonts w:asciiTheme="majorHAnsi" w:hAnsiTheme="majorHAnsi" w:cstheme="majorHAnsi"/>
          <w:szCs w:val="20"/>
          <w:lang w:val="en-US"/>
        </w:rPr>
        <w:instrText xml:space="preserve"> ADDIN EN.CITE.DATA </w:instrText>
      </w:r>
      <w:r w:rsidR="001C3699">
        <w:rPr>
          <w:rFonts w:asciiTheme="majorHAnsi" w:hAnsiTheme="majorHAnsi" w:cstheme="majorHAnsi"/>
          <w:szCs w:val="20"/>
          <w:lang w:val="en-US"/>
        </w:rPr>
      </w:r>
      <w:r w:rsidR="001C3699">
        <w:rPr>
          <w:rFonts w:asciiTheme="majorHAnsi" w:hAnsiTheme="majorHAnsi" w:cstheme="majorHAnsi"/>
          <w:szCs w:val="20"/>
          <w:lang w:val="en-US"/>
        </w:rPr>
        <w:fldChar w:fldCharType="end"/>
      </w:r>
      <w:r w:rsidR="00B3005D" w:rsidRPr="00692B56">
        <w:rPr>
          <w:rFonts w:asciiTheme="majorHAnsi" w:hAnsiTheme="majorHAnsi" w:cstheme="majorHAnsi"/>
          <w:szCs w:val="20"/>
          <w:lang w:val="en-US"/>
        </w:rPr>
        <w:fldChar w:fldCharType="separate"/>
      </w:r>
      <w:r w:rsidR="001C3699">
        <w:rPr>
          <w:rFonts w:asciiTheme="majorHAnsi" w:hAnsiTheme="majorHAnsi" w:cstheme="majorHAnsi"/>
          <w:noProof/>
          <w:szCs w:val="20"/>
          <w:lang w:val="en-US"/>
        </w:rPr>
        <w:t>(Harris et al., 2012b;Harris et al., 2012c;Harris et al., 2013a;Harris et al., 2013b)</w:t>
      </w:r>
      <w:r w:rsidR="00B3005D" w:rsidRPr="00692B56">
        <w:rPr>
          <w:rFonts w:asciiTheme="majorHAnsi" w:hAnsiTheme="majorHAnsi" w:cstheme="majorHAnsi"/>
          <w:szCs w:val="20"/>
          <w:lang w:val="en-US"/>
        </w:rPr>
        <w:fldChar w:fldCharType="end"/>
      </w:r>
      <w:r w:rsidRPr="00692B56">
        <w:rPr>
          <w:rFonts w:asciiTheme="majorHAnsi" w:hAnsiTheme="majorHAnsi" w:cstheme="majorHAnsi"/>
          <w:lang w:val="en-US"/>
        </w:rPr>
        <w:t xml:space="preserve">. In this case, </w:t>
      </w:r>
      <w:r w:rsidRPr="00692B56">
        <w:rPr>
          <w:rStyle w:val="lev"/>
          <w:rFonts w:asciiTheme="majorHAnsi" w:hAnsiTheme="majorHAnsi" w:cstheme="majorHAnsi"/>
          <w:b w:val="0"/>
          <w:lang w:val="en-US"/>
        </w:rPr>
        <w:t xml:space="preserve">high (up to ~7‰) and low (down to ~1‰) </w:t>
      </w:r>
      <w:r w:rsidRPr="00692B56">
        <w:rPr>
          <w:rFonts w:asciiTheme="majorHAnsi" w:hAnsiTheme="majorHAnsi" w:cstheme="majorHAnsi"/>
          <w:lang w:val="en-US"/>
        </w:rPr>
        <w:t xml:space="preserve">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S-values</w:t>
      </w:r>
      <w:r w:rsidRPr="00692B56">
        <w:rPr>
          <w:rStyle w:val="lev"/>
          <w:rFonts w:asciiTheme="majorHAnsi" w:hAnsiTheme="majorHAnsi" w:cstheme="majorHAnsi"/>
          <w:b w:val="0"/>
          <w:lang w:val="en-US"/>
        </w:rPr>
        <w:t xml:space="preserve"> are predicted during winter and summer, respectively </w:t>
      </w:r>
      <w:r w:rsidR="00B3005D" w:rsidRPr="00692B56">
        <w:rPr>
          <w:rStyle w:val="lev"/>
          <w:rFonts w:asciiTheme="majorHAnsi" w:hAnsiTheme="majorHAnsi" w:cstheme="majorHAnsi"/>
          <w:b w:val="0"/>
          <w:lang w:val="en-US"/>
        </w:rPr>
        <w:fldChar w:fldCharType="begin"/>
      </w:r>
      <w:r w:rsidRPr="00692B56">
        <w:rPr>
          <w:rStyle w:val="lev"/>
          <w:rFonts w:asciiTheme="majorHAnsi" w:hAnsiTheme="majorHAnsi" w:cstheme="majorHAnsi"/>
          <w:b w:val="0"/>
          <w:lang w:val="en-US"/>
        </w:rPr>
        <w:instrText xml:space="preserve"> ADDIN EN.CITE &lt;EndNote&gt;&lt;Cite&gt;&lt;Author&gt;Harris&lt;/Author&gt;&lt;Year&gt;2013&lt;/Year&gt;&lt;RecNum&gt;287&lt;/RecNum&gt;&lt;DisplayText&gt;(Harris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Style w:val="lev"/>
          <w:rFonts w:asciiTheme="majorHAnsi" w:hAnsiTheme="majorHAnsi" w:cstheme="majorHAnsi"/>
          <w:b w:val="0"/>
          <w:lang w:val="en-US"/>
        </w:rPr>
        <w:fldChar w:fldCharType="separate"/>
      </w:r>
      <w:r w:rsidRPr="00692B56">
        <w:rPr>
          <w:rStyle w:val="lev"/>
          <w:rFonts w:asciiTheme="majorHAnsi" w:hAnsiTheme="majorHAnsi" w:cstheme="majorHAnsi"/>
          <w:b w:val="0"/>
          <w:noProof/>
          <w:lang w:val="en-US"/>
        </w:rPr>
        <w:t>(Harris et al., 2013a)</w:t>
      </w:r>
      <w:r w:rsidR="00B3005D" w:rsidRPr="00692B56">
        <w:rPr>
          <w:rStyle w:val="lev"/>
          <w:rFonts w:asciiTheme="majorHAnsi" w:hAnsiTheme="majorHAnsi" w:cstheme="majorHAnsi"/>
          <w:b w:val="0"/>
          <w:lang w:val="en-US"/>
        </w:rPr>
        <w:fldChar w:fldCharType="end"/>
      </w:r>
      <w:r w:rsidRPr="00692B56">
        <w:rPr>
          <w:rStyle w:val="lev"/>
          <w:rFonts w:asciiTheme="majorHAnsi" w:hAnsiTheme="majorHAnsi" w:cstheme="majorHAnsi"/>
          <w:b w:val="0"/>
          <w:lang w:val="en-US"/>
        </w:rPr>
        <w:t xml:space="preserve">. </w:t>
      </w:r>
    </w:p>
    <w:p w14:paraId="5FE79604" w14:textId="4BC98354" w:rsidR="00B360D1" w:rsidRPr="00A858D4" w:rsidRDefault="00B360D1" w:rsidP="009C423C">
      <w:pPr>
        <w:rPr>
          <w:rStyle w:val="lev"/>
          <w:rFonts w:asciiTheme="majorHAnsi" w:hAnsiTheme="majorHAnsi" w:cstheme="majorHAnsi"/>
          <w:b w:val="0"/>
          <w:lang w:val="en-US"/>
        </w:rPr>
      </w:pPr>
      <w:r w:rsidRPr="00692B56">
        <w:rPr>
          <w:rFonts w:asciiTheme="majorHAnsi" w:hAnsiTheme="majorHAnsi" w:cstheme="majorHAnsi"/>
          <w:lang w:val="en-US"/>
        </w:rPr>
        <w:t>However to date, these -0.6 to 0.5</w:t>
      </w:r>
      <w:r w:rsidRPr="00692B56">
        <w:rPr>
          <w:rStyle w:val="lev"/>
          <w:rFonts w:asciiTheme="majorHAnsi" w:hAnsiTheme="majorHAnsi" w:cstheme="majorHAnsi"/>
          <w:b w:val="0"/>
          <w:lang w:val="en-US"/>
        </w:rPr>
        <w:t>‰</w:t>
      </w:r>
      <w:r w:rsidRPr="00692B56">
        <w:rPr>
          <w:rFonts w:asciiTheme="majorHAnsi" w:hAnsiTheme="majorHAnsi" w:cstheme="majorHAnsi"/>
          <w:lang w:val="en-US"/>
        </w:rPr>
        <w:t xml:space="preserve"> Δ</w:t>
      </w:r>
      <w:r w:rsidRPr="00692B56">
        <w:rPr>
          <w:rFonts w:asciiTheme="majorHAnsi" w:hAnsiTheme="majorHAnsi" w:cstheme="majorHAnsi"/>
          <w:vertAlign w:val="superscript"/>
          <w:lang w:val="en-US"/>
        </w:rPr>
        <w:t>33</w:t>
      </w:r>
      <w:r w:rsidRPr="00692B56">
        <w:rPr>
          <w:rFonts w:asciiTheme="majorHAnsi" w:hAnsiTheme="majorHAnsi" w:cstheme="majorHAnsi"/>
          <w:lang w:val="en-US"/>
        </w:rPr>
        <w:t xml:space="preserve">S-values reported in urban aerosols cannot be fully explained by </w:t>
      </w:r>
      <w:r w:rsidRPr="00692B56">
        <w:rPr>
          <w:rStyle w:val="lev"/>
          <w:rFonts w:asciiTheme="majorHAnsi" w:hAnsiTheme="majorHAnsi" w:cstheme="majorHAnsi"/>
          <w:b w:val="0"/>
          <w:lang w:val="en-US"/>
        </w:rPr>
        <w:t xml:space="preserve">a source effect, given that corresponding isotope compositions for emission sources vary from -0.2 to 0.2‰ </w:t>
      </w:r>
      <w:r w:rsidR="00B3005D" w:rsidRPr="00692B56">
        <w:rPr>
          <w:rStyle w:val="lev"/>
          <w:rFonts w:asciiTheme="majorHAnsi" w:hAnsiTheme="majorHAnsi" w:cstheme="majorHAnsi"/>
          <w:b w:val="0"/>
          <w:lang w:val="en-US"/>
        </w:rPr>
        <w:fldChar w:fldCharType="begin"/>
      </w:r>
      <w:r w:rsidRPr="00692B56">
        <w:rPr>
          <w:rStyle w:val="lev"/>
          <w:rFonts w:asciiTheme="majorHAnsi" w:hAnsiTheme="majorHAnsi" w:cstheme="majorHAnsi"/>
          <w:b w:val="0"/>
          <w:lang w:val="en-US"/>
        </w:rPr>
        <w:instrText xml:space="preserve"> ADDIN EN.CITE &lt;EndNote&gt;&lt;Cite&gt;&lt;Author&gt;Lee&lt;/Author&gt;&lt;Year&gt;2002&lt;/Year&gt;&lt;RecNum&gt;196&lt;/RecNum&gt;&lt;DisplayText&gt;(Lee et al., 2002)&lt;/DisplayText&gt;&lt;record&gt;&lt;rec-number&gt;196&lt;/rec-number&gt;&lt;foreign-keys&gt;&lt;key app="EN" db-id="2arfsfw9a0999ressdtxprznxp52f0avawfp" timestamp="1522656676"&gt;196&lt;/key&gt;&lt;/foreign-keys&gt;&lt;ref-type name="Journal Article"&gt;17&lt;/ref-type&gt;&lt;contributors&gt;&lt;authors&gt;&lt;author&gt;Lee, CC‐W&lt;/author&gt;&lt;author&gt;Savarino, JH&lt;/author&gt;&lt;author&gt;Cachier, H&lt;/author&gt;&lt;author&gt;Thiemens, MH&lt;/author&gt;&lt;/authors&gt;&lt;/contributors&gt;&lt;titles&gt;&lt;title&gt;&lt;style face="normal" font="default" size="100%"&gt;Sulfur (&lt;/style&gt;&lt;style face="superscript" font="default" size="100%"&gt;32&lt;/style&gt;&lt;style face="normal" font="default" size="100%"&gt;S, &lt;/style&gt;&lt;style face="superscript" font="default" size="100%"&gt;33&lt;/style&gt;&lt;style face="normal" font="default" size="100%"&gt;S, &lt;/style&gt;&lt;style face="superscript" font="default" size="100%"&gt;34&lt;/style&gt;&lt;style face="normal" font="default" size="100%"&gt;S, &lt;/style&gt;&lt;style face="superscript" font="default" size="100%"&gt;36&lt;/style&gt;&lt;style face="normal" font="default" size="100%"&gt;S) and oxygen (&lt;/style&gt;&lt;style face="superscript" font="default" size="100%"&gt;16&lt;/style&gt;&lt;style face="normal" font="default" size="100%"&gt;O, &lt;/style&gt;&lt;style face="superscript" font="default" size="100%"&gt;17&lt;/style&gt;&lt;style face="normal" font="default" size="100%"&gt;O, &lt;/style&gt;&lt;style face="superscript" font="default" size="100%"&gt;18&lt;/style&gt;&lt;style face="normal" font="default" size="100%"&gt;O) isotopic ratios of primary sulfate produced from combustion processes&lt;/style&gt;&lt;/title&gt;&lt;secondary-title&gt;Tellus B&lt;/secondary-title&gt;&lt;/titles&gt;&lt;periodical&gt;&lt;full-title&gt;Tellus B&lt;/full-title&gt;&lt;/periodical&gt;&lt;pages&gt;193-200&lt;/pages&gt;&lt;volume&gt;54&lt;/volume&gt;&lt;number&gt;3&lt;/number&gt;&lt;dates&gt;&lt;year&gt;2002&lt;/year&gt;&lt;/dates&gt;&lt;isbn&gt;1600-0889&lt;/isbn&gt;&lt;urls&gt;&lt;/urls&gt;&lt;/record&gt;&lt;/Cite&gt;&lt;/EndNote&gt;</w:instrText>
      </w:r>
      <w:r w:rsidR="00B3005D" w:rsidRPr="00692B56">
        <w:rPr>
          <w:rStyle w:val="lev"/>
          <w:rFonts w:asciiTheme="majorHAnsi" w:hAnsiTheme="majorHAnsi" w:cstheme="majorHAnsi"/>
          <w:b w:val="0"/>
          <w:lang w:val="en-US"/>
        </w:rPr>
        <w:fldChar w:fldCharType="separate"/>
      </w:r>
      <w:r w:rsidRPr="00692B56">
        <w:rPr>
          <w:rStyle w:val="lev"/>
          <w:rFonts w:asciiTheme="majorHAnsi" w:hAnsiTheme="majorHAnsi" w:cstheme="majorHAnsi"/>
          <w:b w:val="0"/>
          <w:noProof/>
          <w:lang w:val="en-US"/>
        </w:rPr>
        <w:t>(Lee et al., 2002)</w:t>
      </w:r>
      <w:r w:rsidR="00B3005D" w:rsidRPr="00692B56">
        <w:rPr>
          <w:rStyle w:val="lev"/>
          <w:rFonts w:asciiTheme="majorHAnsi" w:hAnsiTheme="majorHAnsi" w:cstheme="majorHAnsi"/>
          <w:b w:val="0"/>
          <w:lang w:val="en-US"/>
        </w:rPr>
        <w:fldChar w:fldCharType="end"/>
      </w:r>
      <w:r w:rsidRPr="00692B56">
        <w:rPr>
          <w:rStyle w:val="lev"/>
          <w:rFonts w:asciiTheme="majorHAnsi" w:hAnsiTheme="majorHAnsi" w:cstheme="majorHAnsi"/>
          <w:b w:val="0"/>
          <w:lang w:val="en-US"/>
        </w:rPr>
        <w:t xml:space="preserve">. These also cannot be explained by </w:t>
      </w:r>
      <w:r w:rsidRPr="00692B56">
        <w:rPr>
          <w:rFonts w:asciiTheme="majorHAnsi" w:hAnsiTheme="majorHAnsi" w:cstheme="majorHAnsi"/>
          <w:lang w:val="en-US"/>
        </w:rPr>
        <w:t xml:space="preserve">the experimentally determined </w:t>
      </w:r>
      <w:r w:rsidRPr="00692B56">
        <w:rPr>
          <w:rStyle w:val="lev"/>
          <w:rFonts w:asciiTheme="majorHAnsi" w:hAnsiTheme="majorHAnsi" w:cstheme="majorHAnsi"/>
          <w:b w:val="0"/>
          <w:vertAlign w:val="superscript"/>
          <w:lang w:val="en-US"/>
        </w:rPr>
        <w:t>34</w:t>
      </w:r>
      <w:r w:rsidRPr="00692B56">
        <w:rPr>
          <w:rStyle w:val="lev"/>
          <w:rFonts w:asciiTheme="majorHAnsi" w:hAnsiTheme="majorHAnsi" w:cstheme="majorHAnsi"/>
          <w:b w:val="0"/>
          <w:lang w:val="en-US"/>
        </w:rPr>
        <w:t xml:space="preserve">α and </w:t>
      </w:r>
      <w:r w:rsidRPr="00692B56">
        <w:rPr>
          <w:rStyle w:val="lev"/>
          <w:rFonts w:asciiTheme="majorHAnsi" w:hAnsiTheme="majorHAnsi" w:cstheme="majorHAnsi"/>
          <w:b w:val="0"/>
          <w:vertAlign w:val="superscript"/>
          <w:lang w:val="en-US"/>
        </w:rPr>
        <w:t>33</w:t>
      </w:r>
      <w:r w:rsidRPr="00692B56">
        <w:rPr>
          <w:rStyle w:val="lev"/>
          <w:rFonts w:asciiTheme="majorHAnsi" w:hAnsiTheme="majorHAnsi" w:cstheme="majorHAnsi"/>
          <w:b w:val="0"/>
          <w:lang w:val="en-US"/>
        </w:rPr>
        <w:t>α-values currently available in the literature (implicating O</w:t>
      </w:r>
      <w:r w:rsidRPr="00692B56">
        <w:rPr>
          <w:rStyle w:val="lev"/>
          <w:rFonts w:asciiTheme="majorHAnsi" w:hAnsiTheme="majorHAnsi" w:cstheme="majorHAnsi"/>
          <w:b w:val="0"/>
          <w:vertAlign w:val="subscript"/>
          <w:lang w:val="en-US"/>
        </w:rPr>
        <w:t>2</w:t>
      </w:r>
      <w:r w:rsidRPr="00692B56">
        <w:rPr>
          <w:rStyle w:val="lev"/>
          <w:rFonts w:asciiTheme="majorHAnsi" w:hAnsiTheme="majorHAnsi" w:cstheme="majorHAnsi"/>
          <w:b w:val="0"/>
          <w:lang w:val="en-US"/>
        </w:rPr>
        <w:t>+TMI, H</w:t>
      </w:r>
      <w:r w:rsidRPr="00692B56">
        <w:rPr>
          <w:rStyle w:val="lev"/>
          <w:rFonts w:asciiTheme="majorHAnsi" w:hAnsiTheme="majorHAnsi" w:cstheme="majorHAnsi"/>
          <w:b w:val="0"/>
          <w:vertAlign w:val="subscript"/>
          <w:lang w:val="en-US"/>
        </w:rPr>
        <w:t>2</w:t>
      </w:r>
      <w:r w:rsidRPr="00692B56">
        <w:rPr>
          <w:rStyle w:val="lev"/>
          <w:rFonts w:asciiTheme="majorHAnsi" w:hAnsiTheme="majorHAnsi" w:cstheme="majorHAnsi"/>
          <w:b w:val="0"/>
          <w:lang w:val="en-US"/>
        </w:rPr>
        <w:t>O</w:t>
      </w:r>
      <w:r w:rsidRPr="00692B56">
        <w:rPr>
          <w:rStyle w:val="lev"/>
          <w:rFonts w:asciiTheme="majorHAnsi" w:hAnsiTheme="majorHAnsi" w:cstheme="majorHAnsi"/>
          <w:b w:val="0"/>
          <w:vertAlign w:val="subscript"/>
          <w:lang w:val="en-US"/>
        </w:rPr>
        <w:t xml:space="preserve">2 </w:t>
      </w:r>
      <w:r w:rsidRPr="00692B56">
        <w:rPr>
          <w:rStyle w:val="lev"/>
          <w:rFonts w:asciiTheme="majorHAnsi" w:hAnsiTheme="majorHAnsi" w:cstheme="majorHAnsi"/>
          <w:b w:val="0"/>
          <w:lang w:val="en-US"/>
        </w:rPr>
        <w:t xml:space="preserve">and OH; </w:t>
      </w:r>
      <w:r w:rsidR="00B3005D" w:rsidRPr="00692B56">
        <w:rPr>
          <w:rStyle w:val="lev"/>
          <w:rFonts w:asciiTheme="majorHAnsi" w:hAnsiTheme="majorHAnsi" w:cstheme="majorHAnsi"/>
          <w:b w:val="0"/>
          <w:noProof/>
          <w:lang w:val="en-US"/>
        </w:rPr>
        <w:fldChar w:fldCharType="begin"/>
      </w:r>
      <w:r w:rsidRPr="00692B56">
        <w:rPr>
          <w:rStyle w:val="lev"/>
          <w:rFonts w:asciiTheme="majorHAnsi" w:hAnsiTheme="majorHAnsi" w:cstheme="majorHAnsi"/>
          <w:b w:val="0"/>
          <w:noProof/>
          <w:lang w:val="en-US"/>
        </w:rPr>
        <w:instrText xml:space="preserve"> ADDIN EN.CITE &lt;EndNote&gt;&lt;Cite AuthorYear="1"&gt;&lt;Author&gt;Harr</w:instrText>
      </w:r>
      <w:r w:rsidR="00B3005D" w:rsidRPr="00710602">
        <w:rPr>
          <w:rStyle w:val="lev"/>
          <w:rFonts w:asciiTheme="majorHAnsi" w:hAnsiTheme="majorHAnsi" w:cstheme="majorHAnsi"/>
          <w:b w:val="0"/>
          <w:noProof/>
          <w:lang w:val="fr-FR"/>
        </w:rPr>
        <w:instrText>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w:instrText>
      </w:r>
      <w:r w:rsidRPr="00692B56">
        <w:rPr>
          <w:rStyle w:val="lev"/>
          <w:rFonts w:asciiTheme="majorHAnsi" w:hAnsiTheme="majorHAnsi" w:cstheme="majorHAnsi"/>
          <w:b w:val="0"/>
          <w:noProof/>
          <w:lang w:val="fr-FR"/>
        </w:rPr>
        <w:instrText>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Style w:val="lev"/>
          <w:rFonts w:asciiTheme="majorHAnsi" w:hAnsiTheme="majorHAnsi" w:cstheme="majorHAnsi"/>
          <w:b w:val="0"/>
          <w:noProof/>
          <w:lang w:val="en-US"/>
        </w:rPr>
        <w:fldChar w:fldCharType="separate"/>
      </w:r>
      <w:r w:rsidRPr="00692B56">
        <w:rPr>
          <w:rStyle w:val="lev"/>
          <w:rFonts w:asciiTheme="majorHAnsi" w:hAnsiTheme="majorHAnsi" w:cstheme="majorHAnsi"/>
          <w:b w:val="0"/>
          <w:noProof/>
          <w:lang w:val="fr-FR"/>
        </w:rPr>
        <w:t xml:space="preserve">Harris et al. </w:t>
      </w:r>
      <w:r w:rsidRPr="00F906D9">
        <w:rPr>
          <w:rStyle w:val="lev"/>
          <w:rFonts w:asciiTheme="majorHAnsi" w:hAnsiTheme="majorHAnsi" w:cstheme="majorHAnsi"/>
          <w:b w:val="0"/>
          <w:noProof/>
          <w:lang w:val="fr-FR"/>
        </w:rPr>
        <w:t>(2013a)</w:t>
      </w:r>
      <w:r w:rsidR="00B3005D" w:rsidRPr="00692B56">
        <w:rPr>
          <w:rStyle w:val="lev"/>
          <w:rFonts w:asciiTheme="majorHAnsi" w:hAnsiTheme="majorHAnsi" w:cstheme="majorHAnsi"/>
          <w:b w:val="0"/>
          <w:noProof/>
          <w:lang w:val="en-US"/>
        </w:rPr>
        <w:fldChar w:fldCharType="end"/>
      </w:r>
      <w:r w:rsidRPr="00F906D9">
        <w:rPr>
          <w:rStyle w:val="lev"/>
          <w:rFonts w:asciiTheme="majorHAnsi" w:hAnsiTheme="majorHAnsi" w:cstheme="majorHAnsi"/>
          <w:b w:val="0"/>
          <w:noProof/>
          <w:lang w:val="fr-FR"/>
        </w:rPr>
        <w:t xml:space="preserve"> and NO</w:t>
      </w:r>
      <w:r w:rsidRPr="00F906D9">
        <w:rPr>
          <w:rStyle w:val="lev"/>
          <w:rFonts w:asciiTheme="majorHAnsi" w:hAnsiTheme="majorHAnsi" w:cstheme="majorHAnsi"/>
          <w:b w:val="0"/>
          <w:noProof/>
          <w:vertAlign w:val="subscript"/>
          <w:lang w:val="fr-FR"/>
        </w:rPr>
        <w:t>2</w:t>
      </w:r>
      <w:r w:rsidR="00F906D9" w:rsidRPr="00F906D9">
        <w:rPr>
          <w:rStyle w:val="lev"/>
          <w:rFonts w:asciiTheme="majorHAnsi" w:hAnsiTheme="majorHAnsi" w:cstheme="majorHAnsi"/>
          <w:b w:val="0"/>
          <w:noProof/>
          <w:vertAlign w:val="subscript"/>
          <w:lang w:val="fr-FR"/>
        </w:rPr>
        <w:t> ;</w:t>
      </w:r>
      <w:r w:rsidRPr="00F906D9">
        <w:rPr>
          <w:rStyle w:val="lev"/>
          <w:rFonts w:asciiTheme="majorHAnsi" w:hAnsiTheme="majorHAnsi" w:cstheme="majorHAnsi"/>
          <w:b w:val="0"/>
          <w:noProof/>
          <w:lang w:val="fr-FR"/>
        </w:rPr>
        <w:t xml:space="preserve"> </w:t>
      </w:r>
      <w:r w:rsidR="00B3005D" w:rsidRPr="00692B56">
        <w:rPr>
          <w:rStyle w:val="lev"/>
          <w:rFonts w:asciiTheme="majorHAnsi" w:hAnsiTheme="majorHAnsi" w:cstheme="majorHAnsi"/>
          <w:b w:val="0"/>
          <w:noProof/>
          <w:lang w:val="en-US"/>
        </w:rPr>
        <w:fldChar w:fldCharType="begin"/>
      </w:r>
      <w:r w:rsidRPr="00F906D9">
        <w:rPr>
          <w:rStyle w:val="lev"/>
          <w:rFonts w:asciiTheme="majorHAnsi" w:hAnsiTheme="majorHAnsi" w:cstheme="majorHAnsi"/>
          <w:b w:val="0"/>
          <w:noProof/>
          <w:lang w:val="fr-FR"/>
        </w:rPr>
        <w:instrText xml:space="preserve"> ADDIN EN.CITE &lt;EndNote&gt;&lt;Cite AuthorYear="1"&gt;&lt;Author&gt;Au Yang&lt;/Author&gt;&lt;Year&gt;2018&lt;/Year&gt;&lt;RecNum&gt;544&lt;/RecNum&gt;&lt;DisplayText&gt;Au Yang et al. (2018)&lt;/DisplayText&gt;&lt;record&gt;&lt;rec-number&gt;544&lt;/rec-number&gt;&lt;foreign-keys&gt;&lt;key app="EN" db-id="2arfsfw9a0999ressdtxprznxp52f0avawfp" timestamp="1537842200"&gt;544&lt;/key&gt;&lt;/foreign-keys&gt;&lt;ref-type name="Journal Article"&gt;17&lt;/ref-type&gt;&lt;contributors&gt;&lt;authors&gt;&lt;author&gt;Au Yang, David&lt;/author&gt;&lt;author&gt;Bardoux, Gérard&lt;/author&gt;&lt;author&gt;Assayag, Nelly&lt;/author&gt;&lt;author&gt;Laskar, Clément&lt;/author&gt;&lt;author&gt;Widory, David&lt;/author&gt;&lt;author&gt;Cartigny, Pierre&lt;/author&gt;&lt;/authors&gt;&lt;/contributors&gt;&lt;titles&gt;&lt;title&gt;Atmospheric SO2 oxidation by NO2 plays no role in the mass independent sulfur isotope fractionation of urban aerosols&lt;/title&gt;&lt;secondary-title&gt;Atmospheric Environment&lt;/secondary-title&gt;&lt;/titles&gt;&lt;periodical&gt;&lt;full-title&gt;Atmospheric Environment&lt;/full-title&gt;&lt;/periodical&gt;&lt;pages&gt;109-117&lt;/pages&gt;&lt;volume&gt;193&lt;/volume&gt;&lt;keywords&gt;&lt;keyword&gt;NO&lt;/keyword&gt;&lt;keyword&gt;Sulfate&lt;/keyword&gt;&lt;keyword&gt;Mass-independent fractionation&lt;/keyword&gt;&lt;keyword&gt;SO2 oxidation&lt;/keyword&gt;&lt;keyword&gt;Urban aerosols&lt;/keyword&gt;&lt;/keywords&gt;&lt;dates&gt;&lt;year&gt;2018&lt;/year&gt;&lt;pub-dates&gt;&lt;date&gt;2018/11/01/&lt;/date&gt;&lt;/pub-dates&gt;&lt;/dates&gt;&lt;isbn&gt;1352-2310&lt;/isbn&gt;&lt;urls&gt;&lt;related-urls&gt;&lt;url&gt;http://www.sciencedirect.com/science/article/pii/S1352231018305934&lt;/url&gt;&lt;/related-urls&gt;&lt;/urls&gt;&lt;electronic-resource-num&gt;https://doi.org/10.1016/j.atmosenv.2018.09.007&lt;/electronic-resource-num&gt;&lt;/record&gt;&lt;/Cite&gt;&lt;/EndNote&gt;</w:instrText>
      </w:r>
      <w:r w:rsidR="00B3005D" w:rsidRPr="00692B56">
        <w:rPr>
          <w:rStyle w:val="lev"/>
          <w:rFonts w:asciiTheme="majorHAnsi" w:hAnsiTheme="majorHAnsi" w:cstheme="majorHAnsi"/>
          <w:b w:val="0"/>
          <w:noProof/>
          <w:lang w:val="en-US"/>
        </w:rPr>
        <w:fldChar w:fldCharType="separate"/>
      </w:r>
      <w:r w:rsidRPr="00F906D9">
        <w:rPr>
          <w:rStyle w:val="lev"/>
          <w:rFonts w:asciiTheme="majorHAnsi" w:hAnsiTheme="majorHAnsi" w:cstheme="majorHAnsi"/>
          <w:b w:val="0"/>
          <w:noProof/>
          <w:lang w:val="fr-FR"/>
        </w:rPr>
        <w:t xml:space="preserve">Au Yang et al. </w:t>
      </w:r>
      <w:r w:rsidRPr="00A858D4">
        <w:rPr>
          <w:rStyle w:val="lev"/>
          <w:rFonts w:asciiTheme="majorHAnsi" w:hAnsiTheme="majorHAnsi" w:cstheme="majorHAnsi"/>
          <w:b w:val="0"/>
          <w:noProof/>
          <w:lang w:val="en-US"/>
        </w:rPr>
        <w:t>(2018)</w:t>
      </w:r>
      <w:r w:rsidR="00B3005D" w:rsidRPr="00692B56">
        <w:rPr>
          <w:rStyle w:val="lev"/>
          <w:rFonts w:asciiTheme="majorHAnsi" w:hAnsiTheme="majorHAnsi" w:cstheme="majorHAnsi"/>
          <w:b w:val="0"/>
          <w:noProof/>
          <w:lang w:val="en-US"/>
        </w:rPr>
        <w:fldChar w:fldCharType="end"/>
      </w:r>
      <w:r w:rsidRPr="00A858D4">
        <w:rPr>
          <w:rStyle w:val="lev"/>
          <w:rFonts w:asciiTheme="majorHAnsi" w:hAnsiTheme="majorHAnsi" w:cstheme="majorHAnsi"/>
          <w:b w:val="0"/>
          <w:noProof/>
          <w:lang w:val="en-US"/>
        </w:rPr>
        <w:t>)</w:t>
      </w:r>
      <w:r w:rsidRPr="00A858D4">
        <w:rPr>
          <w:rStyle w:val="lev"/>
          <w:rFonts w:asciiTheme="majorHAnsi" w:hAnsiTheme="majorHAnsi" w:cstheme="majorHAnsi"/>
          <w:b w:val="0"/>
          <w:lang w:val="en-US"/>
        </w:rPr>
        <w:t xml:space="preserve"> or their potential combination</w:t>
      </w:r>
      <w:r w:rsidR="00A076D0">
        <w:rPr>
          <w:rStyle w:val="lev"/>
          <w:rFonts w:asciiTheme="majorHAnsi" w:hAnsiTheme="majorHAnsi" w:cstheme="majorHAnsi"/>
          <w:b w:val="0"/>
          <w:lang w:val="en-US"/>
        </w:rPr>
        <w:t xml:space="preserve">s </w:t>
      </w:r>
      <w:r w:rsidRPr="00A858D4">
        <w:rPr>
          <w:rStyle w:val="lev"/>
          <w:rFonts w:asciiTheme="majorHAnsi" w:hAnsiTheme="majorHAnsi" w:cstheme="majorHAnsi"/>
          <w:b w:val="0"/>
          <w:lang w:val="en-US"/>
        </w:rPr>
        <w:t xml:space="preserve">that predict </w:t>
      </w:r>
      <w:r w:rsidRPr="00692B56">
        <w:rPr>
          <w:rStyle w:val="lev"/>
          <w:rFonts w:asciiTheme="majorHAnsi" w:hAnsiTheme="majorHAnsi" w:cstheme="majorHAnsi"/>
          <w:b w:val="0"/>
          <w:lang w:val="en-CA"/>
        </w:rPr>
        <w:t>Δ</w:t>
      </w:r>
      <w:r w:rsidRPr="00A858D4">
        <w:rPr>
          <w:rStyle w:val="lev"/>
          <w:rFonts w:asciiTheme="majorHAnsi" w:hAnsiTheme="majorHAnsi" w:cstheme="majorHAnsi"/>
          <w:b w:val="0"/>
          <w:vertAlign w:val="superscript"/>
          <w:lang w:val="en-US"/>
        </w:rPr>
        <w:t>33</w:t>
      </w:r>
      <w:r w:rsidRPr="00A858D4">
        <w:rPr>
          <w:rStyle w:val="lev"/>
          <w:rFonts w:asciiTheme="majorHAnsi" w:hAnsiTheme="majorHAnsi" w:cstheme="majorHAnsi"/>
          <w:b w:val="0"/>
          <w:lang w:val="en-US"/>
        </w:rPr>
        <w:t xml:space="preserve">S-values centered </w:t>
      </w:r>
      <w:r w:rsidRPr="00A858D4">
        <w:rPr>
          <w:rStyle w:val="lev"/>
          <w:rFonts w:asciiTheme="majorHAnsi" w:hAnsiTheme="majorHAnsi" w:cstheme="majorHAnsi"/>
          <w:b w:val="0"/>
          <w:lang w:val="en-US"/>
        </w:rPr>
        <w:lastRenderedPageBreak/>
        <w:t xml:space="preserve">around 0‰ ; i.e. at odds with available data for urban aerosols </w:t>
      </w:r>
      <w:r w:rsidR="00B3005D" w:rsidRPr="00692B56">
        <w:rPr>
          <w:rStyle w:val="lev"/>
          <w:rFonts w:asciiTheme="majorHAnsi" w:hAnsiTheme="majorHAnsi" w:cstheme="majorHAnsi"/>
          <w:b w:val="0"/>
          <w:lang w:val="en-US"/>
        </w:rPr>
        <w:fldChar w:fldCharType="begin">
          <w:fldData xml:space="preserve">PEVuZE5vdGU+PENpdGU+PEF1dGhvcj5HdW88L0F1dGhvcj48WWVhcj4yMDEwPC9ZZWFyPjxSZWNO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</w:fldData>
        </w:fldChar>
      </w:r>
      <w:r w:rsidR="007C1FF8">
        <w:rPr>
          <w:rStyle w:val="lev"/>
          <w:rFonts w:asciiTheme="majorHAnsi" w:hAnsiTheme="majorHAnsi" w:cstheme="majorHAnsi"/>
          <w:b w:val="0"/>
          <w:lang w:val="en-US"/>
        </w:rPr>
        <w:instrText xml:space="preserve"> ADDIN EN.CITE </w:instrText>
      </w:r>
      <w:r w:rsidR="007C1FF8">
        <w:rPr>
          <w:rStyle w:val="lev"/>
          <w:rFonts w:asciiTheme="majorHAnsi" w:hAnsiTheme="majorHAnsi" w:cstheme="majorHAnsi"/>
          <w:b w:val="0"/>
          <w:lang w:val="en-US"/>
        </w:rPr>
        <w:fldChar w:fldCharType="begin">
          <w:fldData xml:space="preserve">PEVuZE5vdGU+PENpdGU+PEF1dGhvcj5HdW88L0F1dGhvcj48WWVhcj4yMDEwPC9ZZWFyPjxSZWNO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</w:fldData>
        </w:fldChar>
      </w:r>
      <w:r w:rsidR="007C1FF8">
        <w:rPr>
          <w:rStyle w:val="lev"/>
          <w:rFonts w:asciiTheme="majorHAnsi" w:hAnsiTheme="majorHAnsi" w:cstheme="majorHAnsi"/>
          <w:b w:val="0"/>
          <w:lang w:val="en-US"/>
        </w:rPr>
        <w:instrText xml:space="preserve"> ADDIN EN.CITE.DATA </w:instrText>
      </w:r>
      <w:r w:rsidR="007C1FF8">
        <w:rPr>
          <w:rStyle w:val="lev"/>
          <w:rFonts w:asciiTheme="majorHAnsi" w:hAnsiTheme="majorHAnsi" w:cstheme="majorHAnsi"/>
          <w:b w:val="0"/>
          <w:lang w:val="en-US"/>
        </w:rPr>
      </w:r>
      <w:r w:rsidR="007C1FF8">
        <w:rPr>
          <w:rStyle w:val="lev"/>
          <w:rFonts w:asciiTheme="majorHAnsi" w:hAnsiTheme="majorHAnsi" w:cstheme="majorHAnsi"/>
          <w:b w:val="0"/>
          <w:lang w:val="en-US"/>
        </w:rPr>
        <w:fldChar w:fldCharType="end"/>
      </w:r>
      <w:r w:rsidR="00B3005D" w:rsidRPr="00692B56">
        <w:rPr>
          <w:rStyle w:val="lev"/>
          <w:rFonts w:asciiTheme="majorHAnsi" w:hAnsiTheme="majorHAnsi" w:cstheme="majorHAnsi"/>
          <w:b w:val="0"/>
          <w:lang w:val="en-US"/>
        </w:rPr>
        <w:fldChar w:fldCharType="separate"/>
      </w:r>
      <w:r w:rsidR="007C1FF8">
        <w:rPr>
          <w:rStyle w:val="lev"/>
          <w:rFonts w:asciiTheme="majorHAnsi" w:hAnsiTheme="majorHAnsi" w:cstheme="majorHAnsi"/>
          <w:b w:val="0"/>
          <w:noProof/>
          <w:lang w:val="en-US"/>
        </w:rPr>
        <w:t>(Guo et al., 2010;Romero and Thiemens, 2003;Shaheen et al., 2014;Lin et al., 2018b;Han et al., 2017)</w:t>
      </w:r>
      <w:r w:rsidR="00B3005D" w:rsidRPr="00692B56">
        <w:rPr>
          <w:rStyle w:val="lev"/>
          <w:rFonts w:asciiTheme="majorHAnsi" w:hAnsiTheme="majorHAnsi" w:cstheme="majorHAnsi"/>
          <w:b w:val="0"/>
          <w:lang w:val="en-US"/>
        </w:rPr>
        <w:fldChar w:fldCharType="end"/>
      </w:r>
      <w:r w:rsidRPr="00A858D4">
        <w:rPr>
          <w:rStyle w:val="lev"/>
          <w:rFonts w:asciiTheme="majorHAnsi" w:hAnsiTheme="majorHAnsi" w:cstheme="majorHAnsi"/>
          <w:b w:val="0"/>
          <w:lang w:val="en-US"/>
        </w:rPr>
        <w:t xml:space="preserve">. </w:t>
      </w:r>
    </w:p>
    <w:p w14:paraId="52730A18" w14:textId="77777777" w:rsidR="00B360D1" w:rsidRPr="00692B56" w:rsidRDefault="00B360D1" w:rsidP="009C423C">
      <w:pPr>
        <w:rPr>
          <w:rStyle w:val="lev"/>
          <w:rFonts w:asciiTheme="majorHAnsi" w:hAnsiTheme="majorHAnsi" w:cstheme="majorHAnsi"/>
          <w:b w:val="0"/>
          <w:szCs w:val="20"/>
          <w:lang w:val="en-US"/>
        </w:rPr>
      </w:pPr>
      <w:r w:rsidRPr="00692B56">
        <w:rPr>
          <w:rStyle w:val="lev"/>
          <w:rFonts w:asciiTheme="majorHAnsi" w:hAnsiTheme="majorHAnsi" w:cstheme="majorHAnsi"/>
          <w:b w:val="0"/>
          <w:szCs w:val="20"/>
          <w:lang w:val="en-US"/>
        </w:rPr>
        <w:t>Non-zero Δ</w:t>
      </w:r>
      <w:r w:rsidRPr="00692B56">
        <w:rPr>
          <w:rStyle w:val="lev"/>
          <w:rFonts w:asciiTheme="majorHAnsi" w:hAnsiTheme="majorHAnsi" w:cstheme="majorHAnsi"/>
          <w:b w:val="0"/>
          <w:szCs w:val="20"/>
          <w:vertAlign w:val="superscript"/>
          <w:lang w:val="en-US"/>
        </w:rPr>
        <w:t>33</w:t>
      </w:r>
      <w:r w:rsidRPr="00692B56">
        <w:rPr>
          <w:rStyle w:val="lev"/>
          <w:rFonts w:asciiTheme="majorHAnsi" w:hAnsiTheme="majorHAnsi" w:cstheme="majorHAnsi"/>
          <w:b w:val="0"/>
          <w:szCs w:val="20"/>
          <w:lang w:val="en-US"/>
        </w:rPr>
        <w:t xml:space="preserve">S-values may thus ultimately be attributed to urban-specific chemical reactions linked to the polluted urban environment. With that in mind and using Montreal as our study site, our objectives were </w:t>
      </w:r>
      <w:proofErr w:type="spellStart"/>
      <w:r w:rsidRPr="00692B56">
        <w:rPr>
          <w:rStyle w:val="lev"/>
          <w:rFonts w:asciiTheme="majorHAnsi" w:hAnsiTheme="majorHAnsi" w:cstheme="majorHAnsi"/>
          <w:b w:val="0"/>
          <w:szCs w:val="20"/>
          <w:lang w:val="en-US"/>
        </w:rPr>
        <w:t>i</w:t>
      </w:r>
      <w:proofErr w:type="spellEnd"/>
      <w:r w:rsidRPr="00692B56">
        <w:rPr>
          <w:rStyle w:val="lev"/>
          <w:rFonts w:asciiTheme="majorHAnsi" w:hAnsiTheme="majorHAnsi" w:cstheme="majorHAnsi"/>
          <w:b w:val="0"/>
          <w:szCs w:val="20"/>
          <w:lang w:val="en-US"/>
        </w:rPr>
        <w:t xml:space="preserve">) </w:t>
      </w:r>
      <w:r w:rsidRPr="00692B56">
        <w:rPr>
          <w:rFonts w:asciiTheme="majorHAnsi" w:hAnsiTheme="majorHAnsi" w:cstheme="majorHAnsi"/>
          <w:szCs w:val="20"/>
        </w:rPr>
        <w:t xml:space="preserve">to identify where the most positive </w:t>
      </w:r>
      <w:r w:rsidRPr="00692B56">
        <w:rPr>
          <w:rStyle w:val="lev"/>
          <w:rFonts w:asciiTheme="majorHAnsi" w:hAnsiTheme="majorHAnsi" w:cstheme="majorHAnsi"/>
          <w:b w:val="0"/>
          <w:szCs w:val="20"/>
          <w:lang w:val="en-US"/>
        </w:rPr>
        <w:t>Δ</w:t>
      </w:r>
      <w:r w:rsidRPr="00692B56">
        <w:rPr>
          <w:rStyle w:val="lev"/>
          <w:rFonts w:asciiTheme="majorHAnsi" w:hAnsiTheme="majorHAnsi" w:cstheme="majorHAnsi"/>
          <w:b w:val="0"/>
          <w:szCs w:val="20"/>
          <w:vertAlign w:val="superscript"/>
          <w:lang w:val="en-US"/>
        </w:rPr>
        <w:t>33</w:t>
      </w:r>
      <w:r w:rsidRPr="00692B56">
        <w:rPr>
          <w:rStyle w:val="lev"/>
          <w:rFonts w:asciiTheme="majorHAnsi" w:hAnsiTheme="majorHAnsi" w:cstheme="majorHAnsi"/>
          <w:b w:val="0"/>
          <w:szCs w:val="20"/>
          <w:lang w:val="en-US"/>
        </w:rPr>
        <w:t>S-values are produced: outside or inside the city, and ii) to characterize the Δ</w:t>
      </w:r>
      <w:r w:rsidRPr="00692B56">
        <w:rPr>
          <w:rStyle w:val="lev"/>
          <w:rFonts w:asciiTheme="majorHAnsi" w:hAnsiTheme="majorHAnsi" w:cstheme="majorHAnsi"/>
          <w:b w:val="0"/>
          <w:szCs w:val="20"/>
          <w:vertAlign w:val="superscript"/>
          <w:lang w:val="en-US"/>
        </w:rPr>
        <w:t>33</w:t>
      </w:r>
      <w:r w:rsidRPr="00692B56">
        <w:rPr>
          <w:rStyle w:val="lev"/>
          <w:rFonts w:asciiTheme="majorHAnsi" w:hAnsiTheme="majorHAnsi" w:cstheme="majorHAnsi"/>
          <w:b w:val="0"/>
          <w:szCs w:val="20"/>
          <w:lang w:val="en-US"/>
        </w:rPr>
        <w:t>S urban seasonality and decipher whether local emissions tend to increase/decrease the Δ</w:t>
      </w:r>
      <w:r w:rsidRPr="00692B56">
        <w:rPr>
          <w:rStyle w:val="lev"/>
          <w:rFonts w:asciiTheme="majorHAnsi" w:hAnsiTheme="majorHAnsi" w:cstheme="majorHAnsi"/>
          <w:b w:val="0"/>
          <w:szCs w:val="20"/>
          <w:vertAlign w:val="superscript"/>
          <w:lang w:val="en-US"/>
        </w:rPr>
        <w:t>33</w:t>
      </w:r>
      <w:r w:rsidRPr="00692B56">
        <w:rPr>
          <w:rStyle w:val="lev"/>
          <w:rFonts w:asciiTheme="majorHAnsi" w:hAnsiTheme="majorHAnsi" w:cstheme="majorHAnsi"/>
          <w:b w:val="0"/>
          <w:szCs w:val="20"/>
          <w:lang w:val="en-US"/>
        </w:rPr>
        <w:t>S-values</w:t>
      </w:r>
      <w:r w:rsidR="009E518A" w:rsidRPr="00692B56">
        <w:rPr>
          <w:rStyle w:val="lev"/>
          <w:rFonts w:asciiTheme="majorHAnsi" w:hAnsiTheme="majorHAnsi" w:cstheme="majorHAnsi"/>
          <w:b w:val="0"/>
          <w:szCs w:val="20"/>
          <w:lang w:val="en-US"/>
        </w:rPr>
        <w:t>.</w:t>
      </w:r>
      <w:r w:rsidRPr="00692B56">
        <w:rPr>
          <w:rStyle w:val="lev"/>
          <w:rFonts w:asciiTheme="majorHAnsi" w:hAnsiTheme="majorHAnsi" w:cstheme="majorHAnsi"/>
          <w:b w:val="0"/>
          <w:szCs w:val="20"/>
          <w:lang w:val="en-US"/>
        </w:rPr>
        <w:t xml:space="preserve"> </w:t>
      </w:r>
    </w:p>
    <w:p w14:paraId="2257111D" w14:textId="77777777" w:rsidR="009E518A" w:rsidRPr="009E518A" w:rsidRDefault="009E518A" w:rsidP="009E518A">
      <w:pPr>
        <w:pStyle w:val="Titre1"/>
        <w:rPr>
          <w:lang w:val="fr-FR"/>
        </w:rPr>
      </w:pPr>
      <w:proofErr w:type="spellStart"/>
      <w:r w:rsidRPr="009E518A">
        <w:rPr>
          <w:lang w:val="fr-FR"/>
        </w:rPr>
        <w:t>Material</w:t>
      </w:r>
      <w:proofErr w:type="spellEnd"/>
      <w:r w:rsidRPr="009E518A">
        <w:rPr>
          <w:lang w:val="fr-FR"/>
        </w:rPr>
        <w:t xml:space="preserve"> &amp; </w:t>
      </w:r>
      <w:proofErr w:type="spellStart"/>
      <w:r w:rsidRPr="009E518A">
        <w:rPr>
          <w:lang w:val="fr-FR"/>
        </w:rPr>
        <w:t>Methods</w:t>
      </w:r>
      <w:proofErr w:type="spellEnd"/>
    </w:p>
    <w:p w14:paraId="01384993" w14:textId="77777777" w:rsidR="009E518A" w:rsidRPr="008F4567" w:rsidRDefault="009E518A" w:rsidP="009E518A">
      <w:pPr>
        <w:pStyle w:val="Titre2"/>
        <w:rPr>
          <w:lang w:val="en-US"/>
        </w:rPr>
      </w:pPr>
      <w:r w:rsidRPr="009E518A">
        <w:t>Sampling</w:t>
      </w:r>
      <w:r w:rsidRPr="008F4567">
        <w:rPr>
          <w:lang w:val="en-US"/>
        </w:rPr>
        <w:t xml:space="preserve"> site</w:t>
      </w:r>
    </w:p>
    <w:p w14:paraId="676B3D2E" w14:textId="77777777" w:rsidR="009E518A" w:rsidRPr="008F4567" w:rsidRDefault="009E518A" w:rsidP="009E518A">
      <w:pPr>
        <w:rPr>
          <w:lang w:val="en-US"/>
        </w:rPr>
      </w:pPr>
      <w:r w:rsidRPr="008F4567">
        <w:rPr>
          <w:lang w:val="en-US"/>
        </w:rPr>
        <w:t>PM</w:t>
      </w:r>
      <w:r w:rsidRPr="008F4567">
        <w:rPr>
          <w:vertAlign w:val="subscript"/>
          <w:lang w:val="en-US"/>
        </w:rPr>
        <w:t>10</w:t>
      </w:r>
      <w:r w:rsidRPr="008F4567">
        <w:rPr>
          <w:lang w:val="en-US"/>
        </w:rPr>
        <w:t xml:space="preserve"> aerosols (particles with an </w:t>
      </w:r>
      <w:proofErr w:type="spellStart"/>
      <w:r w:rsidRPr="008F4567">
        <w:rPr>
          <w:lang w:val="en-US"/>
        </w:rPr>
        <w:t>aerodynamical</w:t>
      </w:r>
      <w:proofErr w:type="spellEnd"/>
      <w:r w:rsidRPr="008F4567">
        <w:rPr>
          <w:lang w:val="en-US"/>
        </w:rPr>
        <w:t xml:space="preserve"> diameter &lt;10</w:t>
      </w:r>
      <w:r w:rsidR="00213F8B">
        <w:rPr>
          <w:lang w:val="en-US"/>
        </w:rPr>
        <w:t xml:space="preserve"> </w:t>
      </w:r>
      <w:r w:rsidRPr="008F4567">
        <w:rPr>
          <w:lang w:val="en-US"/>
        </w:rPr>
        <w:t>µm) were sampled over a one-year period in 2013 by the RSQA (</w:t>
      </w:r>
      <w:proofErr w:type="spellStart"/>
      <w:r w:rsidRPr="008F4567">
        <w:rPr>
          <w:lang w:val="en-US"/>
        </w:rPr>
        <w:t>Réseau</w:t>
      </w:r>
      <w:proofErr w:type="spellEnd"/>
      <w:r w:rsidRPr="008F4567">
        <w:rPr>
          <w:lang w:val="en-US"/>
        </w:rPr>
        <w:t xml:space="preserve"> de Surveillance de la </w:t>
      </w:r>
      <w:proofErr w:type="spellStart"/>
      <w:r w:rsidRPr="008F4567">
        <w:rPr>
          <w:lang w:val="en-US"/>
        </w:rPr>
        <w:t>Qualité</w:t>
      </w:r>
      <w:proofErr w:type="spellEnd"/>
      <w:r w:rsidRPr="008F4567">
        <w:rPr>
          <w:lang w:val="en-US"/>
        </w:rPr>
        <w:t xml:space="preserve"> de </w:t>
      </w:r>
      <w:proofErr w:type="spellStart"/>
      <w:r w:rsidRPr="008F4567">
        <w:rPr>
          <w:lang w:val="en-US"/>
        </w:rPr>
        <w:t>l’Air</w:t>
      </w:r>
      <w:proofErr w:type="spellEnd"/>
      <w:r w:rsidRPr="008F4567">
        <w:rPr>
          <w:lang w:val="en-US"/>
        </w:rPr>
        <w:t xml:space="preserve">) in the city of </w:t>
      </w:r>
      <w:r>
        <w:rPr>
          <w:lang w:val="en-US"/>
        </w:rPr>
        <w:t>Montreal</w:t>
      </w:r>
      <w:r w:rsidRPr="008F4567">
        <w:rPr>
          <w:lang w:val="en-US"/>
        </w:rPr>
        <w:t xml:space="preserve"> (Canada; 45°N 73°W) and its vicinity. </w:t>
      </w:r>
      <w:r>
        <w:rPr>
          <w:lang w:val="en-US"/>
        </w:rPr>
        <w:t>Montreal</w:t>
      </w:r>
      <w:r w:rsidRPr="008F4567">
        <w:rPr>
          <w:lang w:val="en-US"/>
        </w:rPr>
        <w:t xml:space="preserve"> is considered as a relatively low</w:t>
      </w:r>
      <w:r>
        <w:rPr>
          <w:lang w:val="en-US"/>
        </w:rPr>
        <w:t>ly</w:t>
      </w:r>
      <w:r w:rsidRPr="008F4567">
        <w:rPr>
          <w:lang w:val="en-US"/>
        </w:rPr>
        <w:t>-pollut</w:t>
      </w:r>
      <w:r>
        <w:rPr>
          <w:lang w:val="en-US"/>
        </w:rPr>
        <w:t>ed</w:t>
      </w:r>
      <w:r w:rsidRPr="008F4567">
        <w:rPr>
          <w:lang w:val="en-US"/>
        </w:rPr>
        <w:t xml:space="preserve"> city with an average annual PM</w:t>
      </w:r>
      <w:r w:rsidRPr="008F4567">
        <w:rPr>
          <w:vertAlign w:val="subscript"/>
          <w:lang w:val="en-US"/>
        </w:rPr>
        <w:t xml:space="preserve">10 </w:t>
      </w:r>
      <w:r w:rsidRPr="008F4567">
        <w:rPr>
          <w:lang w:val="en-US"/>
        </w:rPr>
        <w:t>concentration of 16 µg.m</w:t>
      </w:r>
      <w:r w:rsidRPr="008F4567">
        <w:rPr>
          <w:vertAlign w:val="superscript"/>
          <w:lang w:val="en-US"/>
        </w:rPr>
        <w:t>-3</w:t>
      </w:r>
      <w:r w:rsidRPr="008F4567">
        <w:rPr>
          <w:lang w:val="en-US"/>
        </w:rPr>
        <w:t xml:space="preserve"> </w:t>
      </w:r>
      <w:r w:rsidR="00B3005D" w:rsidRPr="008F4567">
        <w:rPr>
          <w:lang w:val="en-US"/>
        </w:rPr>
        <w:fldChar w:fldCharType="begin"/>
      </w:r>
      <w:r>
        <w:rPr>
          <w:lang w:val="en-US"/>
        </w:rPr>
        <w:instrText xml:space="preserve"> ADDIN EN.CITE &lt;EndNote&gt;&lt;Cite&gt;&lt;Author&gt;World Health Organization&lt;/Author&gt;&lt;Year&gt;2016&lt;/Year&gt;&lt;RecNum&gt;473&lt;/RecNum&gt;&lt;DisplayText&gt;(World Health Organization, 2016)&lt;/DisplayText&gt;&lt;record&gt;&lt;rec-number&gt;473&lt;/rec-number&gt;&lt;foreign-keys&gt;&lt;key app="EN" db-id="2arfsfw9a0999ressdtxprznxp52f0avawfp" timestamp="1522657045"&gt;473&lt;/key&gt;&lt;/foreign-keys&gt;&lt;ref-type name="Web Page"&gt;12&lt;/ref-type&gt;&lt;contributors&gt;&lt;authors&gt;&lt;author&gt;World Health Organization, WHO&lt;/author&gt;&lt;/authors&gt;&lt;/contributors&gt;&lt;titles&gt;&lt;title&gt;Ambient (outdoor) air quality and health&lt;/title&gt;&lt;/titles&gt;&lt;volume&gt;2017&lt;/volume&gt;&lt;number&gt;11/29/17&lt;/number&gt;&lt;dates&gt;&lt;year&gt;2016&lt;/year&gt;&lt;/dates&gt;&lt;urls&gt;&lt;related-urls&gt;&lt;url&gt;http://www.who.int/mediacentre/factsheets/fs313/en/&lt;/url&gt;&lt;/related-urls&gt;&lt;/urls&gt;&lt;/record&gt;&lt;/Cite&gt;&lt;/EndNote&gt;</w:instrText>
      </w:r>
      <w:r w:rsidR="00B3005D" w:rsidRPr="008F4567">
        <w:rPr>
          <w:lang w:val="en-US"/>
        </w:rPr>
        <w:fldChar w:fldCharType="separate"/>
      </w:r>
      <w:r>
        <w:rPr>
          <w:noProof/>
          <w:lang w:val="en-US"/>
        </w:rPr>
        <w:t>(World Health Organization, 2016)</w:t>
      </w:r>
      <w:r w:rsidR="00B3005D" w:rsidRPr="008F4567">
        <w:rPr>
          <w:lang w:val="en-US"/>
        </w:rPr>
        <w:fldChar w:fldCharType="end"/>
      </w:r>
      <w:r w:rsidRPr="008F4567">
        <w:rPr>
          <w:lang w:val="en-US"/>
        </w:rPr>
        <w:t xml:space="preserve">. </w:t>
      </w:r>
      <w:r>
        <w:rPr>
          <w:lang w:val="en-US"/>
        </w:rPr>
        <w:t>Montreal</w:t>
      </w:r>
      <w:r w:rsidRPr="008F4567">
        <w:rPr>
          <w:lang w:val="en-US"/>
        </w:rPr>
        <w:t xml:space="preserve"> therefore respects the 20 µg.m</w:t>
      </w:r>
      <w:r w:rsidRPr="008F4567">
        <w:rPr>
          <w:vertAlign w:val="superscript"/>
          <w:lang w:val="en-US"/>
        </w:rPr>
        <w:t xml:space="preserve">-3 </w:t>
      </w:r>
      <w:r w:rsidRPr="008F4567">
        <w:rPr>
          <w:lang w:val="en-US"/>
        </w:rPr>
        <w:t>guidelines set by the World Health Organization (WHO), while also exhibiting local variations with several stations recording concentrations punctually exceeding the mean 50 µg.m</w:t>
      </w:r>
      <w:r w:rsidRPr="008F4567">
        <w:rPr>
          <w:vertAlign w:val="superscript"/>
          <w:lang w:val="en-US"/>
        </w:rPr>
        <w:t xml:space="preserve">-3 </w:t>
      </w:r>
      <w:r w:rsidRPr="008F4567">
        <w:rPr>
          <w:lang w:val="en-US"/>
        </w:rPr>
        <w:t xml:space="preserve">24-hour guidelines </w:t>
      </w:r>
      <w:r w:rsidR="00B3005D" w:rsidRPr="008F4567">
        <w:rPr>
          <w:lang w:val="en-US"/>
        </w:rPr>
        <w:fldChar w:fldCharType="begin">
          <w:fldData xml:space="preserve">PEVuZE5vdGU+PENpdGU+PEF1dGhvcj5Cb3VsZXQ8L0F1dGhvcj48WWVhcj4yMDEyPC9ZZWFyPjxS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==
</w:fldData>
        </w:fldChar>
      </w:r>
      <w:r>
        <w:rPr>
          <w:lang w:val="en-US"/>
        </w:rPr>
        <w:instrText xml:space="preserve"> ADDIN EN.CITE </w:instrText>
      </w:r>
      <w:r w:rsidR="00B3005D">
        <w:rPr>
          <w:lang w:val="en-US"/>
        </w:rPr>
        <w:fldChar w:fldCharType="begin">
          <w:fldData xml:space="preserve">PEVuZE5vdGU+PENpdGU+PEF1dGhvcj5Cb3VsZXQ8L0F1dGhvcj48WWVhcj4yMDEyPC9ZZWFyPjxS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==
</w:fldData>
        </w:fldChar>
      </w:r>
      <w:r>
        <w:rPr>
          <w:lang w:val="en-US"/>
        </w:rPr>
        <w:instrText xml:space="preserve"> ADDIN EN.CITE.DATA </w:instrText>
      </w:r>
      <w:r w:rsidR="00B3005D">
        <w:rPr>
          <w:lang w:val="en-US"/>
        </w:rPr>
      </w:r>
      <w:r w:rsidR="00B3005D">
        <w:rPr>
          <w:lang w:val="en-US"/>
        </w:rPr>
        <w:fldChar w:fldCharType="end"/>
      </w:r>
      <w:r w:rsidR="00B3005D" w:rsidRPr="008F4567">
        <w:rPr>
          <w:lang w:val="en-US"/>
        </w:rPr>
      </w:r>
      <w:r w:rsidR="00B3005D" w:rsidRPr="008F4567">
        <w:rPr>
          <w:lang w:val="en-US"/>
        </w:rPr>
        <w:fldChar w:fldCharType="separate"/>
      </w:r>
      <w:r>
        <w:rPr>
          <w:noProof/>
          <w:lang w:val="en-US"/>
        </w:rPr>
        <w:t>(Boulet and Melançon, 2012, 2013)</w:t>
      </w:r>
      <w:r w:rsidR="00B3005D" w:rsidRPr="008F4567">
        <w:rPr>
          <w:lang w:val="en-US"/>
        </w:rPr>
        <w:fldChar w:fldCharType="end"/>
      </w:r>
      <w:r w:rsidRPr="008F4567">
        <w:rPr>
          <w:lang w:val="en-US"/>
        </w:rPr>
        <w:t>.</w:t>
      </w:r>
    </w:p>
    <w:p w14:paraId="1816F112" w14:textId="77777777" w:rsidR="009E518A" w:rsidRPr="008F4567" w:rsidRDefault="009E518A" w:rsidP="009E518A">
      <w:pPr>
        <w:rPr>
          <w:lang w:val="en-US"/>
        </w:rPr>
      </w:pPr>
      <w:r w:rsidRPr="008F4567">
        <w:rPr>
          <w:lang w:val="en-US"/>
        </w:rPr>
        <w:t>Five monitoring station</w:t>
      </w:r>
      <w:r w:rsidR="00213F8B">
        <w:rPr>
          <w:lang w:val="en-US"/>
        </w:rPr>
        <w:t>s (03, 06,13, 50, and 98</w:t>
      </w:r>
      <w:r w:rsidRPr="008F4567">
        <w:rPr>
          <w:lang w:val="en-US"/>
        </w:rPr>
        <w:t>) disseminated on</w:t>
      </w:r>
      <w:r>
        <w:rPr>
          <w:lang w:val="en-US"/>
        </w:rPr>
        <w:t>to</w:t>
      </w:r>
      <w:r w:rsidRPr="008F4567">
        <w:rPr>
          <w:lang w:val="en-US"/>
        </w:rPr>
        <w:t xml:space="preserve"> the </w:t>
      </w:r>
      <w:r>
        <w:rPr>
          <w:lang w:val="en-US"/>
        </w:rPr>
        <w:t>Montreal</w:t>
      </w:r>
      <w:r w:rsidRPr="008F4567">
        <w:rPr>
          <w:lang w:val="en-US"/>
        </w:rPr>
        <w:t xml:space="preserve"> island were selected: </w:t>
      </w:r>
      <w:proofErr w:type="spellStart"/>
      <w:r w:rsidRPr="008F4567">
        <w:rPr>
          <w:lang w:val="en-US"/>
        </w:rPr>
        <w:t>i</w:t>
      </w:r>
      <w:proofErr w:type="spellEnd"/>
      <w:r w:rsidRPr="008F4567">
        <w:rPr>
          <w:lang w:val="en-US"/>
        </w:rPr>
        <w:t xml:space="preserve">) Station 03 </w:t>
      </w:r>
      <w:r>
        <w:rPr>
          <w:lang w:val="en-US"/>
        </w:rPr>
        <w:t>"</w:t>
      </w:r>
      <w:r w:rsidRPr="008F4567">
        <w:rPr>
          <w:lang w:val="en-US"/>
        </w:rPr>
        <w:t>Saint-Jean-Baptiste</w:t>
      </w:r>
      <w:r>
        <w:rPr>
          <w:lang w:val="en-US"/>
        </w:rPr>
        <w:t>"</w:t>
      </w:r>
      <w:r w:rsidRPr="008F4567">
        <w:rPr>
          <w:lang w:val="en-US"/>
        </w:rPr>
        <w:t xml:space="preserve"> is located at the North-East </w:t>
      </w:r>
      <w:r>
        <w:rPr>
          <w:lang w:val="en-US"/>
        </w:rPr>
        <w:t>end</w:t>
      </w:r>
      <w:r w:rsidRPr="008F4567">
        <w:rPr>
          <w:lang w:val="en-US"/>
        </w:rPr>
        <w:t xml:space="preserve"> of the island and </w:t>
      </w:r>
      <w:r>
        <w:rPr>
          <w:lang w:val="en-US"/>
        </w:rPr>
        <w:t>due to</w:t>
      </w:r>
      <w:r w:rsidRPr="008F4567">
        <w:rPr>
          <w:lang w:val="en-US"/>
        </w:rPr>
        <w:t xml:space="preserve"> the dominant wind direction</w:t>
      </w:r>
      <w:r>
        <w:rPr>
          <w:lang w:val="en-US"/>
        </w:rPr>
        <w:t>s</w:t>
      </w:r>
      <w:r w:rsidRPr="008F4567">
        <w:rPr>
          <w:lang w:val="en-US"/>
        </w:rPr>
        <w:t xml:space="preserve"> is likely more influenced by local petro-chemistry industries. ii) Station 06 </w:t>
      </w:r>
      <w:r>
        <w:rPr>
          <w:lang w:val="en-US"/>
        </w:rPr>
        <w:t>"</w:t>
      </w:r>
      <w:r w:rsidRPr="008F4567">
        <w:rPr>
          <w:lang w:val="en-US"/>
        </w:rPr>
        <w:t>Anjou</w:t>
      </w:r>
      <w:r>
        <w:rPr>
          <w:lang w:val="en-US"/>
        </w:rPr>
        <w:t>"</w:t>
      </w:r>
      <w:r w:rsidRPr="008F4567">
        <w:rPr>
          <w:lang w:val="en-US"/>
        </w:rPr>
        <w:t xml:space="preserve"> is located close to a two high-traffic highways interchange (highways 40 and 25). iii) Downtown station 13 </w:t>
      </w:r>
      <w:r>
        <w:rPr>
          <w:lang w:val="en-US"/>
        </w:rPr>
        <w:t>"</w:t>
      </w:r>
      <w:r w:rsidRPr="008F4567">
        <w:rPr>
          <w:lang w:val="en-US"/>
        </w:rPr>
        <w:t>Drummond</w:t>
      </w:r>
      <w:r>
        <w:rPr>
          <w:lang w:val="en-US"/>
        </w:rPr>
        <w:t>"</w:t>
      </w:r>
      <w:r w:rsidRPr="008F4567">
        <w:rPr>
          <w:lang w:val="en-US"/>
        </w:rPr>
        <w:t xml:space="preserve"> represents the urban background. </w:t>
      </w:r>
      <w:proofErr w:type="gramStart"/>
      <w:r w:rsidRPr="008F4567">
        <w:rPr>
          <w:lang w:val="en-US"/>
        </w:rPr>
        <w:t>iv) Station</w:t>
      </w:r>
      <w:proofErr w:type="gramEnd"/>
      <w:r w:rsidRPr="008F4567">
        <w:rPr>
          <w:lang w:val="en-US"/>
        </w:rPr>
        <w:t xml:space="preserve"> 50 </w:t>
      </w:r>
      <w:r>
        <w:rPr>
          <w:lang w:val="en-US"/>
        </w:rPr>
        <w:t>"</w:t>
      </w:r>
      <w:proofErr w:type="spellStart"/>
      <w:r w:rsidRPr="008F4567">
        <w:rPr>
          <w:lang w:val="en-US"/>
        </w:rPr>
        <w:t>Hochelaga</w:t>
      </w:r>
      <w:proofErr w:type="spellEnd"/>
      <w:r w:rsidRPr="008F4567">
        <w:rPr>
          <w:lang w:val="en-US"/>
        </w:rPr>
        <w:t>-Maisonneuve</w:t>
      </w:r>
      <w:r>
        <w:rPr>
          <w:lang w:val="en-US"/>
        </w:rPr>
        <w:t>"</w:t>
      </w:r>
      <w:r w:rsidRPr="008F4567">
        <w:rPr>
          <w:lang w:val="en-US"/>
        </w:rPr>
        <w:t xml:space="preserve">, located at the Old-Port of </w:t>
      </w:r>
      <w:r>
        <w:rPr>
          <w:lang w:val="en-US"/>
        </w:rPr>
        <w:t>Montreal</w:t>
      </w:r>
      <w:r w:rsidRPr="008F4567">
        <w:rPr>
          <w:lang w:val="en-US"/>
        </w:rPr>
        <w:t xml:space="preserve">, </w:t>
      </w:r>
      <w:r>
        <w:rPr>
          <w:lang w:val="en-US"/>
        </w:rPr>
        <w:t>is expected to be i</w:t>
      </w:r>
      <w:r w:rsidRPr="008F4567">
        <w:rPr>
          <w:lang w:val="en-US"/>
        </w:rPr>
        <w:t xml:space="preserve">nfluenced by maritime activities. v) Station 98 </w:t>
      </w:r>
      <w:r>
        <w:rPr>
          <w:lang w:val="en-US"/>
        </w:rPr>
        <w:t>"</w:t>
      </w:r>
      <w:r w:rsidRPr="008F4567">
        <w:rPr>
          <w:lang w:val="en-US"/>
        </w:rPr>
        <w:t>Sainte-Anne de Bellevue</w:t>
      </w:r>
      <w:r>
        <w:rPr>
          <w:lang w:val="en-US"/>
        </w:rPr>
        <w:t>"</w:t>
      </w:r>
      <w:r w:rsidRPr="008F4567">
        <w:rPr>
          <w:lang w:val="en-US"/>
        </w:rPr>
        <w:t xml:space="preserve"> is at the western end of the island</w:t>
      </w:r>
      <w:r>
        <w:rPr>
          <w:lang w:val="en-US"/>
        </w:rPr>
        <w:t xml:space="preserve"> in a semi-rural environment </w:t>
      </w:r>
      <w:r w:rsidRPr="008F4567">
        <w:rPr>
          <w:lang w:val="en-US"/>
        </w:rPr>
        <w:t xml:space="preserve">about 35 km upstream of </w:t>
      </w:r>
      <w:r>
        <w:rPr>
          <w:lang w:val="en-US"/>
        </w:rPr>
        <w:t>Montreal</w:t>
      </w:r>
      <w:r w:rsidRPr="008F4567">
        <w:rPr>
          <w:lang w:val="en-US"/>
        </w:rPr>
        <w:t xml:space="preserve"> downtown</w:t>
      </w:r>
      <w:r>
        <w:rPr>
          <w:lang w:val="en-US"/>
        </w:rPr>
        <w:t xml:space="preserve"> </w:t>
      </w:r>
      <w:r w:rsidRPr="008F4567">
        <w:rPr>
          <w:lang w:val="en-US"/>
        </w:rPr>
        <w:t xml:space="preserve">and is thus less likely impacted by </w:t>
      </w:r>
      <w:r>
        <w:rPr>
          <w:lang w:val="en-US"/>
        </w:rPr>
        <w:t xml:space="preserve">the global city </w:t>
      </w:r>
      <w:r w:rsidRPr="008F4567">
        <w:rPr>
          <w:lang w:val="en-US"/>
        </w:rPr>
        <w:t xml:space="preserve">anthropogenic emissions </w:t>
      </w:r>
      <w:r w:rsidR="00B3005D" w:rsidRPr="008F4567">
        <w:rPr>
          <w:lang w:val="en-US"/>
        </w:rPr>
        <w:fldChar w:fldCharType="begin"/>
      </w:r>
      <w:r>
        <w:rPr>
          <w:lang w:val="en-US"/>
        </w:rPr>
        <w:instrText xml:space="preserve"> ADDIN EN.CITE &lt;EndNote&gt;&lt;Cite&gt;&lt;Author&gt;Boulet&lt;/Author&gt;&lt;Year&gt;2012&lt;/Year&gt;&lt;RecNum&gt;469&lt;/RecNum&gt;&lt;DisplayText&gt;(Boulet and Melançon, 2012)&lt;/DisplayText&gt;&lt;record&gt;&lt;rec-number&gt;469&lt;/rec-number&gt;&lt;foreign-keys&gt;&lt;key app="EN" db-id="2arfsfw9a0999ressdtxprznxp52f0avawfp" timestamp="1522657043"&gt;469&lt;/key&gt;&lt;/foreign-keys&gt;&lt;ref-type name="Journal Article"&gt;17&lt;/ref-type&gt;&lt;contributors&gt;&lt;authors&gt;&lt;author&gt;Boulet, D.&lt;/author&gt;&lt;author&gt;Melançon, S.&lt;/author&gt;&lt;/authors&gt;&lt;/contributors&gt;&lt;titles&gt;&lt;title&gt;Bilan environnemental. Qualité de l’air à Montréal.&lt;/title&gt;&lt;secondary-title&gt;Rapport Annuel 2011.Ville de Montréal, Service des infrastructures, du transport et de l&amp;apos;environnement, Direction de l&amp;apos;environnement et du développement durable, Division de la planification et du suivi environnemental, RSQA&lt;/secondary-title&gt;&lt;short-title&gt;Bilan environnemental. Qualité de l&amp;apos;air à Montréal&lt;/short-title&gt;&lt;/titles&gt;&lt;periodical&gt;&lt;full-title&gt;Rapport Annuel 2011.Ville de Montréal, Service des infrastructures, du transport et de l&amp;apos;environnement, Direction de l&amp;apos;environnement et du développement durable, Division de la planification et du suivi environnemental, RSQA&lt;/full-title&gt;&lt;/periodical&gt;&lt;pages&gt;8&lt;/pages&gt;&lt;dates&gt;&lt;year&gt;2012&lt;/year&gt;&lt;/dates&gt;&lt;urls&gt;&lt;/urls&gt;&lt;/record&gt;&lt;/Cite&gt;&lt;/EndNote&gt;</w:instrText>
      </w:r>
      <w:r w:rsidR="00B3005D" w:rsidRPr="008F4567">
        <w:rPr>
          <w:lang w:val="en-US"/>
        </w:rPr>
        <w:fldChar w:fldCharType="separate"/>
      </w:r>
      <w:r>
        <w:rPr>
          <w:noProof/>
          <w:lang w:val="en-US"/>
        </w:rPr>
        <w:t>(Boulet and Melançon, 2012)</w:t>
      </w:r>
      <w:r w:rsidR="00B3005D" w:rsidRPr="008F4567">
        <w:rPr>
          <w:lang w:val="en-US"/>
        </w:rPr>
        <w:fldChar w:fldCharType="end"/>
      </w:r>
      <w:r w:rsidRPr="008F4567">
        <w:rPr>
          <w:lang w:val="en-US"/>
        </w:rPr>
        <w:t xml:space="preserve">. </w:t>
      </w:r>
      <w:r>
        <w:rPr>
          <w:lang w:val="en-US"/>
        </w:rPr>
        <w:t>T</w:t>
      </w:r>
      <w:r w:rsidRPr="008F4567">
        <w:rPr>
          <w:lang w:val="en-US"/>
        </w:rPr>
        <w:t xml:space="preserve">he four stations 03, 06, 13 and 50 </w:t>
      </w:r>
      <w:r>
        <w:rPr>
          <w:lang w:val="en-US"/>
        </w:rPr>
        <w:t xml:space="preserve">are thus usually considered as </w:t>
      </w:r>
      <w:r w:rsidRPr="008F4567">
        <w:rPr>
          <w:lang w:val="en-US"/>
        </w:rPr>
        <w:t xml:space="preserve">representative of </w:t>
      </w:r>
      <w:r>
        <w:rPr>
          <w:lang w:val="en-US"/>
        </w:rPr>
        <w:t xml:space="preserve">the </w:t>
      </w:r>
      <w:r w:rsidRPr="008F4567">
        <w:rPr>
          <w:lang w:val="en-US"/>
        </w:rPr>
        <w:t xml:space="preserve">different polluted </w:t>
      </w:r>
      <w:r>
        <w:rPr>
          <w:lang w:val="en-US"/>
        </w:rPr>
        <w:t>environments in the city while</w:t>
      </w:r>
      <w:r w:rsidRPr="008F4567">
        <w:rPr>
          <w:lang w:val="en-US"/>
        </w:rPr>
        <w:t xml:space="preserve"> station 98 is </w:t>
      </w:r>
      <w:r>
        <w:rPr>
          <w:lang w:val="en-US"/>
        </w:rPr>
        <w:t>more akin</w:t>
      </w:r>
      <w:r w:rsidRPr="008F4567">
        <w:rPr>
          <w:lang w:val="en-US"/>
        </w:rPr>
        <w:t xml:space="preserve"> to sample aerosols </w:t>
      </w:r>
      <w:r>
        <w:rPr>
          <w:lang w:val="en-US"/>
        </w:rPr>
        <w:t xml:space="preserve">generated elsewhere upstream and transported </w:t>
      </w:r>
      <w:r w:rsidRPr="008F4567">
        <w:rPr>
          <w:lang w:val="en-US"/>
        </w:rPr>
        <w:t xml:space="preserve">to </w:t>
      </w:r>
      <w:r>
        <w:rPr>
          <w:lang w:val="en-US"/>
        </w:rPr>
        <w:t>Montreal</w:t>
      </w:r>
      <w:r w:rsidRPr="008F4567">
        <w:rPr>
          <w:lang w:val="en-US"/>
        </w:rPr>
        <w:t>.</w:t>
      </w:r>
    </w:p>
    <w:p w14:paraId="432AF8EF" w14:textId="77777777" w:rsidR="009E518A" w:rsidRDefault="009E518A" w:rsidP="009E518A">
      <w:pPr>
        <w:rPr>
          <w:lang w:val="en-US"/>
        </w:rPr>
      </w:pPr>
      <w:r w:rsidRPr="008F4567">
        <w:rPr>
          <w:lang w:val="en-US"/>
        </w:rPr>
        <w:t>PM</w:t>
      </w:r>
      <w:r w:rsidRPr="008F4567">
        <w:rPr>
          <w:vertAlign w:val="subscript"/>
          <w:lang w:val="en-US"/>
        </w:rPr>
        <w:t>10</w:t>
      </w:r>
      <w:r w:rsidRPr="008F4567">
        <w:rPr>
          <w:lang w:val="en-US"/>
        </w:rPr>
        <w:t xml:space="preserve"> samples were </w:t>
      </w:r>
      <w:r>
        <w:rPr>
          <w:lang w:val="en-US"/>
        </w:rPr>
        <w:t xml:space="preserve">weekly </w:t>
      </w:r>
      <w:r w:rsidRPr="008F4567">
        <w:rPr>
          <w:lang w:val="en-US"/>
        </w:rPr>
        <w:t xml:space="preserve">collected on pre-combusted quartz filters using a </w:t>
      </w:r>
      <w:r>
        <w:rPr>
          <w:lang w:val="en-US"/>
        </w:rPr>
        <w:t>high volume PM</w:t>
      </w:r>
      <w:r w:rsidRPr="00E130FF">
        <w:rPr>
          <w:vertAlign w:val="subscript"/>
          <w:lang w:val="en-US"/>
        </w:rPr>
        <w:t>10</w:t>
      </w:r>
      <w:r>
        <w:rPr>
          <w:lang w:val="en-US"/>
        </w:rPr>
        <w:t xml:space="preserve"> size selective inlet</w:t>
      </w:r>
      <w:r w:rsidRPr="008F4567">
        <w:rPr>
          <w:lang w:val="en-US"/>
        </w:rPr>
        <w:t>, with an average flow of 1.13</w:t>
      </w:r>
      <w:r>
        <w:rPr>
          <w:lang w:val="en-US"/>
        </w:rPr>
        <w:t xml:space="preserve"> </w:t>
      </w:r>
      <w:r w:rsidRPr="008F4567">
        <w:rPr>
          <w:lang w:val="en-US"/>
        </w:rPr>
        <w:t>m</w:t>
      </w:r>
      <w:r w:rsidRPr="008F4567">
        <w:rPr>
          <w:vertAlign w:val="superscript"/>
          <w:lang w:val="en-US"/>
        </w:rPr>
        <w:t>3</w:t>
      </w:r>
      <w:r w:rsidR="00C0663D">
        <w:rPr>
          <w:lang w:val="en-US"/>
        </w:rPr>
        <w:t>.</w:t>
      </w:r>
      <w:r w:rsidRPr="008F4567">
        <w:rPr>
          <w:lang w:val="en-US"/>
        </w:rPr>
        <w:t>min</w:t>
      </w:r>
      <w:r w:rsidR="00C0663D" w:rsidRPr="00C0663D">
        <w:rPr>
          <w:vertAlign w:val="superscript"/>
          <w:lang w:val="en-US"/>
        </w:rPr>
        <w:t>-1</w:t>
      </w:r>
      <w:r w:rsidRPr="008F4567">
        <w:rPr>
          <w:lang w:val="en-US"/>
        </w:rPr>
        <w:t xml:space="preserve"> for </w:t>
      </w:r>
      <w:r>
        <w:rPr>
          <w:lang w:val="en-US"/>
        </w:rPr>
        <w:t>a period of 24</w:t>
      </w:r>
      <w:r w:rsidR="00C0663D">
        <w:rPr>
          <w:lang w:val="en-US"/>
        </w:rPr>
        <w:t xml:space="preserve"> </w:t>
      </w:r>
      <w:r>
        <w:rPr>
          <w:lang w:val="en-US"/>
        </w:rPr>
        <w:t>h, i.e. a sampled air volume around 1627 m</w:t>
      </w:r>
      <w:r w:rsidRPr="00E130FF">
        <w:rPr>
          <w:vertAlign w:val="superscript"/>
          <w:lang w:val="en-US"/>
        </w:rPr>
        <w:t>3</w:t>
      </w:r>
      <w:r w:rsidRPr="00E130FF">
        <w:rPr>
          <w:lang w:val="en-US"/>
        </w:rPr>
        <w:t xml:space="preserve"> by</w:t>
      </w:r>
      <w:r>
        <w:rPr>
          <w:lang w:val="en-US"/>
        </w:rPr>
        <w:t xml:space="preserve"> filters. T</w:t>
      </w:r>
      <w:r w:rsidRPr="008F4567">
        <w:rPr>
          <w:lang w:val="en-US"/>
        </w:rPr>
        <w:t xml:space="preserve">hree to four </w:t>
      </w:r>
      <w:r>
        <w:rPr>
          <w:lang w:val="en-US"/>
        </w:rPr>
        <w:t xml:space="preserve">filters </w:t>
      </w:r>
      <w:r w:rsidRPr="008F4567">
        <w:rPr>
          <w:lang w:val="en-US"/>
        </w:rPr>
        <w:t>were selected and analyzed</w:t>
      </w:r>
      <w:r>
        <w:rPr>
          <w:lang w:val="en-US"/>
        </w:rPr>
        <w:t xml:space="preserve"> for each month</w:t>
      </w:r>
      <w:r w:rsidRPr="00DE546A">
        <w:rPr>
          <w:lang w:val="en-US"/>
        </w:rPr>
        <w:t xml:space="preserve"> </w:t>
      </w:r>
      <w:r w:rsidRPr="008F4567">
        <w:rPr>
          <w:lang w:val="en-US"/>
        </w:rPr>
        <w:t xml:space="preserve">trying to select the same sampling </w:t>
      </w:r>
      <w:r>
        <w:rPr>
          <w:lang w:val="en-US"/>
        </w:rPr>
        <w:t>periods</w:t>
      </w:r>
      <w:r w:rsidRPr="008F4567">
        <w:rPr>
          <w:lang w:val="en-US"/>
        </w:rPr>
        <w:t xml:space="preserve"> for </w:t>
      </w:r>
      <w:r>
        <w:rPr>
          <w:lang w:val="en-US"/>
        </w:rPr>
        <w:t xml:space="preserve">all </w:t>
      </w:r>
      <w:r w:rsidRPr="008F4567">
        <w:rPr>
          <w:lang w:val="en-US"/>
        </w:rPr>
        <w:t>station</w:t>
      </w:r>
      <w:r>
        <w:rPr>
          <w:lang w:val="en-US"/>
        </w:rPr>
        <w:t>s</w:t>
      </w:r>
      <w:r w:rsidRPr="008F4567">
        <w:rPr>
          <w:lang w:val="en-US"/>
        </w:rPr>
        <w:t xml:space="preserve">. </w:t>
      </w:r>
      <w:r>
        <w:rPr>
          <w:lang w:val="en-US"/>
        </w:rPr>
        <w:t>The atmospheric PM</w:t>
      </w:r>
      <w:r w:rsidRPr="004429F4">
        <w:rPr>
          <w:vertAlign w:val="subscript"/>
          <w:lang w:val="en-US"/>
        </w:rPr>
        <w:t>10</w:t>
      </w:r>
      <w:r>
        <w:rPr>
          <w:lang w:val="en-US"/>
        </w:rPr>
        <w:t xml:space="preserve"> concentrations during the sampling periods in the five stations range from 2 to 138 µg.m</w:t>
      </w:r>
      <w:r w:rsidRPr="004429F4">
        <w:rPr>
          <w:vertAlign w:val="superscript"/>
          <w:lang w:val="en-US"/>
        </w:rPr>
        <w:t>-3</w:t>
      </w:r>
      <w:r>
        <w:rPr>
          <w:lang w:val="en-US"/>
        </w:rPr>
        <w:t xml:space="preserve">, covering typical values of both background and particulate pollution periods.  </w:t>
      </w:r>
      <w:r w:rsidRPr="008F4567">
        <w:rPr>
          <w:lang w:val="en-US"/>
        </w:rPr>
        <w:t>Blank filters were analyzed by RSQA and showed no significant amount of S (</w:t>
      </w:r>
      <w:r>
        <w:rPr>
          <w:lang w:val="en-US"/>
        </w:rPr>
        <w:t>below the detection limit of</w:t>
      </w:r>
      <w:r w:rsidR="00C0663D">
        <w:rPr>
          <w:lang w:val="en-US"/>
        </w:rPr>
        <w:t xml:space="preserve"> 0.2 mg.</w:t>
      </w:r>
      <w:r w:rsidRPr="008F4567">
        <w:rPr>
          <w:lang w:val="en-US"/>
        </w:rPr>
        <w:t>L</w:t>
      </w:r>
      <w:r w:rsidR="00C0663D" w:rsidRPr="00C0663D">
        <w:rPr>
          <w:vertAlign w:val="superscript"/>
          <w:lang w:val="en-US"/>
        </w:rPr>
        <w:t>-1</w:t>
      </w:r>
      <w:r w:rsidRPr="008F4567">
        <w:rPr>
          <w:lang w:val="en-US"/>
        </w:rPr>
        <w:t xml:space="preserve">) and </w:t>
      </w:r>
      <w:r>
        <w:rPr>
          <w:lang w:val="en-US"/>
        </w:rPr>
        <w:t xml:space="preserve">generated no sulfate when we followed </w:t>
      </w:r>
      <w:r w:rsidRPr="008F4567">
        <w:rPr>
          <w:lang w:val="en-US"/>
        </w:rPr>
        <w:t xml:space="preserve">the chemistry </w:t>
      </w:r>
      <w:r>
        <w:rPr>
          <w:lang w:val="en-US"/>
        </w:rPr>
        <w:t xml:space="preserve">method that we are </w:t>
      </w:r>
      <w:r w:rsidRPr="008F4567">
        <w:rPr>
          <w:lang w:val="en-US"/>
        </w:rPr>
        <w:t>describ</w:t>
      </w:r>
      <w:r>
        <w:rPr>
          <w:lang w:val="en-US"/>
        </w:rPr>
        <w:t>ing</w:t>
      </w:r>
      <w:r w:rsidRPr="008F4567">
        <w:rPr>
          <w:lang w:val="en-US"/>
        </w:rPr>
        <w:t xml:space="preserve"> below.</w:t>
      </w:r>
    </w:p>
    <w:p w14:paraId="629CC7E8" w14:textId="77777777" w:rsidR="00B4015F" w:rsidRPr="009C423C" w:rsidRDefault="009E518A" w:rsidP="009E518A">
      <w:pPr>
        <w:pStyle w:val="Titre2"/>
        <w:rPr>
          <w:lang w:val="fr-FR"/>
        </w:rPr>
      </w:pPr>
      <w:r w:rsidRPr="008F4567">
        <w:rPr>
          <w:lang w:val="en-US"/>
        </w:rPr>
        <w:lastRenderedPageBreak/>
        <w:t>Sulfur multi-isotope analysis</w:t>
      </w:r>
    </w:p>
    <w:p w14:paraId="33ADFC61" w14:textId="77777777" w:rsidR="009E518A" w:rsidRPr="008F4567" w:rsidRDefault="009E518A" w:rsidP="009E518A">
      <w:pPr>
        <w:rPr>
          <w:lang w:val="en-US"/>
        </w:rPr>
      </w:pPr>
      <w:r w:rsidRPr="008F4567">
        <w:rPr>
          <w:lang w:val="en-US"/>
        </w:rPr>
        <w:t>Before analyzing the S multi-isotope compositions, speciation of S in the aerosol samples needed to be addressed to understand the form(s) under which S was present (</w:t>
      </w:r>
      <w:r>
        <w:rPr>
          <w:lang w:val="en-US"/>
        </w:rPr>
        <w:t xml:space="preserve">i.e. </w:t>
      </w:r>
      <w:r w:rsidRPr="008F4567">
        <w:rPr>
          <w:lang w:val="en-US"/>
        </w:rPr>
        <w:t xml:space="preserve">sulfates, sulfur and/or sulfide; </w:t>
      </w:r>
      <w:r w:rsidR="00B3005D" w:rsidRPr="008F4567">
        <w:rPr>
          <w:lang w:val="en-US"/>
        </w:rPr>
        <w:fldChar w:fldCharType="begin"/>
      </w:r>
      <w:r>
        <w:rPr>
          <w:lang w:val="en-US"/>
        </w:rPr>
        <w:instrText xml:space="preserve"> ADDIN EN.CITE &lt;EndNote&gt;&lt;Cite AuthorYear="1"&gt;&lt;Author&gt;Longo&lt;/Author&gt;&lt;Year&gt;2016&lt;/Year&gt;&lt;RecNum&gt;327&lt;/RecNum&gt;&lt;DisplayText&gt;Longo et al. (2016)&lt;/DisplayText&gt;&lt;record&gt;&lt;rec-number&gt;327&lt;/rec-number&gt;&lt;foreign-keys&gt;&lt;key app="EN" db-id="2arfsfw9a0999ressdtxprznxp52f0avawfp" timestamp="1522656982"&gt;327&lt;/key&gt;&lt;/foreign-keys&gt;&lt;ref-type name="Journal Article"&gt;17&lt;/ref-type&gt;&lt;contributors&gt;&lt;authors&gt;&lt;author&gt;Longo, Amelia F&lt;/author&gt;&lt;author&gt;Vine, David J&lt;/author&gt;&lt;author&gt;King, Laura E&lt;/author&gt;&lt;author&gt;Oakes, Michelle&lt;/author&gt;&lt;author&gt;Weber, Rodney J&lt;/author&gt;&lt;author&gt;Gregory, L&lt;/author&gt;&lt;author&gt;Huey, Armistead G&lt;/author&gt;&lt;author&gt;Ingall, Ellery D&lt;/author&gt;&lt;/authors&gt;&lt;/contributors&gt;&lt;titles&gt;&lt;title&gt;Composition and oxidation state of sulfur in atmospheric particulate matter&lt;/title&gt;&lt;short-title&gt;Composition and oxidation state of sulfur in atmospheric particulate matter&lt;/short-title&gt;&lt;/titles&gt;&lt;dates&gt;&lt;year&gt;2016&lt;/year&gt;&lt;/dates&gt;&lt;urls&gt;&lt;/urls&gt;&lt;/record&gt;&lt;/Cite&gt;&lt;/EndNote&gt;</w:instrText>
      </w:r>
      <w:r w:rsidR="00B3005D" w:rsidRPr="008F4567">
        <w:rPr>
          <w:lang w:val="en-US"/>
        </w:rPr>
        <w:fldChar w:fldCharType="separate"/>
      </w:r>
      <w:r>
        <w:rPr>
          <w:noProof/>
          <w:lang w:val="en-US"/>
        </w:rPr>
        <w:t>Longo et al. (2016)</w:t>
      </w:r>
      <w:r w:rsidR="00B3005D" w:rsidRPr="008F4567">
        <w:rPr>
          <w:lang w:val="en-US"/>
        </w:rPr>
        <w:fldChar w:fldCharType="end"/>
      </w:r>
      <w:r w:rsidRPr="008F4567">
        <w:rPr>
          <w:lang w:val="en-US"/>
        </w:rPr>
        <w:t xml:space="preserve">). Neither elemental sulfur nor sulfide was detected in </w:t>
      </w:r>
      <w:r>
        <w:rPr>
          <w:lang w:val="en-US"/>
        </w:rPr>
        <w:t xml:space="preserve">our </w:t>
      </w:r>
      <w:r w:rsidRPr="008F4567">
        <w:rPr>
          <w:lang w:val="en-US"/>
        </w:rPr>
        <w:t xml:space="preserve">selected representative samples (n=5) indicating that S </w:t>
      </w:r>
      <w:r>
        <w:rPr>
          <w:lang w:val="en-US"/>
        </w:rPr>
        <w:t xml:space="preserve">probably </w:t>
      </w:r>
      <w:r w:rsidRPr="008F4567">
        <w:rPr>
          <w:lang w:val="en-US"/>
        </w:rPr>
        <w:t>only occur</w:t>
      </w:r>
      <w:r>
        <w:rPr>
          <w:lang w:val="en-US"/>
        </w:rPr>
        <w:t>s</w:t>
      </w:r>
      <w:r w:rsidRPr="008F4567">
        <w:rPr>
          <w:lang w:val="en-US"/>
        </w:rPr>
        <w:t xml:space="preserve"> as sulfates. </w:t>
      </w:r>
      <w:r>
        <w:rPr>
          <w:lang w:val="en-US"/>
        </w:rPr>
        <w:t xml:space="preserve">For each filter sample, a </w:t>
      </w:r>
      <w:r w:rsidRPr="008F4567">
        <w:rPr>
          <w:lang w:val="en-US"/>
        </w:rPr>
        <w:t>~ 5 cm x 5 cm</w:t>
      </w:r>
      <w:r>
        <w:rPr>
          <w:lang w:val="en-US"/>
        </w:rPr>
        <w:t xml:space="preserve"> </w:t>
      </w:r>
      <w:r w:rsidRPr="008F4567">
        <w:rPr>
          <w:lang w:val="en-US"/>
        </w:rPr>
        <w:t xml:space="preserve">piece was cut and inserted into a reaction vessel heated at 180°C with 20 mL of </w:t>
      </w:r>
      <w:proofErr w:type="spellStart"/>
      <w:r w:rsidRPr="008F4567">
        <w:rPr>
          <w:lang w:val="en-US"/>
        </w:rPr>
        <w:t>Thode</w:t>
      </w:r>
      <w:proofErr w:type="spellEnd"/>
      <w:r w:rsidRPr="008F4567">
        <w:rPr>
          <w:lang w:val="en-US"/>
        </w:rPr>
        <w:t xml:space="preserve"> solution, a mixture of hydrochloric, </w:t>
      </w:r>
      <w:proofErr w:type="spellStart"/>
      <w:r w:rsidRPr="008F4567">
        <w:rPr>
          <w:lang w:val="en-US"/>
        </w:rPr>
        <w:t>hydroiodic</w:t>
      </w:r>
      <w:proofErr w:type="spellEnd"/>
      <w:r w:rsidRPr="008F4567">
        <w:rPr>
          <w:lang w:val="en-US"/>
        </w:rPr>
        <w:t xml:space="preserve"> and </w:t>
      </w:r>
      <w:proofErr w:type="spellStart"/>
      <w:r w:rsidRPr="008F4567">
        <w:rPr>
          <w:lang w:val="en-US"/>
        </w:rPr>
        <w:t>hypophosphorous</w:t>
      </w:r>
      <w:proofErr w:type="spellEnd"/>
      <w:r w:rsidRPr="008F4567">
        <w:rPr>
          <w:lang w:val="en-US"/>
        </w:rPr>
        <w:t xml:space="preserve"> acids </w:t>
      </w:r>
      <w:r w:rsidR="00B3005D" w:rsidRPr="008F4567">
        <w:rPr>
          <w:lang w:val="en-US"/>
        </w:rPr>
        <w:fldChar w:fldCharType="begin"/>
      </w:r>
      <w:r>
        <w:rPr>
          <w:lang w:val="en-US"/>
        </w:rPr>
        <w:instrText xml:space="preserve"> ADDIN EN.CITE &lt;EndNote&gt;&lt;Cite&gt;&lt;Author&gt;Thode&lt;/Author&gt;&lt;Year&gt;1961&lt;/Year&gt;&lt;RecNum&gt;90&lt;/RecNum&gt;&lt;DisplayText&gt;(Thode et al., 1961)&lt;/DisplayText&gt;&lt;record&gt;&lt;rec-number&gt;90&lt;/rec-number&gt;&lt;foreign-keys&gt;&lt;key app="EN" db-id="2arfsfw9a0999ressdtxprznxp52f0avawfp" timestamp="1522656630"&gt;90&lt;/key&gt;&lt;/foreign-keys&gt;&lt;ref-type name="Journal Article"&gt;17&lt;/ref-type&gt;&lt;contributors&gt;&lt;authors&gt;&lt;author&gt;Thode, HG&lt;/author&gt;&lt;author&gt;Monster, Jan&lt;/author&gt;&lt;author&gt;Dunford, HB&lt;/author&gt;&lt;/authors&gt;&lt;/contributors&gt;&lt;titles&gt;&lt;title&gt;Sulphur isotope geochemistry&lt;/title&gt;&lt;secondary-title&gt;Geochimica et Cosmochimica Acta&lt;/secondary-title&gt;&lt;/titles&gt;&lt;periodical&gt;&lt;full-title&gt;Geochimica et cosmochimica acta&lt;/full-title&gt;&lt;/periodical&gt;&lt;pages&gt;159-174&lt;/pages&gt;&lt;volume&gt;25&lt;/volume&gt;&lt;number&gt;3&lt;/number&gt;&lt;dates&gt;&lt;year&gt;1961&lt;/year&gt;&lt;/dates&gt;&lt;isbn&gt;0016-7037&lt;/isbn&gt;&lt;urls&gt;&lt;/urls&gt;&lt;/record&gt;&lt;/Cite&gt;&lt;/EndNote&gt;</w:instrText>
      </w:r>
      <w:r w:rsidR="00B3005D" w:rsidRPr="008F4567">
        <w:rPr>
          <w:lang w:val="en-US"/>
        </w:rPr>
        <w:fldChar w:fldCharType="separate"/>
      </w:r>
      <w:r>
        <w:rPr>
          <w:noProof/>
          <w:lang w:val="en-US"/>
        </w:rPr>
        <w:t>(Thode et al., 1961)</w:t>
      </w:r>
      <w:r w:rsidR="00B3005D" w:rsidRPr="008F4567">
        <w:rPr>
          <w:lang w:val="en-US"/>
        </w:rPr>
        <w:fldChar w:fldCharType="end"/>
      </w:r>
      <w:r>
        <w:rPr>
          <w:lang w:val="en-US"/>
        </w:rPr>
        <w:t>,</w:t>
      </w:r>
      <w:r w:rsidRPr="008F4567">
        <w:rPr>
          <w:lang w:val="en-US"/>
        </w:rPr>
        <w:t xml:space="preserve"> for 1.3 hours to quantitatively reduce sulfate into H</w:t>
      </w:r>
      <w:r w:rsidRPr="008F4567">
        <w:rPr>
          <w:vertAlign w:val="subscript"/>
          <w:lang w:val="en-US"/>
        </w:rPr>
        <w:t>2</w:t>
      </w:r>
      <w:r w:rsidRPr="008F4567">
        <w:rPr>
          <w:lang w:val="en-US"/>
        </w:rPr>
        <w:t>S. The formed gases were purged from the vessel using nitrogen gas, bubbled through deionized water and subsequently passed through a 0.3</w:t>
      </w:r>
      <w:r w:rsidR="00C0663D">
        <w:rPr>
          <w:lang w:val="en-US"/>
        </w:rPr>
        <w:t xml:space="preserve"> </w:t>
      </w:r>
      <w:r w:rsidRPr="008F4567">
        <w:rPr>
          <w:lang w:val="en-US"/>
        </w:rPr>
        <w:t>M silver nitrate (AgNO</w:t>
      </w:r>
      <w:r w:rsidRPr="008F4567">
        <w:rPr>
          <w:vertAlign w:val="subscript"/>
          <w:lang w:val="en-US"/>
        </w:rPr>
        <w:t>3</w:t>
      </w:r>
      <w:r w:rsidRPr="008F4567">
        <w:rPr>
          <w:lang w:val="en-US"/>
        </w:rPr>
        <w:t>) solution to form silver sulfide (Ag</w:t>
      </w:r>
      <w:r w:rsidRPr="008F4567">
        <w:rPr>
          <w:vertAlign w:val="subscript"/>
          <w:lang w:val="en-US"/>
        </w:rPr>
        <w:t>2</w:t>
      </w:r>
      <w:r>
        <w:rPr>
          <w:lang w:val="en-US"/>
        </w:rPr>
        <w:t>S). This</w:t>
      </w:r>
      <w:r w:rsidRPr="008F4567">
        <w:rPr>
          <w:lang w:val="en-US"/>
        </w:rPr>
        <w:t xml:space="preserve"> solid Ag</w:t>
      </w:r>
      <w:r w:rsidRPr="008F4567">
        <w:rPr>
          <w:vertAlign w:val="subscript"/>
          <w:lang w:val="en-US"/>
        </w:rPr>
        <w:t>2</w:t>
      </w:r>
      <w:r w:rsidRPr="008F4567">
        <w:rPr>
          <w:lang w:val="en-US"/>
        </w:rPr>
        <w:t>S was then rinsed twice with Millipore water and dried at 70°C overnight. Ag</w:t>
      </w:r>
      <w:r w:rsidRPr="008F4567">
        <w:rPr>
          <w:vertAlign w:val="subscript"/>
          <w:lang w:val="en-US"/>
        </w:rPr>
        <w:t>2</w:t>
      </w:r>
      <w:r w:rsidRPr="008F4567">
        <w:rPr>
          <w:lang w:val="en-US"/>
        </w:rPr>
        <w:t xml:space="preserve">S was then loaded into an aluminum foil, weighted and degassed under vacuum. </w:t>
      </w:r>
    </w:p>
    <w:p w14:paraId="34B7DAB3" w14:textId="77777777" w:rsidR="009E518A" w:rsidRPr="008F4567" w:rsidRDefault="009E518A" w:rsidP="009E518A">
      <w:pPr>
        <w:rPr>
          <w:rStyle w:val="hps"/>
          <w:sz w:val="24"/>
          <w:lang w:val="en-US"/>
        </w:rPr>
      </w:pPr>
      <w:r w:rsidRPr="008F4567">
        <w:rPr>
          <w:lang w:val="en-US"/>
        </w:rPr>
        <w:t>Ag</w:t>
      </w:r>
      <w:r w:rsidRPr="008F4567">
        <w:rPr>
          <w:vertAlign w:val="subscript"/>
          <w:lang w:val="en-US"/>
        </w:rPr>
        <w:t>2</w:t>
      </w:r>
      <w:r w:rsidRPr="008F4567">
        <w:rPr>
          <w:lang w:val="en-US"/>
        </w:rPr>
        <w:t xml:space="preserve">S was </w:t>
      </w:r>
      <w:r>
        <w:rPr>
          <w:lang w:val="en-US"/>
        </w:rPr>
        <w:t xml:space="preserve">subsequently </w:t>
      </w:r>
      <w:r w:rsidRPr="008F4567">
        <w:rPr>
          <w:lang w:val="en-US"/>
        </w:rPr>
        <w:t>converted to SF</w:t>
      </w:r>
      <w:r w:rsidRPr="008F4567">
        <w:rPr>
          <w:vertAlign w:val="subscript"/>
          <w:lang w:val="en-US"/>
        </w:rPr>
        <w:t>6</w:t>
      </w:r>
      <w:r w:rsidRPr="008F4567">
        <w:rPr>
          <w:lang w:val="en-US"/>
        </w:rPr>
        <w:t xml:space="preserve"> by reacting with approximately 200 </w:t>
      </w:r>
      <w:proofErr w:type="spellStart"/>
      <w:r w:rsidRPr="008F4567">
        <w:rPr>
          <w:lang w:val="en-US"/>
        </w:rPr>
        <w:t>Torr</w:t>
      </w:r>
      <w:proofErr w:type="spellEnd"/>
      <w:r w:rsidRPr="008F4567">
        <w:rPr>
          <w:lang w:val="en-US"/>
        </w:rPr>
        <w:t xml:space="preserve"> of excess fluorine in a nickel bomb at 250°C. The </w:t>
      </w:r>
      <w:r w:rsidRPr="009E518A">
        <w:rPr>
          <w:szCs w:val="20"/>
          <w:lang w:val="en-US"/>
        </w:rPr>
        <w:t xml:space="preserve">produced </w:t>
      </w:r>
      <w:r w:rsidRPr="009E518A">
        <w:rPr>
          <w:rStyle w:val="hps"/>
          <w:szCs w:val="20"/>
          <w:lang w:val="en-US"/>
        </w:rPr>
        <w:t>SF</w:t>
      </w:r>
      <w:r w:rsidRPr="009E518A">
        <w:rPr>
          <w:rStyle w:val="hps"/>
          <w:szCs w:val="20"/>
          <w:vertAlign w:val="subscript"/>
          <w:lang w:val="en-US"/>
        </w:rPr>
        <w:t xml:space="preserve">6 </w:t>
      </w:r>
      <w:r w:rsidRPr="009E518A">
        <w:rPr>
          <w:rStyle w:val="hps"/>
          <w:szCs w:val="20"/>
          <w:lang w:val="en-US"/>
        </w:rPr>
        <w:t xml:space="preserve">was purified using both cryogenic techniques and gas chromatography, quantified and </w:t>
      </w:r>
      <w:r w:rsidRPr="009E518A">
        <w:rPr>
          <w:szCs w:val="20"/>
          <w:lang w:val="en-US"/>
        </w:rPr>
        <w:t xml:space="preserve">subsequently analyzed by dual inlet isotope ratio </w:t>
      </w:r>
      <w:r w:rsidRPr="009E518A">
        <w:rPr>
          <w:rStyle w:val="hps"/>
          <w:szCs w:val="20"/>
          <w:lang w:val="en-US"/>
        </w:rPr>
        <w:t>mass spectrometry (Thermo-Fisher MAT-253) where m/z = 127, 128, 129 and 131 ion beams were monitored. For S amounts down to 0.1 µ</w:t>
      </w:r>
      <w:proofErr w:type="spellStart"/>
      <w:r w:rsidRPr="009E518A">
        <w:rPr>
          <w:rStyle w:val="hps"/>
          <w:szCs w:val="20"/>
          <w:lang w:val="en-US"/>
        </w:rPr>
        <w:t>mol</w:t>
      </w:r>
      <w:proofErr w:type="spellEnd"/>
      <w:r w:rsidRPr="009E518A">
        <w:rPr>
          <w:rStyle w:val="hps"/>
          <w:szCs w:val="20"/>
          <w:lang w:val="en-US"/>
        </w:rPr>
        <w:t xml:space="preserve">, samples were analyzed using a micro-volume device </w:t>
      </w:r>
      <w:r w:rsidR="00B3005D" w:rsidRPr="009E518A">
        <w:rPr>
          <w:rStyle w:val="hps"/>
          <w:szCs w:val="20"/>
          <w:lang w:val="en-US"/>
        </w:rPr>
        <w:fldChar w:fldCharType="begin"/>
      </w:r>
      <w:r w:rsidRPr="009E518A">
        <w:rPr>
          <w:rStyle w:val="hps"/>
          <w:szCs w:val="20"/>
          <w:lang w:val="en-US"/>
        </w:rPr>
        <w:instrText xml:space="preserve"> ADDIN EN.CITE &lt;EndNote&gt;&lt;Cite&gt;&lt;Author&gt;Au Yang&lt;/Author&gt;&lt;Year&gt;2016&lt;/Year&gt;&lt;RecNum&gt;413&lt;/RecNum&gt;&lt;DisplayText&gt;(Au Yang et al., 2016)&lt;/DisplayText&gt;&lt;record&gt;&lt;rec-number&gt;413&lt;/rec-number&gt;&lt;foreign-keys&gt;&lt;key app="EN" db-id="2arfsfw9a0999ressdtxprznxp52f0avawfp" timestamp="1522657023"&gt;413&lt;/key&gt;&lt;/foreign-keys&gt;&lt;ref-type name="Journal Article"&gt;17&lt;/ref-type&gt;&lt;contributors&gt;&lt;authors&gt;&lt;author&gt;Au Yang, David&lt;/author&gt;&lt;author&gt;Landais, Guillaume&lt;/author&gt;&lt;author&gt;Assayag, Nelly&lt;/author&gt;&lt;author&gt;Widory, David&lt;/author&gt;&lt;author&gt;Cartigny, Pierre&lt;/author&gt;&lt;/authors&gt;&lt;/contributors&gt;&lt;titles&gt;&lt;title&gt;Improved analysis of micro‐and nanomole‐scale sulfur multi‐isotope compositions by gas source isotope ratio mass spectrometry&lt;/title&gt;&lt;secondary-title&gt;Rapid Communications in Mass Spectrometry&lt;/secondary-title&gt;&lt;/titles&gt;&lt;periodical&gt;&lt;full-title&gt;Rapid Communications in Mass Spectrometry&lt;/full-title&gt;&lt;/periodical&gt;&lt;pages&gt;897-907&lt;/pages&gt;&lt;volume&gt;30&lt;/volume&gt;&lt;number&gt;7&lt;/number&gt;&lt;dates&gt;&lt;year&gt;2016&lt;/year&gt;&lt;/dates&gt;&lt;isbn&gt;1097-0231&lt;/isbn&gt;&lt;urls&gt;&lt;/urls&gt;&lt;/record&gt;&lt;/Cite&gt;&lt;/EndNote&gt;</w:instrText>
      </w:r>
      <w:r w:rsidR="00B3005D" w:rsidRPr="009E518A">
        <w:rPr>
          <w:rStyle w:val="hps"/>
          <w:szCs w:val="20"/>
          <w:lang w:val="en-US"/>
        </w:rPr>
        <w:fldChar w:fldCharType="separate"/>
      </w:r>
      <w:r w:rsidRPr="009E518A">
        <w:rPr>
          <w:rStyle w:val="hps"/>
          <w:noProof/>
          <w:szCs w:val="20"/>
          <w:lang w:val="en-US"/>
        </w:rPr>
        <w:t>(Au Yang et al., 2016)</w:t>
      </w:r>
      <w:r w:rsidR="00B3005D" w:rsidRPr="009E518A">
        <w:rPr>
          <w:rStyle w:val="hps"/>
          <w:szCs w:val="20"/>
          <w:lang w:val="en-US"/>
        </w:rPr>
        <w:fldChar w:fldCharType="end"/>
      </w:r>
      <w:r w:rsidRPr="009E518A">
        <w:rPr>
          <w:rStyle w:val="hps"/>
          <w:szCs w:val="20"/>
          <w:lang w:val="en-US"/>
        </w:rPr>
        <w:t>. For S amounts smaller than 0.1 µ</w:t>
      </w:r>
      <w:proofErr w:type="spellStart"/>
      <w:r w:rsidRPr="009E518A">
        <w:rPr>
          <w:rStyle w:val="hps"/>
          <w:szCs w:val="20"/>
          <w:lang w:val="en-US"/>
        </w:rPr>
        <w:t>mol</w:t>
      </w:r>
      <w:proofErr w:type="spellEnd"/>
      <w:r w:rsidRPr="009E518A">
        <w:rPr>
          <w:rStyle w:val="hps"/>
          <w:szCs w:val="20"/>
          <w:lang w:val="en-US"/>
        </w:rPr>
        <w:t>, only the Δ</w:t>
      </w:r>
      <w:r w:rsidRPr="009E518A">
        <w:rPr>
          <w:rStyle w:val="hps"/>
          <w:szCs w:val="20"/>
          <w:vertAlign w:val="superscript"/>
          <w:lang w:val="en-US"/>
        </w:rPr>
        <w:t>33</w:t>
      </w:r>
      <w:r w:rsidRPr="009E518A">
        <w:rPr>
          <w:rStyle w:val="hps"/>
          <w:szCs w:val="20"/>
          <w:lang w:val="en-US"/>
        </w:rPr>
        <w:t xml:space="preserve">S-values are reported, as the intensity of the </w:t>
      </w:r>
      <w:r w:rsidRPr="009E518A">
        <w:rPr>
          <w:rStyle w:val="hps"/>
          <w:color w:val="000000" w:themeColor="text1"/>
          <w:szCs w:val="20"/>
          <w:vertAlign w:val="superscript"/>
          <w:lang w:val="en-US"/>
        </w:rPr>
        <w:t>36</w:t>
      </w:r>
      <w:r w:rsidRPr="009E518A">
        <w:rPr>
          <w:rStyle w:val="hps"/>
          <w:color w:val="000000" w:themeColor="text1"/>
          <w:szCs w:val="20"/>
          <w:lang w:val="en-US"/>
        </w:rPr>
        <w:t>S is then too small to be properly analyzed.</w:t>
      </w:r>
      <w:r w:rsidRPr="008F4567">
        <w:rPr>
          <w:rStyle w:val="hps"/>
          <w:sz w:val="24"/>
          <w:lang w:val="en-US"/>
        </w:rPr>
        <w:t xml:space="preserve"> </w:t>
      </w:r>
    </w:p>
    <w:p w14:paraId="0C4DC71E" w14:textId="77777777" w:rsidR="009E518A" w:rsidRPr="009E518A" w:rsidRDefault="009E518A" w:rsidP="009E518A">
      <w:pPr>
        <w:rPr>
          <w:szCs w:val="20"/>
          <w:lang w:val="en-US"/>
        </w:rPr>
      </w:pPr>
      <w:r w:rsidRPr="009E518A">
        <w:rPr>
          <w:szCs w:val="20"/>
          <w:lang w:val="en-US"/>
        </w:rPr>
        <w:t>The δ</w:t>
      </w:r>
      <w:r w:rsidRPr="009E518A">
        <w:rPr>
          <w:szCs w:val="20"/>
          <w:vertAlign w:val="superscript"/>
          <w:lang w:val="en-US"/>
        </w:rPr>
        <w:t>34</w:t>
      </w:r>
      <w:r w:rsidRPr="009E518A">
        <w:rPr>
          <w:szCs w:val="20"/>
          <w:lang w:val="en-US"/>
        </w:rPr>
        <w:t>S-values were measured against our in-house SF</w:t>
      </w:r>
      <w:r w:rsidRPr="009E518A">
        <w:rPr>
          <w:szCs w:val="20"/>
          <w:vertAlign w:val="subscript"/>
          <w:lang w:val="en-US"/>
        </w:rPr>
        <w:t>6</w:t>
      </w:r>
      <w:r w:rsidRPr="009E518A">
        <w:rPr>
          <w:szCs w:val="20"/>
          <w:lang w:val="en-US"/>
        </w:rPr>
        <w:t xml:space="preserve"> tank that had been previously calibrated with respect to the IAEA-S1, IAEA-S2 and IAEA-S3 international standards and expressed versus V-CDT assuming a δ</w:t>
      </w:r>
      <w:r w:rsidRPr="009E518A">
        <w:rPr>
          <w:szCs w:val="20"/>
          <w:vertAlign w:val="superscript"/>
          <w:lang w:val="en-US"/>
        </w:rPr>
        <w:t>34</w:t>
      </w:r>
      <w:r w:rsidRPr="009E518A">
        <w:rPr>
          <w:szCs w:val="20"/>
          <w:lang w:val="en-US"/>
        </w:rPr>
        <w:t>S</w:t>
      </w:r>
      <w:r w:rsidRPr="009E518A">
        <w:rPr>
          <w:szCs w:val="20"/>
          <w:vertAlign w:val="subscript"/>
          <w:lang w:val="en-US"/>
        </w:rPr>
        <w:t>S1</w:t>
      </w:r>
      <w:r w:rsidRPr="009E518A">
        <w:rPr>
          <w:szCs w:val="20"/>
          <w:lang w:val="en-US"/>
        </w:rPr>
        <w:t>= -0.3‰ vs V-CDT isotope composition. To express our Δ</w:t>
      </w:r>
      <w:r w:rsidRPr="009E518A">
        <w:rPr>
          <w:szCs w:val="20"/>
          <w:vertAlign w:val="superscript"/>
          <w:lang w:val="en-US"/>
        </w:rPr>
        <w:t>33</w:t>
      </w:r>
      <w:r w:rsidRPr="009E518A">
        <w:rPr>
          <w:szCs w:val="20"/>
          <w:lang w:val="en-US"/>
        </w:rPr>
        <w:t xml:space="preserve">S and </w:t>
      </w:r>
      <w:r w:rsidRPr="009E518A">
        <w:rPr>
          <w:color w:val="000000" w:themeColor="text1"/>
          <w:szCs w:val="20"/>
          <w:lang w:val="en-US"/>
        </w:rPr>
        <w:t>Δ</w:t>
      </w:r>
      <w:r w:rsidRPr="009E518A">
        <w:rPr>
          <w:color w:val="000000" w:themeColor="text1"/>
          <w:szCs w:val="20"/>
          <w:vertAlign w:val="superscript"/>
          <w:lang w:val="en-US"/>
        </w:rPr>
        <w:t>36</w:t>
      </w:r>
      <w:r w:rsidRPr="009E518A">
        <w:rPr>
          <w:color w:val="000000" w:themeColor="text1"/>
          <w:szCs w:val="20"/>
          <w:lang w:val="en-US"/>
        </w:rPr>
        <w:t>S</w:t>
      </w:r>
      <w:r w:rsidRPr="009E518A">
        <w:rPr>
          <w:szCs w:val="20"/>
          <w:lang w:val="en-US"/>
        </w:rPr>
        <w:t xml:space="preserve"> data with respect to V-CDT, we anchored our data using CDT-data measured previously in our laboratory following </w:t>
      </w:r>
      <w:r w:rsidR="00B3005D" w:rsidRPr="009E518A">
        <w:rPr>
          <w:szCs w:val="20"/>
          <w:lang w:val="en-US"/>
        </w:rPr>
        <w:fldChar w:fldCharType="begin"/>
      </w:r>
      <w:r w:rsidRPr="009E518A">
        <w:rPr>
          <w:szCs w:val="20"/>
          <w:lang w:val="en-US"/>
        </w:rPr>
        <w:instrText xml:space="preserve"> ADDIN EN.CITE &lt;EndNote&gt;&lt;Cite AuthorYear="1"&gt;&lt;Author&gt;Defouilloy&lt;/Author&gt;&lt;Year&gt;2016&lt;/Year&gt;&lt;RecNum&gt;28&lt;/RecNum&gt;&lt;DisplayText&gt;Defouilloy et al. (2016)&lt;/DisplayText&gt;&lt;record&gt;&lt;rec-number&gt;28&lt;/rec-number&gt;&lt;foreign-keys&gt;&lt;key app="EN" db-id="2arfsfw9a0999ressdtxprznxp52f0avawfp" timestamp="1522656599"&gt;28&lt;/key&gt;&lt;/foreign-keys&gt;&lt;ref-type name="Journal Article"&gt;17&lt;/ref-type&gt;&lt;contributors&gt;&lt;authors&gt;&lt;author&gt;Defouilloy, C&lt;/author&gt;&lt;author&gt;Cartigny, P&lt;/author&gt;&lt;author&gt;Assayag, N&lt;/author&gt;&lt;author&gt;Moynier, F&lt;/author&gt;&lt;author&gt;Barrat, J-A&lt;/author&gt;&lt;/authors&gt;&lt;/contributors&gt;&lt;titles&gt;&lt;title&gt;High-precision sulfur isotope composition of enstatite meteorites and implications of the formation and evolution of their parent bodies&lt;/title&gt;&lt;secondary-title&gt;Geochimica et Cosmochimica Acta&lt;/secondary-title&gt;&lt;short-title&gt;High-precision sulfur isotope composition of enstatite meteorites and implications of the formation and evolution of their parent bodies&lt;/short-title&gt;&lt;/titles&gt;&lt;periodical&gt;&lt;full-title&gt;Geochimica et cosmochimica acta&lt;/full-title&gt;&lt;/periodical&gt;&lt;pages&gt;393-409&lt;/pages&gt;&lt;volume&gt;172&lt;/volume&gt;&lt;dates&gt;&lt;year&gt;2016&lt;/year&gt;&lt;/dates&gt;&lt;isbn&gt;0016-7037&lt;/isbn&gt;&lt;urls&gt;&lt;/urls&gt;&lt;/record&gt;&lt;/Cite&gt;&lt;/EndNote&gt;</w:instrText>
      </w:r>
      <w:r w:rsidR="00B3005D" w:rsidRPr="009E518A">
        <w:rPr>
          <w:szCs w:val="20"/>
          <w:lang w:val="en-US"/>
        </w:rPr>
        <w:fldChar w:fldCharType="separate"/>
      </w:r>
      <w:r w:rsidRPr="009E518A">
        <w:rPr>
          <w:noProof/>
          <w:szCs w:val="20"/>
          <w:lang w:val="en-US"/>
        </w:rPr>
        <w:t>Defouilloy et al. (2016)</w:t>
      </w:r>
      <w:r w:rsidR="00B3005D" w:rsidRPr="009E518A">
        <w:rPr>
          <w:szCs w:val="20"/>
          <w:lang w:val="en-US"/>
        </w:rPr>
        <w:fldChar w:fldCharType="end"/>
      </w:r>
      <w:r w:rsidRPr="009E518A">
        <w:rPr>
          <w:szCs w:val="20"/>
          <w:lang w:val="en-US"/>
        </w:rPr>
        <w:t>. No further corrections were carried out, other than normalization of the data to CDT. Δ</w:t>
      </w:r>
      <w:r w:rsidRPr="009E518A">
        <w:rPr>
          <w:szCs w:val="20"/>
          <w:vertAlign w:val="superscript"/>
          <w:lang w:val="en-US"/>
        </w:rPr>
        <w:t>33</w:t>
      </w:r>
      <w:r w:rsidRPr="009E518A">
        <w:rPr>
          <w:szCs w:val="20"/>
          <w:lang w:val="en-US"/>
        </w:rPr>
        <w:t xml:space="preserve">S and </w:t>
      </w:r>
      <w:r w:rsidRPr="009E518A">
        <w:rPr>
          <w:color w:val="000000" w:themeColor="text1"/>
          <w:szCs w:val="20"/>
          <w:lang w:val="en-US"/>
        </w:rPr>
        <w:t>Δ</w:t>
      </w:r>
      <w:r w:rsidRPr="009E518A">
        <w:rPr>
          <w:color w:val="000000" w:themeColor="text1"/>
          <w:szCs w:val="20"/>
          <w:vertAlign w:val="superscript"/>
          <w:lang w:val="en-US"/>
        </w:rPr>
        <w:t>36</w:t>
      </w:r>
      <w:r w:rsidRPr="009E518A">
        <w:rPr>
          <w:color w:val="000000" w:themeColor="text1"/>
          <w:szCs w:val="20"/>
          <w:lang w:val="en-US"/>
        </w:rPr>
        <w:t>S</w:t>
      </w:r>
      <w:r w:rsidRPr="009E518A">
        <w:rPr>
          <w:szCs w:val="20"/>
          <w:lang w:val="en-US"/>
        </w:rPr>
        <w:t xml:space="preserve"> IAEA-standards were within values reported elsewhere </w:t>
      </w:r>
      <w:r w:rsidR="00B3005D" w:rsidRPr="009E518A">
        <w:rPr>
          <w:szCs w:val="20"/>
          <w:lang w:val="en-US"/>
        </w:rPr>
        <w:fldChar w:fldCharType="begin">
          <w:fldData xml:space="preserve">PEVuZE5vdGU+PENpdGU+PEF1dGhvcj5MYWJpZGk8L0F1dGhvcj48WWVhcj4yMDEyPC9ZZWFyPjxS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</w:fldData>
        </w:fldChar>
      </w:r>
      <w:r w:rsidR="00AB7AA1">
        <w:rPr>
          <w:szCs w:val="20"/>
          <w:lang w:val="en-US"/>
        </w:rPr>
        <w:instrText xml:space="preserve"> ADDIN EN.CITE </w:instrText>
      </w:r>
      <w:r w:rsidR="00B3005D">
        <w:rPr>
          <w:szCs w:val="20"/>
          <w:lang w:val="en-US"/>
        </w:rPr>
        <w:fldChar w:fldCharType="begin">
          <w:fldData xml:space="preserve">PEVuZE5vdGU+PENpdGU+PEF1dGhvcj5MYWJpZGk8L0F1dGhvcj48WWVhcj4yMDEyPC9ZZWFyPjxS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</w:fldData>
        </w:fldChar>
      </w:r>
      <w:r w:rsidR="00AB7AA1">
        <w:rPr>
          <w:szCs w:val="20"/>
          <w:lang w:val="en-US"/>
        </w:rPr>
        <w:instrText xml:space="preserve"> ADDIN EN.CITE.DATA </w:instrText>
      </w:r>
      <w:r w:rsidR="00B3005D">
        <w:rPr>
          <w:szCs w:val="20"/>
          <w:lang w:val="en-US"/>
        </w:rPr>
      </w:r>
      <w:r w:rsidR="00B3005D">
        <w:rPr>
          <w:szCs w:val="20"/>
          <w:lang w:val="en-US"/>
        </w:rPr>
        <w:fldChar w:fldCharType="end"/>
      </w:r>
      <w:r w:rsidR="00B3005D" w:rsidRPr="009E518A">
        <w:rPr>
          <w:szCs w:val="20"/>
          <w:lang w:val="en-US"/>
        </w:rPr>
      </w:r>
      <w:r w:rsidR="00B3005D" w:rsidRPr="009E518A">
        <w:rPr>
          <w:szCs w:val="20"/>
          <w:lang w:val="en-US"/>
        </w:rPr>
        <w:fldChar w:fldCharType="separate"/>
      </w:r>
      <w:r w:rsidR="00AB7AA1">
        <w:rPr>
          <w:noProof/>
          <w:szCs w:val="20"/>
          <w:lang w:val="en-US"/>
        </w:rPr>
        <w:t>(Labidi et al., 2012;Defouilloy et al., 2016;Au Yang et al., 2016)</w:t>
      </w:r>
      <w:r w:rsidR="00B3005D" w:rsidRPr="009E518A">
        <w:rPr>
          <w:szCs w:val="20"/>
          <w:lang w:val="en-US"/>
        </w:rPr>
        <w:fldChar w:fldCharType="end"/>
      </w:r>
      <w:r w:rsidRPr="009E518A">
        <w:rPr>
          <w:szCs w:val="20"/>
          <w:lang w:val="en-US"/>
        </w:rPr>
        <w:t>. Our analysis (n = 8) of IAEA-S1 standard yielded: δ</w:t>
      </w:r>
      <w:r w:rsidRPr="009E518A">
        <w:rPr>
          <w:szCs w:val="20"/>
          <w:vertAlign w:val="superscript"/>
          <w:lang w:val="en-US"/>
        </w:rPr>
        <w:t>34</w:t>
      </w:r>
      <w:r w:rsidRPr="009E518A">
        <w:rPr>
          <w:szCs w:val="20"/>
          <w:lang w:val="en-US"/>
        </w:rPr>
        <w:t xml:space="preserve">S = -0.29 </w:t>
      </w:r>
      <w:r w:rsidRPr="009E518A">
        <w:rPr>
          <w:rStyle w:val="st"/>
          <w:szCs w:val="20"/>
          <w:lang w:val="en-US"/>
        </w:rPr>
        <w:t>± 0.04</w:t>
      </w:r>
      <w:r w:rsidRPr="009E518A">
        <w:rPr>
          <w:szCs w:val="20"/>
          <w:lang w:val="en-US"/>
        </w:rPr>
        <w:t>‰, Δ</w:t>
      </w:r>
      <w:r w:rsidRPr="009E518A">
        <w:rPr>
          <w:szCs w:val="20"/>
          <w:vertAlign w:val="superscript"/>
          <w:lang w:val="en-US"/>
        </w:rPr>
        <w:t>33</w:t>
      </w:r>
      <w:r w:rsidRPr="009E518A">
        <w:rPr>
          <w:szCs w:val="20"/>
          <w:lang w:val="en-US"/>
        </w:rPr>
        <w:t xml:space="preserve">S = 0.080 </w:t>
      </w:r>
      <w:r w:rsidRPr="009E518A">
        <w:rPr>
          <w:rStyle w:val="st"/>
          <w:szCs w:val="20"/>
          <w:lang w:val="en-US"/>
        </w:rPr>
        <w:t>± 0.010</w:t>
      </w:r>
      <w:r w:rsidRPr="009E518A">
        <w:rPr>
          <w:szCs w:val="20"/>
          <w:lang w:val="en-US"/>
        </w:rPr>
        <w:t>‰ and Δ</w:t>
      </w:r>
      <w:r w:rsidRPr="009E518A">
        <w:rPr>
          <w:szCs w:val="20"/>
          <w:vertAlign w:val="superscript"/>
          <w:lang w:val="en-US"/>
        </w:rPr>
        <w:t>36</w:t>
      </w:r>
      <w:r w:rsidRPr="009E518A">
        <w:rPr>
          <w:szCs w:val="20"/>
          <w:lang w:val="en-US"/>
        </w:rPr>
        <w:t xml:space="preserve">S = -0.852 </w:t>
      </w:r>
      <w:r w:rsidRPr="009E518A">
        <w:rPr>
          <w:rStyle w:val="st"/>
          <w:szCs w:val="20"/>
          <w:lang w:val="en-US"/>
        </w:rPr>
        <w:t>± 0.085</w:t>
      </w:r>
      <w:r w:rsidRPr="009E518A">
        <w:rPr>
          <w:szCs w:val="20"/>
          <w:lang w:val="en-US"/>
        </w:rPr>
        <w:t>‰ vs CDT. Analysis of IAEA-S2 standard (n = 8) gave: δ</w:t>
      </w:r>
      <w:r w:rsidRPr="009E518A">
        <w:rPr>
          <w:szCs w:val="20"/>
          <w:vertAlign w:val="superscript"/>
          <w:lang w:val="en-US"/>
        </w:rPr>
        <w:t>34</w:t>
      </w:r>
      <w:r w:rsidRPr="009E518A">
        <w:rPr>
          <w:szCs w:val="20"/>
          <w:lang w:val="en-US"/>
        </w:rPr>
        <w:t xml:space="preserve">S = 22.49 </w:t>
      </w:r>
      <w:r w:rsidRPr="009E518A">
        <w:rPr>
          <w:rStyle w:val="st"/>
          <w:szCs w:val="20"/>
          <w:lang w:val="en-US"/>
        </w:rPr>
        <w:t>± 0.26</w:t>
      </w:r>
      <w:r w:rsidRPr="009E518A">
        <w:rPr>
          <w:szCs w:val="20"/>
          <w:lang w:val="en-US"/>
        </w:rPr>
        <w:t>‰, Δ</w:t>
      </w:r>
      <w:r w:rsidRPr="009E518A">
        <w:rPr>
          <w:szCs w:val="20"/>
          <w:vertAlign w:val="superscript"/>
          <w:lang w:val="en-US"/>
        </w:rPr>
        <w:t>33</w:t>
      </w:r>
      <w:r w:rsidRPr="009E518A">
        <w:rPr>
          <w:szCs w:val="20"/>
          <w:lang w:val="en-US"/>
        </w:rPr>
        <w:t xml:space="preserve">S = 0.025 </w:t>
      </w:r>
      <w:r w:rsidRPr="009E518A">
        <w:rPr>
          <w:rStyle w:val="st"/>
          <w:szCs w:val="20"/>
          <w:lang w:val="en-US"/>
        </w:rPr>
        <w:t>± 0.005</w:t>
      </w:r>
      <w:r w:rsidRPr="009E518A">
        <w:rPr>
          <w:szCs w:val="20"/>
          <w:lang w:val="en-US"/>
        </w:rPr>
        <w:t>‰ and Δ</w:t>
      </w:r>
      <w:r w:rsidRPr="009E518A">
        <w:rPr>
          <w:szCs w:val="20"/>
          <w:vertAlign w:val="superscript"/>
          <w:lang w:val="en-US"/>
        </w:rPr>
        <w:t>36</w:t>
      </w:r>
      <w:r w:rsidRPr="009E518A">
        <w:rPr>
          <w:szCs w:val="20"/>
          <w:lang w:val="en-US"/>
        </w:rPr>
        <w:t xml:space="preserve">S = -0.196 </w:t>
      </w:r>
      <w:r w:rsidRPr="009E518A">
        <w:rPr>
          <w:rStyle w:val="st"/>
          <w:szCs w:val="20"/>
          <w:lang w:val="en-US"/>
        </w:rPr>
        <w:t>± 0.223</w:t>
      </w:r>
      <w:r w:rsidRPr="009E518A">
        <w:rPr>
          <w:szCs w:val="20"/>
          <w:lang w:val="en-US"/>
        </w:rPr>
        <w:t>‰ vs CDT. Analysis of IAEA-S3 standard (n = 8) gave: δ</w:t>
      </w:r>
      <w:r w:rsidRPr="009E518A">
        <w:rPr>
          <w:szCs w:val="20"/>
          <w:vertAlign w:val="superscript"/>
          <w:lang w:val="en-US"/>
        </w:rPr>
        <w:t>34</w:t>
      </w:r>
      <w:r w:rsidRPr="009E518A">
        <w:rPr>
          <w:szCs w:val="20"/>
          <w:lang w:val="en-US"/>
        </w:rPr>
        <w:t xml:space="preserve">S = -32.44 </w:t>
      </w:r>
      <w:r w:rsidRPr="009E518A">
        <w:rPr>
          <w:rStyle w:val="st"/>
          <w:szCs w:val="20"/>
          <w:lang w:val="en-US"/>
        </w:rPr>
        <w:t>± 0.30</w:t>
      </w:r>
      <w:r w:rsidRPr="009E518A">
        <w:rPr>
          <w:szCs w:val="20"/>
          <w:lang w:val="en-US"/>
        </w:rPr>
        <w:t>‰, Δ</w:t>
      </w:r>
      <w:r w:rsidRPr="009E518A">
        <w:rPr>
          <w:szCs w:val="20"/>
          <w:vertAlign w:val="superscript"/>
          <w:lang w:val="en-US"/>
        </w:rPr>
        <w:t>33</w:t>
      </w:r>
      <w:r w:rsidRPr="009E518A">
        <w:rPr>
          <w:szCs w:val="20"/>
          <w:lang w:val="en-US"/>
        </w:rPr>
        <w:t xml:space="preserve">S = 0.069 </w:t>
      </w:r>
      <w:r w:rsidR="00C0663D">
        <w:rPr>
          <w:rStyle w:val="st"/>
          <w:szCs w:val="20"/>
          <w:lang w:val="en-US"/>
        </w:rPr>
        <w:t>± 0.023</w:t>
      </w:r>
      <w:r w:rsidRPr="009E518A">
        <w:rPr>
          <w:szCs w:val="20"/>
          <w:lang w:val="en-US"/>
        </w:rPr>
        <w:t>‰ and Δ</w:t>
      </w:r>
      <w:r w:rsidRPr="009E518A">
        <w:rPr>
          <w:szCs w:val="20"/>
          <w:vertAlign w:val="superscript"/>
          <w:lang w:val="en-US"/>
        </w:rPr>
        <w:t>36</w:t>
      </w:r>
      <w:r w:rsidRPr="009E518A">
        <w:rPr>
          <w:szCs w:val="20"/>
          <w:lang w:val="en-US"/>
        </w:rPr>
        <w:t xml:space="preserve">S = -0.970 </w:t>
      </w:r>
      <w:r w:rsidR="00C0663D">
        <w:rPr>
          <w:rStyle w:val="st"/>
          <w:szCs w:val="20"/>
          <w:lang w:val="en-US"/>
        </w:rPr>
        <w:t>± 0.277</w:t>
      </w:r>
      <w:r w:rsidRPr="009E518A">
        <w:rPr>
          <w:szCs w:val="20"/>
          <w:lang w:val="en-US"/>
        </w:rPr>
        <w:t>‰ vs CDT. Analyses of the international sulfate standard NBS-127 was also performed and gave a δ</w:t>
      </w:r>
      <w:r w:rsidRPr="009E518A">
        <w:rPr>
          <w:szCs w:val="20"/>
          <w:vertAlign w:val="superscript"/>
          <w:lang w:val="en-US"/>
        </w:rPr>
        <w:t>34</w:t>
      </w:r>
      <w:r w:rsidRPr="009E518A">
        <w:rPr>
          <w:szCs w:val="20"/>
          <w:lang w:val="en-US"/>
        </w:rPr>
        <w:t xml:space="preserve">S of 20.8 </w:t>
      </w:r>
      <w:r w:rsidRPr="009E518A">
        <w:rPr>
          <w:rStyle w:val="st"/>
          <w:szCs w:val="20"/>
          <w:lang w:val="en-US"/>
        </w:rPr>
        <w:t>± 0.4</w:t>
      </w:r>
      <w:r w:rsidRPr="009E518A">
        <w:rPr>
          <w:szCs w:val="20"/>
          <w:lang w:val="en-US"/>
        </w:rPr>
        <w:t>‰ (2σ; n</w:t>
      </w:r>
      <w:r w:rsidR="00C0663D">
        <w:rPr>
          <w:szCs w:val="20"/>
          <w:lang w:val="en-US"/>
        </w:rPr>
        <w:t xml:space="preserve"> </w:t>
      </w:r>
      <w:r w:rsidRPr="009E518A">
        <w:rPr>
          <w:szCs w:val="20"/>
          <w:lang w:val="en-US"/>
        </w:rPr>
        <w:t>=</w:t>
      </w:r>
      <w:r w:rsidR="00C0663D">
        <w:rPr>
          <w:szCs w:val="20"/>
          <w:lang w:val="en-US"/>
        </w:rPr>
        <w:t xml:space="preserve"> </w:t>
      </w:r>
      <w:r w:rsidRPr="009E518A">
        <w:rPr>
          <w:szCs w:val="20"/>
          <w:lang w:val="en-US"/>
        </w:rPr>
        <w:t xml:space="preserve">12), consistent with the 20.3 </w:t>
      </w:r>
      <w:r w:rsidRPr="009E518A">
        <w:rPr>
          <w:rStyle w:val="st"/>
          <w:szCs w:val="20"/>
          <w:lang w:val="en-US"/>
        </w:rPr>
        <w:t>± 0.4</w:t>
      </w:r>
      <w:r w:rsidRPr="009E518A">
        <w:rPr>
          <w:szCs w:val="20"/>
          <w:lang w:val="en-US"/>
        </w:rPr>
        <w:t xml:space="preserve">‰ value reported by the IAEA. </w:t>
      </w:r>
    </w:p>
    <w:p w14:paraId="1EDC8552" w14:textId="77777777" w:rsidR="00C82F79" w:rsidRPr="009E518A" w:rsidRDefault="00C82F79" w:rsidP="00B4015F">
      <w:pPr>
        <w:rPr>
          <w:lang w:val="en-US"/>
        </w:rPr>
      </w:pPr>
    </w:p>
    <w:p w14:paraId="0CF34FD7" w14:textId="77777777" w:rsidR="009E518A" w:rsidRPr="00AA0D3F" w:rsidRDefault="009E518A" w:rsidP="00AA0D3F">
      <w:pPr>
        <w:pStyle w:val="Titre2"/>
      </w:pPr>
      <w:r w:rsidRPr="00AA0D3F">
        <w:t xml:space="preserve">Chemical analysis </w:t>
      </w:r>
    </w:p>
    <w:p w14:paraId="6D4AB5A8" w14:textId="77777777" w:rsidR="009E518A" w:rsidRDefault="009E518A" w:rsidP="009E518A">
      <w:pPr>
        <w:rPr>
          <w:lang w:val="en-US"/>
        </w:rPr>
      </w:pPr>
      <w:r w:rsidRPr="008F4567">
        <w:rPr>
          <w:lang w:val="en-US"/>
        </w:rPr>
        <w:t xml:space="preserve">Concentrations of </w:t>
      </w:r>
      <w:r>
        <w:rPr>
          <w:lang w:val="en-US"/>
        </w:rPr>
        <w:t>s</w:t>
      </w:r>
      <w:r w:rsidRPr="008F4567">
        <w:rPr>
          <w:lang w:val="en-US"/>
        </w:rPr>
        <w:t xml:space="preserve">elected </w:t>
      </w:r>
      <w:r>
        <w:rPr>
          <w:lang w:val="en-US"/>
        </w:rPr>
        <w:t>soluble</w:t>
      </w:r>
      <w:r w:rsidRPr="008F4567">
        <w:rPr>
          <w:lang w:val="en-US"/>
        </w:rPr>
        <w:t xml:space="preserve"> inorganic species (Na</w:t>
      </w:r>
      <w:r w:rsidRPr="008F4567">
        <w:rPr>
          <w:vertAlign w:val="superscript"/>
          <w:lang w:val="en-US"/>
        </w:rPr>
        <w:t>2+</w:t>
      </w:r>
      <w:r w:rsidRPr="008F4567">
        <w:rPr>
          <w:lang w:val="en-US"/>
        </w:rPr>
        <w:t>, NH</w:t>
      </w:r>
      <w:r w:rsidRPr="008F4567">
        <w:rPr>
          <w:vertAlign w:val="subscript"/>
          <w:lang w:val="en-US"/>
        </w:rPr>
        <w:t>4</w:t>
      </w:r>
      <w:r w:rsidRPr="008F4567">
        <w:rPr>
          <w:vertAlign w:val="superscript"/>
          <w:lang w:val="en-US"/>
        </w:rPr>
        <w:t>+</w:t>
      </w:r>
      <w:r w:rsidRPr="008F4567">
        <w:rPr>
          <w:lang w:val="en-US"/>
        </w:rPr>
        <w:t>, K</w:t>
      </w:r>
      <w:r w:rsidRPr="008F4567">
        <w:rPr>
          <w:vertAlign w:val="superscript"/>
          <w:lang w:val="en-US"/>
        </w:rPr>
        <w:t>+</w:t>
      </w:r>
      <w:r w:rsidRPr="008F4567">
        <w:rPr>
          <w:lang w:val="en-US"/>
        </w:rPr>
        <w:t>, Ca</w:t>
      </w:r>
      <w:r w:rsidRPr="008F4567">
        <w:rPr>
          <w:vertAlign w:val="superscript"/>
          <w:lang w:val="en-US"/>
        </w:rPr>
        <w:t>2+</w:t>
      </w:r>
      <w:r w:rsidRPr="008F4567">
        <w:rPr>
          <w:lang w:val="en-US"/>
        </w:rPr>
        <w:t>, Mg</w:t>
      </w:r>
      <w:r w:rsidRPr="008F4567">
        <w:rPr>
          <w:vertAlign w:val="superscript"/>
          <w:lang w:val="en-US"/>
        </w:rPr>
        <w:t>2+</w:t>
      </w:r>
      <w:r w:rsidRPr="008F4567">
        <w:rPr>
          <w:lang w:val="en-US"/>
        </w:rPr>
        <w:t>, NO</w:t>
      </w:r>
      <w:r w:rsidRPr="008F4567">
        <w:rPr>
          <w:vertAlign w:val="subscript"/>
          <w:lang w:val="en-US"/>
        </w:rPr>
        <w:t>3</w:t>
      </w:r>
      <w:r w:rsidRPr="008F4567">
        <w:rPr>
          <w:vertAlign w:val="superscript"/>
          <w:lang w:val="en-US"/>
        </w:rPr>
        <w:t>-</w:t>
      </w:r>
      <w:r w:rsidRPr="008F4567">
        <w:rPr>
          <w:lang w:val="en-US"/>
        </w:rPr>
        <w:t>, SO</w:t>
      </w:r>
      <w:r w:rsidRPr="008F4567">
        <w:rPr>
          <w:vertAlign w:val="subscript"/>
          <w:lang w:val="en-US"/>
        </w:rPr>
        <w:t>4</w:t>
      </w:r>
      <w:r w:rsidRPr="008F4567">
        <w:rPr>
          <w:vertAlign w:val="superscript"/>
          <w:lang w:val="en-US"/>
        </w:rPr>
        <w:t>2-</w:t>
      </w:r>
      <w:r w:rsidRPr="008F4567">
        <w:rPr>
          <w:lang w:val="en-US"/>
        </w:rPr>
        <w:t>, Cl</w:t>
      </w:r>
      <w:r w:rsidRPr="008F4567">
        <w:rPr>
          <w:vertAlign w:val="superscript"/>
          <w:lang w:val="en-US"/>
        </w:rPr>
        <w:t>-</w:t>
      </w:r>
      <w:r w:rsidRPr="008F4567">
        <w:rPr>
          <w:lang w:val="en-US"/>
        </w:rPr>
        <w:t>, F</w:t>
      </w:r>
      <w:r w:rsidRPr="008F4567">
        <w:rPr>
          <w:vertAlign w:val="superscript"/>
          <w:lang w:val="en-US"/>
        </w:rPr>
        <w:t>-</w:t>
      </w:r>
      <w:r w:rsidRPr="008F4567">
        <w:rPr>
          <w:lang w:val="en-US"/>
        </w:rPr>
        <w:t>, PO</w:t>
      </w:r>
      <w:r w:rsidRPr="008F4567">
        <w:rPr>
          <w:vertAlign w:val="subscript"/>
          <w:lang w:val="en-US"/>
        </w:rPr>
        <w:t>4</w:t>
      </w:r>
      <w:r w:rsidRPr="008F4567">
        <w:rPr>
          <w:vertAlign w:val="superscript"/>
          <w:lang w:val="en-US"/>
        </w:rPr>
        <w:t>3-</w:t>
      </w:r>
      <w:r w:rsidRPr="008F4567">
        <w:rPr>
          <w:lang w:val="en-US"/>
        </w:rPr>
        <w:t>) were measured by ion chromatography (</w:t>
      </w:r>
      <w:r w:rsidRPr="004429F4">
        <w:rPr>
          <w:lang w:val="en-US"/>
        </w:rPr>
        <w:t xml:space="preserve">Professional IC 850 by </w:t>
      </w:r>
      <w:proofErr w:type="spellStart"/>
      <w:r w:rsidRPr="004429F4">
        <w:rPr>
          <w:lang w:val="en-US"/>
        </w:rPr>
        <w:t>Metrohm</w:t>
      </w:r>
      <w:proofErr w:type="spellEnd"/>
      <w:r w:rsidRPr="004429F4">
        <w:rPr>
          <w:lang w:val="en-US"/>
        </w:rPr>
        <w:sym w:font="Symbol" w:char="F0E2"/>
      </w:r>
      <w:r w:rsidRPr="004429F4">
        <w:rPr>
          <w:lang w:val="en-US"/>
        </w:rPr>
        <w:t>)</w:t>
      </w:r>
      <w:r>
        <w:rPr>
          <w:rFonts w:ascii="Calibri" w:hAnsi="Calibri" w:cs="Calibri"/>
        </w:rPr>
        <w:t xml:space="preserve"> </w:t>
      </w:r>
      <w:r w:rsidRPr="008F4567">
        <w:rPr>
          <w:lang w:val="en-US"/>
        </w:rPr>
        <w:t xml:space="preserve">after extraction </w:t>
      </w:r>
      <w:r>
        <w:rPr>
          <w:lang w:val="en-US"/>
        </w:rPr>
        <w:t xml:space="preserve">of </w:t>
      </w:r>
      <w:r w:rsidRPr="008F4567">
        <w:rPr>
          <w:lang w:val="en-US"/>
        </w:rPr>
        <w:t xml:space="preserve">another 3 cm x 3 cm </w:t>
      </w:r>
      <w:r>
        <w:rPr>
          <w:lang w:val="en-US"/>
        </w:rPr>
        <w:t xml:space="preserve">filter </w:t>
      </w:r>
      <w:r w:rsidRPr="008F4567">
        <w:rPr>
          <w:lang w:val="en-US"/>
        </w:rPr>
        <w:t xml:space="preserve">piece in </w:t>
      </w:r>
      <w:r>
        <w:rPr>
          <w:lang w:val="en-US"/>
        </w:rPr>
        <w:t xml:space="preserve">30 mL </w:t>
      </w:r>
      <w:proofErr w:type="spellStart"/>
      <w:r w:rsidRPr="008F4567">
        <w:rPr>
          <w:lang w:val="en-US"/>
        </w:rPr>
        <w:lastRenderedPageBreak/>
        <w:t>Milli</w:t>
      </w:r>
      <w:proofErr w:type="spellEnd"/>
      <w:r w:rsidRPr="008F4567">
        <w:rPr>
          <w:lang w:val="en-US"/>
        </w:rPr>
        <w:t xml:space="preserve">-Q water </w:t>
      </w:r>
      <w:r w:rsidR="00B3005D" w:rsidRPr="008F4567">
        <w:rPr>
          <w:lang w:val="en-US"/>
        </w:rPr>
        <w:fldChar w:fldCharType="begin"/>
      </w:r>
      <w:r>
        <w:rPr>
          <w:lang w:val="en-US"/>
        </w:rPr>
        <w:instrText xml:space="preserve"> ADDIN EN.CITE &lt;EndNote&gt;&lt;Cite&gt;&lt;Author&gt;Paris&lt;/Author&gt;&lt;Year&gt;2010&lt;/Year&gt;&lt;RecNum&gt;495&lt;/RecNum&gt;&lt;DisplayText&gt;(Paris et al., 2010)&lt;/DisplayText&gt;&lt;record&gt;&lt;rec-number&gt;495&lt;/rec-number&gt;&lt;foreign-keys&gt;&lt;key app="EN" db-id="2arfsfw9a0999ressdtxprznxp52f0avawfp" timestamp="1522657054"&gt;495&lt;/key&gt;&lt;/foreign-keys&gt;&lt;ref-type name="Journal Article"&gt;17&lt;/ref-type&gt;&lt;contributors&gt;&lt;authors&gt;&lt;author&gt;Paris, R&lt;/author&gt;&lt;author&gt;Desboeufs, KV&lt;/author&gt;&lt;author&gt;Formenti, P&lt;/author&gt;&lt;author&gt;Nava, S&lt;/author&gt;&lt;author&gt;Chou, C&lt;/author&gt;&lt;/authors&gt;&lt;/contributors&gt;&lt;titles&gt;&lt;title&gt;Chemical characterisation of iron in dust and biomass burning aerosols during AMMA-SOP0/DABEX: implication for iron solubility&lt;/title&gt;&lt;secondary-title&gt;Atmospheric Chemistry and Physics&lt;/secondary-title&gt;&lt;/titles&gt;&lt;periodical&gt;&lt;full-title&gt;Atmospheric Chemistry and Physics&lt;/full-title&gt;&lt;/periodical&gt;&lt;pages&gt;4273-4282&lt;/pages&gt;&lt;volume&gt;10&lt;/volume&gt;&lt;number&gt;9&lt;/number&gt;&lt;dates&gt;&lt;year&gt;2010&lt;/year&gt;&lt;/dates&gt;&lt;isbn&gt;1680-7316&lt;/isbn&gt;&lt;urls&gt;&lt;/urls&gt;&lt;/record&gt;&lt;/Cite&gt;&lt;/EndNote&gt;</w:instrText>
      </w:r>
      <w:r w:rsidR="00B3005D" w:rsidRPr="008F4567">
        <w:rPr>
          <w:lang w:val="en-US"/>
        </w:rPr>
        <w:fldChar w:fldCharType="separate"/>
      </w:r>
      <w:r>
        <w:rPr>
          <w:noProof/>
          <w:lang w:val="en-US"/>
        </w:rPr>
        <w:t>(Paris et al., 2010)</w:t>
      </w:r>
      <w:r w:rsidR="00B3005D" w:rsidRPr="008F4567">
        <w:rPr>
          <w:lang w:val="en-US"/>
        </w:rPr>
        <w:fldChar w:fldCharType="end"/>
      </w:r>
      <w:r w:rsidRPr="008F4567">
        <w:rPr>
          <w:lang w:val="en-US"/>
        </w:rPr>
        <w:t xml:space="preserve">. Detection limits for ionic species are usually in the order of </w:t>
      </w:r>
      <w:r>
        <w:rPr>
          <w:lang w:val="en-US"/>
        </w:rPr>
        <w:t>5 µg.L</w:t>
      </w:r>
      <w:r w:rsidRPr="004429F4">
        <w:rPr>
          <w:vertAlign w:val="superscript"/>
          <w:lang w:val="en-US"/>
        </w:rPr>
        <w:t>-1</w:t>
      </w:r>
      <w:r>
        <w:rPr>
          <w:lang w:val="en-US"/>
        </w:rPr>
        <w:t>, i.e</w:t>
      </w:r>
      <w:r w:rsidRPr="004429F4">
        <w:rPr>
          <w:lang w:val="en-US"/>
        </w:rPr>
        <w:t>. 0.1 ng.m</w:t>
      </w:r>
      <w:r w:rsidRPr="004429F4">
        <w:rPr>
          <w:vertAlign w:val="superscript"/>
          <w:lang w:val="en-US"/>
        </w:rPr>
        <w:t>-3</w:t>
      </w:r>
      <w:r w:rsidRPr="004429F4">
        <w:rPr>
          <w:lang w:val="en-US"/>
        </w:rPr>
        <w:t xml:space="preserve"> considering </w:t>
      </w:r>
      <w:r>
        <w:rPr>
          <w:lang w:val="en-US"/>
        </w:rPr>
        <w:t xml:space="preserve">our sampling and extraction protocol.  </w:t>
      </w:r>
    </w:p>
    <w:p w14:paraId="6627E3F7" w14:textId="77777777" w:rsidR="00AA0D3F" w:rsidRDefault="00AA0D3F" w:rsidP="00AA0D3F">
      <w:pPr>
        <w:pStyle w:val="Titre1"/>
      </w:pPr>
      <w:r w:rsidRPr="00AA0D3F">
        <w:t>Results</w:t>
      </w:r>
    </w:p>
    <w:p w14:paraId="23617757" w14:textId="77777777" w:rsidR="00692B56" w:rsidRPr="008F4567" w:rsidRDefault="00692B56" w:rsidP="00692B56">
      <w:pPr>
        <w:pStyle w:val="Titre2"/>
        <w:rPr>
          <w:lang w:val="en-US"/>
        </w:rPr>
      </w:pPr>
      <w:r w:rsidRPr="008F4567">
        <w:rPr>
          <w:lang w:val="en-US"/>
        </w:rPr>
        <w:t>Multiple sulfur isotopic compositions</w:t>
      </w:r>
    </w:p>
    <w:p w14:paraId="6D2BFAB4" w14:textId="77777777" w:rsidR="00692B56" w:rsidRDefault="00692B56" w:rsidP="00692B56">
      <w:pPr>
        <w:pStyle w:val="Titre3"/>
        <w:rPr>
          <w:lang w:val="en-US"/>
        </w:rPr>
      </w:pPr>
      <w:r w:rsidRPr="008F4567">
        <w:rPr>
          <w:lang w:val="en-US"/>
        </w:rPr>
        <w:t>Description</w:t>
      </w:r>
    </w:p>
    <w:p w14:paraId="4B3DAAC6" w14:textId="77777777" w:rsidR="00692B56" w:rsidRPr="008F4567" w:rsidRDefault="00692B56" w:rsidP="00692B56">
      <w:pPr>
        <w:rPr>
          <w:lang w:val="en-US"/>
        </w:rPr>
      </w:pPr>
      <w:r w:rsidRPr="008F4567">
        <w:rPr>
          <w:lang w:val="en-US"/>
        </w:rPr>
        <w:t>Sulfur multi-isotope compositions in aerosol sulfates from stations 03, 06, 13, 50 and 98 are reported in Table S1, S2, S3, S4, and S5</w:t>
      </w:r>
      <w:r>
        <w:rPr>
          <w:lang w:val="en-US"/>
        </w:rPr>
        <w:t xml:space="preserve"> respectively</w:t>
      </w:r>
      <w:r w:rsidRPr="008F4567">
        <w:rPr>
          <w:lang w:val="en-US"/>
        </w:rPr>
        <w:t>. For station 03, δ</w:t>
      </w:r>
      <w:r w:rsidRPr="008F4567">
        <w:rPr>
          <w:vertAlign w:val="superscript"/>
          <w:lang w:val="en-US"/>
        </w:rPr>
        <w:t>34</w:t>
      </w:r>
      <w:r w:rsidRPr="008F4567">
        <w:rPr>
          <w:lang w:val="en-US"/>
        </w:rPr>
        <w:t>S-values vary from 2 to 8 ‰, Δ</w:t>
      </w:r>
      <w:r w:rsidRPr="008F4567">
        <w:rPr>
          <w:vertAlign w:val="superscript"/>
          <w:lang w:val="en-US"/>
        </w:rPr>
        <w:t>33</w:t>
      </w:r>
      <w:r w:rsidRPr="008F4567">
        <w:rPr>
          <w:lang w:val="en-US"/>
        </w:rPr>
        <w:t xml:space="preserve">S-values from </w:t>
      </w:r>
      <w:r>
        <w:rPr>
          <w:lang w:val="en-US"/>
        </w:rPr>
        <w:t>-</w:t>
      </w:r>
      <w:r w:rsidRPr="008F4567">
        <w:rPr>
          <w:lang w:val="en-US"/>
        </w:rPr>
        <w:t>0</w:t>
      </w:r>
      <w:r>
        <w:rPr>
          <w:lang w:val="en-US"/>
        </w:rPr>
        <w:t>.006</w:t>
      </w:r>
      <w:r w:rsidRPr="008F4567">
        <w:rPr>
          <w:lang w:val="en-US"/>
        </w:rPr>
        <w:t xml:space="preserve"> to 0.2</w:t>
      </w:r>
      <w:r>
        <w:rPr>
          <w:lang w:val="en-US"/>
        </w:rPr>
        <w:t>08</w:t>
      </w:r>
      <w:r w:rsidRPr="008F4567">
        <w:rPr>
          <w:lang w:val="en-US"/>
        </w:rPr>
        <w:t xml:space="preserve"> ‰ and Δ</w:t>
      </w:r>
      <w:r w:rsidRPr="008F4567">
        <w:rPr>
          <w:vertAlign w:val="superscript"/>
          <w:lang w:val="en-US"/>
        </w:rPr>
        <w:t>36</w:t>
      </w:r>
      <w:r w:rsidRPr="008F4567">
        <w:rPr>
          <w:lang w:val="en-US"/>
        </w:rPr>
        <w:t>S-values from 0.9 to -0.7 ‰. For station 06, δ</w:t>
      </w:r>
      <w:r w:rsidRPr="008F4567">
        <w:rPr>
          <w:vertAlign w:val="superscript"/>
          <w:lang w:val="en-US"/>
        </w:rPr>
        <w:t>34</w:t>
      </w:r>
      <w:r w:rsidRPr="008F4567">
        <w:rPr>
          <w:lang w:val="en-US"/>
        </w:rPr>
        <w:t>S-values vary from 2 to 11 ‰, Δ</w:t>
      </w:r>
      <w:r w:rsidRPr="008F4567">
        <w:rPr>
          <w:vertAlign w:val="superscript"/>
          <w:lang w:val="en-US"/>
        </w:rPr>
        <w:t>33</w:t>
      </w:r>
      <w:r w:rsidRPr="008F4567">
        <w:rPr>
          <w:lang w:val="en-US"/>
        </w:rPr>
        <w:t>S-values from -0.</w:t>
      </w:r>
      <w:r>
        <w:rPr>
          <w:lang w:val="en-US"/>
        </w:rPr>
        <w:t>075</w:t>
      </w:r>
      <w:r w:rsidRPr="008F4567">
        <w:rPr>
          <w:lang w:val="en-US"/>
        </w:rPr>
        <w:t xml:space="preserve"> to 0.3</w:t>
      </w:r>
      <w:r>
        <w:rPr>
          <w:lang w:val="en-US"/>
        </w:rPr>
        <w:t>19</w:t>
      </w:r>
      <w:r w:rsidRPr="008F4567">
        <w:rPr>
          <w:lang w:val="en-US"/>
        </w:rPr>
        <w:t xml:space="preserve"> ‰ and Δ</w:t>
      </w:r>
      <w:r w:rsidRPr="008F4567">
        <w:rPr>
          <w:vertAlign w:val="superscript"/>
          <w:lang w:val="en-US"/>
        </w:rPr>
        <w:t>36</w:t>
      </w:r>
      <w:r w:rsidRPr="008F4567">
        <w:rPr>
          <w:lang w:val="en-US"/>
        </w:rPr>
        <w:t xml:space="preserve">S-values from -0.8 to 0.7 ‰. </w:t>
      </w:r>
      <w:r>
        <w:rPr>
          <w:lang w:val="en-US"/>
        </w:rPr>
        <w:t>For</w:t>
      </w:r>
      <w:r w:rsidRPr="008F4567">
        <w:rPr>
          <w:lang w:val="en-US"/>
        </w:rPr>
        <w:t xml:space="preserve"> station 13, δ</w:t>
      </w:r>
      <w:r w:rsidRPr="008F4567">
        <w:rPr>
          <w:vertAlign w:val="superscript"/>
          <w:lang w:val="en-US"/>
        </w:rPr>
        <w:t>34</w:t>
      </w:r>
      <w:r w:rsidRPr="008F4567">
        <w:rPr>
          <w:lang w:val="en-US"/>
        </w:rPr>
        <w:t>S-values vary from 2 to 11 ‰, Δ</w:t>
      </w:r>
      <w:r w:rsidRPr="008F4567">
        <w:rPr>
          <w:vertAlign w:val="superscript"/>
          <w:lang w:val="en-US"/>
        </w:rPr>
        <w:t>33</w:t>
      </w:r>
      <w:r w:rsidRPr="008F4567">
        <w:rPr>
          <w:lang w:val="en-US"/>
        </w:rPr>
        <w:t>S-values from -0.0</w:t>
      </w:r>
      <w:r>
        <w:rPr>
          <w:lang w:val="en-US"/>
        </w:rPr>
        <w:t>80</w:t>
      </w:r>
      <w:r w:rsidRPr="008F4567">
        <w:rPr>
          <w:lang w:val="en-US"/>
        </w:rPr>
        <w:t xml:space="preserve"> to 0.2</w:t>
      </w:r>
      <w:r>
        <w:rPr>
          <w:lang w:val="en-US"/>
        </w:rPr>
        <w:t>09</w:t>
      </w:r>
      <w:r w:rsidRPr="008F4567">
        <w:rPr>
          <w:lang w:val="en-US"/>
        </w:rPr>
        <w:t xml:space="preserve"> ‰ and Δ</w:t>
      </w:r>
      <w:r w:rsidRPr="008F4567">
        <w:rPr>
          <w:vertAlign w:val="superscript"/>
          <w:lang w:val="en-US"/>
        </w:rPr>
        <w:t>36</w:t>
      </w:r>
      <w:r w:rsidRPr="008F4567">
        <w:rPr>
          <w:lang w:val="en-US"/>
        </w:rPr>
        <w:t>S-values from -0.5 to 0.8 ‰. For station 50, δ</w:t>
      </w:r>
      <w:r w:rsidRPr="008F4567">
        <w:rPr>
          <w:vertAlign w:val="superscript"/>
          <w:lang w:val="en-US"/>
        </w:rPr>
        <w:t>34</w:t>
      </w:r>
      <w:r w:rsidRPr="008F4567">
        <w:rPr>
          <w:lang w:val="en-US"/>
        </w:rPr>
        <w:t>S-values vary from 3 to 11 ‰, Δ</w:t>
      </w:r>
      <w:r w:rsidRPr="008F4567">
        <w:rPr>
          <w:vertAlign w:val="superscript"/>
          <w:lang w:val="en-US"/>
        </w:rPr>
        <w:t>33</w:t>
      </w:r>
      <w:r>
        <w:rPr>
          <w:lang w:val="en-US"/>
        </w:rPr>
        <w:t>S-values from -0.018</w:t>
      </w:r>
      <w:r w:rsidRPr="008F4567">
        <w:rPr>
          <w:lang w:val="en-US"/>
        </w:rPr>
        <w:t xml:space="preserve"> to 0.</w:t>
      </w:r>
      <w:r>
        <w:rPr>
          <w:lang w:val="en-US"/>
        </w:rPr>
        <w:t>316</w:t>
      </w:r>
      <w:r w:rsidRPr="008F4567">
        <w:rPr>
          <w:lang w:val="en-US"/>
        </w:rPr>
        <w:t xml:space="preserve"> ‰ and Δ</w:t>
      </w:r>
      <w:r w:rsidRPr="008F4567">
        <w:rPr>
          <w:vertAlign w:val="superscript"/>
          <w:lang w:val="en-US"/>
        </w:rPr>
        <w:t>36</w:t>
      </w:r>
      <w:r w:rsidRPr="008F4567">
        <w:rPr>
          <w:lang w:val="en-US"/>
        </w:rPr>
        <w:t>S-values from -0.5 to 0.8 ‰. For station 98, δ</w:t>
      </w:r>
      <w:r w:rsidRPr="008F4567">
        <w:rPr>
          <w:vertAlign w:val="superscript"/>
          <w:lang w:val="en-US"/>
        </w:rPr>
        <w:t>34</w:t>
      </w:r>
      <w:r w:rsidRPr="008F4567">
        <w:rPr>
          <w:lang w:val="en-US"/>
        </w:rPr>
        <w:t>S-values vary from 2 to 8 ‰, Δ</w:t>
      </w:r>
      <w:r w:rsidRPr="008F4567">
        <w:rPr>
          <w:vertAlign w:val="superscript"/>
          <w:lang w:val="en-US"/>
        </w:rPr>
        <w:t>33</w:t>
      </w:r>
      <w:r w:rsidRPr="008F4567">
        <w:rPr>
          <w:lang w:val="en-US"/>
        </w:rPr>
        <w:t xml:space="preserve">S-values from </w:t>
      </w:r>
      <w:r>
        <w:rPr>
          <w:lang w:val="en-US"/>
        </w:rPr>
        <w:t>-</w:t>
      </w:r>
      <w:r w:rsidRPr="008F4567">
        <w:rPr>
          <w:lang w:val="en-US"/>
        </w:rPr>
        <w:t>0</w:t>
      </w:r>
      <w:r>
        <w:rPr>
          <w:lang w:val="en-US"/>
        </w:rPr>
        <w:t>.022</w:t>
      </w:r>
      <w:r w:rsidRPr="008F4567">
        <w:rPr>
          <w:lang w:val="en-US"/>
        </w:rPr>
        <w:t xml:space="preserve"> to 0.3</w:t>
      </w:r>
      <w:r>
        <w:rPr>
          <w:lang w:val="en-US"/>
        </w:rPr>
        <w:t>41</w:t>
      </w:r>
      <w:r w:rsidRPr="008F4567">
        <w:rPr>
          <w:lang w:val="en-US"/>
        </w:rPr>
        <w:t xml:space="preserve"> ‰ and Δ</w:t>
      </w:r>
      <w:r w:rsidRPr="008F4567">
        <w:rPr>
          <w:vertAlign w:val="superscript"/>
          <w:lang w:val="en-US"/>
        </w:rPr>
        <w:t>36</w:t>
      </w:r>
      <w:r w:rsidRPr="008F4567">
        <w:rPr>
          <w:lang w:val="en-US"/>
        </w:rPr>
        <w:t>S-values from -1 to 1.7‰.</w:t>
      </w:r>
    </w:p>
    <w:p w14:paraId="17CD509D" w14:textId="77777777" w:rsidR="00692B56" w:rsidRDefault="00692B56" w:rsidP="00692B56">
      <w:pPr>
        <w:rPr>
          <w:lang w:val="en-US"/>
        </w:rPr>
      </w:pPr>
      <w:r>
        <w:rPr>
          <w:lang w:val="en-US"/>
        </w:rPr>
        <w:t>The s</w:t>
      </w:r>
      <w:r w:rsidRPr="008F4567">
        <w:rPr>
          <w:lang w:val="en-US"/>
        </w:rPr>
        <w:t xml:space="preserve">tation 98 (i.e. </w:t>
      </w:r>
      <w:r>
        <w:rPr>
          <w:lang w:val="en-US"/>
        </w:rPr>
        <w:t xml:space="preserve">westernmost station </w:t>
      </w:r>
      <w:r w:rsidRPr="008F4567">
        <w:rPr>
          <w:lang w:val="en-US"/>
        </w:rPr>
        <w:t>likely less influenced by local anthropogenic emissions) present</w:t>
      </w:r>
      <w:r>
        <w:rPr>
          <w:lang w:val="en-US"/>
        </w:rPr>
        <w:t>s</w:t>
      </w:r>
      <w:r w:rsidRPr="008F4567">
        <w:rPr>
          <w:lang w:val="en-US"/>
        </w:rPr>
        <w:t xml:space="preserve"> δ</w:t>
      </w:r>
      <w:r w:rsidRPr="008F4567">
        <w:rPr>
          <w:vertAlign w:val="superscript"/>
          <w:lang w:val="en-US"/>
        </w:rPr>
        <w:t>34</w:t>
      </w:r>
      <w:r w:rsidR="00C0663D">
        <w:rPr>
          <w:lang w:val="en-US"/>
        </w:rPr>
        <w:t>S-values ranging from 2 to 8</w:t>
      </w:r>
      <w:r w:rsidRPr="008F4567">
        <w:rPr>
          <w:lang w:val="en-US"/>
        </w:rPr>
        <w:t xml:space="preserve">‰ while </w:t>
      </w:r>
      <w:r>
        <w:rPr>
          <w:lang w:val="en-US"/>
        </w:rPr>
        <w:t xml:space="preserve">other </w:t>
      </w:r>
      <w:r w:rsidRPr="008F4567">
        <w:rPr>
          <w:lang w:val="en-US"/>
        </w:rPr>
        <w:t>stations</w:t>
      </w:r>
      <w:r>
        <w:rPr>
          <w:lang w:val="en-US"/>
        </w:rPr>
        <w:t>,</w:t>
      </w:r>
      <w:r w:rsidRPr="008F4567">
        <w:rPr>
          <w:lang w:val="en-US"/>
        </w:rPr>
        <w:t xml:space="preserve"> likely impacted by local</w:t>
      </w:r>
      <w:r>
        <w:rPr>
          <w:lang w:val="en-US"/>
        </w:rPr>
        <w:t xml:space="preserve"> anthropogenic </w:t>
      </w:r>
      <w:r w:rsidRPr="008F4567">
        <w:rPr>
          <w:lang w:val="en-US"/>
        </w:rPr>
        <w:t>sources (station</w:t>
      </w:r>
      <w:r>
        <w:rPr>
          <w:lang w:val="en-US"/>
        </w:rPr>
        <w:t>s</w:t>
      </w:r>
      <w:r w:rsidRPr="008F4567">
        <w:rPr>
          <w:lang w:val="en-US"/>
        </w:rPr>
        <w:t xml:space="preserve"> 03, 06, 13 and 50)</w:t>
      </w:r>
      <w:r>
        <w:rPr>
          <w:lang w:val="en-US"/>
        </w:rPr>
        <w:t>,</w:t>
      </w:r>
      <w:r w:rsidRPr="008F4567">
        <w:rPr>
          <w:lang w:val="en-US"/>
        </w:rPr>
        <w:t xml:space="preserve"> have δ</w:t>
      </w:r>
      <w:r w:rsidRPr="008F4567">
        <w:rPr>
          <w:vertAlign w:val="superscript"/>
          <w:lang w:val="en-US"/>
        </w:rPr>
        <w:t>34</w:t>
      </w:r>
      <w:r w:rsidR="00C0663D">
        <w:rPr>
          <w:lang w:val="en-US"/>
        </w:rPr>
        <w:t>S ranging from 2 to 12</w:t>
      </w:r>
      <w:r w:rsidRPr="008F4567">
        <w:rPr>
          <w:lang w:val="en-US"/>
        </w:rPr>
        <w:t xml:space="preserve">‰. </w:t>
      </w:r>
      <w:r>
        <w:rPr>
          <w:lang w:val="en-US"/>
        </w:rPr>
        <w:t xml:space="preserve">Stations 6, 13 and 50, i.e. more influenced by highways, the downtown and maritime traffic respectively, typically present the highest </w:t>
      </w:r>
      <w:r w:rsidRPr="008F4567">
        <w:rPr>
          <w:lang w:val="en-US"/>
        </w:rPr>
        <w:t>δ</w:t>
      </w:r>
      <w:r w:rsidRPr="008F4567">
        <w:rPr>
          <w:vertAlign w:val="superscript"/>
          <w:lang w:val="en-US"/>
        </w:rPr>
        <w:t>34</w:t>
      </w:r>
      <w:r w:rsidRPr="008F4567">
        <w:rPr>
          <w:lang w:val="en-US"/>
        </w:rPr>
        <w:t>S-values</w:t>
      </w:r>
      <w:r>
        <w:rPr>
          <w:lang w:val="en-US"/>
        </w:rPr>
        <w:t xml:space="preserve"> and display a similar general trend with the seasonality. </w:t>
      </w:r>
      <w:r w:rsidR="007C2CF5">
        <w:rPr>
          <w:lang w:val="en-US"/>
        </w:rPr>
        <w:t xml:space="preserve">All the station (03, 06, 13, 50 and 98) present similar range </w:t>
      </w:r>
      <w:r w:rsidR="007C2CF5" w:rsidRPr="007C2CF5">
        <w:rPr>
          <w:szCs w:val="20"/>
          <w:lang w:val="en-US"/>
        </w:rPr>
        <w:t>of Δ</w:t>
      </w:r>
      <w:r w:rsidR="007C2CF5" w:rsidRPr="007C2CF5">
        <w:rPr>
          <w:szCs w:val="20"/>
          <w:vertAlign w:val="superscript"/>
          <w:lang w:val="en-US"/>
        </w:rPr>
        <w:t>33</w:t>
      </w:r>
      <w:r w:rsidR="007C2CF5" w:rsidRPr="007C2CF5">
        <w:rPr>
          <w:szCs w:val="20"/>
          <w:lang w:val="en-US"/>
        </w:rPr>
        <w:t>S-</w:t>
      </w:r>
      <w:r w:rsidR="007C2CF5">
        <w:rPr>
          <w:lang w:val="en-US"/>
        </w:rPr>
        <w:t xml:space="preserve">values ranging from </w:t>
      </w:r>
      <w:r>
        <w:rPr>
          <w:lang w:val="en-US"/>
        </w:rPr>
        <w:t>-</w:t>
      </w:r>
      <w:r w:rsidRPr="008F4567">
        <w:rPr>
          <w:lang w:val="en-US"/>
        </w:rPr>
        <w:t>0</w:t>
      </w:r>
      <w:r>
        <w:rPr>
          <w:lang w:val="en-US"/>
        </w:rPr>
        <w:t>.075</w:t>
      </w:r>
      <w:r w:rsidRPr="008F4567">
        <w:rPr>
          <w:lang w:val="en-US"/>
        </w:rPr>
        <w:t xml:space="preserve"> to 0.</w:t>
      </w:r>
      <w:r>
        <w:rPr>
          <w:lang w:val="en-US"/>
        </w:rPr>
        <w:t>341</w:t>
      </w:r>
      <w:r w:rsidRPr="008F4567">
        <w:rPr>
          <w:lang w:val="en-US"/>
        </w:rPr>
        <w:t xml:space="preserve">‰. </w:t>
      </w:r>
      <w:r>
        <w:rPr>
          <w:lang w:val="en-US"/>
        </w:rPr>
        <w:t xml:space="preserve">On the contrary, the </w:t>
      </w:r>
      <w:r w:rsidRPr="008F4567">
        <w:rPr>
          <w:lang w:val="en-US"/>
        </w:rPr>
        <w:t>Δ</w:t>
      </w:r>
      <w:r>
        <w:rPr>
          <w:vertAlign w:val="superscript"/>
          <w:lang w:val="en-US"/>
        </w:rPr>
        <w:t>36</w:t>
      </w:r>
      <w:r w:rsidRPr="008F4567">
        <w:rPr>
          <w:lang w:val="en-US"/>
        </w:rPr>
        <w:t>S</w:t>
      </w:r>
      <w:r>
        <w:rPr>
          <w:lang w:val="en-US"/>
        </w:rPr>
        <w:t>-values for stations around Montreal downtown (from -0.8 to 0.8</w:t>
      </w:r>
      <w:r w:rsidRPr="008F4567">
        <w:rPr>
          <w:lang w:val="en-US"/>
        </w:rPr>
        <w:t>‰</w:t>
      </w:r>
      <w:r>
        <w:rPr>
          <w:lang w:val="en-US"/>
        </w:rPr>
        <w:t>) are in the isotope range found for station 98 (from -1 to 1.7</w:t>
      </w:r>
      <w:r w:rsidRPr="008F4567">
        <w:rPr>
          <w:lang w:val="en-US"/>
        </w:rPr>
        <w:t>‰</w:t>
      </w:r>
      <w:r>
        <w:rPr>
          <w:lang w:val="en-US"/>
        </w:rPr>
        <w:t xml:space="preserve">).  </w:t>
      </w:r>
    </w:p>
    <w:p w14:paraId="3A9A52FA" w14:textId="0C44D4FD" w:rsidR="00692B56" w:rsidRDefault="00692B56" w:rsidP="00692B56">
      <w:pPr>
        <w:pStyle w:val="Titre3"/>
        <w:rPr>
          <w:lang w:val="en-US"/>
        </w:rPr>
      </w:pPr>
      <w:bookmarkStart w:id="0" w:name="_Ref526955165"/>
      <w:r w:rsidRPr="008F4567">
        <w:rPr>
          <w:lang w:val="en-US"/>
        </w:rPr>
        <w:t>Evidence of seasonalit</w:t>
      </w:r>
      <w:r>
        <w:rPr>
          <w:lang w:val="en-US"/>
        </w:rPr>
        <w:t>y</w:t>
      </w:r>
      <w:bookmarkEnd w:id="0"/>
    </w:p>
    <w:p w14:paraId="4D6E26A6" w14:textId="64155DAE" w:rsidR="00692B56" w:rsidRDefault="00692B56" w:rsidP="00692B56">
      <w:pPr>
        <w:rPr>
          <w:rFonts w:asciiTheme="majorHAnsi" w:hAnsiTheme="majorHAnsi" w:cstheme="majorHAnsi"/>
          <w:lang w:val="en-US"/>
        </w:rPr>
      </w:pPr>
      <w:r w:rsidRPr="00692B56">
        <w:rPr>
          <w:rFonts w:asciiTheme="majorHAnsi" w:hAnsiTheme="majorHAnsi" w:cstheme="majorHAnsi"/>
          <w:lang w:val="en-US"/>
        </w:rPr>
        <w:t>In order to reveal the seasonal variations of the S multi-isotope compositions for each station, a locally weighted scatter plot smoothing (LOWESS) was applied (</w:t>
      </w:r>
      <w:r w:rsidR="00BA6BF9">
        <w:fldChar w:fldCharType="begin"/>
      </w:r>
      <w:r w:rsidR="00BA6BF9">
        <w:instrText xml:space="preserve"> REF _Ref494897314 \h  \* MERGEFORMAT </w:instrText>
      </w:r>
      <w:r w:rsidR="00BA6BF9">
        <w:fldChar w:fldCharType="separate"/>
      </w:r>
      <w:r w:rsidR="00F906D9" w:rsidRPr="00F906D9">
        <w:rPr>
          <w:rFonts w:asciiTheme="majorHAnsi" w:hAnsiTheme="majorHAnsi" w:cstheme="majorHAnsi"/>
          <w:lang w:val="en-US"/>
        </w:rPr>
        <w:t>Figure 1</w:t>
      </w:r>
      <w:r w:rsidR="00BA6BF9">
        <w:fldChar w:fldCharType="end"/>
      </w:r>
      <w:r w:rsidRPr="00692B56">
        <w:rPr>
          <w:rFonts w:asciiTheme="majorHAnsi" w:hAnsiTheme="majorHAnsi" w:cstheme="majorHAnsi"/>
          <w:lang w:val="en-US"/>
        </w:rPr>
        <w:t>). All stations present seasonal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S variations that follow a similar pattern (</w:t>
      </w:r>
      <w:r w:rsidR="00BA6BF9">
        <w:fldChar w:fldCharType="begin"/>
      </w:r>
      <w:r w:rsidR="00BA6BF9">
        <w:instrText xml:space="preserve"> REF _Ref494885750 \h  \* MERGEFORMAT </w:instrText>
      </w:r>
      <w:r w:rsidR="00BA6BF9">
        <w:fldChar w:fldCharType="separate"/>
      </w:r>
      <w:r w:rsidR="00F906D9" w:rsidRPr="00F906D9">
        <w:rPr>
          <w:rFonts w:asciiTheme="majorHAnsi" w:hAnsiTheme="majorHAnsi" w:cstheme="majorHAnsi"/>
          <w:lang w:val="en-US"/>
        </w:rPr>
        <w:t>Figure 1</w:t>
      </w:r>
      <w:r w:rsidR="00BA6BF9">
        <w:fldChar w:fldCharType="end"/>
      </w:r>
      <w:r w:rsidRPr="00692B56">
        <w:rPr>
          <w:rFonts w:asciiTheme="majorHAnsi" w:hAnsiTheme="majorHAnsi" w:cstheme="majorHAnsi"/>
          <w:lang w:val="en-US"/>
        </w:rPr>
        <w:t>): low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 xml:space="preserve">S-values from early winter on, followed by significant </w:t>
      </w:r>
      <w:r w:rsidRPr="00692B56">
        <w:rPr>
          <w:rFonts w:asciiTheme="majorHAnsi" w:hAnsiTheme="majorHAnsi" w:cstheme="majorHAnsi"/>
          <w:vertAlign w:val="superscript"/>
          <w:lang w:val="en-US"/>
        </w:rPr>
        <w:t>34</w:t>
      </w:r>
      <w:r w:rsidRPr="00692B56">
        <w:rPr>
          <w:rFonts w:asciiTheme="majorHAnsi" w:hAnsiTheme="majorHAnsi" w:cstheme="majorHAnsi"/>
          <w:lang w:val="en-US"/>
        </w:rPr>
        <w:t>S enrichment during spring. Then, the isotope compositions decrease from the summer to autumn, back to the early winter values. However, isotope differences in the δ</w:t>
      </w:r>
      <w:r w:rsidRPr="00692B56">
        <w:rPr>
          <w:rFonts w:asciiTheme="majorHAnsi" w:hAnsiTheme="majorHAnsi" w:cstheme="majorHAnsi"/>
          <w:vertAlign w:val="superscript"/>
          <w:lang w:val="en-US"/>
        </w:rPr>
        <w:t xml:space="preserve"> 34</w:t>
      </w:r>
      <w:r w:rsidRPr="00692B56">
        <w:rPr>
          <w:rFonts w:asciiTheme="majorHAnsi" w:hAnsiTheme="majorHAnsi" w:cstheme="majorHAnsi"/>
          <w:lang w:val="en-US"/>
        </w:rPr>
        <w:t xml:space="preserve">S range are observed between sites. </w:t>
      </w:r>
    </w:p>
    <w:p w14:paraId="15CD8261" w14:textId="757FBECD" w:rsidR="00170242" w:rsidRPr="003A535D" w:rsidRDefault="00960626" w:rsidP="00170242">
      <w:pPr>
        <w:keepNext/>
        <w:spacing w:line="480" w:lineRule="auto"/>
        <w:jc w:val="center"/>
        <w:rPr>
          <w:sz w:val="24"/>
          <w:lang w:val="en-US"/>
        </w:rPr>
      </w:pPr>
      <w:r w:rsidRPr="008D6514">
        <w:rPr>
          <w:noProof/>
          <w:sz w:val="24"/>
          <w:lang w:val="fr-FR" w:eastAsia="zh-CN"/>
        </w:rPr>
        <w:lastRenderedPageBreak/>
        <w:drawing>
          <wp:inline distT="0" distB="0" distL="0" distR="0" wp14:anchorId="40C7B981" wp14:editId="49246D98">
            <wp:extent cx="5562600" cy="4760215"/>
            <wp:effectExtent l="0" t="0" r="0" b="2540"/>
            <wp:docPr id="3" name="Image 3" descr="C:\Users\DAY\Dropbox\Thèse Dropbox\Papiers\Montreal saisonnalité\Compilationdayfinal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Y\Dropbox\Thèse Dropbox\Papiers\Montreal saisonnalité\CompilationdayfinalH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6333" cy="4763409"/>
                    </a:xfrm>
                    <a:prstGeom prst="rect">
                      <a:avLst/>
                    </a:prstGeom>
                    <a:noFill/>
                    <a:ln>
                      <a:noFill/>
                    </a:ln>
                  </pic:spPr>
                </pic:pic>
              </a:graphicData>
            </a:graphic>
          </wp:inline>
        </w:drawing>
      </w:r>
    </w:p>
    <w:p w14:paraId="080F6F13" w14:textId="77777777" w:rsidR="00170242" w:rsidRPr="00692B56" w:rsidRDefault="00170242" w:rsidP="00170242">
      <w:pPr>
        <w:pStyle w:val="Lgende"/>
      </w:pPr>
      <w:bookmarkStart w:id="1" w:name="_Ref494897314"/>
      <w:bookmarkStart w:id="2" w:name="_Ref494885750"/>
      <w:r w:rsidRPr="00692B56">
        <w:t xml:space="preserve">Figure </w:t>
      </w:r>
      <w:r w:rsidR="00B3005D">
        <w:rPr>
          <w:noProof/>
        </w:rPr>
        <w:fldChar w:fldCharType="begin"/>
      </w:r>
      <w:r w:rsidR="002D3B13">
        <w:rPr>
          <w:noProof/>
        </w:rPr>
        <w:instrText xml:space="preserve"> SEQ Figure \* ARABIC </w:instrText>
      </w:r>
      <w:r w:rsidR="00B3005D">
        <w:rPr>
          <w:noProof/>
        </w:rPr>
        <w:fldChar w:fldCharType="separate"/>
      </w:r>
      <w:r w:rsidR="00F906D9">
        <w:rPr>
          <w:noProof/>
        </w:rPr>
        <w:t>1</w:t>
      </w:r>
      <w:r w:rsidR="00B3005D">
        <w:rPr>
          <w:noProof/>
        </w:rPr>
        <w:fldChar w:fldCharType="end"/>
      </w:r>
      <w:bookmarkEnd w:id="1"/>
      <w:bookmarkEnd w:id="2"/>
      <w:r w:rsidRPr="00692B56">
        <w:t xml:space="preserve"> : </w:t>
      </w:r>
      <w:proofErr w:type="spellStart"/>
      <w:r w:rsidRPr="00692B56">
        <w:rPr>
          <w:rFonts w:hint="eastAsia"/>
        </w:rPr>
        <w:t>Sulf</w:t>
      </w:r>
      <w:r w:rsidRPr="00692B56">
        <w:t>a</w:t>
      </w:r>
      <w:r w:rsidRPr="00692B56">
        <w:rPr>
          <w:rFonts w:hint="eastAsia"/>
        </w:rPr>
        <w:t>te</w:t>
      </w:r>
      <w:proofErr w:type="spellEnd"/>
      <w:r w:rsidRPr="00692B56">
        <w:t xml:space="preserve"> δ</w:t>
      </w:r>
      <w:r w:rsidRPr="006E1381">
        <w:rPr>
          <w:vertAlign w:val="superscript"/>
        </w:rPr>
        <w:t>34</w:t>
      </w:r>
      <w:r w:rsidRPr="00692B56">
        <w:t>S and Δ</w:t>
      </w:r>
      <w:r w:rsidRPr="006E1381">
        <w:rPr>
          <w:vertAlign w:val="superscript"/>
        </w:rPr>
        <w:t>33</w:t>
      </w:r>
      <w:r w:rsidRPr="00692B56">
        <w:t>S variations over time in Montreal PM</w:t>
      </w:r>
      <w:r w:rsidRPr="006E1381">
        <w:rPr>
          <w:vertAlign w:val="subscript"/>
        </w:rPr>
        <w:t>10</w:t>
      </w:r>
      <w:r w:rsidRPr="00692B56">
        <w:t xml:space="preserve"> aerosols. Grey bands represent the modelled </w:t>
      </w:r>
      <w:proofErr w:type="spellStart"/>
      <w:r w:rsidRPr="00692B56">
        <w:t>sulfate</w:t>
      </w:r>
      <w:proofErr w:type="spellEnd"/>
      <w:r w:rsidRPr="00692B56">
        <w:t xml:space="preserve"> isotope characteristics if SO</w:t>
      </w:r>
      <w:r w:rsidRPr="006E1381">
        <w:rPr>
          <w:vertAlign w:val="subscript"/>
        </w:rPr>
        <w:t>4</w:t>
      </w:r>
      <w:r w:rsidRPr="00692B56">
        <w:t xml:space="preserve"> </w:t>
      </w:r>
      <w:r w:rsidR="00304FF5">
        <w:t>is</w:t>
      </w:r>
      <w:r w:rsidR="00304FF5" w:rsidRPr="00692B56">
        <w:t xml:space="preserve"> </w:t>
      </w:r>
      <w:r w:rsidRPr="00692B56">
        <w:t xml:space="preserve">formed following the oxidation pathways proposed by </w:t>
      </w:r>
      <w:r w:rsidR="00B3005D" w:rsidRPr="00692B56">
        <w:fldChar w:fldCharType="begin"/>
      </w:r>
      <w:r w:rsidRPr="00692B56">
        <w:instrText xml:space="preserve"> ADDIN EN.CITE &lt;EndNote&gt;&lt;Cite&gt;&lt;Author&gt;Harris&lt;/Author&gt;&lt;Year&gt;2013&lt;/Year&gt;&lt;RecNum&gt;287&lt;/RecNum&gt;&lt;DisplayText&gt;(Harris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fldChar w:fldCharType="separate"/>
      </w:r>
      <w:r w:rsidRPr="00692B56">
        <w:t>(Harris et al., 2013a)</w:t>
      </w:r>
      <w:r w:rsidR="00B3005D" w:rsidRPr="00692B56">
        <w:fldChar w:fldCharType="end"/>
      </w:r>
      <w:r w:rsidRPr="00692B56">
        <w:t xml:space="preserve">. </w:t>
      </w:r>
    </w:p>
    <w:p w14:paraId="5324E958" w14:textId="77777777" w:rsidR="00170242" w:rsidRPr="00170242" w:rsidRDefault="00170242" w:rsidP="00692B56">
      <w:pPr>
        <w:rPr>
          <w:rFonts w:asciiTheme="majorHAnsi" w:hAnsiTheme="majorHAnsi" w:cstheme="majorHAnsi"/>
        </w:rPr>
      </w:pPr>
    </w:p>
    <w:p w14:paraId="4A18ACB6" w14:textId="77777777" w:rsidR="00692B56" w:rsidRPr="00692B56" w:rsidRDefault="00692B56" w:rsidP="00692B56">
      <w:pPr>
        <w:rPr>
          <w:rFonts w:asciiTheme="majorHAnsi" w:hAnsiTheme="majorHAnsi" w:cstheme="majorHAnsi"/>
          <w:lang w:val="en-US"/>
        </w:rPr>
      </w:pPr>
      <w:r w:rsidRPr="00692B56">
        <w:rPr>
          <w:rFonts w:asciiTheme="majorHAnsi" w:hAnsiTheme="majorHAnsi" w:cstheme="majorHAnsi"/>
          <w:lang w:val="en-US"/>
        </w:rPr>
        <w:t>During spring, all stations display a similar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 xml:space="preserve">S pattern characterized by an enrichment in </w:t>
      </w:r>
      <w:r w:rsidRPr="00692B56">
        <w:rPr>
          <w:rFonts w:asciiTheme="majorHAnsi" w:hAnsiTheme="majorHAnsi" w:cstheme="majorHAnsi"/>
          <w:vertAlign w:val="superscript"/>
          <w:lang w:val="en-US"/>
        </w:rPr>
        <w:t>34</w:t>
      </w:r>
      <w:r w:rsidRPr="00692B56">
        <w:rPr>
          <w:rFonts w:asciiTheme="majorHAnsi" w:hAnsiTheme="majorHAnsi" w:cstheme="majorHAnsi"/>
          <w:lang w:val="en-US"/>
        </w:rPr>
        <w:t>S, with station 06 yielding the highest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S (up to 10‰), followed by stations 03, 50 and 13 with isotope compositions up to 8‰. The station 98, in contrast, presents the lowest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S-values during that period, down to 5‰. However, the difference in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S-values between the stations 03, 06, 13 and 50 becomes less significant the rest of the year, yielding a near constant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S-value of 8‰ during both summer and winter. During winter, the station 98 still shows lower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 xml:space="preserve">S-values (around 5‰). </w:t>
      </w:r>
    </w:p>
    <w:p w14:paraId="2FA6907E" w14:textId="688F7830" w:rsidR="00692B56" w:rsidRPr="00692B56" w:rsidRDefault="00692B56" w:rsidP="00692B56">
      <w:pPr>
        <w:rPr>
          <w:rFonts w:asciiTheme="majorHAnsi" w:hAnsiTheme="majorHAnsi" w:cstheme="majorHAnsi"/>
          <w:lang w:val="en-US"/>
        </w:rPr>
      </w:pPr>
      <w:r w:rsidRPr="00692B56">
        <w:rPr>
          <w:rFonts w:asciiTheme="majorHAnsi" w:hAnsiTheme="majorHAnsi" w:cstheme="majorHAnsi"/>
          <w:lang w:val="en-US"/>
        </w:rPr>
        <w:t xml:space="preserve">The seasonal variations proposed by </w:t>
      </w:r>
      <w:r w:rsidR="00B3005D" w:rsidRPr="00692B56">
        <w:rPr>
          <w:rFonts w:asciiTheme="majorHAnsi" w:hAnsiTheme="majorHAnsi" w:cstheme="majorHAnsi"/>
          <w:lang w:val="en-US"/>
        </w:rPr>
        <w:fldChar w:fldCharType="begin"/>
      </w:r>
      <w:r w:rsidRPr="00692B56">
        <w:rPr>
          <w:rFonts w:asciiTheme="majorHAnsi" w:hAnsiTheme="majorHAnsi" w:cstheme="majorHAnsi"/>
          <w:lang w:val="en-US"/>
        </w:rPr>
        <w:instrText xml:space="preserve"> ADDIN EN.CITE &lt;EndNote&gt;&lt;Cite AuthorYear="1"&gt;&lt;Author&gt;Harris&lt;/Author&gt;&lt;Year&gt;2013&lt;/Year&gt;&lt;RecNum&gt;287&lt;/RecNum&gt;&lt;DisplayText&gt;Harris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Fonts w:asciiTheme="majorHAnsi" w:hAnsiTheme="majorHAnsi" w:cstheme="majorHAnsi"/>
          <w:lang w:val="en-US"/>
        </w:rPr>
        <w:fldChar w:fldCharType="separate"/>
      </w:r>
      <w:r w:rsidRPr="00692B56">
        <w:rPr>
          <w:rFonts w:asciiTheme="majorHAnsi" w:hAnsiTheme="majorHAnsi" w:cstheme="majorHAnsi"/>
          <w:noProof/>
          <w:lang w:val="en-US"/>
        </w:rPr>
        <w:t>Harris et al. (2013a)</w:t>
      </w:r>
      <w:r w:rsidR="00B3005D" w:rsidRPr="00692B56">
        <w:rPr>
          <w:rFonts w:asciiTheme="majorHAnsi" w:hAnsiTheme="majorHAnsi" w:cstheme="majorHAnsi"/>
          <w:lang w:val="en-US"/>
        </w:rPr>
        <w:fldChar w:fldCharType="end"/>
      </w:r>
      <w:r w:rsidRPr="00692B56">
        <w:rPr>
          <w:rFonts w:asciiTheme="majorHAnsi" w:hAnsiTheme="majorHAnsi" w:cstheme="majorHAnsi"/>
          <w:lang w:val="en-US"/>
        </w:rPr>
        <w:t xml:space="preserve"> for rural aerosols from continental northern mid-latitudes (45°N) is also represented (brown field) in </w:t>
      </w:r>
      <w:r w:rsidR="00BA6BF9">
        <w:fldChar w:fldCharType="begin"/>
      </w:r>
      <w:r w:rsidR="00BA6BF9">
        <w:instrText xml:space="preserve"> REF _Ref494885750 \h  \* MERGEFORMAT </w:instrText>
      </w:r>
      <w:r w:rsidR="00BA6BF9">
        <w:fldChar w:fldCharType="separate"/>
      </w:r>
      <w:r w:rsidR="00F906D9" w:rsidRPr="00F906D9">
        <w:rPr>
          <w:rFonts w:asciiTheme="majorHAnsi" w:hAnsiTheme="majorHAnsi" w:cstheme="majorHAnsi"/>
          <w:lang w:val="en-US"/>
        </w:rPr>
        <w:t>Figure 1</w:t>
      </w:r>
      <w:r w:rsidR="00BA6BF9">
        <w:fldChar w:fldCharType="end"/>
      </w:r>
      <w:r w:rsidRPr="00692B56">
        <w:rPr>
          <w:rFonts w:asciiTheme="majorHAnsi" w:hAnsiTheme="majorHAnsi" w:cstheme="majorHAnsi"/>
          <w:lang w:val="en-US"/>
        </w:rPr>
        <w:t>. This model (i.e. second model described in the introduction section) relies upon the isotope seasonal variations induced by three major oxidation pathways (OH, H</w:t>
      </w:r>
      <w:r w:rsidRPr="00692B56">
        <w:rPr>
          <w:rFonts w:asciiTheme="majorHAnsi" w:hAnsiTheme="majorHAnsi" w:cstheme="majorHAnsi"/>
          <w:vertAlign w:val="subscript"/>
          <w:lang w:val="en-US"/>
        </w:rPr>
        <w:t>2</w:t>
      </w:r>
      <w:r w:rsidRPr="00692B56">
        <w:rPr>
          <w:rStyle w:val="lev"/>
          <w:rFonts w:asciiTheme="majorHAnsi" w:hAnsiTheme="majorHAnsi" w:cstheme="majorHAnsi"/>
          <w:b w:val="0"/>
          <w:lang w:val="en-US"/>
        </w:rPr>
        <w:t>O</w:t>
      </w:r>
      <w:r w:rsidRPr="00692B56">
        <w:rPr>
          <w:rStyle w:val="lev"/>
          <w:rFonts w:asciiTheme="majorHAnsi" w:hAnsiTheme="majorHAnsi" w:cstheme="majorHAnsi"/>
          <w:b w:val="0"/>
          <w:vertAlign w:val="subscript"/>
          <w:lang w:val="en-US"/>
        </w:rPr>
        <w:t>2</w:t>
      </w:r>
      <w:r w:rsidRPr="00692B56">
        <w:rPr>
          <w:rFonts w:asciiTheme="majorHAnsi" w:hAnsiTheme="majorHAnsi" w:cstheme="majorHAnsi"/>
          <w:lang w:val="en-US"/>
        </w:rPr>
        <w:t xml:space="preserve">, </w:t>
      </w:r>
      <w:r w:rsidRPr="00692B56">
        <w:rPr>
          <w:rStyle w:val="lev"/>
          <w:rFonts w:asciiTheme="majorHAnsi" w:hAnsiTheme="majorHAnsi" w:cstheme="majorHAnsi"/>
          <w:b w:val="0"/>
          <w:lang w:val="en-US"/>
        </w:rPr>
        <w:t>O</w:t>
      </w:r>
      <w:r w:rsidRPr="00692B56">
        <w:rPr>
          <w:rStyle w:val="lev"/>
          <w:rFonts w:asciiTheme="majorHAnsi" w:hAnsiTheme="majorHAnsi" w:cstheme="majorHAnsi"/>
          <w:b w:val="0"/>
          <w:vertAlign w:val="subscript"/>
          <w:lang w:val="en-US"/>
        </w:rPr>
        <w:t>2</w:t>
      </w:r>
      <w:r w:rsidRPr="00692B56">
        <w:rPr>
          <w:rFonts w:asciiTheme="majorHAnsi" w:hAnsiTheme="majorHAnsi" w:cstheme="majorHAnsi"/>
          <w:lang w:val="en-US"/>
        </w:rPr>
        <w:t xml:space="preserve">+TMI) involved in the oxidation of 43% </w:t>
      </w:r>
      <w:r w:rsidRPr="00692B56">
        <w:rPr>
          <w:rFonts w:asciiTheme="majorHAnsi" w:hAnsiTheme="majorHAnsi" w:cstheme="majorHAnsi"/>
          <w:lang w:val="en-US"/>
        </w:rPr>
        <w:lastRenderedPageBreak/>
        <w:t>of the atmospheric SO</w:t>
      </w:r>
      <w:r w:rsidRPr="00692B56">
        <w:rPr>
          <w:rFonts w:asciiTheme="majorHAnsi" w:hAnsiTheme="majorHAnsi" w:cstheme="majorHAnsi"/>
          <w:vertAlign w:val="subscript"/>
          <w:lang w:val="en-US"/>
        </w:rPr>
        <w:t>2</w:t>
      </w:r>
      <w:r w:rsidRPr="00692B56">
        <w:rPr>
          <w:rFonts w:asciiTheme="majorHAnsi" w:hAnsiTheme="majorHAnsi" w:cstheme="majorHAnsi"/>
          <w:lang w:val="en-US"/>
        </w:rPr>
        <w:t>, the other 57% being dry-</w:t>
      </w:r>
      <w:r w:rsidR="0076066B" w:rsidRPr="00692B56">
        <w:rPr>
          <w:rFonts w:asciiTheme="majorHAnsi" w:hAnsiTheme="majorHAnsi" w:cstheme="majorHAnsi"/>
          <w:lang w:val="en-US"/>
        </w:rPr>
        <w:t>deposited</w:t>
      </w:r>
      <w:r w:rsidR="0076066B">
        <w:rPr>
          <w:rFonts w:asciiTheme="majorHAnsi" w:hAnsiTheme="majorHAnsi" w:cstheme="majorHAnsi"/>
          <w:lang w:val="en-US"/>
        </w:rPr>
        <w:t>.</w:t>
      </w:r>
      <w:r w:rsidRPr="00692B56">
        <w:rPr>
          <w:rFonts w:asciiTheme="majorHAnsi" w:hAnsiTheme="majorHAnsi" w:cstheme="majorHAnsi"/>
          <w:lang w:val="en-US"/>
        </w:rPr>
        <w:t xml:space="preserve"> As Montreal latitude (45°N 73°W) is similar to the one considered by </w:t>
      </w:r>
      <w:r w:rsidR="00B3005D" w:rsidRPr="00692B56">
        <w:rPr>
          <w:rFonts w:asciiTheme="majorHAnsi" w:hAnsiTheme="majorHAnsi" w:cstheme="majorHAnsi"/>
          <w:lang w:val="en-US"/>
        </w:rPr>
        <w:fldChar w:fldCharType="begin"/>
      </w:r>
      <w:r w:rsidRPr="00692B56">
        <w:rPr>
          <w:rFonts w:asciiTheme="majorHAnsi" w:hAnsiTheme="majorHAnsi" w:cstheme="majorHAnsi"/>
          <w:lang w:val="en-US"/>
        </w:rPr>
        <w:instrText xml:space="preserve"> ADDIN EN.CITE &lt;EndNote&gt;&lt;Cite AuthorYear="1"&gt;&lt;Author&gt;Harris&lt;/Author&gt;&lt;Year&gt;2013&lt;/Year&gt;&lt;RecNum&gt;287&lt;/RecNum&gt;&lt;DisplayText&gt;Harris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Fonts w:asciiTheme="majorHAnsi" w:hAnsiTheme="majorHAnsi" w:cstheme="majorHAnsi"/>
          <w:lang w:val="en-US"/>
        </w:rPr>
        <w:fldChar w:fldCharType="separate"/>
      </w:r>
      <w:r w:rsidRPr="00692B56">
        <w:rPr>
          <w:rFonts w:asciiTheme="majorHAnsi" w:hAnsiTheme="majorHAnsi" w:cstheme="majorHAnsi"/>
          <w:noProof/>
          <w:lang w:val="en-US"/>
        </w:rPr>
        <w:t>Harris et al. (2013a)</w:t>
      </w:r>
      <w:r w:rsidR="00B3005D" w:rsidRPr="00692B56">
        <w:rPr>
          <w:rFonts w:asciiTheme="majorHAnsi" w:hAnsiTheme="majorHAnsi" w:cstheme="majorHAnsi"/>
          <w:lang w:val="en-US"/>
        </w:rPr>
        <w:fldChar w:fldCharType="end"/>
      </w:r>
      <w:r w:rsidRPr="00692B56">
        <w:rPr>
          <w:rFonts w:asciiTheme="majorHAnsi" w:hAnsiTheme="majorHAnsi" w:cstheme="majorHAnsi"/>
          <w:lang w:val="en-US"/>
        </w:rPr>
        <w:t xml:space="preserve"> both datasets may be compared. The seasonality trend documented in Beijing by </w:t>
      </w:r>
      <w:r w:rsidR="00B3005D" w:rsidRPr="00692B56">
        <w:rPr>
          <w:rFonts w:asciiTheme="majorHAnsi" w:hAnsiTheme="majorHAnsi" w:cstheme="majorHAnsi"/>
          <w:lang w:val="en-US"/>
        </w:rPr>
        <w:fldChar w:fldCharType="begin"/>
      </w:r>
      <w:r w:rsidRPr="00692B56">
        <w:rPr>
          <w:rFonts w:asciiTheme="majorHAnsi" w:hAnsiTheme="majorHAnsi" w:cstheme="majorHAnsi"/>
          <w:lang w:val="en-US"/>
        </w:rPr>
        <w:instrText xml:space="preserve"> ADDIN EN.CITE &lt;EndNote&gt;&lt;Cite AuthorYear="1"&gt;&lt;Author&gt;Han&lt;/Author&gt;&lt;Year&gt;2016&lt;/Year&gt;&lt;RecNum&gt;497&lt;/RecNum&gt;&lt;DisplayText&gt;Han et al. (2016)&lt;/DisplayText&gt;&lt;record&gt;&lt;rec-number&gt;497&lt;/rec-number&gt;&lt;foreign-keys&gt;&lt;key app="EN" db-id="2arfsfw9a0999ressdtxprznxp52f0avawfp" timestamp="1522657055"&gt;497&lt;/key&gt;&lt;/foreign-keys&gt;&lt;ref-type name="Journal Article"&gt;17&lt;/ref-type&gt;&lt;contributors&gt;&lt;authors&gt;&lt;author&gt;Han, Xiaokun&lt;/author&gt;&lt;author&gt;Guo, Qingjun&lt;/author&gt;&lt;author&gt;Liu, Congqiang&lt;/author&gt;&lt;author&gt;Fu, Pingqing&lt;/author&gt;&lt;author&gt;Strauss, Harald&lt;/author&gt;&lt;author&gt;Yang, Junxing&lt;/author&gt;&lt;author&gt;Hu, Jian&lt;/author&gt;&lt;author&gt;Wei, Lianfang&lt;/author&gt;&lt;author&gt;Ren, Hong&lt;/author&gt;&lt;author&gt;Peters, Marc&lt;/author&gt;&lt;/authors&gt;&lt;/contributors&gt;&lt;titles&gt;&lt;title&gt;Using stable isotopes to trace sources and formation processes of sulfate aerosols from Beijing, China&lt;/title&gt;&lt;secondary-title&gt;Scientific reports&lt;/secondary-title&gt;&lt;/titles&gt;&lt;periodical&gt;&lt;full-title&gt;Scientific reports&lt;/full-title&gt;&lt;/periodical&gt;&lt;pages&gt;29958&lt;/pages&gt;&lt;volume&gt;6&lt;/volume&gt;&lt;dates&gt;&lt;year&gt;2016&lt;/year&gt;&lt;/dates&gt;&lt;isbn&gt;2045-2322&lt;/isbn&gt;&lt;urls&gt;&lt;/urls&gt;&lt;/record&gt;&lt;/Cite&gt;&lt;/EndNote&gt;</w:instrText>
      </w:r>
      <w:r w:rsidR="00B3005D" w:rsidRPr="00692B56">
        <w:rPr>
          <w:rFonts w:asciiTheme="majorHAnsi" w:hAnsiTheme="majorHAnsi" w:cstheme="majorHAnsi"/>
          <w:lang w:val="en-US"/>
        </w:rPr>
        <w:fldChar w:fldCharType="separate"/>
      </w:r>
      <w:r w:rsidRPr="00692B56">
        <w:rPr>
          <w:rFonts w:asciiTheme="majorHAnsi" w:hAnsiTheme="majorHAnsi" w:cstheme="majorHAnsi"/>
          <w:noProof/>
          <w:lang w:val="en-US"/>
        </w:rPr>
        <w:t>Han et al. (2016)</w:t>
      </w:r>
      <w:r w:rsidR="00B3005D" w:rsidRPr="00692B56">
        <w:rPr>
          <w:rFonts w:asciiTheme="majorHAnsi" w:hAnsiTheme="majorHAnsi" w:cstheme="majorHAnsi"/>
          <w:lang w:val="en-US"/>
        </w:rPr>
        <w:fldChar w:fldCharType="end"/>
      </w:r>
      <w:r w:rsidRPr="00692B56">
        <w:rPr>
          <w:rFonts w:asciiTheme="majorHAnsi" w:hAnsiTheme="majorHAnsi" w:cstheme="majorHAnsi"/>
          <w:lang w:val="en-US"/>
        </w:rPr>
        <w:t xml:space="preserve"> (thick black line in </w:t>
      </w:r>
      <w:r w:rsidR="00BA6BF9">
        <w:fldChar w:fldCharType="begin"/>
      </w:r>
      <w:r w:rsidR="00BA6BF9">
        <w:instrText xml:space="preserve"> REF _Ref494885750 \h  \* MERGEFORMAT </w:instrText>
      </w:r>
      <w:r w:rsidR="00BA6BF9">
        <w:fldChar w:fldCharType="separate"/>
      </w:r>
      <w:r w:rsidR="00F906D9" w:rsidRPr="00F906D9">
        <w:rPr>
          <w:rFonts w:asciiTheme="majorHAnsi" w:hAnsiTheme="majorHAnsi" w:cstheme="majorHAnsi"/>
          <w:lang w:val="en-US"/>
        </w:rPr>
        <w:t>Figure 1</w:t>
      </w:r>
      <w:r w:rsidR="00BA6BF9">
        <w:fldChar w:fldCharType="end"/>
      </w:r>
      <w:r w:rsidRPr="00692B56">
        <w:rPr>
          <w:rFonts w:asciiTheme="majorHAnsi" w:hAnsiTheme="majorHAnsi" w:cstheme="majorHAnsi"/>
          <w:lang w:val="en-US"/>
        </w:rPr>
        <w:t>) highlights high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S-values up to 10‰ during spring and winter while summer is characterized by low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 xml:space="preserve">S-values down to 4‰. According to </w:t>
      </w:r>
      <w:r w:rsidR="00B3005D" w:rsidRPr="00692B56">
        <w:rPr>
          <w:rFonts w:asciiTheme="majorHAnsi" w:hAnsiTheme="majorHAnsi" w:cstheme="majorHAnsi"/>
          <w:lang w:val="en-US"/>
        </w:rPr>
        <w:fldChar w:fldCharType="begin"/>
      </w:r>
      <w:r w:rsidRPr="00692B56">
        <w:rPr>
          <w:rFonts w:asciiTheme="majorHAnsi" w:hAnsiTheme="majorHAnsi" w:cstheme="majorHAnsi"/>
          <w:lang w:val="en-US"/>
        </w:rPr>
        <w:instrText xml:space="preserve"> ADDIN EN.CITE &lt;EndNote&gt;&lt;Cite AuthorYear="1"&gt;&lt;Author&gt;Han&lt;/Author&gt;&lt;Year&gt;2016&lt;/Year&gt;&lt;RecNum&gt;497&lt;/RecNum&gt;&lt;DisplayText&gt;Han et al. (2016)&lt;/DisplayText&gt;&lt;record&gt;&lt;rec-number&gt;497&lt;/rec-number&gt;&lt;foreign-keys&gt;&lt;key app="EN" db-id="2arfsfw9a0999ressdtxprznxp52f0avawfp" timestamp="1522657055"&gt;497&lt;/key&gt;&lt;/foreign-keys&gt;&lt;ref-type name="Journal Article"&gt;17&lt;/ref-type&gt;&lt;contributors&gt;&lt;authors&gt;&lt;author&gt;Han, Xiaokun&lt;/author&gt;&lt;author&gt;Guo, Qingjun&lt;/author&gt;&lt;author&gt;Liu, Congqiang&lt;/author&gt;&lt;author&gt;Fu, Pingqing&lt;/author&gt;&lt;author&gt;Strauss, Harald&lt;/author&gt;&lt;author&gt;Yang, Junxing&lt;/author&gt;&lt;author&gt;Hu, Jian&lt;/author&gt;&lt;author&gt;Wei, Lianfang&lt;/author&gt;&lt;author&gt;Ren, Hong&lt;/author&gt;&lt;author&gt;Peters, Marc&lt;/author&gt;&lt;/authors&gt;&lt;/contributors&gt;&lt;titles&gt;&lt;title&gt;Using stable isotopes to trace sources and formation processes of sulfate aerosols from Beijing, China&lt;/title&gt;&lt;secondary-title&gt;Scientific reports&lt;/secondary-title&gt;&lt;/titles&gt;&lt;periodical&gt;&lt;full-title&gt;Scientific reports&lt;/full-title&gt;&lt;/periodical&gt;&lt;pages&gt;29958&lt;/pages&gt;&lt;volume&gt;6&lt;/volume&gt;&lt;dates&gt;&lt;year&gt;2016&lt;/year&gt;&lt;/dates&gt;&lt;isbn&gt;2045-2322&lt;/isbn&gt;&lt;urls&gt;&lt;/urls&gt;&lt;/record&gt;&lt;/Cite&gt;&lt;/EndNote&gt;</w:instrText>
      </w:r>
      <w:r w:rsidR="00B3005D" w:rsidRPr="00692B56">
        <w:rPr>
          <w:rFonts w:asciiTheme="majorHAnsi" w:hAnsiTheme="majorHAnsi" w:cstheme="majorHAnsi"/>
          <w:lang w:val="en-US"/>
        </w:rPr>
        <w:fldChar w:fldCharType="separate"/>
      </w:r>
      <w:r w:rsidRPr="00692B56">
        <w:rPr>
          <w:rFonts w:asciiTheme="majorHAnsi" w:hAnsiTheme="majorHAnsi" w:cstheme="majorHAnsi"/>
          <w:noProof/>
          <w:lang w:val="en-US"/>
        </w:rPr>
        <w:t>Han et al. (2016)</w:t>
      </w:r>
      <w:r w:rsidR="00B3005D" w:rsidRPr="00692B56">
        <w:rPr>
          <w:rFonts w:asciiTheme="majorHAnsi" w:hAnsiTheme="majorHAnsi" w:cstheme="majorHAnsi"/>
          <w:lang w:val="en-US"/>
        </w:rPr>
        <w:fldChar w:fldCharType="end"/>
      </w:r>
      <w:r w:rsidRPr="00692B56">
        <w:rPr>
          <w:rFonts w:asciiTheme="majorHAnsi" w:hAnsiTheme="majorHAnsi" w:cstheme="majorHAnsi"/>
          <w:lang w:val="en-US"/>
        </w:rPr>
        <w:t>, following the first model in the introduction section (i.e. S isotope systematic as a direct tracer of emission sources), this seasonality would reflect changes in the respective contributions of sources of atmospheric sulfate during different times of the year rather than changes in the SO</w:t>
      </w:r>
      <w:r w:rsidRPr="00692B56">
        <w:rPr>
          <w:rFonts w:asciiTheme="majorHAnsi" w:hAnsiTheme="majorHAnsi" w:cstheme="majorHAnsi"/>
          <w:vertAlign w:val="subscript"/>
          <w:lang w:val="en-US"/>
        </w:rPr>
        <w:t>2</w:t>
      </w:r>
      <w:r w:rsidRPr="00692B56">
        <w:rPr>
          <w:rFonts w:asciiTheme="majorHAnsi" w:hAnsiTheme="majorHAnsi" w:cstheme="majorHAnsi"/>
          <w:lang w:val="en-US"/>
        </w:rPr>
        <w:t xml:space="preserve"> oxidation chemical pathways. While our data are consistent at the first order with the seasonality highlighted for urban aerosols </w:t>
      </w:r>
      <w:r w:rsidR="00B3005D" w:rsidRPr="00692B56">
        <w:rPr>
          <w:rFonts w:asciiTheme="majorHAnsi" w:hAnsiTheme="majorHAnsi" w:cstheme="majorHAnsi"/>
          <w:lang w:val="en-US"/>
        </w:rPr>
        <w:fldChar w:fldCharType="begin"/>
      </w:r>
      <w:r w:rsidR="0084525D">
        <w:rPr>
          <w:rFonts w:asciiTheme="majorHAnsi" w:hAnsiTheme="majorHAnsi" w:cstheme="majorHAnsi"/>
          <w:lang w:val="en-US"/>
        </w:rPr>
        <w:instrText xml:space="preserve"> ADDIN EN.CITE &lt;EndNote&gt;&lt;Cite&gt;&lt;Author&gt;Han&lt;/Author&gt;&lt;Year&gt;2016&lt;/Year&gt;&lt;RecNum&gt;497&lt;/RecNum&gt;&lt;DisplayText&gt;(Han et al., 2016)&lt;/DisplayText&gt;&lt;record&gt;&lt;rec-number&gt;497&lt;/rec-number&gt;&lt;foreign-keys&gt;&lt;key app="EN" db-id="2arfsfw9a0999ressdtxprznxp52f0avawfp" timestamp="1522657055"&gt;497&lt;/key&gt;&lt;/foreign-keys&gt;&lt;ref-type name="Journal Article"&gt;17&lt;/ref-type&gt;&lt;contributors&gt;&lt;authors&gt;&lt;author&gt;Han, Xiaokun&lt;/author&gt;&lt;author&gt;Guo, Qingjun&lt;/author&gt;&lt;author&gt;Liu, Congqiang&lt;/author&gt;&lt;author&gt;Fu, Pingqing&lt;/author&gt;&lt;author&gt;Strauss, Harald&lt;/author&gt;&lt;author&gt;Yang, Junxing&lt;/author&gt;&lt;author&gt;Hu, Jian&lt;/author&gt;&lt;author&gt;Wei, Lianfang&lt;/author&gt;&lt;author&gt;Ren, Hong&lt;/author&gt;&lt;author&gt;Peters, Marc&lt;/author&gt;&lt;/authors&gt;&lt;/contributors&gt;&lt;titles&gt;&lt;title&gt;Using stable isotopes to trace sources and formation processes of sulfate aerosols from Beijing, China&lt;/title&gt;&lt;secondary-title&gt;Scientific reports&lt;/secondary-title&gt;&lt;/titles&gt;&lt;periodical&gt;&lt;full-title&gt;Scientific reports&lt;/full-title&gt;&lt;/periodical&gt;&lt;pages&gt;29958&lt;/pages&gt;&lt;volume&gt;6&lt;/volume&gt;&lt;dates&gt;&lt;year&gt;2016&lt;/year&gt;&lt;/dates&gt;&lt;isbn&gt;2045-2322&lt;/isbn&gt;&lt;urls&gt;&lt;/urls&gt;&lt;/record&gt;&lt;/Cite&gt;&lt;/EndNote&gt;</w:instrText>
      </w:r>
      <w:r w:rsidR="00B3005D" w:rsidRPr="00692B56">
        <w:rPr>
          <w:rFonts w:asciiTheme="majorHAnsi" w:hAnsiTheme="majorHAnsi" w:cstheme="majorHAnsi"/>
          <w:lang w:val="en-US"/>
        </w:rPr>
        <w:fldChar w:fldCharType="separate"/>
      </w:r>
      <w:r w:rsidR="0084525D">
        <w:rPr>
          <w:rFonts w:asciiTheme="majorHAnsi" w:hAnsiTheme="majorHAnsi" w:cstheme="majorHAnsi"/>
          <w:noProof/>
          <w:lang w:val="en-US"/>
        </w:rPr>
        <w:t>(Han et al., 2016)</w:t>
      </w:r>
      <w:r w:rsidR="00B3005D" w:rsidRPr="00692B56">
        <w:rPr>
          <w:rFonts w:asciiTheme="majorHAnsi" w:hAnsiTheme="majorHAnsi" w:cstheme="majorHAnsi"/>
          <w:lang w:val="en-US"/>
        </w:rPr>
        <w:fldChar w:fldCharType="end"/>
      </w:r>
      <w:r w:rsidR="0084525D">
        <w:rPr>
          <w:rFonts w:asciiTheme="majorHAnsi" w:hAnsiTheme="majorHAnsi" w:cstheme="majorHAnsi"/>
          <w:lang w:val="en-US"/>
        </w:rPr>
        <w:t xml:space="preserve"> and the seasonality</w:t>
      </w:r>
      <w:r w:rsidRPr="00692B56">
        <w:rPr>
          <w:rFonts w:asciiTheme="majorHAnsi" w:hAnsiTheme="majorHAnsi" w:cstheme="majorHAnsi"/>
          <w:lang w:val="en-US"/>
        </w:rPr>
        <w:t xml:space="preserve"> model</w:t>
      </w:r>
      <w:r w:rsidR="0084525D">
        <w:rPr>
          <w:rFonts w:asciiTheme="majorHAnsi" w:hAnsiTheme="majorHAnsi" w:cstheme="majorHAnsi"/>
          <w:lang w:val="en-US"/>
        </w:rPr>
        <w:t>l</w:t>
      </w:r>
      <w:r w:rsidRPr="00692B56">
        <w:rPr>
          <w:rFonts w:asciiTheme="majorHAnsi" w:hAnsiTheme="majorHAnsi" w:cstheme="majorHAnsi"/>
          <w:lang w:val="en-US"/>
        </w:rPr>
        <w:t xml:space="preserve">ed for rural aerosols </w:t>
      </w:r>
      <w:r w:rsidR="00B3005D" w:rsidRPr="00692B56">
        <w:rPr>
          <w:rFonts w:asciiTheme="majorHAnsi" w:hAnsiTheme="majorHAnsi" w:cstheme="majorHAnsi"/>
          <w:lang w:val="en-US"/>
        </w:rPr>
        <w:fldChar w:fldCharType="begin"/>
      </w:r>
      <w:r w:rsidR="0084525D">
        <w:rPr>
          <w:rFonts w:asciiTheme="majorHAnsi" w:hAnsiTheme="majorHAnsi" w:cstheme="majorHAnsi"/>
          <w:lang w:val="en-US"/>
        </w:rPr>
        <w:instrText xml:space="preserve"> ADDIN EN.CITE &lt;EndNote&gt;&lt;Cite&gt;&lt;Author&gt;Harris&lt;/Author&gt;&lt;Year&gt;2013&lt;/Year&gt;&lt;RecNum&gt;287&lt;/RecNum&gt;&lt;DisplayText&gt;(Harris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Fonts w:asciiTheme="majorHAnsi" w:hAnsiTheme="majorHAnsi" w:cstheme="majorHAnsi"/>
          <w:lang w:val="en-US"/>
        </w:rPr>
        <w:fldChar w:fldCharType="separate"/>
      </w:r>
      <w:r w:rsidR="0084525D">
        <w:rPr>
          <w:rFonts w:asciiTheme="majorHAnsi" w:hAnsiTheme="majorHAnsi" w:cstheme="majorHAnsi"/>
          <w:noProof/>
          <w:lang w:val="en-US"/>
        </w:rPr>
        <w:t>(Harris et al., 2013a)</w:t>
      </w:r>
      <w:r w:rsidR="00B3005D" w:rsidRPr="00692B56">
        <w:rPr>
          <w:rFonts w:asciiTheme="majorHAnsi" w:hAnsiTheme="majorHAnsi" w:cstheme="majorHAnsi"/>
          <w:lang w:val="en-US"/>
        </w:rPr>
        <w:fldChar w:fldCharType="end"/>
      </w:r>
      <w:r w:rsidRPr="00692B56">
        <w:rPr>
          <w:rFonts w:asciiTheme="majorHAnsi" w:hAnsiTheme="majorHAnsi" w:cstheme="majorHAnsi"/>
          <w:lang w:val="en-US"/>
        </w:rPr>
        <w:t xml:space="preserve"> for the period bridging from the end of spring to the end of autumn, they show a significant deviation with a δ</w:t>
      </w:r>
      <w:r w:rsidRPr="00692B56">
        <w:rPr>
          <w:rFonts w:asciiTheme="majorHAnsi" w:hAnsiTheme="majorHAnsi" w:cstheme="majorHAnsi"/>
          <w:vertAlign w:val="superscript"/>
          <w:lang w:val="en-US"/>
        </w:rPr>
        <w:t>34</w:t>
      </w:r>
      <w:r w:rsidRPr="00692B56">
        <w:rPr>
          <w:rFonts w:asciiTheme="majorHAnsi" w:hAnsiTheme="majorHAnsi" w:cstheme="majorHAnsi"/>
          <w:lang w:val="en-US"/>
        </w:rPr>
        <w:t xml:space="preserve">S-decrease between early winter and early spring in Montreal which is neither predicted by </w:t>
      </w:r>
      <w:r w:rsidR="00B3005D" w:rsidRPr="00692B56">
        <w:rPr>
          <w:rFonts w:asciiTheme="majorHAnsi" w:hAnsiTheme="majorHAnsi" w:cstheme="majorHAnsi"/>
          <w:lang w:val="en-US"/>
        </w:rPr>
        <w:fldChar w:fldCharType="begin"/>
      </w:r>
      <w:r w:rsidRPr="00692B56">
        <w:rPr>
          <w:rFonts w:asciiTheme="majorHAnsi" w:hAnsiTheme="majorHAnsi" w:cstheme="majorHAnsi"/>
          <w:lang w:val="en-US"/>
        </w:rPr>
        <w:instrText xml:space="preserve"> ADDIN EN.CITE &lt;EndNote&gt;&lt;Cite AuthorYear="1"&gt;&lt;Author&gt;Harris&lt;/Author&gt;&lt;Year&gt;2013&lt;/Year&gt;&lt;RecNum&gt;287&lt;/RecNum&gt;&lt;DisplayText&gt;Harris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Fonts w:asciiTheme="majorHAnsi" w:hAnsiTheme="majorHAnsi" w:cstheme="majorHAnsi"/>
          <w:lang w:val="en-US"/>
        </w:rPr>
        <w:fldChar w:fldCharType="separate"/>
      </w:r>
      <w:r w:rsidRPr="00692B56">
        <w:rPr>
          <w:rFonts w:asciiTheme="majorHAnsi" w:hAnsiTheme="majorHAnsi" w:cstheme="majorHAnsi"/>
          <w:noProof/>
          <w:lang w:val="en-US"/>
        </w:rPr>
        <w:t>Harris et al. (2013a)</w:t>
      </w:r>
      <w:r w:rsidR="00B3005D" w:rsidRPr="00692B56">
        <w:rPr>
          <w:rFonts w:asciiTheme="majorHAnsi" w:hAnsiTheme="majorHAnsi" w:cstheme="majorHAnsi"/>
          <w:lang w:val="en-US"/>
        </w:rPr>
        <w:fldChar w:fldCharType="end"/>
      </w:r>
      <w:r w:rsidRPr="00692B56">
        <w:rPr>
          <w:rFonts w:asciiTheme="majorHAnsi" w:hAnsiTheme="majorHAnsi" w:cstheme="majorHAnsi"/>
          <w:lang w:val="en-US"/>
        </w:rPr>
        <w:t xml:space="preserve"> model nor observed in Beijing. </w:t>
      </w:r>
    </w:p>
    <w:p w14:paraId="24020B77" w14:textId="3B628187" w:rsidR="00692B56" w:rsidRPr="00692B56" w:rsidRDefault="00CE0513" w:rsidP="00692B56">
      <w:pPr>
        <w:rPr>
          <w:rFonts w:asciiTheme="majorHAnsi" w:hAnsiTheme="majorHAnsi" w:cstheme="majorHAnsi"/>
          <w:lang w:val="en-US"/>
        </w:rPr>
      </w:pPr>
      <w:r>
        <w:rPr>
          <w:rFonts w:asciiTheme="majorHAnsi" w:hAnsiTheme="majorHAnsi" w:cstheme="majorHAnsi"/>
          <w:lang w:val="en-US"/>
        </w:rPr>
        <w:t xml:space="preserve">The </w:t>
      </w:r>
      <w:r w:rsidR="00692B56" w:rsidRPr="00692B56">
        <w:rPr>
          <w:rFonts w:asciiTheme="majorHAnsi" w:hAnsiTheme="majorHAnsi" w:cstheme="majorHAnsi"/>
          <w:lang w:val="en-US"/>
        </w:rPr>
        <w:t>Δ</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 xml:space="preserve">S measured at the five stations also show seasonal variations displaying </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S enrichment up to 0.3</w:t>
      </w:r>
      <w:r w:rsidR="00692B56" w:rsidRPr="00692B56">
        <w:rPr>
          <w:rFonts w:asciiTheme="majorHAnsi" w:hAnsiTheme="majorHAnsi" w:cstheme="majorHAnsi"/>
          <w:color w:val="000000" w:themeColor="text1"/>
          <w:lang w:val="en-US"/>
        </w:rPr>
        <w:t>‰</w:t>
      </w:r>
      <w:r w:rsidR="00692B56" w:rsidRPr="00692B56">
        <w:rPr>
          <w:rFonts w:asciiTheme="majorHAnsi" w:hAnsiTheme="majorHAnsi" w:cstheme="majorHAnsi"/>
          <w:lang w:val="en-US"/>
        </w:rPr>
        <w:t xml:space="preserve"> during early winter and summer and Δ</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S ~ 0</w:t>
      </w:r>
      <w:r w:rsidR="00692B56" w:rsidRPr="00692B56">
        <w:rPr>
          <w:rFonts w:asciiTheme="majorHAnsi" w:hAnsiTheme="majorHAnsi" w:cstheme="majorHAnsi"/>
          <w:color w:val="000000" w:themeColor="text1"/>
          <w:lang w:val="en-US"/>
        </w:rPr>
        <w:t>‰</w:t>
      </w:r>
      <w:r w:rsidR="00692B56" w:rsidRPr="00692B56">
        <w:rPr>
          <w:rFonts w:asciiTheme="majorHAnsi" w:hAnsiTheme="majorHAnsi" w:cstheme="majorHAnsi"/>
          <w:lang w:val="en-US"/>
        </w:rPr>
        <w:t xml:space="preserve"> in spring and autumn (</w:t>
      </w:r>
      <w:r w:rsidR="00BA6BF9">
        <w:fldChar w:fldCharType="begin"/>
      </w:r>
      <w:r w:rsidR="00BA6BF9">
        <w:instrText xml:space="preserve"> REF _Ref494885750 \h  \* MERGEFORMAT </w:instrText>
      </w:r>
      <w:r w:rsidR="00BA6BF9">
        <w:fldChar w:fldCharType="separate"/>
      </w:r>
      <w:r w:rsidR="00F906D9" w:rsidRPr="00F906D9">
        <w:rPr>
          <w:rFonts w:asciiTheme="majorHAnsi" w:hAnsiTheme="majorHAnsi" w:cstheme="majorHAnsi"/>
          <w:lang w:val="en-US"/>
        </w:rPr>
        <w:t>Figure 1</w:t>
      </w:r>
      <w:r w:rsidR="00BA6BF9">
        <w:fldChar w:fldCharType="end"/>
      </w:r>
      <w:r w:rsidR="00692B56" w:rsidRPr="00692B56">
        <w:rPr>
          <w:rFonts w:asciiTheme="majorHAnsi" w:hAnsiTheme="majorHAnsi" w:cstheme="majorHAnsi"/>
          <w:lang w:val="en-US"/>
        </w:rPr>
        <w:t xml:space="preserve"> ; dotted lines). </w:t>
      </w:r>
      <w:r w:rsidR="00D57285">
        <w:rPr>
          <w:rFonts w:asciiTheme="majorHAnsi" w:hAnsiTheme="majorHAnsi" w:cstheme="majorHAnsi"/>
          <w:lang w:val="en-US"/>
        </w:rPr>
        <w:t>While</w:t>
      </w:r>
      <w:r w:rsidR="00D57285" w:rsidRPr="00692B56">
        <w:rPr>
          <w:rFonts w:asciiTheme="majorHAnsi" w:hAnsiTheme="majorHAnsi" w:cstheme="majorHAnsi"/>
          <w:lang w:val="en-US"/>
        </w:rPr>
        <w:t xml:space="preserve"> </w:t>
      </w:r>
      <w:r w:rsidR="00692B56" w:rsidRPr="00692B56">
        <w:rPr>
          <w:rFonts w:asciiTheme="majorHAnsi" w:hAnsiTheme="majorHAnsi" w:cstheme="majorHAnsi"/>
          <w:lang w:val="en-US"/>
        </w:rPr>
        <w:t>stations 03, 06, 13 and 50 present a similar Δ</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S-range than station 98, mean Δ</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 xml:space="preserve">S-values from the LOWESS show that station 98 is characterized by </w:t>
      </w:r>
      <w:r w:rsidR="00A9364E" w:rsidRPr="00692B56">
        <w:rPr>
          <w:rFonts w:asciiTheme="majorHAnsi" w:hAnsiTheme="majorHAnsi" w:cstheme="majorHAnsi"/>
          <w:lang w:val="en-US"/>
        </w:rPr>
        <w:t>the highest</w:t>
      </w:r>
      <w:r w:rsidR="00692B56" w:rsidRPr="00692B56">
        <w:rPr>
          <w:rFonts w:asciiTheme="majorHAnsi" w:hAnsiTheme="majorHAnsi" w:cstheme="majorHAnsi"/>
          <w:lang w:val="en-US"/>
        </w:rPr>
        <w:t xml:space="preserve"> Δ</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S-value (0.143</w:t>
      </w:r>
      <w:r w:rsidR="00692B56" w:rsidRPr="00692B56">
        <w:rPr>
          <w:rFonts w:asciiTheme="majorHAnsi" w:hAnsiTheme="majorHAnsi" w:cstheme="majorHAnsi"/>
          <w:color w:val="000000" w:themeColor="text1"/>
          <w:lang w:val="en-US"/>
        </w:rPr>
        <w:t>‰</w:t>
      </w:r>
      <w:r w:rsidR="00692B56" w:rsidRPr="00692B56">
        <w:rPr>
          <w:rFonts w:asciiTheme="majorHAnsi" w:hAnsiTheme="majorHAnsi" w:cstheme="majorHAnsi"/>
          <w:lang w:val="en-US"/>
        </w:rPr>
        <w:t>) compared to the others (ranging from 0.064 to 0.101</w:t>
      </w:r>
      <w:r w:rsidR="00692B56" w:rsidRPr="00692B56">
        <w:rPr>
          <w:rFonts w:asciiTheme="majorHAnsi" w:hAnsiTheme="majorHAnsi" w:cstheme="majorHAnsi"/>
          <w:color w:val="000000" w:themeColor="text1"/>
          <w:lang w:val="en-US"/>
        </w:rPr>
        <w:t>‰</w:t>
      </w:r>
      <w:r w:rsidR="0084525D">
        <w:rPr>
          <w:rFonts w:asciiTheme="majorHAnsi" w:hAnsiTheme="majorHAnsi" w:cstheme="majorHAnsi"/>
          <w:lang w:val="en-US"/>
        </w:rPr>
        <w:t>).</w:t>
      </w:r>
      <w:r w:rsidR="00692B56" w:rsidRPr="00692B56">
        <w:rPr>
          <w:rFonts w:asciiTheme="majorHAnsi" w:hAnsiTheme="majorHAnsi" w:cstheme="majorHAnsi"/>
          <w:lang w:val="en-US"/>
        </w:rPr>
        <w:t xml:space="preserve"> Lowest Δ</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S-values are recorded along the year by stations 03, 06 and 13. In contrast, most of the stations present similar Δ</w:t>
      </w:r>
      <w:r w:rsidR="00692B56" w:rsidRPr="00692B56">
        <w:rPr>
          <w:rFonts w:asciiTheme="majorHAnsi" w:hAnsiTheme="majorHAnsi" w:cstheme="majorHAnsi"/>
          <w:vertAlign w:val="superscript"/>
          <w:lang w:val="en-US"/>
        </w:rPr>
        <w:t>36</w:t>
      </w:r>
      <w:r w:rsidR="00692B56" w:rsidRPr="00692B56">
        <w:rPr>
          <w:rFonts w:asciiTheme="majorHAnsi" w:hAnsiTheme="majorHAnsi" w:cstheme="majorHAnsi"/>
          <w:lang w:val="en-US"/>
        </w:rPr>
        <w:t>S-values, except for station 98 that yields the largest range of Δ</w:t>
      </w:r>
      <w:r w:rsidR="00692B56" w:rsidRPr="00692B56">
        <w:rPr>
          <w:rFonts w:asciiTheme="majorHAnsi" w:hAnsiTheme="majorHAnsi" w:cstheme="majorHAnsi"/>
          <w:vertAlign w:val="superscript"/>
          <w:lang w:val="en-US"/>
        </w:rPr>
        <w:t>36</w:t>
      </w:r>
      <w:r w:rsidR="00692B56" w:rsidRPr="00692B56">
        <w:rPr>
          <w:rFonts w:asciiTheme="majorHAnsi" w:hAnsiTheme="majorHAnsi" w:cstheme="majorHAnsi"/>
          <w:lang w:val="en-US"/>
        </w:rPr>
        <w:t xml:space="preserve">S from -1 to 1.7‰ (Table S5) so no seasonal </w:t>
      </w:r>
      <w:r w:rsidR="00692B56" w:rsidRPr="00692B56">
        <w:rPr>
          <w:rFonts w:asciiTheme="majorHAnsi" w:hAnsiTheme="majorHAnsi" w:cstheme="majorHAnsi"/>
          <w:color w:val="000000" w:themeColor="text1"/>
          <w:lang w:val="en-US"/>
        </w:rPr>
        <w:t>Δ</w:t>
      </w:r>
      <w:r w:rsidR="00692B56" w:rsidRPr="00692B56">
        <w:rPr>
          <w:rFonts w:asciiTheme="majorHAnsi" w:hAnsiTheme="majorHAnsi" w:cstheme="majorHAnsi"/>
          <w:color w:val="000000" w:themeColor="text1"/>
          <w:vertAlign w:val="superscript"/>
          <w:lang w:val="en-US"/>
        </w:rPr>
        <w:t>36</w:t>
      </w:r>
      <w:r w:rsidR="00692B56" w:rsidRPr="00692B56">
        <w:rPr>
          <w:rFonts w:asciiTheme="majorHAnsi" w:hAnsiTheme="majorHAnsi" w:cstheme="majorHAnsi"/>
          <w:color w:val="000000" w:themeColor="text1"/>
          <w:lang w:val="en-US"/>
        </w:rPr>
        <w:t>S</w:t>
      </w:r>
      <w:r w:rsidR="00692B56" w:rsidRPr="00692B56">
        <w:rPr>
          <w:rFonts w:asciiTheme="majorHAnsi" w:hAnsiTheme="majorHAnsi" w:cstheme="majorHAnsi"/>
          <w:lang w:val="en-US"/>
        </w:rPr>
        <w:t>-variations are highlighted (Fig</w:t>
      </w:r>
      <w:r w:rsidR="00170242">
        <w:rPr>
          <w:rFonts w:asciiTheme="majorHAnsi" w:hAnsiTheme="majorHAnsi" w:cstheme="majorHAnsi"/>
          <w:lang w:val="en-US"/>
        </w:rPr>
        <w:t>.</w:t>
      </w:r>
      <w:r w:rsidR="00692B56" w:rsidRPr="00692B56">
        <w:rPr>
          <w:rFonts w:asciiTheme="majorHAnsi" w:hAnsiTheme="majorHAnsi" w:cstheme="majorHAnsi"/>
          <w:lang w:val="en-US"/>
        </w:rPr>
        <w:t xml:space="preserve"> S1). The model proposed by </w:t>
      </w:r>
      <w:r w:rsidR="00B3005D" w:rsidRPr="00692B56">
        <w:rPr>
          <w:rFonts w:asciiTheme="majorHAnsi" w:hAnsiTheme="majorHAnsi" w:cstheme="majorHAnsi"/>
          <w:lang w:val="en-US"/>
        </w:rPr>
        <w:fldChar w:fldCharType="begin"/>
      </w:r>
      <w:r w:rsidR="00692B56" w:rsidRPr="00692B56">
        <w:rPr>
          <w:rFonts w:asciiTheme="majorHAnsi" w:hAnsiTheme="majorHAnsi" w:cstheme="majorHAnsi"/>
          <w:lang w:val="en-US"/>
        </w:rPr>
        <w:instrText xml:space="preserve"> ADDIN EN.CITE &lt;EndNote&gt;&lt;Cite AuthorYear="1"&gt;&lt;Author&gt;Harris&lt;/Author&gt;&lt;Year&gt;2013&lt;/Year&gt;&lt;RecNum&gt;287&lt;/RecNum&gt;&lt;DisplayText&gt;Harris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Fonts w:asciiTheme="majorHAnsi" w:hAnsiTheme="majorHAnsi" w:cstheme="majorHAnsi"/>
          <w:lang w:val="en-US"/>
        </w:rPr>
        <w:fldChar w:fldCharType="separate"/>
      </w:r>
      <w:r w:rsidR="00692B56" w:rsidRPr="00692B56">
        <w:rPr>
          <w:rFonts w:asciiTheme="majorHAnsi" w:hAnsiTheme="majorHAnsi" w:cstheme="majorHAnsi"/>
          <w:noProof/>
          <w:lang w:val="en-US"/>
        </w:rPr>
        <w:t>Harris et al. (2013a)</w:t>
      </w:r>
      <w:r w:rsidR="00B3005D" w:rsidRPr="00692B56">
        <w:rPr>
          <w:rFonts w:asciiTheme="majorHAnsi" w:hAnsiTheme="majorHAnsi" w:cstheme="majorHAnsi"/>
          <w:lang w:val="en-US"/>
        </w:rPr>
        <w:fldChar w:fldCharType="end"/>
      </w:r>
      <w:r w:rsidR="00692B56" w:rsidRPr="00692B56">
        <w:rPr>
          <w:rFonts w:asciiTheme="majorHAnsi" w:hAnsiTheme="majorHAnsi" w:cstheme="majorHAnsi"/>
          <w:lang w:val="en-US"/>
        </w:rPr>
        <w:t xml:space="preserve"> also suggested a seasonal variation (brown area in </w:t>
      </w:r>
      <w:r w:rsidR="00BA6BF9">
        <w:fldChar w:fldCharType="begin"/>
      </w:r>
      <w:r w:rsidR="00BA6BF9">
        <w:instrText xml:space="preserve"> REF _Ref494885750 \h  \* MERGEFORMAT </w:instrText>
      </w:r>
      <w:r w:rsidR="00BA6BF9">
        <w:fldChar w:fldCharType="separate"/>
      </w:r>
      <w:r w:rsidR="00F906D9" w:rsidRPr="00F906D9">
        <w:rPr>
          <w:rFonts w:asciiTheme="majorHAnsi" w:hAnsiTheme="majorHAnsi" w:cstheme="majorHAnsi"/>
          <w:lang w:val="en-US"/>
        </w:rPr>
        <w:t>Figure 1</w:t>
      </w:r>
      <w:r w:rsidR="00BA6BF9">
        <w:fldChar w:fldCharType="end"/>
      </w:r>
      <w:r w:rsidR="00692B56" w:rsidRPr="00692B56">
        <w:rPr>
          <w:rFonts w:asciiTheme="majorHAnsi" w:hAnsiTheme="majorHAnsi" w:cstheme="majorHAnsi"/>
          <w:lang w:val="en-US"/>
        </w:rPr>
        <w:t>) for rural aerosols with a maximum Δ</w:t>
      </w:r>
      <w:r w:rsidR="00692B56" w:rsidRPr="00692B56">
        <w:rPr>
          <w:rFonts w:asciiTheme="majorHAnsi" w:hAnsiTheme="majorHAnsi" w:cstheme="majorHAnsi"/>
          <w:vertAlign w:val="superscript"/>
          <w:lang w:val="en-US"/>
        </w:rPr>
        <w:t>33</w:t>
      </w:r>
      <w:r w:rsidR="00692B56" w:rsidRPr="00692B56">
        <w:rPr>
          <w:rFonts w:asciiTheme="majorHAnsi" w:hAnsiTheme="majorHAnsi" w:cstheme="majorHAnsi"/>
          <w:lang w:val="en-US"/>
        </w:rPr>
        <w:t>S-value of 0.05‰ during summer and a minimum of -0.05‰ in winter. Clearly, this model cannot explain the larger range of S isotope compositions observed in Montreal.</w:t>
      </w:r>
    </w:p>
    <w:p w14:paraId="7D7E97F6" w14:textId="77777777" w:rsidR="00692B56" w:rsidRDefault="00692B56" w:rsidP="00692B56">
      <w:pPr>
        <w:pStyle w:val="Titre3"/>
        <w:rPr>
          <w:lang w:val="en-US"/>
        </w:rPr>
      </w:pPr>
      <w:r w:rsidRPr="00042D24">
        <w:rPr>
          <w:lang w:val="en-US"/>
        </w:rPr>
        <w:t>Comparison with the literature</w:t>
      </w:r>
      <w:r>
        <w:rPr>
          <w:lang w:val="en-US"/>
        </w:rPr>
        <w:t xml:space="preserve"> </w:t>
      </w:r>
    </w:p>
    <w:p w14:paraId="7C98C05C" w14:textId="2AE8B3B7" w:rsidR="00692B56" w:rsidRPr="00692B56" w:rsidRDefault="00692B56" w:rsidP="00692B56">
      <w:pPr>
        <w:rPr>
          <w:szCs w:val="20"/>
          <w:lang w:val="en-US"/>
        </w:rPr>
      </w:pPr>
      <w:r w:rsidRPr="00692B56">
        <w:rPr>
          <w:szCs w:val="20"/>
          <w:lang w:val="en-US"/>
        </w:rPr>
        <w:t xml:space="preserve">S-isotopes data have been previously obtained on aerosols collected in the United States of America </w:t>
      </w:r>
      <w:r w:rsidR="00B3005D" w:rsidRPr="00692B56">
        <w:rPr>
          <w:szCs w:val="20"/>
          <w:lang w:val="en-US"/>
        </w:rPr>
        <w:fldChar w:fldCharType="begin"/>
      </w:r>
      <w:r w:rsidR="00AB7AA1">
        <w:rPr>
          <w:szCs w:val="20"/>
          <w:lang w:val="en-US"/>
        </w:rPr>
        <w:instrText xml:space="preserve"> ADDIN EN.CITE &lt;EndNote&gt;&lt;Cite&gt;&lt;Author&gt;Romero&lt;/Author&gt;&lt;Year&gt;2003&lt;/Year&gt;&lt;RecNum&gt;101&lt;/RecNum&gt;&lt;DisplayText&gt;(Romero and Thiemens, 2003;Shaheen et al., 2014)&lt;/DisplayText&gt;&lt;record&gt;&lt;rec-number&gt;101&lt;/rec-number&gt;&lt;foreign-keys&gt;&lt;key app="EN" db-id="2arfsfw9a0999ressdtxprznxp52f0avawfp" timestamp="1522656634"&gt;101&lt;/key&gt;&lt;/foreign-keys&gt;&lt;ref-type name="Journal Article"&gt;17&lt;/ref-type&gt;&lt;contributors&gt;&lt;authors&gt;&lt;author&gt;Romero, Alvaro B&lt;/author&gt;&lt;author&gt;Thiemens, Mark H&lt;/author&gt;&lt;/authors&gt;&lt;/contributors&gt;&lt;titles&gt;&lt;title&gt;Mass‐independent sulfur isotopic compositions in present‐day sulfate aerosols&lt;/title&gt;&lt;secondary-title&gt;Journal of Geophysical Research: Atmospheres (1984–2012)&lt;/secondary-title&gt;&lt;/titles&gt;&lt;periodical&gt;&lt;full-title&gt;Journal of Geophysical Research: Atmospheres (1984–2012)&lt;/full-title&gt;&lt;/periodical&gt;&lt;volume&gt;108&lt;/volume&gt;&lt;number&gt;D16&lt;/number&gt;&lt;dates&gt;&lt;year&gt;2003&lt;/year&gt;&lt;/dates&gt;&lt;isbn&gt;2156-2202&lt;/isbn&gt;&lt;urls&gt;&lt;/urls&gt;&lt;/record&gt;&lt;/Cite&gt;&lt;Cite&gt;&lt;Author&gt;Shaheen&lt;/Author&gt;&lt;Year&gt;2014&lt;/Year&gt;&lt;RecNum&gt;194&lt;/RecNum&gt;&lt;record&gt;&lt;rec-number&gt;194&lt;/rec-number&gt;&lt;foreign-keys&gt;&lt;key app="EN" db-id="2arfsfw9a0999ressdtxprznxp52f0avawfp" timestamp="1522656675"&gt;194&lt;/key&gt;&lt;/foreign-keys&gt;&lt;ref-type name="Journal Article"&gt;17&lt;/ref-type&gt;&lt;contributors&gt;&lt;authors&gt;&lt;author&gt;Shaheen, Robina&lt;/author&gt;&lt;author&gt;Abaunza, Mariana M&lt;/author&gt;&lt;author&gt;Jackson, Teresa L&lt;/author&gt;&lt;author&gt;McCabe, Justin&lt;/author&gt;&lt;author&gt;Savarino, Joël&lt;/author&gt;&lt;author&gt;Thiemens, Mark H&lt;/author&gt;&lt;/authors&gt;&lt;/contributors&gt;&lt;titles&gt;&lt;title&gt;Large sulfur-isotope anomaly in nonvolcanic sulfate aerosol and its implications for the Archean atmosphere&lt;/title&gt;&lt;secondary-title&gt;Proceedings of the National Academy of Sciences&lt;/secondary-title&gt;&lt;/titles&gt;&lt;periodical&gt;&lt;full-title&gt;Proceedings of the National Academy of Sciences&lt;/full-title&gt;&lt;/periodical&gt;&lt;pages&gt;11979-11983&lt;/pages&gt;&lt;volume&gt;111&lt;/volume&gt;&lt;number&gt;33&lt;/number&gt;&lt;dates&gt;&lt;year&gt;2014&lt;/year&gt;&lt;/dates&gt;&lt;isbn&gt;0027-8424&lt;/isbn&gt;&lt;urls&gt;&lt;/urls&gt;&lt;/record&gt;&lt;/Cite&gt;&lt;/EndNote&gt;</w:instrText>
      </w:r>
      <w:r w:rsidR="00B3005D" w:rsidRPr="00692B56">
        <w:rPr>
          <w:szCs w:val="20"/>
          <w:lang w:val="en-US"/>
        </w:rPr>
        <w:fldChar w:fldCharType="separate"/>
      </w:r>
      <w:r w:rsidR="00AB7AA1">
        <w:rPr>
          <w:noProof/>
          <w:szCs w:val="20"/>
          <w:lang w:val="en-US"/>
        </w:rPr>
        <w:t>(Romero and Thiemens, 2003;Shaheen et al., 2014)</w:t>
      </w:r>
      <w:r w:rsidR="00B3005D" w:rsidRPr="00692B56">
        <w:rPr>
          <w:szCs w:val="20"/>
          <w:lang w:val="en-US"/>
        </w:rPr>
        <w:fldChar w:fldCharType="end"/>
      </w:r>
      <w:r w:rsidRPr="00692B56">
        <w:rPr>
          <w:szCs w:val="20"/>
          <w:lang w:val="en-US"/>
        </w:rPr>
        <w:t xml:space="preserve"> : La Jolla (32°N and 117°W, rural environment), Bakersfield (35°N and 119°W, urban environment), White Mountain (</w:t>
      </w:r>
      <w:r w:rsidRPr="00692B56">
        <w:rPr>
          <w:rStyle w:val="st"/>
          <w:szCs w:val="20"/>
          <w:lang w:val="en-US"/>
        </w:rPr>
        <w:t xml:space="preserve">37°N, 118°W, </w:t>
      </w:r>
      <w:r w:rsidRPr="00692B56">
        <w:rPr>
          <w:szCs w:val="20"/>
          <w:lang w:val="en-US"/>
        </w:rPr>
        <w:t xml:space="preserve">rural environment) and in China </w:t>
      </w:r>
      <w:r w:rsidR="00B3005D" w:rsidRPr="00692B56">
        <w:rPr>
          <w:szCs w:val="20"/>
          <w:lang w:val="en-US"/>
        </w:rPr>
        <w:fldChar w:fldCharType="begin">
          <w:fldData xml:space="preserve">PEVuZE5vdGU+PENpdGU+PEF1dGhvcj5HdW88L0F1dGhvcj48WWVhcj4yMDEwPC9ZZWFyPjxSZWNO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=
</w:fldData>
        </w:fldChar>
      </w:r>
      <w:r w:rsidR="007C1FF8">
        <w:rPr>
          <w:szCs w:val="20"/>
          <w:lang w:val="en-US"/>
        </w:rPr>
        <w:instrText xml:space="preserve"> ADDIN EN.CITE </w:instrText>
      </w:r>
      <w:r w:rsidR="007C1FF8">
        <w:rPr>
          <w:szCs w:val="20"/>
          <w:lang w:val="en-US"/>
        </w:rPr>
        <w:fldChar w:fldCharType="begin">
          <w:fldData xml:space="preserve">PEVuZE5vdGU+PENpdGU+PEF1dGhvcj5HdW88L0F1dGhvcj48WWVhcj4yMDEwPC9ZZWFyPjxSZWNO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=
</w:fldData>
        </w:fldChar>
      </w:r>
      <w:r w:rsidR="007C1FF8">
        <w:rPr>
          <w:szCs w:val="20"/>
          <w:lang w:val="en-US"/>
        </w:rPr>
        <w:instrText xml:space="preserve"> ADDIN EN.CITE.DATA </w:instrText>
      </w:r>
      <w:r w:rsidR="007C1FF8">
        <w:rPr>
          <w:szCs w:val="20"/>
          <w:lang w:val="en-US"/>
        </w:rPr>
      </w:r>
      <w:r w:rsidR="007C1FF8">
        <w:rPr>
          <w:szCs w:val="20"/>
          <w:lang w:val="en-US"/>
        </w:rPr>
        <w:fldChar w:fldCharType="end"/>
      </w:r>
      <w:r w:rsidR="00B3005D" w:rsidRPr="00692B56">
        <w:rPr>
          <w:szCs w:val="20"/>
          <w:lang w:val="en-US"/>
        </w:rPr>
        <w:fldChar w:fldCharType="separate"/>
      </w:r>
      <w:r w:rsidR="007C1FF8">
        <w:rPr>
          <w:noProof/>
          <w:szCs w:val="20"/>
          <w:lang w:val="en-US"/>
        </w:rPr>
        <w:t>(Guo et al., 2010;Lin et al., 2018b;Han et al., 2017)</w:t>
      </w:r>
      <w:r w:rsidR="00B3005D" w:rsidRPr="00692B56">
        <w:rPr>
          <w:szCs w:val="20"/>
          <w:lang w:val="en-US"/>
        </w:rPr>
        <w:fldChar w:fldCharType="end"/>
      </w:r>
      <w:r w:rsidRPr="00692B56">
        <w:rPr>
          <w:szCs w:val="20"/>
          <w:lang w:val="en-US"/>
        </w:rPr>
        <w:t xml:space="preserve">: Beijing (39°N and 116°E, urban environment), Guangzhou (23°N and 113°E, urban environment) and </w:t>
      </w:r>
      <w:proofErr w:type="spellStart"/>
      <w:r w:rsidRPr="00692B56">
        <w:rPr>
          <w:szCs w:val="20"/>
          <w:lang w:val="en-US"/>
        </w:rPr>
        <w:t>Xianghe</w:t>
      </w:r>
      <w:proofErr w:type="spellEnd"/>
      <w:r w:rsidRPr="00692B56">
        <w:rPr>
          <w:szCs w:val="20"/>
          <w:lang w:val="en-US"/>
        </w:rPr>
        <w:t xml:space="preserve"> (39°N and 116°E, urban environment). </w:t>
      </w:r>
    </w:p>
    <w:p w14:paraId="0B187D57" w14:textId="2632B738" w:rsidR="00692B56" w:rsidRDefault="0092556A" w:rsidP="00692B56">
      <w:pPr>
        <w:rPr>
          <w:rFonts w:asciiTheme="majorHAnsi" w:hAnsiTheme="majorHAnsi" w:cstheme="majorHAnsi"/>
          <w:szCs w:val="20"/>
          <w:lang w:val="en-US"/>
        </w:rPr>
      </w:pPr>
      <w:r>
        <w:rPr>
          <w:rFonts w:asciiTheme="majorHAnsi" w:hAnsiTheme="majorHAnsi" w:cstheme="majorHAnsi"/>
          <w:szCs w:val="20"/>
          <w:lang w:val="en-US"/>
        </w:rPr>
        <w:t xml:space="preserve">The </w:t>
      </w:r>
      <w:r w:rsidR="00692B56" w:rsidRPr="00692B56">
        <w:rPr>
          <w:rFonts w:asciiTheme="majorHAnsi" w:hAnsiTheme="majorHAnsi" w:cstheme="majorHAnsi"/>
          <w:szCs w:val="20"/>
          <w:lang w:val="en-US"/>
        </w:rPr>
        <w:t>Δ</w:t>
      </w:r>
      <w:r w:rsidR="00692B56" w:rsidRPr="00692B56">
        <w:rPr>
          <w:rFonts w:asciiTheme="majorHAnsi" w:hAnsiTheme="majorHAnsi" w:cstheme="majorHAnsi"/>
          <w:szCs w:val="20"/>
          <w:vertAlign w:val="superscript"/>
          <w:lang w:val="en-US"/>
        </w:rPr>
        <w:t>33</w:t>
      </w:r>
      <w:r w:rsidR="00692B56" w:rsidRPr="00692B56">
        <w:rPr>
          <w:rFonts w:asciiTheme="majorHAnsi" w:hAnsiTheme="majorHAnsi" w:cstheme="majorHAnsi"/>
          <w:szCs w:val="20"/>
          <w:lang w:val="en-US"/>
        </w:rPr>
        <w:t xml:space="preserve">S-values in Montreal aerosols share common characteristics with most of the available data </w:t>
      </w:r>
      <w:r w:rsidR="00B3005D" w:rsidRPr="00692B56">
        <w:rPr>
          <w:rFonts w:asciiTheme="majorHAnsi" w:hAnsiTheme="majorHAnsi" w:cstheme="majorHAnsi"/>
          <w:szCs w:val="20"/>
          <w:lang w:val="en-US"/>
        </w:rPr>
        <w:fldChar w:fldCharType="begin">
          <w:fldData xml:space="preserve">PEVuZE5vdGU+PENpdGU+PEF1dGhvcj5HdW88L0F1dGhvcj48WWVhcj4yMDEwPC9ZZWFyPjxSZWNO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</w:fldData>
        </w:fldChar>
      </w:r>
      <w:r w:rsidR="00AB7AA1">
        <w:rPr>
          <w:rFonts w:asciiTheme="majorHAnsi" w:hAnsiTheme="majorHAnsi" w:cstheme="majorHAnsi"/>
          <w:szCs w:val="20"/>
          <w:lang w:val="en-US"/>
        </w:rPr>
        <w:instrText xml:space="preserve"> ADDIN EN.CITE </w:instrText>
      </w:r>
      <w:r w:rsidR="00B3005D">
        <w:rPr>
          <w:rFonts w:asciiTheme="majorHAnsi" w:hAnsiTheme="majorHAnsi" w:cstheme="majorHAnsi"/>
          <w:szCs w:val="20"/>
          <w:lang w:val="en-US"/>
        </w:rPr>
        <w:fldChar w:fldCharType="begin">
          <w:fldData xml:space="preserve">PEVuZE5vdGU+PENpdGU+PEF1dGhvcj5HdW88L0F1dGhvcj48WWVhcj4yMDEwPC9ZZWFyPjxSZWNO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</w:fldData>
        </w:fldChar>
      </w:r>
      <w:r w:rsidR="00AB7AA1">
        <w:rPr>
          <w:rFonts w:asciiTheme="majorHAnsi" w:hAnsiTheme="majorHAnsi" w:cstheme="majorHAnsi"/>
          <w:szCs w:val="20"/>
          <w:lang w:val="en-US"/>
        </w:rPr>
        <w:instrText xml:space="preserve"> ADDIN EN.CITE.DATA </w:instrText>
      </w:r>
      <w:r w:rsidR="00B3005D">
        <w:rPr>
          <w:rFonts w:asciiTheme="majorHAnsi" w:hAnsiTheme="majorHAnsi" w:cstheme="majorHAnsi"/>
          <w:szCs w:val="20"/>
          <w:lang w:val="en-US"/>
        </w:rPr>
      </w:r>
      <w:r w:rsidR="00B3005D">
        <w:rPr>
          <w:rFonts w:asciiTheme="majorHAnsi" w:hAnsiTheme="majorHAnsi" w:cstheme="majorHAnsi"/>
          <w:szCs w:val="20"/>
          <w:lang w:val="en-US"/>
        </w:rPr>
        <w:fldChar w:fldCharType="end"/>
      </w:r>
      <w:r w:rsidR="00B3005D" w:rsidRPr="00692B56">
        <w:rPr>
          <w:rFonts w:asciiTheme="majorHAnsi" w:hAnsiTheme="majorHAnsi" w:cstheme="majorHAnsi"/>
          <w:szCs w:val="20"/>
          <w:lang w:val="en-US"/>
        </w:rPr>
      </w:r>
      <w:r w:rsidR="00B3005D" w:rsidRPr="00692B56">
        <w:rPr>
          <w:rFonts w:asciiTheme="majorHAnsi" w:hAnsiTheme="majorHAnsi" w:cstheme="majorHAnsi"/>
          <w:szCs w:val="20"/>
          <w:lang w:val="en-US"/>
        </w:rPr>
        <w:fldChar w:fldCharType="separate"/>
      </w:r>
      <w:r w:rsidR="00AB7AA1">
        <w:rPr>
          <w:rFonts w:asciiTheme="majorHAnsi" w:hAnsiTheme="majorHAnsi" w:cstheme="majorHAnsi"/>
          <w:noProof/>
          <w:szCs w:val="20"/>
          <w:lang w:val="en-US"/>
        </w:rPr>
        <w:t>(Guo et al., 2010;Romero and Thiemens, 2003;Shaheen et al., 2014;Lin et al., 2018b)</w:t>
      </w:r>
      <w:r w:rsidR="00B3005D" w:rsidRPr="00692B56">
        <w:rPr>
          <w:rFonts w:asciiTheme="majorHAnsi" w:hAnsiTheme="majorHAnsi" w:cstheme="majorHAnsi"/>
          <w:szCs w:val="20"/>
          <w:lang w:val="en-US"/>
        </w:rPr>
        <w:fldChar w:fldCharType="end"/>
      </w:r>
      <w:r w:rsidR="00692B56" w:rsidRPr="00692B56">
        <w:rPr>
          <w:rFonts w:asciiTheme="majorHAnsi" w:hAnsiTheme="majorHAnsi" w:cstheme="majorHAnsi"/>
          <w:szCs w:val="20"/>
          <w:lang w:val="en-US"/>
        </w:rPr>
        <w:t xml:space="preserve"> with high Δ</w:t>
      </w:r>
      <w:r w:rsidR="00692B56" w:rsidRPr="00692B56">
        <w:rPr>
          <w:rFonts w:asciiTheme="majorHAnsi" w:hAnsiTheme="majorHAnsi" w:cstheme="majorHAnsi"/>
          <w:szCs w:val="20"/>
          <w:vertAlign w:val="superscript"/>
          <w:lang w:val="en-US"/>
        </w:rPr>
        <w:t>33</w:t>
      </w:r>
      <w:r w:rsidR="00692B56" w:rsidRPr="00692B56">
        <w:rPr>
          <w:rFonts w:asciiTheme="majorHAnsi" w:hAnsiTheme="majorHAnsi" w:cstheme="majorHAnsi"/>
          <w:szCs w:val="20"/>
          <w:lang w:val="en-US"/>
        </w:rPr>
        <w:t>S</w:t>
      </w:r>
      <w:r w:rsidR="00692B56" w:rsidRPr="00692B56">
        <w:rPr>
          <w:rFonts w:asciiTheme="majorHAnsi" w:hAnsiTheme="majorHAnsi" w:cstheme="majorHAnsi"/>
          <w:szCs w:val="20"/>
          <w:vertAlign w:val="subscript"/>
          <w:lang w:val="en-US"/>
        </w:rPr>
        <w:t>T</w:t>
      </w:r>
      <w:r w:rsidR="00692B56" w:rsidRPr="00692B56">
        <w:rPr>
          <w:rFonts w:asciiTheme="majorHAnsi" w:hAnsiTheme="majorHAnsi" w:cstheme="majorHAnsi"/>
          <w:szCs w:val="20"/>
          <w:lang w:val="en-US"/>
        </w:rPr>
        <w:t xml:space="preserve">-values (i.e. </w:t>
      </w:r>
      <w:r w:rsidR="00CE0513">
        <w:rPr>
          <w:rFonts w:asciiTheme="majorHAnsi" w:hAnsiTheme="majorHAnsi" w:cstheme="majorHAnsi"/>
          <w:szCs w:val="20"/>
          <w:lang w:val="en-US"/>
        </w:rPr>
        <w:t xml:space="preserve">the </w:t>
      </w:r>
      <w:r w:rsidR="00CE0513" w:rsidRPr="00692B56">
        <w:rPr>
          <w:rFonts w:asciiTheme="majorHAnsi" w:hAnsiTheme="majorHAnsi" w:cstheme="majorHAnsi"/>
          <w:szCs w:val="20"/>
          <w:lang w:val="en-US"/>
        </w:rPr>
        <w:t>Δ</w:t>
      </w:r>
      <w:r w:rsidR="00CE0513" w:rsidRPr="00692B56">
        <w:rPr>
          <w:rFonts w:asciiTheme="majorHAnsi" w:hAnsiTheme="majorHAnsi" w:cstheme="majorHAnsi"/>
          <w:szCs w:val="20"/>
          <w:vertAlign w:val="superscript"/>
          <w:lang w:val="en-US"/>
        </w:rPr>
        <w:t>33</w:t>
      </w:r>
      <w:r w:rsidR="00CE0513" w:rsidRPr="00692B56">
        <w:rPr>
          <w:rFonts w:asciiTheme="majorHAnsi" w:hAnsiTheme="majorHAnsi" w:cstheme="majorHAnsi"/>
          <w:szCs w:val="20"/>
          <w:lang w:val="en-US"/>
        </w:rPr>
        <w:t>S</w:t>
      </w:r>
      <w:r w:rsidR="00CE0513">
        <w:rPr>
          <w:rFonts w:asciiTheme="majorHAnsi" w:hAnsiTheme="majorHAnsi" w:cstheme="majorHAnsi"/>
          <w:szCs w:val="20"/>
          <w:lang w:val="en-US"/>
        </w:rPr>
        <w:t xml:space="preserve"> measured and </w:t>
      </w:r>
      <w:r w:rsidR="00692B56" w:rsidRPr="00692B56">
        <w:rPr>
          <w:rFonts w:asciiTheme="majorHAnsi" w:hAnsiTheme="majorHAnsi" w:cstheme="majorHAnsi"/>
          <w:szCs w:val="20"/>
          <w:lang w:val="en-US"/>
        </w:rPr>
        <w:t xml:space="preserve">non-corrected for sea-salt) occurring during both summer and winter sampling periods (open gray marks in </w:t>
      </w:r>
      <w:r w:rsidR="00BA6BF9">
        <w:fldChar w:fldCharType="begin"/>
      </w:r>
      <w:r w:rsidR="00BA6BF9">
        <w:instrText xml:space="preserve"> REF _Ref494885750 \h  \* MERGEFORMAT </w:instrText>
      </w:r>
      <w:r w:rsidR="00BA6BF9">
        <w:fldChar w:fldCharType="separate"/>
      </w:r>
      <w:r w:rsidR="00F906D9" w:rsidRPr="00F906D9">
        <w:rPr>
          <w:rFonts w:asciiTheme="majorHAnsi" w:hAnsiTheme="majorHAnsi" w:cstheme="majorHAnsi"/>
          <w:szCs w:val="20"/>
          <w:lang w:val="en-US"/>
        </w:rPr>
        <w:t>Figure 1</w:t>
      </w:r>
      <w:r w:rsidR="00BA6BF9">
        <w:fldChar w:fldCharType="end"/>
      </w:r>
      <w:r w:rsidR="00692B56" w:rsidRPr="00692B56">
        <w:rPr>
          <w:rFonts w:asciiTheme="majorHAnsi" w:hAnsiTheme="majorHAnsi" w:cstheme="majorHAnsi"/>
          <w:szCs w:val="20"/>
          <w:lang w:val="en-US"/>
        </w:rPr>
        <w:t xml:space="preserve">). Collectively these data differ from the study by </w:t>
      </w:r>
      <w:r w:rsidR="00B956AB">
        <w:rPr>
          <w:rFonts w:asciiTheme="majorHAnsi" w:hAnsiTheme="majorHAnsi" w:cstheme="majorHAnsi"/>
          <w:szCs w:val="20"/>
          <w:lang w:val="en-US"/>
        </w:rPr>
        <w:fldChar w:fldCharType="begin"/>
      </w:r>
      <w:r w:rsidR="007C1FF8">
        <w:rPr>
          <w:rFonts w:asciiTheme="majorHAnsi" w:hAnsiTheme="majorHAnsi" w:cstheme="majorHAnsi"/>
          <w:szCs w:val="20"/>
          <w:lang w:val="en-US"/>
        </w:rPr>
        <w:instrText xml:space="preserve"> ADDIN EN.CITE &lt;EndNote&gt;&lt;Cite AuthorYear="1"&gt;&lt;Author&gt;Han&lt;/Author&gt;&lt;Year&gt;2017&lt;/Year&gt;&lt;RecNum&gt;533&lt;/RecNum&gt;&lt;DisplayText&gt;Han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B956AB">
        <w:rPr>
          <w:rFonts w:asciiTheme="majorHAnsi" w:hAnsiTheme="majorHAnsi" w:cstheme="majorHAnsi"/>
          <w:szCs w:val="20"/>
          <w:lang w:val="en-US"/>
        </w:rPr>
        <w:fldChar w:fldCharType="separate"/>
      </w:r>
      <w:r w:rsidR="007C1FF8">
        <w:rPr>
          <w:rFonts w:asciiTheme="majorHAnsi" w:hAnsiTheme="majorHAnsi" w:cstheme="majorHAnsi"/>
          <w:noProof/>
          <w:szCs w:val="20"/>
          <w:lang w:val="en-US"/>
        </w:rPr>
        <w:t>Han et al. (2017)</w:t>
      </w:r>
      <w:r w:rsidR="00B956AB">
        <w:rPr>
          <w:rFonts w:asciiTheme="majorHAnsi" w:hAnsiTheme="majorHAnsi" w:cstheme="majorHAnsi"/>
          <w:szCs w:val="20"/>
          <w:lang w:val="en-US"/>
        </w:rPr>
        <w:fldChar w:fldCharType="end"/>
      </w:r>
      <w:r w:rsidR="00692B56" w:rsidRPr="00692B56">
        <w:rPr>
          <w:rFonts w:asciiTheme="majorHAnsi" w:hAnsiTheme="majorHAnsi" w:cstheme="majorHAnsi"/>
          <w:szCs w:val="20"/>
          <w:lang w:val="en-US"/>
        </w:rPr>
        <w:t xml:space="preserve"> who recently reported the first negative Δ</w:t>
      </w:r>
      <w:r w:rsidR="00692B56" w:rsidRPr="00692B56">
        <w:rPr>
          <w:rFonts w:asciiTheme="majorHAnsi" w:hAnsiTheme="majorHAnsi" w:cstheme="majorHAnsi"/>
          <w:szCs w:val="20"/>
          <w:vertAlign w:val="superscript"/>
          <w:lang w:val="en-US"/>
        </w:rPr>
        <w:t>33</w:t>
      </w:r>
      <w:r w:rsidR="00692B56" w:rsidRPr="00692B56">
        <w:rPr>
          <w:rFonts w:asciiTheme="majorHAnsi" w:hAnsiTheme="majorHAnsi" w:cstheme="majorHAnsi"/>
          <w:szCs w:val="20"/>
          <w:lang w:val="en-US"/>
        </w:rPr>
        <w:t xml:space="preserve">S-values, down to -0.6‰, in </w:t>
      </w:r>
      <w:r w:rsidR="00CE0513">
        <w:rPr>
          <w:rFonts w:asciiTheme="majorHAnsi" w:hAnsiTheme="majorHAnsi" w:cstheme="majorHAnsi"/>
          <w:szCs w:val="20"/>
          <w:lang w:val="en-US"/>
        </w:rPr>
        <w:t>Beijing</w:t>
      </w:r>
      <w:r w:rsidR="00692B56" w:rsidRPr="00692B56">
        <w:rPr>
          <w:rFonts w:asciiTheme="majorHAnsi" w:hAnsiTheme="majorHAnsi" w:cstheme="majorHAnsi"/>
          <w:szCs w:val="20"/>
          <w:lang w:val="en-US"/>
        </w:rPr>
        <w:t xml:space="preserve">. </w:t>
      </w:r>
    </w:p>
    <w:p w14:paraId="458D2615" w14:textId="77777777" w:rsidR="0092556A" w:rsidRPr="008F4567" w:rsidRDefault="004633F0" w:rsidP="0092556A">
      <w:pPr>
        <w:keepNext/>
        <w:spacing w:line="480" w:lineRule="auto"/>
        <w:jc w:val="center"/>
        <w:rPr>
          <w:sz w:val="24"/>
          <w:lang w:val="en-US"/>
        </w:rPr>
      </w:pPr>
      <w:r w:rsidRPr="004633F0">
        <w:rPr>
          <w:noProof/>
          <w:sz w:val="24"/>
          <w:lang w:val="fr-FR" w:eastAsia="zh-CN"/>
        </w:rPr>
        <w:lastRenderedPageBreak/>
        <w:drawing>
          <wp:inline distT="0" distB="0" distL="0" distR="0" wp14:anchorId="238D292F" wp14:editId="7971AE1D">
            <wp:extent cx="4046801" cy="4162425"/>
            <wp:effectExtent l="0" t="0" r="0" b="0"/>
            <wp:docPr id="5" name="Image 5" descr="C:\Users\DAY\Dropbox\Thèse Dropbox\Papiers\Montreal saisonnalité\d34D33Scompil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Y\Dropbox\Thèse Dropbox\Papiers\Montreal saisonnalité\d34D33ScompilH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0226" cy="4165948"/>
                    </a:xfrm>
                    <a:prstGeom prst="rect">
                      <a:avLst/>
                    </a:prstGeom>
                    <a:noFill/>
                    <a:ln>
                      <a:noFill/>
                    </a:ln>
                  </pic:spPr>
                </pic:pic>
              </a:graphicData>
            </a:graphic>
          </wp:inline>
        </w:drawing>
      </w:r>
    </w:p>
    <w:p w14:paraId="52FAC54D" w14:textId="5ED83765" w:rsidR="0092556A" w:rsidRPr="00692B56" w:rsidRDefault="0092556A" w:rsidP="0092556A">
      <w:pPr>
        <w:pStyle w:val="Lgende"/>
      </w:pPr>
      <w:bookmarkStart w:id="3" w:name="_Ref494900998"/>
      <w:r w:rsidRPr="00692B56">
        <w:t xml:space="preserve">Figure </w:t>
      </w:r>
      <w:r w:rsidR="00B3005D">
        <w:rPr>
          <w:noProof/>
        </w:rPr>
        <w:fldChar w:fldCharType="begin"/>
      </w:r>
      <w:r w:rsidR="002D3B13">
        <w:rPr>
          <w:noProof/>
        </w:rPr>
        <w:instrText xml:space="preserve"> SEQ Figure \* ARABIC </w:instrText>
      </w:r>
      <w:r w:rsidR="00B3005D">
        <w:rPr>
          <w:noProof/>
        </w:rPr>
        <w:fldChar w:fldCharType="separate"/>
      </w:r>
      <w:r w:rsidR="00F906D9">
        <w:rPr>
          <w:noProof/>
        </w:rPr>
        <w:t>2</w:t>
      </w:r>
      <w:r w:rsidR="00B3005D">
        <w:rPr>
          <w:noProof/>
        </w:rPr>
        <w:fldChar w:fldCharType="end"/>
      </w:r>
      <w:bookmarkEnd w:id="3"/>
      <w:r w:rsidRPr="00692B56">
        <w:t> : Variations of Δ</w:t>
      </w:r>
      <w:r w:rsidRPr="00692B56">
        <w:rPr>
          <w:vertAlign w:val="superscript"/>
        </w:rPr>
        <w:t>33</w:t>
      </w:r>
      <w:r w:rsidRPr="00692B56">
        <w:t>S as a function of δ</w:t>
      </w:r>
      <w:r w:rsidRPr="00170242">
        <w:rPr>
          <w:vertAlign w:val="superscript"/>
        </w:rPr>
        <w:t>34</w:t>
      </w:r>
      <w:r w:rsidRPr="00692B56">
        <w:t xml:space="preserve">S in </w:t>
      </w:r>
      <w:proofErr w:type="spellStart"/>
      <w:r w:rsidRPr="00692B56">
        <w:t>sulfates</w:t>
      </w:r>
      <w:proofErr w:type="spellEnd"/>
      <w:r w:rsidRPr="00692B56">
        <w:t xml:space="preserve"> from PM</w:t>
      </w:r>
      <w:r w:rsidRPr="00692B56">
        <w:rPr>
          <w:vertAlign w:val="subscript"/>
        </w:rPr>
        <w:t>10</w:t>
      </w:r>
      <w:r w:rsidRPr="00692B56">
        <w:t xml:space="preserve"> aerosols collected in Montreal. Light grey dots are compiled from </w:t>
      </w:r>
      <w:r w:rsidR="00B3005D" w:rsidRPr="00692B56">
        <w:fldChar w:fldCharType="begin">
          <w:fldData xml:space="preserve">PEVuZE5vdGU+PENpdGU+PEF1dGhvcj5HdW88L0F1dGhvcj48WWVhcj4yMDEwPC9ZZWFyPjxSZWNO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=
</w:fldData>
        </w:fldChar>
      </w:r>
      <w:r w:rsidR="007C1FF8">
        <w:instrText xml:space="preserve"> ADDIN EN.CITE </w:instrText>
      </w:r>
      <w:r w:rsidR="007C1FF8">
        <w:fldChar w:fldCharType="begin">
          <w:fldData xml:space="preserve">PEVuZE5vdGU+PENpdGU+PEF1dGhvcj5HdW88L0F1dGhvcj48WWVhcj4yMDEwPC9ZZWFyPjxSZWNO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=
</w:fldData>
        </w:fldChar>
      </w:r>
      <w:r w:rsidR="007C1FF8">
        <w:instrText xml:space="preserve"> ADDIN EN.CITE.DATA </w:instrText>
      </w:r>
      <w:r w:rsidR="007C1FF8">
        <w:fldChar w:fldCharType="end"/>
      </w:r>
      <w:r w:rsidR="00B3005D" w:rsidRPr="00692B56">
        <w:fldChar w:fldCharType="separate"/>
      </w:r>
      <w:r w:rsidR="007C1FF8">
        <w:rPr>
          <w:noProof/>
        </w:rPr>
        <w:t>(Guo et al., 2010;Romero and Thiemens, 2003;Shaheen et al., 2014;Han et al., 2017)</w:t>
      </w:r>
      <w:r w:rsidR="00B3005D" w:rsidRPr="00692B56">
        <w:fldChar w:fldCharType="end"/>
      </w:r>
      <w:r w:rsidRPr="00692B56">
        <w:t>. Dark grey dots represent the NSS-s</w:t>
      </w:r>
      <w:r w:rsidR="007D1EDC">
        <w:t>-</w:t>
      </w:r>
      <w:r w:rsidRPr="00692B56">
        <w:t xml:space="preserve">corrected multiple </w:t>
      </w:r>
      <w:proofErr w:type="spellStart"/>
      <w:r w:rsidRPr="00692B56">
        <w:t>sulfur</w:t>
      </w:r>
      <w:proofErr w:type="spellEnd"/>
      <w:r w:rsidRPr="00692B56">
        <w:t xml:space="preserve"> isotope compositions.</w:t>
      </w:r>
    </w:p>
    <w:p w14:paraId="796FF45C" w14:textId="0877D01B" w:rsidR="00692B56" w:rsidRDefault="00692B56" w:rsidP="00692B56">
      <w:pPr>
        <w:rPr>
          <w:szCs w:val="20"/>
          <w:lang w:val="en-US"/>
        </w:rPr>
      </w:pPr>
      <w:r w:rsidRPr="00692B56">
        <w:rPr>
          <w:rFonts w:asciiTheme="majorHAnsi" w:hAnsiTheme="majorHAnsi" w:cstheme="majorHAnsi"/>
          <w:szCs w:val="20"/>
          <w:lang w:val="en-US"/>
        </w:rPr>
        <w:t>Neglecting seasonality, it can be noted that worldwide urban aerosols present a range of δ</w:t>
      </w:r>
      <w:r w:rsidRPr="00692B56">
        <w:rPr>
          <w:rFonts w:asciiTheme="majorHAnsi" w:hAnsiTheme="majorHAnsi" w:cstheme="majorHAnsi"/>
          <w:szCs w:val="20"/>
          <w:vertAlign w:val="superscript"/>
          <w:lang w:val="en-US"/>
        </w:rPr>
        <w:t>34</w:t>
      </w:r>
      <w:r w:rsidRPr="00692B56">
        <w:rPr>
          <w:rFonts w:asciiTheme="majorHAnsi" w:hAnsiTheme="majorHAnsi" w:cstheme="majorHAnsi"/>
          <w:szCs w:val="20"/>
          <w:lang w:val="en-US"/>
        </w:rPr>
        <w:t xml:space="preserve">S-values varying mostly from 0 to 20‰ with a mean value of 6 </w:t>
      </w:r>
      <w:r w:rsidRPr="00692B56">
        <w:rPr>
          <w:rStyle w:val="st"/>
          <w:rFonts w:asciiTheme="majorHAnsi" w:hAnsiTheme="majorHAnsi" w:cstheme="majorHAnsi"/>
          <w:szCs w:val="20"/>
          <w:lang w:val="en-US"/>
        </w:rPr>
        <w:t>± 5</w:t>
      </w:r>
      <w:r w:rsidRPr="00692B56">
        <w:rPr>
          <w:rFonts w:asciiTheme="majorHAnsi" w:hAnsiTheme="majorHAnsi" w:cstheme="majorHAnsi"/>
          <w:szCs w:val="20"/>
          <w:lang w:val="en-US"/>
        </w:rPr>
        <w:t>‰</w:t>
      </w:r>
      <w:r w:rsidRPr="00692B56">
        <w:rPr>
          <w:rStyle w:val="st"/>
          <w:rFonts w:asciiTheme="majorHAnsi" w:hAnsiTheme="majorHAnsi" w:cstheme="majorHAnsi"/>
          <w:szCs w:val="20"/>
          <w:lang w:val="en-US"/>
        </w:rPr>
        <w:t xml:space="preserve"> (2σ)</w:t>
      </w:r>
      <w:r w:rsidRPr="00692B56">
        <w:rPr>
          <w:rFonts w:asciiTheme="majorHAnsi" w:hAnsiTheme="majorHAnsi" w:cstheme="majorHAnsi"/>
          <w:szCs w:val="20"/>
          <w:lang w:val="en-US"/>
        </w:rPr>
        <w:t xml:space="preserve"> and Δ</w:t>
      </w:r>
      <w:r w:rsidRPr="00692B56">
        <w:rPr>
          <w:rFonts w:asciiTheme="majorHAnsi" w:hAnsiTheme="majorHAnsi" w:cstheme="majorHAnsi"/>
          <w:szCs w:val="20"/>
          <w:vertAlign w:val="superscript"/>
          <w:lang w:val="en-US"/>
        </w:rPr>
        <w:t>33</w:t>
      </w:r>
      <w:r w:rsidRPr="00692B56">
        <w:rPr>
          <w:rFonts w:asciiTheme="majorHAnsi" w:hAnsiTheme="majorHAnsi" w:cstheme="majorHAnsi"/>
          <w:szCs w:val="20"/>
          <w:lang w:val="en-US"/>
        </w:rPr>
        <w:t xml:space="preserve">S-values varying from -0.6 to 0.7‰ with a mean value of 0.17 </w:t>
      </w:r>
      <w:r w:rsidR="00C0663D">
        <w:rPr>
          <w:rStyle w:val="st"/>
          <w:rFonts w:asciiTheme="majorHAnsi" w:hAnsiTheme="majorHAnsi" w:cstheme="majorHAnsi"/>
          <w:szCs w:val="20"/>
          <w:lang w:val="en-US"/>
        </w:rPr>
        <w:t>± 0.4</w:t>
      </w:r>
      <w:r w:rsidRPr="00692B56">
        <w:rPr>
          <w:rFonts w:asciiTheme="majorHAnsi" w:hAnsiTheme="majorHAnsi" w:cstheme="majorHAnsi"/>
          <w:szCs w:val="20"/>
          <w:lang w:val="en-US"/>
        </w:rPr>
        <w:t>‰</w:t>
      </w:r>
      <w:r w:rsidRPr="00692B56">
        <w:rPr>
          <w:rStyle w:val="st"/>
          <w:rFonts w:asciiTheme="majorHAnsi" w:hAnsiTheme="majorHAnsi" w:cstheme="majorHAnsi"/>
          <w:szCs w:val="20"/>
          <w:lang w:val="en-US"/>
        </w:rPr>
        <w:t xml:space="preserve"> (2σ)</w:t>
      </w:r>
      <w:r w:rsidRPr="00692B56">
        <w:rPr>
          <w:rFonts w:asciiTheme="majorHAnsi" w:hAnsiTheme="majorHAnsi" w:cstheme="majorHAnsi"/>
          <w:szCs w:val="20"/>
          <w:lang w:val="en-US"/>
        </w:rPr>
        <w:t xml:space="preserve"> (</w:t>
      </w:r>
      <w:r w:rsidR="00BA6BF9">
        <w:fldChar w:fldCharType="begin"/>
      </w:r>
      <w:r w:rsidR="00BA6BF9">
        <w:instrText xml:space="preserve"> REF _Ref494900998 \h  \* MERGEFORMAT </w:instrText>
      </w:r>
      <w:r w:rsidR="00BA6BF9">
        <w:fldChar w:fldCharType="separate"/>
      </w:r>
      <w:r w:rsidR="00F906D9" w:rsidRPr="00F906D9">
        <w:rPr>
          <w:rFonts w:asciiTheme="majorHAnsi" w:hAnsiTheme="majorHAnsi" w:cstheme="majorHAnsi"/>
          <w:szCs w:val="20"/>
          <w:lang w:val="en-US"/>
        </w:rPr>
        <w:t>Figure 2</w:t>
      </w:r>
      <w:r w:rsidR="00BA6BF9">
        <w:fldChar w:fldCharType="end"/>
      </w:r>
      <w:r w:rsidRPr="00692B56">
        <w:rPr>
          <w:rFonts w:asciiTheme="majorHAnsi" w:hAnsiTheme="majorHAnsi" w:cstheme="majorHAnsi"/>
          <w:szCs w:val="20"/>
          <w:lang w:val="en-US"/>
        </w:rPr>
        <w:t xml:space="preserve">). The model presented by </w:t>
      </w:r>
      <w:r w:rsidR="00B3005D" w:rsidRPr="00692B56">
        <w:rPr>
          <w:rFonts w:asciiTheme="majorHAnsi" w:hAnsiTheme="majorHAnsi" w:cstheme="majorHAnsi"/>
          <w:szCs w:val="20"/>
          <w:lang w:val="en-US"/>
        </w:rPr>
        <w:fldChar w:fldCharType="begin"/>
      </w:r>
      <w:r w:rsidRPr="00692B56">
        <w:rPr>
          <w:rFonts w:asciiTheme="majorHAnsi" w:hAnsiTheme="majorHAnsi" w:cstheme="majorHAnsi"/>
          <w:szCs w:val="20"/>
          <w:lang w:val="en-US"/>
        </w:rPr>
        <w:instrText xml:space="preserve"> ADDIN EN.CITE &lt;EndNote&gt;&lt;Cite AuthorYear="1"&gt;&lt;Author&gt;Harris&lt;/Author&gt;&lt;Year&gt;2013&lt;/Year&gt;&lt;RecNum&gt;287&lt;/RecNum&gt;&lt;DisplayText&gt;Harris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92B56">
        <w:rPr>
          <w:rFonts w:asciiTheme="majorHAnsi" w:hAnsiTheme="majorHAnsi" w:cstheme="majorHAnsi"/>
          <w:szCs w:val="20"/>
          <w:lang w:val="en-US"/>
        </w:rPr>
        <w:fldChar w:fldCharType="separate"/>
      </w:r>
      <w:r w:rsidRPr="00692B56">
        <w:rPr>
          <w:rFonts w:asciiTheme="majorHAnsi" w:hAnsiTheme="majorHAnsi" w:cstheme="majorHAnsi"/>
          <w:noProof/>
          <w:szCs w:val="20"/>
          <w:lang w:val="en-US"/>
        </w:rPr>
        <w:t>Harris et al. (2013a)</w:t>
      </w:r>
      <w:r w:rsidR="00B3005D" w:rsidRPr="00692B56">
        <w:rPr>
          <w:rFonts w:asciiTheme="majorHAnsi" w:hAnsiTheme="majorHAnsi" w:cstheme="majorHAnsi"/>
          <w:szCs w:val="20"/>
          <w:lang w:val="en-US"/>
        </w:rPr>
        <w:fldChar w:fldCharType="end"/>
      </w:r>
      <w:r w:rsidRPr="00692B56">
        <w:rPr>
          <w:rFonts w:asciiTheme="majorHAnsi" w:hAnsiTheme="majorHAnsi" w:cstheme="majorHAnsi"/>
          <w:szCs w:val="20"/>
          <w:lang w:val="en-US"/>
        </w:rPr>
        <w:t xml:space="preserve"> cannot explain these δ</w:t>
      </w:r>
      <w:r w:rsidRPr="00692B56">
        <w:rPr>
          <w:rFonts w:asciiTheme="majorHAnsi" w:hAnsiTheme="majorHAnsi" w:cstheme="majorHAnsi"/>
          <w:szCs w:val="20"/>
          <w:vertAlign w:val="superscript"/>
          <w:lang w:val="en-US"/>
        </w:rPr>
        <w:t>34</w:t>
      </w:r>
      <w:r w:rsidRPr="00692B56">
        <w:rPr>
          <w:rFonts w:asciiTheme="majorHAnsi" w:hAnsiTheme="majorHAnsi" w:cstheme="majorHAnsi"/>
          <w:szCs w:val="20"/>
          <w:lang w:val="en-US"/>
        </w:rPr>
        <w:t>S-values as it predicts isotope var</w:t>
      </w:r>
      <w:r w:rsidR="00C0663D">
        <w:rPr>
          <w:rFonts w:asciiTheme="majorHAnsi" w:hAnsiTheme="majorHAnsi" w:cstheme="majorHAnsi"/>
          <w:szCs w:val="20"/>
          <w:lang w:val="en-US"/>
        </w:rPr>
        <w:t>iations ranging between 1 and 7</w:t>
      </w:r>
      <w:r w:rsidRPr="00692B56">
        <w:rPr>
          <w:rFonts w:asciiTheme="majorHAnsi" w:hAnsiTheme="majorHAnsi" w:cstheme="majorHAnsi"/>
          <w:color w:val="000000" w:themeColor="text1"/>
          <w:szCs w:val="20"/>
          <w:lang w:val="en-US"/>
        </w:rPr>
        <w:t>‰</w:t>
      </w:r>
      <w:r w:rsidRPr="00692B56">
        <w:rPr>
          <w:rFonts w:asciiTheme="majorHAnsi" w:hAnsiTheme="majorHAnsi" w:cstheme="majorHAnsi"/>
          <w:szCs w:val="20"/>
          <w:lang w:val="en-US"/>
        </w:rPr>
        <w:t xml:space="preserve">. Also, Montreal samples present a wider range of </w:t>
      </w:r>
      <w:r w:rsidRPr="00692B56">
        <w:rPr>
          <w:rFonts w:asciiTheme="majorHAnsi" w:hAnsiTheme="majorHAnsi" w:cstheme="majorHAnsi"/>
          <w:color w:val="000000" w:themeColor="text1"/>
          <w:szCs w:val="20"/>
          <w:lang w:val="en-US"/>
        </w:rPr>
        <w:t>Δ</w:t>
      </w:r>
      <w:r w:rsidRPr="00692B56">
        <w:rPr>
          <w:rFonts w:asciiTheme="majorHAnsi" w:hAnsiTheme="majorHAnsi" w:cstheme="majorHAnsi"/>
          <w:color w:val="000000" w:themeColor="text1"/>
          <w:szCs w:val="20"/>
          <w:vertAlign w:val="superscript"/>
          <w:lang w:val="en-US"/>
        </w:rPr>
        <w:t>36</w:t>
      </w:r>
      <w:r w:rsidRPr="00692B56">
        <w:rPr>
          <w:rFonts w:asciiTheme="majorHAnsi" w:hAnsiTheme="majorHAnsi" w:cstheme="majorHAnsi"/>
          <w:color w:val="000000" w:themeColor="text1"/>
          <w:szCs w:val="20"/>
          <w:lang w:val="en-US"/>
        </w:rPr>
        <w:t>S-values (from -1 to 2</w:t>
      </w:r>
      <w:r w:rsidRPr="00692B56">
        <w:rPr>
          <w:rFonts w:asciiTheme="majorHAnsi" w:hAnsiTheme="majorHAnsi" w:cstheme="majorHAnsi"/>
          <w:szCs w:val="20"/>
          <w:lang w:val="en-US"/>
        </w:rPr>
        <w:t>‰) compared to the one (-2 to 0‰) reported in the literature with significant positive isotope compositions for half of our samples (</w:t>
      </w:r>
      <w:r w:rsidR="00BA6BF9">
        <w:fldChar w:fldCharType="begin"/>
      </w:r>
      <w:r w:rsidR="00BA6BF9">
        <w:instrText xml:space="preserve"> REF _Ref496538635 \h  \* MERGEFORMAT </w:instrText>
      </w:r>
      <w:r w:rsidR="00BA6BF9">
        <w:fldChar w:fldCharType="separate"/>
      </w:r>
      <w:r w:rsidR="00F906D9" w:rsidRPr="00F906D9">
        <w:rPr>
          <w:rFonts w:asciiTheme="majorHAnsi" w:hAnsiTheme="majorHAnsi" w:cstheme="majorHAnsi"/>
          <w:szCs w:val="20"/>
          <w:lang w:val="en-US"/>
        </w:rPr>
        <w:t>Figure 3</w:t>
      </w:r>
      <w:r w:rsidR="00BA6BF9">
        <w:fldChar w:fldCharType="end"/>
      </w:r>
      <w:r w:rsidRPr="00692B56">
        <w:rPr>
          <w:rFonts w:asciiTheme="majorHAnsi" w:hAnsiTheme="majorHAnsi" w:cstheme="majorHAnsi"/>
          <w:szCs w:val="20"/>
          <w:lang w:val="en-US"/>
        </w:rPr>
        <w:t>). The observation of positive Δ</w:t>
      </w:r>
      <w:r w:rsidRPr="00692B56">
        <w:rPr>
          <w:rFonts w:asciiTheme="majorHAnsi" w:hAnsiTheme="majorHAnsi" w:cstheme="majorHAnsi"/>
          <w:szCs w:val="20"/>
          <w:vertAlign w:val="superscript"/>
          <w:lang w:val="en-US"/>
        </w:rPr>
        <w:t>36</w:t>
      </w:r>
      <w:r w:rsidRPr="00692B56">
        <w:rPr>
          <w:rFonts w:asciiTheme="majorHAnsi" w:hAnsiTheme="majorHAnsi" w:cstheme="majorHAnsi"/>
          <w:szCs w:val="20"/>
          <w:lang w:val="en-US"/>
        </w:rPr>
        <w:t xml:space="preserve">S-values </w:t>
      </w:r>
      <w:r w:rsidR="00FD528E">
        <w:rPr>
          <w:rFonts w:asciiTheme="majorHAnsi" w:hAnsiTheme="majorHAnsi" w:cstheme="majorHAnsi"/>
          <w:szCs w:val="20"/>
          <w:lang w:val="en-US"/>
        </w:rPr>
        <w:t>is</w:t>
      </w:r>
      <w:r w:rsidR="00FD528E" w:rsidRPr="00692B56">
        <w:rPr>
          <w:rFonts w:asciiTheme="majorHAnsi" w:hAnsiTheme="majorHAnsi" w:cstheme="majorHAnsi"/>
          <w:szCs w:val="20"/>
          <w:lang w:val="en-US"/>
        </w:rPr>
        <w:t xml:space="preserve"> </w:t>
      </w:r>
      <w:r w:rsidRPr="00692B56">
        <w:rPr>
          <w:rFonts w:asciiTheme="majorHAnsi" w:hAnsiTheme="majorHAnsi" w:cstheme="majorHAnsi"/>
          <w:szCs w:val="20"/>
          <w:lang w:val="en-US"/>
        </w:rPr>
        <w:t>surprising but do not come from analytical issue as these are observed in several samples, some of them having</w:t>
      </w:r>
      <w:r w:rsidRPr="00692B56">
        <w:rPr>
          <w:szCs w:val="20"/>
          <w:lang w:val="en-US"/>
        </w:rPr>
        <w:t xml:space="preserve"> been duplicated. This represents, to our knowledge, the first positive </w:t>
      </w:r>
      <w:r w:rsidRPr="00692B56">
        <w:rPr>
          <w:color w:val="000000" w:themeColor="text1"/>
          <w:szCs w:val="20"/>
          <w:lang w:val="en-US"/>
        </w:rPr>
        <w:t>Δ</w:t>
      </w:r>
      <w:r w:rsidRPr="00692B56">
        <w:rPr>
          <w:color w:val="000000" w:themeColor="text1"/>
          <w:szCs w:val="20"/>
          <w:vertAlign w:val="superscript"/>
          <w:lang w:val="en-US"/>
        </w:rPr>
        <w:t>36</w:t>
      </w:r>
      <w:r w:rsidRPr="00692B56">
        <w:rPr>
          <w:color w:val="000000" w:themeColor="text1"/>
          <w:szCs w:val="20"/>
          <w:lang w:val="en-US"/>
        </w:rPr>
        <w:t>S-values reported for urban aerosols.</w:t>
      </w:r>
      <w:r w:rsidRPr="00692B56">
        <w:rPr>
          <w:szCs w:val="20"/>
          <w:lang w:val="en-US"/>
        </w:rPr>
        <w:t xml:space="preserve"> To date, </w:t>
      </w:r>
      <w:r w:rsidR="00B3005D" w:rsidRPr="00692B56">
        <w:rPr>
          <w:szCs w:val="20"/>
          <w:lang w:val="en-US"/>
        </w:rPr>
        <w:fldChar w:fldCharType="begin"/>
      </w:r>
      <w:r w:rsidRPr="00692B56">
        <w:rPr>
          <w:szCs w:val="20"/>
          <w:lang w:val="en-US"/>
        </w:rPr>
        <w:instrText xml:space="preserve"> ADDIN EN.CITE &lt;EndNote&gt;&lt;Cite AuthorYear="1"&gt;&lt;Author&gt;Baroni&lt;/Author&gt;&lt;Year&gt;2008&lt;/Year&gt;&lt;RecNum&gt;380&lt;/RecNum&gt;&lt;DisplayText&gt;Baroni et al. (2008)&lt;/DisplayText&gt;&lt;record&gt;&lt;rec-number&gt;380&lt;/rec-number&gt;&lt;foreign-keys&gt;&lt;key app="EN" db-id="2arfsfw9a0999ressdtxprznxp52f0avawfp" timestamp="1522657008"&gt;380&lt;/key&gt;&lt;/foreign-keys&gt;&lt;ref-type name="Journal Article"&gt;17&lt;/ref-type&gt;&lt;contributors&gt;&lt;authors&gt;&lt;author&gt;Baroni, Mélanie&lt;/author&gt;&lt;author&gt;Savarino, Joel&lt;/author&gt;&lt;author&gt;Cole‐Dai, Jihong&lt;/author&gt;&lt;author&gt;Rai, Vinai K&lt;/author&gt;&lt;author&gt;Thiemens, Mark H&lt;/author&gt;&lt;/authors&gt;&lt;/contributors&gt;&lt;titles&gt;&lt;title&gt;Anomalous sulfur isotope compositions of volcanic sulfate over the last millennium in Antarctic ice cores&lt;/title&gt;&lt;secondary-title&gt;Journal of Geophysical Research: Atmospheres&lt;/secondary-title&gt;&lt;/titles&gt;&lt;periodical&gt;&lt;full-title&gt;Journal of Geophysical Research: Atmospheres&lt;/full-title&gt;&lt;/periodical&gt;&lt;volume&gt;113&lt;/volume&gt;&lt;number&gt;D20&lt;/number&gt;&lt;dates&gt;&lt;year&gt;2008&lt;/year&gt;&lt;/dates&gt;&lt;isbn&gt;2156-2202&lt;/isbn&gt;&lt;urls&gt;&lt;/urls&gt;&lt;/record&gt;&lt;/Cite&gt;&lt;/EndNote&gt;</w:instrText>
      </w:r>
      <w:r w:rsidR="00B3005D" w:rsidRPr="00692B56">
        <w:rPr>
          <w:szCs w:val="20"/>
          <w:lang w:val="en-US"/>
        </w:rPr>
        <w:fldChar w:fldCharType="separate"/>
      </w:r>
      <w:r w:rsidRPr="00692B56">
        <w:rPr>
          <w:noProof/>
          <w:szCs w:val="20"/>
          <w:lang w:val="en-US"/>
        </w:rPr>
        <w:t>Baroni et al. (2008)</w:t>
      </w:r>
      <w:r w:rsidR="00B3005D" w:rsidRPr="00692B56">
        <w:rPr>
          <w:szCs w:val="20"/>
          <w:lang w:val="en-US"/>
        </w:rPr>
        <w:fldChar w:fldCharType="end"/>
      </w:r>
      <w:r w:rsidRPr="00692B56">
        <w:rPr>
          <w:szCs w:val="20"/>
          <w:lang w:val="en-US"/>
        </w:rPr>
        <w:t xml:space="preserve"> is the only other study reporting both positive Δ</w:t>
      </w:r>
      <w:r w:rsidRPr="00692B56">
        <w:rPr>
          <w:szCs w:val="20"/>
          <w:vertAlign w:val="superscript"/>
          <w:lang w:val="en-US"/>
        </w:rPr>
        <w:t>33</w:t>
      </w:r>
      <w:r w:rsidRPr="00692B56">
        <w:rPr>
          <w:szCs w:val="20"/>
          <w:lang w:val="en-US"/>
        </w:rPr>
        <w:t xml:space="preserve">S and slightly positive </w:t>
      </w:r>
      <w:r w:rsidRPr="00692B56">
        <w:rPr>
          <w:color w:val="000000" w:themeColor="text1"/>
          <w:szCs w:val="20"/>
          <w:lang w:val="en-US"/>
        </w:rPr>
        <w:t>Δ</w:t>
      </w:r>
      <w:r w:rsidRPr="00692B56">
        <w:rPr>
          <w:color w:val="000000" w:themeColor="text1"/>
          <w:szCs w:val="20"/>
          <w:vertAlign w:val="superscript"/>
          <w:lang w:val="en-US"/>
        </w:rPr>
        <w:t>36</w:t>
      </w:r>
      <w:r w:rsidRPr="00692B56">
        <w:rPr>
          <w:color w:val="000000" w:themeColor="text1"/>
          <w:szCs w:val="20"/>
          <w:lang w:val="en-US"/>
        </w:rPr>
        <w:t>S</w:t>
      </w:r>
      <w:r w:rsidRPr="00692B56">
        <w:rPr>
          <w:szCs w:val="20"/>
          <w:lang w:val="en-US"/>
        </w:rPr>
        <w:t>-values for one volcanic sample that the authors considered to result from mass-dependent fractionation.  Recently, the Δ</w:t>
      </w:r>
      <w:r w:rsidRPr="00692B56">
        <w:rPr>
          <w:szCs w:val="20"/>
          <w:vertAlign w:val="superscript"/>
          <w:lang w:val="en-US"/>
        </w:rPr>
        <w:t>36</w:t>
      </w:r>
      <w:r w:rsidRPr="00692B56">
        <w:rPr>
          <w:szCs w:val="20"/>
          <w:lang w:val="en-US"/>
        </w:rPr>
        <w:t>S-values have been suggested to be decoupled from the Δ</w:t>
      </w:r>
      <w:r w:rsidRPr="00692B56">
        <w:rPr>
          <w:szCs w:val="20"/>
          <w:vertAlign w:val="superscript"/>
          <w:lang w:val="en-US"/>
        </w:rPr>
        <w:t>33</w:t>
      </w:r>
      <w:r w:rsidRPr="00692B56">
        <w:rPr>
          <w:szCs w:val="20"/>
          <w:lang w:val="en-US"/>
        </w:rPr>
        <w:t>S-values, the Δ</w:t>
      </w:r>
      <w:r w:rsidRPr="00692B56">
        <w:rPr>
          <w:szCs w:val="20"/>
          <w:vertAlign w:val="superscript"/>
          <w:lang w:val="en-US"/>
        </w:rPr>
        <w:t>36</w:t>
      </w:r>
      <w:r w:rsidRPr="00692B56">
        <w:rPr>
          <w:szCs w:val="20"/>
          <w:lang w:val="en-US"/>
        </w:rPr>
        <w:t>S-values in aerosols being explained by combustion while the Δ</w:t>
      </w:r>
      <w:r w:rsidRPr="00692B56">
        <w:rPr>
          <w:szCs w:val="20"/>
          <w:vertAlign w:val="superscript"/>
          <w:lang w:val="en-US"/>
        </w:rPr>
        <w:t>33</w:t>
      </w:r>
      <w:r w:rsidRPr="00692B56">
        <w:rPr>
          <w:szCs w:val="20"/>
          <w:lang w:val="en-US"/>
        </w:rPr>
        <w:t xml:space="preserve">S-values would reflect another atmospheric process e.g. input of stratospheric sulfates </w:t>
      </w:r>
      <w:r w:rsidR="00B3005D" w:rsidRPr="00692B56">
        <w:rPr>
          <w:szCs w:val="20"/>
          <w:lang w:val="en-US"/>
        </w:rPr>
        <w:fldChar w:fldCharType="begin"/>
      </w:r>
      <w:r w:rsidRPr="00692B56">
        <w:rPr>
          <w:szCs w:val="20"/>
          <w:lang w:val="en-US"/>
        </w:rPr>
        <w:instrText xml:space="preserve"> ADDIN EN.CITE &lt;EndNote&gt;&lt;Cite&gt;&lt;Author&gt;Lin&lt;/Author&gt;&lt;Year&gt;2018&lt;/Year&gt;&lt;RecNum&gt;534&lt;/RecNum&gt;&lt;DisplayText&gt;(Lin et al., 2018b)&lt;/DisplayText&gt;&lt;record&gt;&lt;rec-number&gt;534&lt;/rec-number&gt;&lt;foreign-keys&gt;&lt;key app="EN" db-id="2arfsfw9a0999ressdtxprznxp52f0avawfp" timestamp="1536237929"&gt;534&lt;/key&gt;&lt;/foreign-keys&gt;&lt;ref-type name="Journal Article"&gt;17&lt;/ref-type&gt;&lt;contributors&gt;&lt;authors&gt;&lt;author&gt;Lin, Mang&lt;/author&gt;&lt;author&gt;Zhang, Xiaolin&lt;/author&gt;&lt;author&gt;Li, Menghan&lt;/author&gt;&lt;author&gt;Xu, Yilun&lt;/author&gt;&lt;author&gt;Zhang, Zhisheng&lt;/author&gt;&lt;author&gt;Tao, Jun&lt;/author&gt;&lt;author&gt;Su, Binbin&lt;/author&gt;&lt;author&gt;Liu, Lanzhong&lt;/author&gt;&lt;author&gt;Shen, Yanan&lt;/author&gt;&lt;author&gt;Thiemens, Mark H&lt;/author&gt;&lt;/authors&gt;&lt;/contributors&gt;&lt;titles&gt;&lt;title&gt;Five-S-isotope evidence of two distinct mass-independent sulfur isotope effects and implications for the modern and Archean atmospheres&lt;/title&gt;&lt;secondary-title&gt;Proceedings of the National Academy of Sciences&lt;/secondary-title&gt;&lt;/titles&gt;&lt;periodical&gt;&lt;full-title&gt;Proceedings of the National Academy of Sciences&lt;/full-title&gt;&lt;/periodical&gt;&lt;pages&gt;8541-8546&lt;/pages&gt;&lt;volume&gt;115&lt;/volume&gt;&lt;number&gt;34&lt;/number&gt;&lt;dates&gt;&lt;year&gt;2018&lt;/year&gt;&lt;/dates&gt;&lt;isbn&gt;0027-8424&lt;/isbn&gt;&lt;urls&gt;&lt;/urls&gt;&lt;/record&gt;&lt;/Cite&gt;&lt;/EndNote&gt;</w:instrText>
      </w:r>
      <w:r w:rsidR="00B3005D" w:rsidRPr="00692B56">
        <w:rPr>
          <w:szCs w:val="20"/>
          <w:lang w:val="en-US"/>
        </w:rPr>
        <w:fldChar w:fldCharType="separate"/>
      </w:r>
      <w:r w:rsidRPr="00692B56">
        <w:rPr>
          <w:noProof/>
          <w:szCs w:val="20"/>
          <w:lang w:val="en-US"/>
        </w:rPr>
        <w:t>(Lin et al., 2018b)</w:t>
      </w:r>
      <w:r w:rsidR="00B3005D" w:rsidRPr="00692B56">
        <w:rPr>
          <w:szCs w:val="20"/>
          <w:lang w:val="en-US"/>
        </w:rPr>
        <w:fldChar w:fldCharType="end"/>
      </w:r>
      <w:r w:rsidRPr="00692B56">
        <w:rPr>
          <w:szCs w:val="20"/>
          <w:lang w:val="en-US"/>
        </w:rPr>
        <w:t xml:space="preserve">. </w:t>
      </w:r>
      <w:r w:rsidR="00B161EC" w:rsidRPr="00B457C9">
        <w:t>B</w:t>
      </w:r>
      <w:r w:rsidRPr="00B457C9">
        <w:t>oth combustion process and stratospheric input</w:t>
      </w:r>
      <w:r w:rsidR="00487880">
        <w:t>s</w:t>
      </w:r>
      <w:r w:rsidRPr="00B457C9">
        <w:t xml:space="preserve"> could explain the background tropospheric </w:t>
      </w:r>
      <w:proofErr w:type="spellStart"/>
      <w:r w:rsidRPr="00B457C9">
        <w:t>sulfate</w:t>
      </w:r>
      <w:r w:rsidR="00B161EC">
        <w:t>s</w:t>
      </w:r>
      <w:proofErr w:type="spellEnd"/>
      <w:r w:rsidRPr="00B457C9">
        <w:t xml:space="preserve"> in China</w:t>
      </w:r>
      <w:r w:rsidR="00487880">
        <w:t>, which is</w:t>
      </w:r>
      <w:r w:rsidR="00B161EC" w:rsidRPr="00B457C9">
        <w:t xml:space="preserve"> characterized by </w:t>
      </w:r>
      <w:r w:rsidR="00B161EC" w:rsidRPr="00B457C9">
        <w:lastRenderedPageBreak/>
        <w:t>positive Δ</w:t>
      </w:r>
      <w:r w:rsidR="00B161EC" w:rsidRPr="00B457C9">
        <w:rPr>
          <w:vertAlign w:val="superscript"/>
        </w:rPr>
        <w:t>33</w:t>
      </w:r>
      <w:r w:rsidR="00B161EC" w:rsidRPr="00B457C9">
        <w:t>S and negative Δ</w:t>
      </w:r>
      <w:r w:rsidR="00B161EC" w:rsidRPr="00B457C9">
        <w:rPr>
          <w:vertAlign w:val="superscript"/>
        </w:rPr>
        <w:t>36</w:t>
      </w:r>
      <w:r w:rsidR="00B161EC" w:rsidRPr="00B457C9">
        <w:t>S-values</w:t>
      </w:r>
      <w:r w:rsidRPr="00B457C9">
        <w:t xml:space="preserve"> </w:t>
      </w:r>
      <w:r w:rsidR="00B3005D" w:rsidRPr="00B457C9">
        <w:fldChar w:fldCharType="begin"/>
      </w:r>
      <w:r w:rsidRPr="00B457C9">
        <w:instrText xml:space="preserve"> ADDIN EN.CITE &lt;EndNote&gt;&lt;Cite&gt;&lt;Author&gt;Lin&lt;/Author&gt;&lt;Year&gt;2018&lt;/Year&gt;&lt;RecNum&gt;534&lt;/RecNum&gt;&lt;DisplayText&gt;(Lin et al., 2018b)&lt;/DisplayText&gt;&lt;record&gt;&lt;rec-number&gt;534&lt;/rec-number&gt;&lt;foreign-keys&gt;&lt;key app="EN" db-id="2arfsfw9a0999ressdtxprznxp52f0avawfp" timestamp="1536237929"&gt;534&lt;/key&gt;&lt;/foreign-keys&gt;&lt;ref-type name="Journal Article"&gt;17&lt;/ref-type&gt;&lt;contributors&gt;&lt;authors&gt;&lt;author&gt;Lin, Mang&lt;/author&gt;&lt;author&gt;Zhang, Xiaolin&lt;/author&gt;&lt;author&gt;Li, Menghan&lt;/author&gt;&lt;author&gt;Xu, Yilun&lt;/author&gt;&lt;author&gt;Zhang, Zhisheng&lt;/author&gt;&lt;author&gt;Tao, Jun&lt;/author&gt;&lt;author&gt;Su, Binbin&lt;/author&gt;&lt;author&gt;Liu, Lanzhong&lt;/author&gt;&lt;author&gt;Shen, Yanan&lt;/author&gt;&lt;author&gt;Thiemens, Mark H&lt;/author&gt;&lt;/authors&gt;&lt;/contributors&gt;&lt;titles&gt;&lt;title&gt;Five-S-isotope evidence of two distinct mass-independent sulfur isotope effects and implications for the modern and Archean atmospheres&lt;/title&gt;&lt;secondary-title&gt;Proceedings of the National Academy of Sciences&lt;/secondary-title&gt;&lt;/titles&gt;&lt;periodical&gt;&lt;full-title&gt;Proceedings of the National Academy of Sciences&lt;/full-title&gt;&lt;/periodical&gt;&lt;pages&gt;8541-8546&lt;/pages&gt;&lt;volume&gt;115&lt;/volume&gt;&lt;number&gt;34&lt;/number&gt;&lt;dates&gt;&lt;year&gt;2018&lt;/year&gt;&lt;/dates&gt;&lt;isbn&gt;0027-8424&lt;/isbn&gt;&lt;urls&gt;&lt;/urls&gt;&lt;/record&gt;&lt;/Cite&gt;&lt;/EndNote&gt;</w:instrText>
      </w:r>
      <w:r w:rsidR="00B3005D" w:rsidRPr="00B457C9">
        <w:fldChar w:fldCharType="separate"/>
      </w:r>
      <w:r w:rsidRPr="00B457C9">
        <w:t>(Lin et al., 2018b)</w:t>
      </w:r>
      <w:r w:rsidR="00B3005D" w:rsidRPr="00B457C9">
        <w:fldChar w:fldCharType="end"/>
      </w:r>
      <w:r w:rsidRPr="00B457C9">
        <w:t xml:space="preserve">, </w:t>
      </w:r>
      <w:r w:rsidR="00B161EC" w:rsidRPr="00B457C9">
        <w:t xml:space="preserve">but they </w:t>
      </w:r>
      <w:r w:rsidRPr="00B457C9">
        <w:t xml:space="preserve">cannot account for </w:t>
      </w:r>
      <w:r w:rsidR="00A076D0">
        <w:t>both the</w:t>
      </w:r>
      <w:r w:rsidRPr="00B457C9">
        <w:t xml:space="preserve"> positive Δ</w:t>
      </w:r>
      <w:r w:rsidRPr="00B457C9">
        <w:rPr>
          <w:vertAlign w:val="superscript"/>
        </w:rPr>
        <w:t>33</w:t>
      </w:r>
      <w:r w:rsidRPr="00B457C9">
        <w:t>S and Δ</w:t>
      </w:r>
      <w:r w:rsidRPr="00B457C9">
        <w:rPr>
          <w:vertAlign w:val="superscript"/>
        </w:rPr>
        <w:t>36</w:t>
      </w:r>
      <w:r w:rsidRPr="00B457C9">
        <w:t>S-values measured</w:t>
      </w:r>
      <w:r w:rsidRPr="00692B56">
        <w:rPr>
          <w:szCs w:val="20"/>
          <w:lang w:val="en-US"/>
        </w:rPr>
        <w:t xml:space="preserve"> in Montr</w:t>
      </w:r>
      <w:r w:rsidR="00A076D0">
        <w:rPr>
          <w:szCs w:val="20"/>
          <w:lang w:val="en-US"/>
        </w:rPr>
        <w:t>e</w:t>
      </w:r>
      <w:r w:rsidRPr="00692B56">
        <w:rPr>
          <w:szCs w:val="20"/>
          <w:lang w:val="en-US"/>
        </w:rPr>
        <w:t xml:space="preserve">al. Up to now, only the experimental </w:t>
      </w:r>
      <w:proofErr w:type="spellStart"/>
      <w:r w:rsidRPr="00692B56">
        <w:rPr>
          <w:szCs w:val="20"/>
          <w:lang w:val="en-US"/>
        </w:rPr>
        <w:t>photo</w:t>
      </w:r>
      <w:r w:rsidR="00A076D0">
        <w:rPr>
          <w:szCs w:val="20"/>
          <w:lang w:val="en-US"/>
        </w:rPr>
        <w:t>o</w:t>
      </w:r>
      <w:r w:rsidRPr="00692B56">
        <w:rPr>
          <w:szCs w:val="20"/>
          <w:lang w:val="en-US"/>
        </w:rPr>
        <w:t>xidation</w:t>
      </w:r>
      <w:proofErr w:type="spellEnd"/>
      <w:r w:rsidRPr="00692B56">
        <w:rPr>
          <w:szCs w:val="20"/>
          <w:lang w:val="en-US"/>
        </w:rPr>
        <w:t xml:space="preserve"> has been shown to produce both positive Δ</w:t>
      </w:r>
      <w:r w:rsidRPr="00692B56">
        <w:rPr>
          <w:szCs w:val="20"/>
          <w:vertAlign w:val="superscript"/>
          <w:lang w:val="en-US"/>
        </w:rPr>
        <w:t>33</w:t>
      </w:r>
      <w:r w:rsidRPr="00692B56">
        <w:rPr>
          <w:szCs w:val="20"/>
          <w:lang w:val="en-US"/>
        </w:rPr>
        <w:t>S and Δ</w:t>
      </w:r>
      <w:r w:rsidRPr="00692B56">
        <w:rPr>
          <w:szCs w:val="20"/>
          <w:vertAlign w:val="superscript"/>
          <w:lang w:val="en-US"/>
        </w:rPr>
        <w:t>36</w:t>
      </w:r>
      <w:r w:rsidRPr="00692B56">
        <w:rPr>
          <w:szCs w:val="20"/>
          <w:lang w:val="en-US"/>
        </w:rPr>
        <w:t xml:space="preserve">S-values (slope ~ 0.64) </w:t>
      </w:r>
      <w:r w:rsidR="00B3005D" w:rsidRPr="00692B56">
        <w:rPr>
          <w:szCs w:val="20"/>
          <w:lang w:val="en-US"/>
        </w:rPr>
        <w:fldChar w:fldCharType="begin"/>
      </w:r>
      <w:r w:rsidRPr="00692B56">
        <w:rPr>
          <w:szCs w:val="20"/>
          <w:lang w:val="en-US"/>
        </w:rPr>
        <w:instrText xml:space="preserve"> ADDIN EN.CITE &lt;EndNote&gt;&lt;Cite&gt;&lt;Author&gt;Whitehill&lt;/Author&gt;&lt;Year&gt;2012&lt;/Year&gt;&lt;RecNum&gt;377&lt;/RecNum&gt;&lt;DisplayText&gt;(Whitehill and Ono, 2012)&lt;/DisplayText&gt;&lt;record&gt;&lt;rec-number&gt;377&lt;/rec-number&gt;&lt;foreign-keys&gt;&lt;key app="EN" db-id="2arfsfw9a0999ressdtxprznxp52f0avawfp" timestamp="1522657008"&gt;377&lt;/key&gt;&lt;/foreign-keys&gt;&lt;ref-type name="Journal Article"&gt;17&lt;/ref-type&gt;&lt;contributors&gt;&lt;authors&gt;&lt;author&gt;Whitehill, Andrew R&lt;/author&gt;&lt;author&gt;Ono, Shuhei&lt;/author&gt;&lt;/authors&gt;&lt;/contributors&gt;&lt;titles&gt;&lt;title&gt;Excitation band dependence of sulfur isotope mass-independent fractionation during photochemistry of sulfur dioxide using broadband light sources&lt;/title&gt;&lt;secondary-title&gt;Geochimica et Cosmochimica Acta&lt;/secondary-title&gt;&lt;/titles&gt;&lt;periodical&gt;&lt;full-title&gt;Geochimica et cosmochimica acta&lt;/full-title&gt;&lt;/periodical&gt;&lt;pages&gt;238-253&lt;/pages&gt;&lt;volume&gt;94&lt;/volume&gt;&lt;dates&gt;&lt;year&gt;2012&lt;/year&gt;&lt;/dates&gt;&lt;isbn&gt;0016-7037&lt;/isbn&gt;&lt;urls&gt;&lt;/urls&gt;&lt;/record&gt;&lt;/Cite&gt;&lt;/EndNote&gt;</w:instrText>
      </w:r>
      <w:r w:rsidR="00B3005D" w:rsidRPr="00692B56">
        <w:rPr>
          <w:szCs w:val="20"/>
          <w:lang w:val="en-US"/>
        </w:rPr>
        <w:fldChar w:fldCharType="separate"/>
      </w:r>
      <w:r w:rsidRPr="00692B56">
        <w:rPr>
          <w:noProof/>
          <w:szCs w:val="20"/>
          <w:lang w:val="en-US"/>
        </w:rPr>
        <w:t>(Whitehill and Ono, 2012)</w:t>
      </w:r>
      <w:r w:rsidR="00B3005D" w:rsidRPr="00692B56">
        <w:rPr>
          <w:szCs w:val="20"/>
          <w:lang w:val="en-US"/>
        </w:rPr>
        <w:fldChar w:fldCharType="end"/>
      </w:r>
      <w:r w:rsidRPr="00692B56">
        <w:rPr>
          <w:szCs w:val="20"/>
          <w:lang w:val="en-US"/>
        </w:rPr>
        <w:t>, which could highlight the implication of this process in the samples in Montr</w:t>
      </w:r>
      <w:r w:rsidR="00A076D0">
        <w:rPr>
          <w:szCs w:val="20"/>
          <w:lang w:val="en-US"/>
        </w:rPr>
        <w:t>e</w:t>
      </w:r>
      <w:r w:rsidRPr="00692B56">
        <w:rPr>
          <w:szCs w:val="20"/>
          <w:lang w:val="en-US"/>
        </w:rPr>
        <w:t xml:space="preserve">al. </w:t>
      </w:r>
    </w:p>
    <w:p w14:paraId="56FE6202" w14:textId="77777777" w:rsidR="0092556A" w:rsidRPr="008F4567" w:rsidRDefault="004633F0" w:rsidP="0092556A">
      <w:pPr>
        <w:keepNext/>
        <w:spacing w:line="480" w:lineRule="auto"/>
        <w:jc w:val="center"/>
        <w:rPr>
          <w:sz w:val="24"/>
          <w:lang w:val="en-US"/>
        </w:rPr>
      </w:pPr>
      <w:r w:rsidRPr="004633F0">
        <w:rPr>
          <w:noProof/>
          <w:sz w:val="24"/>
          <w:lang w:val="fr-FR" w:eastAsia="zh-CN"/>
        </w:rPr>
        <w:drawing>
          <wp:inline distT="0" distB="0" distL="0" distR="0" wp14:anchorId="193177AA" wp14:editId="19C8623E">
            <wp:extent cx="3200400" cy="3346704"/>
            <wp:effectExtent l="0" t="0" r="0" b="6350"/>
            <wp:docPr id="6" name="Image 6" descr="C:\Users\DAY\Dropbox\Thèse Dropbox\Papiers\Montreal saisonnalité\D33D36Scolorv.H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Y\Dropbox\Thèse Dropbox\Papiers\Montreal saisonnalité\D33D36Scolorv.HR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1526" cy="3347881"/>
                    </a:xfrm>
                    <a:prstGeom prst="rect">
                      <a:avLst/>
                    </a:prstGeom>
                    <a:noFill/>
                    <a:ln>
                      <a:noFill/>
                    </a:ln>
                  </pic:spPr>
                </pic:pic>
              </a:graphicData>
            </a:graphic>
          </wp:inline>
        </w:drawing>
      </w:r>
    </w:p>
    <w:p w14:paraId="7802D8D7" w14:textId="77777777" w:rsidR="0092556A" w:rsidRPr="00692B56" w:rsidRDefault="0092556A" w:rsidP="0092556A">
      <w:pPr>
        <w:pStyle w:val="Lgende"/>
      </w:pPr>
      <w:bookmarkStart w:id="4" w:name="_Ref496538635"/>
      <w:r w:rsidRPr="00692B56">
        <w:t xml:space="preserve">Figure </w:t>
      </w:r>
      <w:r w:rsidR="00B3005D">
        <w:rPr>
          <w:noProof/>
        </w:rPr>
        <w:fldChar w:fldCharType="begin"/>
      </w:r>
      <w:r w:rsidR="002D3B13">
        <w:rPr>
          <w:noProof/>
        </w:rPr>
        <w:instrText xml:space="preserve"> SEQ Figure \* ARABIC </w:instrText>
      </w:r>
      <w:r w:rsidR="00B3005D">
        <w:rPr>
          <w:noProof/>
        </w:rPr>
        <w:fldChar w:fldCharType="separate"/>
      </w:r>
      <w:r w:rsidR="00F906D9">
        <w:rPr>
          <w:noProof/>
        </w:rPr>
        <w:t>3</w:t>
      </w:r>
      <w:r w:rsidR="00B3005D">
        <w:rPr>
          <w:noProof/>
        </w:rPr>
        <w:fldChar w:fldCharType="end"/>
      </w:r>
      <w:bookmarkEnd w:id="4"/>
      <w:r w:rsidRPr="00692B56">
        <w:t> : Variations of Δ</w:t>
      </w:r>
      <w:r w:rsidRPr="00692B56">
        <w:rPr>
          <w:vertAlign w:val="superscript"/>
        </w:rPr>
        <w:t>33</w:t>
      </w:r>
      <w:r w:rsidRPr="00692B56">
        <w:t>S as a function of δ</w:t>
      </w:r>
      <w:r w:rsidRPr="00692B56">
        <w:rPr>
          <w:vertAlign w:val="superscript"/>
        </w:rPr>
        <w:t>34</w:t>
      </w:r>
      <w:r w:rsidRPr="00692B56">
        <w:t xml:space="preserve">S in </w:t>
      </w:r>
      <w:proofErr w:type="spellStart"/>
      <w:r w:rsidRPr="00692B56">
        <w:t>sulfates</w:t>
      </w:r>
      <w:proofErr w:type="spellEnd"/>
      <w:r w:rsidRPr="00692B56">
        <w:t xml:space="preserve"> from PM</w:t>
      </w:r>
      <w:r w:rsidRPr="00692B56">
        <w:rPr>
          <w:vertAlign w:val="subscript"/>
        </w:rPr>
        <w:t>10</w:t>
      </w:r>
      <w:r w:rsidRPr="00692B56">
        <w:t xml:space="preserve"> aerosols collected in Montreal. Archean and Phanerozoic slopes taken from the literature are also reported. </w:t>
      </w:r>
    </w:p>
    <w:p w14:paraId="2045A273" w14:textId="77777777" w:rsidR="00671BA6" w:rsidRPr="008F4567" w:rsidRDefault="00671BA6" w:rsidP="00671BA6">
      <w:pPr>
        <w:pStyle w:val="Titre3"/>
        <w:rPr>
          <w:lang w:val="en-US"/>
        </w:rPr>
      </w:pPr>
      <w:bookmarkStart w:id="5" w:name="_Ref526774567"/>
      <w:r w:rsidRPr="00DB22D0">
        <w:rPr>
          <w:lang w:val="en-US"/>
        </w:rPr>
        <w:t>Potential sea –salt contribution</w:t>
      </w:r>
      <w:bookmarkEnd w:id="5"/>
      <w:r>
        <w:rPr>
          <w:lang w:val="en-US"/>
        </w:rPr>
        <w:t xml:space="preserve"> </w:t>
      </w:r>
    </w:p>
    <w:p w14:paraId="2A75D073" w14:textId="77777777" w:rsidR="00671BA6" w:rsidRPr="00671BA6" w:rsidRDefault="00671BA6" w:rsidP="00671BA6">
      <w:pPr>
        <w:rPr>
          <w:rFonts w:asciiTheme="majorHAnsi" w:hAnsiTheme="majorHAnsi" w:cstheme="majorHAnsi"/>
          <w:szCs w:val="20"/>
          <w:lang w:val="en-US"/>
        </w:rPr>
      </w:pPr>
      <w:r w:rsidRPr="00671BA6">
        <w:rPr>
          <w:rFonts w:asciiTheme="majorHAnsi" w:hAnsiTheme="majorHAnsi" w:cstheme="majorHAnsi"/>
          <w:szCs w:val="20"/>
          <w:lang w:val="en-US"/>
        </w:rPr>
        <w:t>The concentrations of Na</w:t>
      </w:r>
      <w:r w:rsidRPr="00671BA6">
        <w:rPr>
          <w:rFonts w:asciiTheme="majorHAnsi" w:hAnsiTheme="majorHAnsi" w:cstheme="majorHAnsi"/>
          <w:szCs w:val="20"/>
          <w:vertAlign w:val="superscript"/>
          <w:lang w:val="en-US"/>
        </w:rPr>
        <w:t xml:space="preserve">+ </w:t>
      </w:r>
      <w:r w:rsidRPr="00671BA6">
        <w:rPr>
          <w:rFonts w:asciiTheme="majorHAnsi" w:hAnsiTheme="majorHAnsi" w:cstheme="majorHAnsi"/>
          <w:szCs w:val="20"/>
          <w:lang w:val="en-US"/>
        </w:rPr>
        <w:t>in aerosols from station 98 ranged from 0.08 to 11.85 µg</w:t>
      </w:r>
      <w:r w:rsidR="00C0663D">
        <w:rPr>
          <w:rFonts w:asciiTheme="majorHAnsi" w:hAnsiTheme="majorHAnsi" w:cstheme="majorHAnsi"/>
          <w:szCs w:val="20"/>
          <w:lang w:val="en-US"/>
        </w:rPr>
        <w:t>.</w:t>
      </w:r>
      <w:r w:rsidRPr="00671BA6">
        <w:rPr>
          <w:rFonts w:asciiTheme="majorHAnsi" w:hAnsiTheme="majorHAnsi" w:cstheme="majorHAnsi"/>
          <w:szCs w:val="20"/>
          <w:lang w:val="en-US"/>
        </w:rPr>
        <w:t>m</w:t>
      </w:r>
      <w:r w:rsidR="00C0663D" w:rsidRPr="00C0663D">
        <w:rPr>
          <w:rFonts w:asciiTheme="majorHAnsi" w:hAnsiTheme="majorHAnsi" w:cstheme="majorHAnsi"/>
          <w:szCs w:val="20"/>
          <w:vertAlign w:val="superscript"/>
          <w:lang w:val="en-US"/>
        </w:rPr>
        <w:t>-</w:t>
      </w:r>
      <w:r w:rsidRPr="00671BA6">
        <w:rPr>
          <w:rFonts w:asciiTheme="majorHAnsi" w:hAnsiTheme="majorHAnsi" w:cstheme="majorHAnsi"/>
          <w:szCs w:val="20"/>
          <w:vertAlign w:val="superscript"/>
          <w:lang w:val="en-US"/>
        </w:rPr>
        <w:t xml:space="preserve">3 </w:t>
      </w:r>
      <w:r w:rsidRPr="00671BA6">
        <w:rPr>
          <w:rFonts w:asciiTheme="majorHAnsi" w:hAnsiTheme="majorHAnsi" w:cstheme="majorHAnsi"/>
          <w:szCs w:val="20"/>
          <w:lang w:val="en-US"/>
        </w:rPr>
        <w:t>and those of SO</w:t>
      </w:r>
      <w:r w:rsidRPr="00671BA6">
        <w:rPr>
          <w:rFonts w:asciiTheme="majorHAnsi" w:hAnsiTheme="majorHAnsi" w:cstheme="majorHAnsi"/>
          <w:szCs w:val="20"/>
          <w:vertAlign w:val="subscript"/>
          <w:lang w:val="en-US"/>
        </w:rPr>
        <w:t>4</w:t>
      </w:r>
      <w:r w:rsidRPr="00671BA6">
        <w:rPr>
          <w:rFonts w:asciiTheme="majorHAnsi" w:hAnsiTheme="majorHAnsi" w:cstheme="majorHAnsi"/>
          <w:szCs w:val="20"/>
          <w:vertAlign w:val="superscript"/>
          <w:lang w:val="en-US"/>
        </w:rPr>
        <w:t xml:space="preserve">2- </w:t>
      </w:r>
      <w:r w:rsidR="00C0663D">
        <w:rPr>
          <w:rFonts w:asciiTheme="majorHAnsi" w:hAnsiTheme="majorHAnsi" w:cstheme="majorHAnsi"/>
          <w:szCs w:val="20"/>
          <w:lang w:val="en-US"/>
        </w:rPr>
        <w:t>from 0.04 to 2.42 µg.</w:t>
      </w:r>
      <w:r w:rsidRPr="00671BA6">
        <w:rPr>
          <w:rFonts w:asciiTheme="majorHAnsi" w:hAnsiTheme="majorHAnsi" w:cstheme="majorHAnsi"/>
          <w:szCs w:val="20"/>
          <w:lang w:val="en-US"/>
        </w:rPr>
        <w:t>m</w:t>
      </w:r>
      <w:r w:rsidR="00C0663D" w:rsidRPr="00C0663D">
        <w:rPr>
          <w:rFonts w:asciiTheme="majorHAnsi" w:hAnsiTheme="majorHAnsi" w:cstheme="majorHAnsi"/>
          <w:szCs w:val="20"/>
          <w:vertAlign w:val="superscript"/>
          <w:lang w:val="en-US"/>
        </w:rPr>
        <w:t>-</w:t>
      </w:r>
      <w:r w:rsidR="00C0663D" w:rsidRPr="00671BA6">
        <w:rPr>
          <w:rFonts w:asciiTheme="majorHAnsi" w:hAnsiTheme="majorHAnsi" w:cstheme="majorHAnsi"/>
          <w:szCs w:val="20"/>
          <w:vertAlign w:val="superscript"/>
          <w:lang w:val="en-US"/>
        </w:rPr>
        <w:t>3</w:t>
      </w:r>
      <w:r w:rsidRPr="00671BA6">
        <w:rPr>
          <w:rFonts w:asciiTheme="majorHAnsi" w:hAnsiTheme="majorHAnsi" w:cstheme="majorHAnsi"/>
          <w:szCs w:val="20"/>
          <w:vertAlign w:val="superscript"/>
          <w:lang w:val="en-US"/>
        </w:rPr>
        <w:t xml:space="preserve"> </w:t>
      </w:r>
      <w:r w:rsidRPr="00671BA6">
        <w:rPr>
          <w:rFonts w:asciiTheme="majorHAnsi" w:hAnsiTheme="majorHAnsi" w:cstheme="majorHAnsi"/>
          <w:szCs w:val="20"/>
          <w:lang w:val="en-US"/>
        </w:rPr>
        <w:t>(Table S5). The presence of detectable Na</w:t>
      </w:r>
      <w:r w:rsidRPr="00671BA6">
        <w:rPr>
          <w:rFonts w:asciiTheme="majorHAnsi" w:hAnsiTheme="majorHAnsi" w:cstheme="majorHAnsi"/>
          <w:szCs w:val="20"/>
          <w:vertAlign w:val="superscript"/>
          <w:lang w:val="en-US"/>
        </w:rPr>
        <w:t>+</w:t>
      </w:r>
      <w:r w:rsidRPr="00671BA6">
        <w:rPr>
          <w:rFonts w:asciiTheme="majorHAnsi" w:hAnsiTheme="majorHAnsi" w:cstheme="majorHAnsi"/>
          <w:szCs w:val="20"/>
          <w:lang w:val="en-US"/>
        </w:rPr>
        <w:t xml:space="preserve"> concentrations in all samples from this station may either reflect the local use of </w:t>
      </w:r>
      <w:proofErr w:type="spellStart"/>
      <w:r w:rsidRPr="00671BA6">
        <w:rPr>
          <w:rFonts w:asciiTheme="majorHAnsi" w:hAnsiTheme="majorHAnsi" w:cstheme="majorHAnsi"/>
          <w:szCs w:val="20"/>
          <w:lang w:val="en-US"/>
        </w:rPr>
        <w:t>NaCl</w:t>
      </w:r>
      <w:proofErr w:type="spellEnd"/>
      <w:r w:rsidRPr="00671BA6">
        <w:rPr>
          <w:rFonts w:asciiTheme="majorHAnsi" w:hAnsiTheme="majorHAnsi" w:cstheme="majorHAnsi"/>
          <w:szCs w:val="20"/>
          <w:lang w:val="en-US"/>
        </w:rPr>
        <w:t xml:space="preserve"> deicing road salts during winter </w:t>
      </w:r>
      <w:r w:rsidR="00B3005D" w:rsidRPr="00671BA6">
        <w:rPr>
          <w:rFonts w:asciiTheme="majorHAnsi" w:hAnsiTheme="majorHAnsi" w:cstheme="majorHAnsi"/>
          <w:szCs w:val="20"/>
          <w:lang w:val="en-US"/>
        </w:rPr>
        <w:fldChar w:fldCharType="begin"/>
      </w:r>
      <w:r w:rsidRPr="00671BA6">
        <w:rPr>
          <w:rFonts w:asciiTheme="majorHAnsi" w:hAnsiTheme="majorHAnsi" w:cstheme="majorHAnsi"/>
          <w:szCs w:val="20"/>
          <w:lang w:val="en-US"/>
        </w:rPr>
        <w:instrText xml:space="preserve"> ADDIN EN.CITE &lt;EndNote&gt;&lt;Cite&gt;&lt;Author&gt;Zinger&lt;/Author&gt;&lt;Year&gt;1988&lt;/Year&gt;&lt;RecNum&gt;498&lt;/RecNum&gt;&lt;DisplayText&gt;(Zinger and Delisle, 1988)&lt;/DisplayText&gt;&lt;record&gt;&lt;rec-number&gt;498&lt;/rec-number&gt;&lt;foreign-keys&gt;&lt;key app="EN" db-id="2arfsfw9a0999ressdtxprznxp52f0avawfp" timestamp="1523418161"&gt;498&lt;/key&gt;&lt;/foreign-keys&gt;&lt;ref-type name="Journal Article"&gt;17&lt;/ref-type&gt;&lt;contributors&gt;&lt;authors&gt;&lt;author&gt;Zinger, I&lt;/author&gt;&lt;author&gt;Delisle, CE&lt;/author&gt;&lt;/authors&gt;&lt;/contributors&gt;&lt;titles&gt;&lt;title&gt;Quality of used-snow discharged in the ST-Lawrence river, in the region of the Montreal Harbor&lt;/title&gt;&lt;secondary-title&gt;Water, Air, and Soil Pollution&lt;/secondary-title&gt;&lt;/titles&gt;&lt;periodical&gt;&lt;full-title&gt;Water, Air, and Soil Pollution&lt;/full-title&gt;&lt;/periodical&gt;&lt;pages&gt;47-57&lt;/pages&gt;&lt;volume&gt;39&lt;/volume&gt;&lt;number&gt;1-2&lt;/number&gt;&lt;dates&gt;&lt;year&gt;1988&lt;/year&gt;&lt;/dates&gt;&lt;isbn&gt;0049-6979&lt;/isbn&gt;&lt;urls&gt;&lt;/urls&gt;&lt;/record&gt;&lt;/Cite&gt;&lt;/EndNote&gt;</w:instrText>
      </w:r>
      <w:r w:rsidR="00B3005D" w:rsidRPr="00671BA6">
        <w:rPr>
          <w:rFonts w:asciiTheme="majorHAnsi" w:hAnsiTheme="majorHAnsi" w:cstheme="majorHAnsi"/>
          <w:szCs w:val="20"/>
          <w:lang w:val="en-US"/>
        </w:rPr>
        <w:fldChar w:fldCharType="separate"/>
      </w:r>
      <w:r w:rsidRPr="00671BA6">
        <w:rPr>
          <w:rFonts w:asciiTheme="majorHAnsi" w:hAnsiTheme="majorHAnsi" w:cstheme="majorHAnsi"/>
          <w:noProof/>
          <w:szCs w:val="20"/>
          <w:lang w:val="en-US"/>
        </w:rPr>
        <w:t>(Zinger and Delisle, 1988)</w:t>
      </w:r>
      <w:r w:rsidR="00B3005D" w:rsidRPr="00671BA6">
        <w:rPr>
          <w:rFonts w:asciiTheme="majorHAnsi" w:hAnsiTheme="majorHAnsi" w:cstheme="majorHAnsi"/>
          <w:szCs w:val="20"/>
          <w:lang w:val="en-US"/>
        </w:rPr>
        <w:fldChar w:fldCharType="end"/>
      </w:r>
      <w:r w:rsidRPr="00671BA6">
        <w:rPr>
          <w:rFonts w:asciiTheme="majorHAnsi" w:hAnsiTheme="majorHAnsi" w:cstheme="majorHAnsi"/>
          <w:szCs w:val="20"/>
          <w:lang w:val="en-US"/>
        </w:rPr>
        <w:t xml:space="preserve"> and/or the contribution of sea-salt aerosols. If deicing </w:t>
      </w:r>
      <w:proofErr w:type="spellStart"/>
      <w:r w:rsidRPr="00671BA6">
        <w:rPr>
          <w:rFonts w:asciiTheme="majorHAnsi" w:hAnsiTheme="majorHAnsi" w:cstheme="majorHAnsi"/>
          <w:szCs w:val="20"/>
          <w:lang w:val="en-US"/>
        </w:rPr>
        <w:t>NaCl</w:t>
      </w:r>
      <w:proofErr w:type="spellEnd"/>
      <w:r w:rsidRPr="00671BA6">
        <w:rPr>
          <w:rFonts w:asciiTheme="majorHAnsi" w:hAnsiTheme="majorHAnsi" w:cstheme="majorHAnsi"/>
          <w:szCs w:val="20"/>
          <w:lang w:val="en-US"/>
        </w:rPr>
        <w:t xml:space="preserve"> was the source of aerosol Na, we would expect higher Na</w:t>
      </w:r>
      <w:r w:rsidRPr="00671BA6">
        <w:rPr>
          <w:rFonts w:asciiTheme="majorHAnsi" w:hAnsiTheme="majorHAnsi" w:cstheme="majorHAnsi"/>
          <w:szCs w:val="20"/>
          <w:vertAlign w:val="superscript"/>
          <w:lang w:val="en-US"/>
        </w:rPr>
        <w:t>+</w:t>
      </w:r>
      <w:r w:rsidRPr="00671BA6">
        <w:rPr>
          <w:rFonts w:asciiTheme="majorHAnsi" w:hAnsiTheme="majorHAnsi" w:cstheme="majorHAnsi"/>
          <w:szCs w:val="20"/>
          <w:lang w:val="en-US"/>
        </w:rPr>
        <w:t xml:space="preserve"> amounts in aerosols during winter. Yet, Na</w:t>
      </w:r>
      <w:r w:rsidRPr="00671BA6">
        <w:rPr>
          <w:rFonts w:asciiTheme="majorHAnsi" w:hAnsiTheme="majorHAnsi" w:cstheme="majorHAnsi"/>
          <w:szCs w:val="20"/>
          <w:vertAlign w:val="superscript"/>
          <w:lang w:val="en-US"/>
        </w:rPr>
        <w:t xml:space="preserve">+ </w:t>
      </w:r>
      <w:r w:rsidRPr="00671BA6">
        <w:rPr>
          <w:rFonts w:asciiTheme="majorHAnsi" w:hAnsiTheme="majorHAnsi" w:cstheme="majorHAnsi"/>
          <w:szCs w:val="20"/>
          <w:lang w:val="en-US"/>
        </w:rPr>
        <w:t>concentrations do not show any significant variations along the year, precluding the input from deicing salts highlighting the contribution of sea-salt in the observed Na</w:t>
      </w:r>
      <w:r w:rsidRPr="00671BA6">
        <w:rPr>
          <w:rFonts w:asciiTheme="majorHAnsi" w:hAnsiTheme="majorHAnsi" w:cstheme="majorHAnsi"/>
          <w:szCs w:val="20"/>
          <w:vertAlign w:val="superscript"/>
          <w:lang w:val="en-US"/>
        </w:rPr>
        <w:t>+</w:t>
      </w:r>
      <w:r w:rsidRPr="00671BA6">
        <w:rPr>
          <w:rFonts w:asciiTheme="majorHAnsi" w:hAnsiTheme="majorHAnsi" w:cstheme="majorHAnsi"/>
          <w:szCs w:val="20"/>
          <w:lang w:val="en-US"/>
        </w:rPr>
        <w:t xml:space="preserve"> concentrations. </w:t>
      </w:r>
    </w:p>
    <w:p w14:paraId="04CA87E0" w14:textId="3F8B7D11" w:rsidR="00671BA6" w:rsidRPr="00671BA6" w:rsidRDefault="00671BA6" w:rsidP="00671BA6">
      <w:pPr>
        <w:rPr>
          <w:rFonts w:asciiTheme="majorHAnsi" w:hAnsiTheme="majorHAnsi" w:cstheme="majorHAnsi"/>
          <w:color w:val="000000" w:themeColor="text1"/>
          <w:szCs w:val="20"/>
          <w:lang w:val="en-US"/>
        </w:rPr>
      </w:pPr>
      <w:r w:rsidRPr="00671BA6">
        <w:rPr>
          <w:rFonts w:asciiTheme="majorHAnsi" w:hAnsiTheme="majorHAnsi" w:cstheme="majorHAnsi"/>
          <w:szCs w:val="20"/>
          <w:lang w:val="en-US"/>
        </w:rPr>
        <w:t xml:space="preserve">It is worth mentioning that among the aerosols collected at station 98, two of them show a Na/Cl ratio (~1) similar to sea-salt sulfates (~0.6). The other samples show very high Na/Cl ratios (&gt;10). This shows a depletion of Cl in most of our samples, which could be explained by a reaction between </w:t>
      </w:r>
      <w:proofErr w:type="spellStart"/>
      <w:r w:rsidRPr="00671BA6">
        <w:rPr>
          <w:rFonts w:asciiTheme="majorHAnsi" w:hAnsiTheme="majorHAnsi" w:cstheme="majorHAnsi"/>
          <w:szCs w:val="20"/>
          <w:lang w:val="en-US"/>
        </w:rPr>
        <w:t>NaCl</w:t>
      </w:r>
      <w:proofErr w:type="spellEnd"/>
      <w:r w:rsidRPr="00671BA6">
        <w:rPr>
          <w:rFonts w:asciiTheme="majorHAnsi" w:hAnsiTheme="majorHAnsi" w:cstheme="majorHAnsi"/>
          <w:szCs w:val="20"/>
          <w:lang w:val="en-US"/>
        </w:rPr>
        <w:t xml:space="preserve"> and sulfate/nitrate that forms NaSO</w:t>
      </w:r>
      <w:r w:rsidRPr="00671BA6">
        <w:rPr>
          <w:rFonts w:asciiTheme="majorHAnsi" w:hAnsiTheme="majorHAnsi" w:cstheme="majorHAnsi"/>
          <w:szCs w:val="20"/>
          <w:vertAlign w:val="subscript"/>
          <w:lang w:val="en-US"/>
        </w:rPr>
        <w:t xml:space="preserve">4 </w:t>
      </w:r>
      <w:r w:rsidRPr="00671BA6">
        <w:rPr>
          <w:rFonts w:asciiTheme="majorHAnsi" w:hAnsiTheme="majorHAnsi" w:cstheme="majorHAnsi"/>
          <w:szCs w:val="20"/>
          <w:lang w:val="en-US"/>
        </w:rPr>
        <w:t>or NaNO</w:t>
      </w:r>
      <w:r w:rsidRPr="00671BA6">
        <w:rPr>
          <w:rFonts w:asciiTheme="majorHAnsi" w:hAnsiTheme="majorHAnsi" w:cstheme="majorHAnsi"/>
          <w:szCs w:val="20"/>
          <w:vertAlign w:val="subscript"/>
          <w:lang w:val="en-US"/>
        </w:rPr>
        <w:t>3</w:t>
      </w:r>
      <w:r w:rsidRPr="00671BA6">
        <w:rPr>
          <w:rFonts w:asciiTheme="majorHAnsi" w:hAnsiTheme="majorHAnsi" w:cstheme="majorHAnsi"/>
          <w:szCs w:val="20"/>
          <w:lang w:val="en-US"/>
        </w:rPr>
        <w:t xml:space="preserve">, a process also known as the “aging of sea-salt particles” </w:t>
      </w:r>
      <w:r w:rsidR="00B3005D" w:rsidRPr="00671BA6">
        <w:rPr>
          <w:rFonts w:asciiTheme="majorHAnsi" w:hAnsiTheme="majorHAnsi" w:cstheme="majorHAnsi"/>
          <w:szCs w:val="20"/>
          <w:lang w:val="en-US"/>
        </w:rPr>
        <w:fldChar w:fldCharType="begin"/>
      </w:r>
      <w:r w:rsidR="00AB7AA1">
        <w:rPr>
          <w:rFonts w:asciiTheme="majorHAnsi" w:hAnsiTheme="majorHAnsi" w:cstheme="majorHAnsi"/>
          <w:szCs w:val="20"/>
          <w:lang w:val="en-US"/>
        </w:rPr>
        <w:instrText xml:space="preserve"> ADDIN EN.CITE &lt;EndNote&gt;&lt;Cite&gt;&lt;Author&gt;Sinha&lt;/Author&gt;&lt;Year&gt;2008&lt;/Year&gt;&lt;RecNum&gt;115&lt;/RecNum&gt;&lt;DisplayText&gt;(Sinha et al., 2008;Song and Carmichael, 1999)&lt;/DisplayText&gt;&lt;record&gt;&lt;rec-number&gt;115&lt;/rec-number&gt;&lt;foreign-keys&gt;&lt;key app="EN" db-id="2arfsfw9a0999ressdtxprznxp52f0avawfp" timestamp="1522656639"&gt;115&lt;/key&gt;&lt;/foreign-keys&gt;&lt;ref-type name="Journal Article"&gt;17&lt;/ref-type&gt;&lt;contributors&gt;&lt;authors&gt;&lt;author&gt;Sinha, BW&lt;/author&gt;&lt;author&gt;Hoppe, P&lt;/author&gt;&lt;author&gt;Huth, J&lt;/author&gt;&lt;author&gt;Foley, S&lt;/author&gt;&lt;author&gt;Andreae, MO&lt;/author&gt;&lt;/authors&gt;&lt;/contributors&gt;&lt;titles&gt;&lt;title&gt;Sulfur isotope analyses of individual aerosol particles in the urban aerosol at a central European site (Mainz, Germany)&lt;/title&gt;&lt;secondary-title&gt;Atmospheric Chemistry and Physics&lt;/secondary-title&gt;&lt;/titles&gt;&lt;periodical&gt;&lt;full-title&gt;Atmospheric Chemistry and Physics&lt;/full-title&gt;&lt;/periodical&gt;&lt;pages&gt;7217-7238&lt;/pages&gt;&lt;volume&gt;8&lt;/volume&gt;&lt;number&gt;23&lt;/number&gt;&lt;dates&gt;&lt;year&gt;2008&lt;/year&gt;&lt;/dates&gt;&lt;isbn&gt;1680-7316&lt;/isbn&gt;&lt;urls&gt;&lt;/urls&gt;&lt;/record&gt;&lt;/Cite&gt;&lt;Cite&gt;&lt;Author&gt;Song&lt;/Author&gt;&lt;Year&gt;1999&lt;/Year&gt;&lt;RecNum&gt;540&lt;/RecNum&gt;&lt;record&gt;&lt;rec-number&gt;540&lt;/rec-number&gt;&lt;foreign-keys&gt;&lt;key app="EN" db-id="2arfsfw9a0999ressdtxprznxp52f0avawfp" timestamp="1537754772"&gt;540&lt;/key&gt;&lt;/foreign-keys&gt;&lt;ref-type name="Journal Article"&gt;17&lt;/ref-type&gt;&lt;contributors&gt;&lt;authors&gt;&lt;author&gt;Song, Chul H&lt;/author&gt;&lt;author&gt;Carmichael, Gregory R&lt;/author&gt;&lt;/authors&gt;&lt;/contributors&gt;&lt;titles&gt;&lt;title&gt;The aging process of naturally emitted aerosol (sea-salt and mineral aerosol) during long range transport&lt;/title&gt;&lt;secondary-title&gt;Atmospheric Environment&lt;/secondary-title&gt;&lt;/titles&gt;&lt;periodical&gt;&lt;full-title&gt;Atmospheric Environment&lt;/full-title&gt;&lt;/periodical&gt;&lt;pages&gt;2203-2218&lt;/pages&gt;&lt;volume&gt;33&lt;/volume&gt;&lt;number&gt;14&lt;/number&gt;&lt;dates&gt;&lt;year&gt;1999&lt;/year&gt;&lt;/dates&gt;&lt;isbn&gt;1352-2310&lt;/isbn&gt;&lt;urls&gt;&lt;/urls&gt;&lt;/record&gt;&lt;/Cite&gt;&lt;/EndNote&gt;</w:instrText>
      </w:r>
      <w:r w:rsidR="00B3005D" w:rsidRPr="00671BA6">
        <w:rPr>
          <w:rFonts w:asciiTheme="majorHAnsi" w:hAnsiTheme="majorHAnsi" w:cstheme="majorHAnsi"/>
          <w:szCs w:val="20"/>
          <w:lang w:val="en-US"/>
        </w:rPr>
        <w:fldChar w:fldCharType="separate"/>
      </w:r>
      <w:r w:rsidR="00AB7AA1">
        <w:rPr>
          <w:rFonts w:asciiTheme="majorHAnsi" w:hAnsiTheme="majorHAnsi" w:cstheme="majorHAnsi"/>
          <w:noProof/>
          <w:szCs w:val="20"/>
          <w:lang w:val="en-US"/>
        </w:rPr>
        <w:t>(Sinha et al., 2008;Song and Carmichael, 1999)</w:t>
      </w:r>
      <w:r w:rsidR="00B3005D" w:rsidRPr="00671BA6">
        <w:rPr>
          <w:rFonts w:asciiTheme="majorHAnsi" w:hAnsiTheme="majorHAnsi" w:cstheme="majorHAnsi"/>
          <w:szCs w:val="20"/>
          <w:lang w:val="en-US"/>
        </w:rPr>
        <w:fldChar w:fldCharType="end"/>
      </w:r>
      <w:r w:rsidRPr="00671BA6">
        <w:rPr>
          <w:rFonts w:asciiTheme="majorHAnsi" w:hAnsiTheme="majorHAnsi" w:cstheme="majorHAnsi"/>
          <w:szCs w:val="20"/>
          <w:lang w:val="en-US"/>
        </w:rPr>
        <w:t xml:space="preserve">. The aging process involves the exposure </w:t>
      </w:r>
      <w:r w:rsidRPr="00671BA6">
        <w:rPr>
          <w:rFonts w:asciiTheme="majorHAnsi" w:hAnsiTheme="majorHAnsi" w:cstheme="majorHAnsi"/>
          <w:szCs w:val="20"/>
          <w:lang w:val="en-US"/>
        </w:rPr>
        <w:lastRenderedPageBreak/>
        <w:t>of secondary aerosols precursors, which would form sulfates in a marine environment. In this context sulfates could either result from the oxidation of SO</w:t>
      </w:r>
      <w:r w:rsidRPr="00671BA6">
        <w:rPr>
          <w:rFonts w:asciiTheme="majorHAnsi" w:hAnsiTheme="majorHAnsi" w:cstheme="majorHAnsi"/>
          <w:szCs w:val="20"/>
          <w:vertAlign w:val="subscript"/>
          <w:lang w:val="en-US"/>
        </w:rPr>
        <w:t>2</w:t>
      </w:r>
      <w:r w:rsidRPr="00671BA6">
        <w:rPr>
          <w:rFonts w:asciiTheme="majorHAnsi" w:hAnsiTheme="majorHAnsi" w:cstheme="majorHAnsi"/>
          <w:szCs w:val="20"/>
          <w:lang w:val="en-US"/>
        </w:rPr>
        <w:t xml:space="preserve"> formed by the oxidation of DMS or from the oxidation of anthropogenic SO</w:t>
      </w:r>
      <w:r w:rsidRPr="00671BA6">
        <w:rPr>
          <w:rFonts w:asciiTheme="majorHAnsi" w:hAnsiTheme="majorHAnsi" w:cstheme="majorHAnsi"/>
          <w:szCs w:val="20"/>
          <w:vertAlign w:val="subscript"/>
          <w:lang w:val="en-US"/>
        </w:rPr>
        <w:t xml:space="preserve">2 </w:t>
      </w:r>
      <w:r w:rsidR="00B3005D" w:rsidRPr="00671BA6">
        <w:rPr>
          <w:rFonts w:asciiTheme="majorHAnsi" w:hAnsiTheme="majorHAnsi" w:cstheme="majorHAnsi"/>
          <w:szCs w:val="20"/>
          <w:lang w:val="en-US"/>
        </w:rPr>
        <w:fldChar w:fldCharType="begin"/>
      </w:r>
      <w:r w:rsidR="001C3699">
        <w:rPr>
          <w:rFonts w:asciiTheme="majorHAnsi" w:hAnsiTheme="majorHAnsi" w:cstheme="majorHAnsi"/>
          <w:szCs w:val="20"/>
          <w:lang w:val="en-US"/>
        </w:rPr>
        <w:instrText xml:space="preserve"> ADDIN EN.CITE &lt;EndNote&gt;&lt;Cite&gt;&lt;Author&gt;Harris&lt;/Author&gt;&lt;Year&gt;2012&lt;/Year&gt;&lt;RecNum&gt;542&lt;/RecNum&gt;&lt;DisplayText&gt;(Harris et al., 2012d)&lt;/DisplayText&gt;&lt;record&gt;&lt;rec-number&gt;542&lt;/rec-number&gt;&lt;foreign-keys&gt;&lt;key app="EN" db-id="2arfsfw9a0999ressdtxprznxp52f0avawfp" timestamp="1537757436"&gt;542&lt;/key&gt;&lt;/foreign-keys&gt;&lt;ref-type name="Journal Article"&gt;17&lt;/ref-type&gt;&lt;contributors&gt;&lt;authors&gt;&lt;author&gt;Harris, E&lt;/author&gt;&lt;author&gt;Sinha, B&lt;/author&gt;&lt;author&gt;Hoppe, P&lt;/author&gt;&lt;author&gt;Foley, S&lt;/author&gt;&lt;author&gt;Borrmann, S&lt;/author&gt;&lt;/authors&gt;&lt;/contributors&gt;&lt;titles&gt;&lt;title&gt;Fractionation of sulfur isotopes during heterogeneous oxidation of SO2 on sea salt aerosol: a new tool to investigate non-sea salt sulfate production in the marine boundary layer&lt;/title&gt;&lt;secondary-title&gt;Atmospheric Chemistry and Physics&lt;/secondary-title&gt;&lt;/titles&gt;&lt;periodical&gt;&lt;full-title&gt;Atmospheric Chemistry and Physics&lt;/full-title&gt;&lt;/periodical&gt;&lt;pages&gt;4619&lt;/pages&gt;&lt;volume&gt;12&lt;/volume&gt;&lt;number&gt;10&lt;/number&gt;&lt;dates&gt;&lt;year&gt;2012&lt;/year&gt;&lt;/dates&gt;&lt;isbn&gt;1680-7324&lt;/isbn&gt;&lt;urls&gt;&lt;/urls&gt;&lt;/record&gt;&lt;/Cite&gt;&lt;/EndNote&gt;</w:instrText>
      </w:r>
      <w:r w:rsidR="00B3005D" w:rsidRPr="00671BA6">
        <w:rPr>
          <w:rFonts w:asciiTheme="majorHAnsi" w:hAnsiTheme="majorHAnsi" w:cstheme="majorHAnsi"/>
          <w:szCs w:val="20"/>
          <w:lang w:val="en-US"/>
        </w:rPr>
        <w:fldChar w:fldCharType="separate"/>
      </w:r>
      <w:r w:rsidR="001C3699">
        <w:rPr>
          <w:rFonts w:asciiTheme="majorHAnsi" w:hAnsiTheme="majorHAnsi" w:cstheme="majorHAnsi"/>
          <w:noProof/>
          <w:szCs w:val="20"/>
          <w:lang w:val="en-US"/>
        </w:rPr>
        <w:t>(Harris et al., 2012d)</w:t>
      </w:r>
      <w:r w:rsidR="00B3005D" w:rsidRPr="00671BA6">
        <w:rPr>
          <w:rFonts w:asciiTheme="majorHAnsi" w:hAnsiTheme="majorHAnsi" w:cstheme="majorHAnsi"/>
          <w:szCs w:val="20"/>
          <w:lang w:val="en-US"/>
        </w:rPr>
        <w:fldChar w:fldCharType="end"/>
      </w:r>
      <w:r w:rsidRPr="00671BA6">
        <w:rPr>
          <w:rFonts w:asciiTheme="majorHAnsi" w:hAnsiTheme="majorHAnsi" w:cstheme="majorHAnsi"/>
          <w:szCs w:val="20"/>
          <w:vertAlign w:val="subscript"/>
          <w:lang w:val="en-US"/>
        </w:rPr>
        <w:t>.</w:t>
      </w:r>
      <w:r w:rsidRPr="00671BA6">
        <w:rPr>
          <w:rFonts w:asciiTheme="majorHAnsi" w:hAnsiTheme="majorHAnsi" w:cstheme="majorHAnsi"/>
          <w:szCs w:val="20"/>
          <w:lang w:val="en-US"/>
        </w:rPr>
        <w:t xml:space="preserve"> DMS is characterized by a mean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S-value of 18</w:t>
      </w:r>
      <w:r w:rsidRPr="00671BA6">
        <w:rPr>
          <w:rFonts w:asciiTheme="majorHAnsi" w:hAnsiTheme="majorHAnsi" w:cstheme="majorHAnsi"/>
          <w:color w:val="000000" w:themeColor="text1"/>
          <w:szCs w:val="20"/>
          <w:lang w:val="en-US"/>
        </w:rPr>
        <w:t>‰</w:t>
      </w:r>
      <w:r w:rsidRPr="00671BA6">
        <w:rPr>
          <w:rFonts w:asciiTheme="majorHAnsi" w:hAnsiTheme="majorHAnsi" w:cstheme="majorHAnsi"/>
          <w:szCs w:val="20"/>
          <w:lang w:val="en-US"/>
        </w:rPr>
        <w:t xml:space="preserve"> and a mean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S-value of 0.03</w:t>
      </w:r>
      <w:r w:rsidRPr="00671BA6">
        <w:rPr>
          <w:rFonts w:asciiTheme="majorHAnsi" w:hAnsiTheme="majorHAnsi" w:cstheme="majorHAnsi"/>
          <w:color w:val="000000" w:themeColor="text1"/>
          <w:szCs w:val="20"/>
          <w:lang w:val="en-US"/>
        </w:rPr>
        <w:t xml:space="preserve">‰ </w:t>
      </w:r>
      <w:r w:rsidR="00B3005D" w:rsidRPr="00671BA6">
        <w:rPr>
          <w:rFonts w:asciiTheme="majorHAnsi" w:hAnsiTheme="majorHAnsi" w:cstheme="majorHAnsi"/>
          <w:color w:val="000000" w:themeColor="text1"/>
          <w:szCs w:val="20"/>
          <w:lang w:val="en-US"/>
        </w:rPr>
        <w:fldChar w:fldCharType="begin"/>
      </w:r>
      <w:r w:rsidRPr="00671BA6">
        <w:rPr>
          <w:rFonts w:asciiTheme="majorHAnsi" w:hAnsiTheme="majorHAnsi" w:cstheme="majorHAnsi"/>
          <w:color w:val="000000" w:themeColor="text1"/>
          <w:szCs w:val="20"/>
          <w:lang w:val="en-US"/>
        </w:rPr>
        <w:instrText xml:space="preserve"> ADDIN EN.CITE &lt;EndNote&gt;&lt;Cite&gt;&lt;Author&gt;Oduro&lt;/Author&gt;&lt;Year&gt;2012&lt;/Year&gt;&lt;RecNum&gt;541&lt;/RecNum&gt;&lt;DisplayText&gt;(Oduro et al., 2012)&lt;/DisplayText&gt;&lt;record&gt;&lt;rec-number&gt;541&lt;/rec-number&gt;&lt;foreign-keys&gt;&lt;key app="EN" db-id="2arfsfw9a0999ressdtxprznxp52f0avawfp" timestamp="1537756840"&gt;541&lt;/key&gt;&lt;/foreign-keys&gt;&lt;ref-type name="Journal Article"&gt;17&lt;/ref-type&gt;&lt;contributors&gt;&lt;authors&gt;&lt;author&gt;Oduro, Harry&lt;/author&gt;&lt;author&gt;Van Alstyne, Kathryn L&lt;/author&gt;&lt;author&gt;Farquhar, James&lt;/author&gt;&lt;/authors&gt;&lt;/contributors&gt;&lt;titles&gt;&lt;title&gt;Sulfur isotope variability of oceanic DMSP generation and its contributions to marine biogenic sulfur emissions&lt;/title&gt;&lt;secondary-title&gt;Proceedings of the National Academy of Sciences&lt;/secondary-title&gt;&lt;/titles&gt;&lt;periodical&gt;&lt;full-title&gt;Proceedings of the National Academy of Sciences&lt;/full-title&gt;&lt;/periodical&gt;&lt;pages&gt;9012-9016&lt;/pages&gt;&lt;volume&gt;109&lt;/volume&gt;&lt;number&gt;23&lt;/number&gt;&lt;dates&gt;&lt;year&gt;2012&lt;/year&gt;&lt;/dates&gt;&lt;isbn&gt;0027-8424&lt;/isbn&gt;&lt;urls&gt;&lt;/urls&gt;&lt;/record&gt;&lt;/Cite&gt;&lt;/EndNote&gt;</w:instrText>
      </w:r>
      <w:r w:rsidR="00B3005D" w:rsidRPr="00671BA6">
        <w:rPr>
          <w:rFonts w:asciiTheme="majorHAnsi" w:hAnsiTheme="majorHAnsi" w:cstheme="majorHAnsi"/>
          <w:color w:val="000000" w:themeColor="text1"/>
          <w:szCs w:val="20"/>
          <w:lang w:val="en-US"/>
        </w:rPr>
        <w:fldChar w:fldCharType="separate"/>
      </w:r>
      <w:r w:rsidRPr="00671BA6">
        <w:rPr>
          <w:rFonts w:asciiTheme="majorHAnsi" w:hAnsiTheme="majorHAnsi" w:cstheme="majorHAnsi"/>
          <w:noProof/>
          <w:color w:val="000000" w:themeColor="text1"/>
          <w:szCs w:val="20"/>
          <w:lang w:val="en-US"/>
        </w:rPr>
        <w:t>(Oduro et al., 2012)</w:t>
      </w:r>
      <w:r w:rsidR="00B3005D" w:rsidRPr="00671BA6">
        <w:rPr>
          <w:rFonts w:asciiTheme="majorHAnsi" w:hAnsiTheme="majorHAnsi" w:cstheme="majorHAnsi"/>
          <w:color w:val="000000" w:themeColor="text1"/>
          <w:szCs w:val="20"/>
          <w:lang w:val="en-US"/>
        </w:rPr>
        <w:fldChar w:fldCharType="end"/>
      </w:r>
      <w:r w:rsidRPr="00671BA6">
        <w:rPr>
          <w:rFonts w:asciiTheme="majorHAnsi" w:hAnsiTheme="majorHAnsi" w:cstheme="majorHAnsi"/>
          <w:color w:val="000000" w:themeColor="text1"/>
          <w:szCs w:val="20"/>
          <w:lang w:val="en-US"/>
        </w:rPr>
        <w:t xml:space="preserve"> and </w:t>
      </w:r>
      <w:r w:rsidRPr="00671BA6">
        <w:rPr>
          <w:rFonts w:asciiTheme="majorHAnsi" w:hAnsiTheme="majorHAnsi" w:cstheme="majorHAnsi"/>
          <w:szCs w:val="20"/>
          <w:lang w:val="en-US"/>
        </w:rPr>
        <w:t>anthropogenic SO</w:t>
      </w:r>
      <w:r w:rsidRPr="00671BA6">
        <w:rPr>
          <w:rFonts w:asciiTheme="majorHAnsi" w:hAnsiTheme="majorHAnsi" w:cstheme="majorHAnsi"/>
          <w:szCs w:val="20"/>
          <w:vertAlign w:val="subscript"/>
          <w:lang w:val="en-US"/>
        </w:rPr>
        <w:t>2</w:t>
      </w:r>
      <w:r w:rsidRPr="00671BA6">
        <w:rPr>
          <w:rFonts w:asciiTheme="majorHAnsi" w:hAnsiTheme="majorHAnsi" w:cstheme="majorHAnsi"/>
          <w:szCs w:val="20"/>
          <w:lang w:val="en-US"/>
        </w:rPr>
        <w:t xml:space="preserve"> by variable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S-values and a mean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S-value of -0.018</w:t>
      </w:r>
      <w:r w:rsidRPr="00671BA6">
        <w:rPr>
          <w:rFonts w:asciiTheme="majorHAnsi" w:hAnsiTheme="majorHAnsi" w:cstheme="majorHAnsi"/>
          <w:color w:val="000000" w:themeColor="text1"/>
          <w:szCs w:val="20"/>
          <w:lang w:val="en-US"/>
        </w:rPr>
        <w:t xml:space="preserve">‰ </w:t>
      </w:r>
      <w:r w:rsidR="00B3005D" w:rsidRPr="00671BA6">
        <w:rPr>
          <w:rFonts w:asciiTheme="majorHAnsi" w:hAnsiTheme="majorHAnsi" w:cstheme="majorHAnsi"/>
          <w:color w:val="000000" w:themeColor="text1"/>
          <w:szCs w:val="20"/>
          <w:lang w:val="en-US"/>
        </w:rPr>
        <w:fldChar w:fldCharType="begin"/>
      </w:r>
      <w:r w:rsidRPr="00671BA6">
        <w:rPr>
          <w:rFonts w:asciiTheme="majorHAnsi" w:hAnsiTheme="majorHAnsi" w:cstheme="majorHAnsi"/>
          <w:color w:val="000000" w:themeColor="text1"/>
          <w:szCs w:val="20"/>
          <w:lang w:val="en-US"/>
        </w:rPr>
        <w:instrText xml:space="preserve"> ADDIN EN.CITE &lt;EndNote&gt;&lt;Cite&gt;&lt;Author&gt;Lin&lt;/Author&gt;&lt;Year&gt;2018&lt;/Year&gt;&lt;RecNum&gt;534&lt;/RecNum&gt;&lt;DisplayText&gt;(Lin et al., 2018b)&lt;/DisplayText&gt;&lt;record&gt;&lt;rec-number&gt;534&lt;/rec-number&gt;&lt;foreign-keys&gt;&lt;key app="EN" db-id="2arfsfw9a0999ressdtxprznxp52f0avawfp" timestamp="1536237929"&gt;534&lt;/key&gt;&lt;/foreign-keys&gt;&lt;ref-type name="Journal Article"&gt;17&lt;/ref-type&gt;&lt;contributors&gt;&lt;authors&gt;&lt;author&gt;Lin, Mang&lt;/author&gt;&lt;author&gt;Zhang, Xiaolin&lt;/author&gt;&lt;author&gt;Li, Menghan&lt;/author&gt;&lt;author&gt;Xu, Yilun&lt;/author&gt;&lt;author&gt;Zhang, Zhisheng&lt;/author&gt;&lt;author&gt;Tao, Jun&lt;/author&gt;&lt;author&gt;Su, Binbin&lt;/author&gt;&lt;author&gt;Liu, Lanzhong&lt;/author&gt;&lt;author&gt;Shen, Yanan&lt;/author&gt;&lt;author&gt;Thiemens, Mark H&lt;/author&gt;&lt;/authors&gt;&lt;/contributors&gt;&lt;titles&gt;&lt;title&gt;Five-S-isotope evidence of two distinct mass-independent sulfur isotope effects and implications for the modern and Archean atmospheres&lt;/title&gt;&lt;secondary-title&gt;Proceedings of the National Academy of Sciences&lt;/secondary-title&gt;&lt;/titles&gt;&lt;periodical&gt;&lt;full-title&gt;Proceedings of the National Academy of Sciences&lt;/full-title&gt;&lt;/periodical&gt;&lt;pages&gt;8541-8546&lt;/pages&gt;&lt;volume&gt;115&lt;/volume&gt;&lt;number&gt;34&lt;/number&gt;&lt;dates&gt;&lt;year&gt;2018&lt;/year&gt;&lt;/dates&gt;&lt;isbn&gt;0027-8424&lt;/isbn&gt;&lt;urls&gt;&lt;/urls&gt;&lt;/record&gt;&lt;/Cite&gt;&lt;/EndNote&gt;</w:instrText>
      </w:r>
      <w:r w:rsidR="00B3005D" w:rsidRPr="00671BA6">
        <w:rPr>
          <w:rFonts w:asciiTheme="majorHAnsi" w:hAnsiTheme="majorHAnsi" w:cstheme="majorHAnsi"/>
          <w:color w:val="000000" w:themeColor="text1"/>
          <w:szCs w:val="20"/>
          <w:lang w:val="en-US"/>
        </w:rPr>
        <w:fldChar w:fldCharType="separate"/>
      </w:r>
      <w:r w:rsidRPr="00671BA6">
        <w:rPr>
          <w:rFonts w:asciiTheme="majorHAnsi" w:hAnsiTheme="majorHAnsi" w:cstheme="majorHAnsi"/>
          <w:noProof/>
          <w:color w:val="000000" w:themeColor="text1"/>
          <w:szCs w:val="20"/>
          <w:lang w:val="en-US"/>
        </w:rPr>
        <w:t>(Lin et al., 2018b)</w:t>
      </w:r>
      <w:r w:rsidR="00B3005D" w:rsidRPr="00671BA6">
        <w:rPr>
          <w:rFonts w:asciiTheme="majorHAnsi" w:hAnsiTheme="majorHAnsi" w:cstheme="majorHAnsi"/>
          <w:color w:val="000000" w:themeColor="text1"/>
          <w:szCs w:val="20"/>
          <w:lang w:val="en-US"/>
        </w:rPr>
        <w:fldChar w:fldCharType="end"/>
      </w:r>
      <w:r w:rsidRPr="00671BA6">
        <w:rPr>
          <w:rFonts w:asciiTheme="majorHAnsi" w:hAnsiTheme="majorHAnsi" w:cstheme="majorHAnsi"/>
          <w:color w:val="000000" w:themeColor="text1"/>
          <w:szCs w:val="20"/>
          <w:lang w:val="en-US"/>
        </w:rPr>
        <w:t>.</w:t>
      </w:r>
      <w:r w:rsidRPr="00671BA6">
        <w:rPr>
          <w:rFonts w:asciiTheme="majorHAnsi" w:hAnsiTheme="majorHAnsi" w:cstheme="majorHAnsi"/>
          <w:noProof/>
          <w:color w:val="000000" w:themeColor="text1"/>
          <w:szCs w:val="20"/>
          <w:lang w:val="en-US"/>
        </w:rPr>
        <w:t xml:space="preserve">  </w:t>
      </w:r>
    </w:p>
    <w:p w14:paraId="68CB4369" w14:textId="77777777" w:rsidR="00671BA6" w:rsidRPr="00671BA6" w:rsidRDefault="00671BA6" w:rsidP="00671BA6">
      <w:pPr>
        <w:rPr>
          <w:rFonts w:asciiTheme="majorHAnsi" w:hAnsiTheme="majorHAnsi" w:cstheme="majorHAnsi"/>
          <w:szCs w:val="20"/>
          <w:lang w:val="en-US"/>
        </w:rPr>
      </w:pPr>
      <w:r w:rsidRPr="00671BA6">
        <w:rPr>
          <w:rFonts w:asciiTheme="majorHAnsi" w:hAnsiTheme="majorHAnsi" w:cstheme="majorHAnsi"/>
          <w:szCs w:val="20"/>
          <w:lang w:val="en-US"/>
        </w:rPr>
        <w:t>Thus, any contribution from aged-sea salt to the sulfates budget would decrease the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 xml:space="preserve">S-values measured in aerosols. It is thus essential to correct for these contributions. Considering that </w:t>
      </w:r>
      <w:r w:rsidRPr="00671BA6">
        <w:rPr>
          <w:rFonts w:asciiTheme="majorHAnsi" w:hAnsiTheme="majorHAnsi" w:cstheme="majorHAnsi"/>
          <w:color w:val="000000" w:themeColor="text1"/>
          <w:szCs w:val="20"/>
          <w:lang w:val="en-US"/>
        </w:rPr>
        <w:t>the different major oxidants in the marine environment (H</w:t>
      </w:r>
      <w:r w:rsidRPr="00671BA6">
        <w:rPr>
          <w:rFonts w:asciiTheme="majorHAnsi" w:hAnsiTheme="majorHAnsi" w:cstheme="majorHAnsi"/>
          <w:color w:val="000000" w:themeColor="text1"/>
          <w:szCs w:val="20"/>
          <w:vertAlign w:val="subscript"/>
          <w:lang w:val="en-US"/>
        </w:rPr>
        <w:t>2</w:t>
      </w:r>
      <w:r w:rsidRPr="00671BA6">
        <w:rPr>
          <w:rFonts w:asciiTheme="majorHAnsi" w:hAnsiTheme="majorHAnsi" w:cstheme="majorHAnsi"/>
          <w:color w:val="000000" w:themeColor="text1"/>
          <w:szCs w:val="20"/>
          <w:lang w:val="en-US"/>
        </w:rPr>
        <w:t>O</w:t>
      </w:r>
      <w:r w:rsidRPr="00671BA6">
        <w:rPr>
          <w:rFonts w:asciiTheme="majorHAnsi" w:hAnsiTheme="majorHAnsi" w:cstheme="majorHAnsi"/>
          <w:color w:val="000000" w:themeColor="text1"/>
          <w:szCs w:val="20"/>
          <w:vertAlign w:val="subscript"/>
          <w:lang w:val="en-US"/>
        </w:rPr>
        <w:t>2</w:t>
      </w:r>
      <w:r w:rsidRPr="00671BA6">
        <w:rPr>
          <w:rFonts w:asciiTheme="majorHAnsi" w:hAnsiTheme="majorHAnsi" w:cstheme="majorHAnsi"/>
          <w:color w:val="000000" w:themeColor="text1"/>
          <w:szCs w:val="20"/>
          <w:lang w:val="en-US"/>
        </w:rPr>
        <w:t>/O</w:t>
      </w:r>
      <w:r w:rsidRPr="00671BA6">
        <w:rPr>
          <w:rFonts w:asciiTheme="majorHAnsi" w:hAnsiTheme="majorHAnsi" w:cstheme="majorHAnsi"/>
          <w:color w:val="000000" w:themeColor="text1"/>
          <w:szCs w:val="20"/>
          <w:vertAlign w:val="subscript"/>
          <w:lang w:val="en-US"/>
        </w:rPr>
        <w:t>3</w:t>
      </w:r>
      <w:r w:rsidRPr="00671BA6">
        <w:rPr>
          <w:rFonts w:asciiTheme="majorHAnsi" w:hAnsiTheme="majorHAnsi" w:cstheme="majorHAnsi"/>
          <w:color w:val="000000" w:themeColor="text1"/>
          <w:szCs w:val="20"/>
          <w:lang w:val="en-US"/>
        </w:rPr>
        <w:t>, O</w:t>
      </w:r>
      <w:r w:rsidRPr="00671BA6">
        <w:rPr>
          <w:rFonts w:asciiTheme="majorHAnsi" w:hAnsiTheme="majorHAnsi" w:cstheme="majorHAnsi"/>
          <w:color w:val="000000" w:themeColor="text1"/>
          <w:szCs w:val="20"/>
          <w:vertAlign w:val="subscript"/>
          <w:lang w:val="en-US"/>
        </w:rPr>
        <w:t>2</w:t>
      </w:r>
      <w:r w:rsidRPr="00671BA6">
        <w:rPr>
          <w:rFonts w:asciiTheme="majorHAnsi" w:hAnsiTheme="majorHAnsi" w:cstheme="majorHAnsi"/>
          <w:color w:val="000000" w:themeColor="text1"/>
          <w:szCs w:val="20"/>
          <w:lang w:val="en-US"/>
        </w:rPr>
        <w:t>+TMI, OH) would form sulfates with similar Δ</w:t>
      </w:r>
      <w:r w:rsidRPr="00671BA6">
        <w:rPr>
          <w:rFonts w:asciiTheme="majorHAnsi" w:hAnsiTheme="majorHAnsi" w:cstheme="majorHAnsi"/>
          <w:color w:val="000000" w:themeColor="text1"/>
          <w:szCs w:val="20"/>
          <w:vertAlign w:val="superscript"/>
          <w:lang w:val="en-US"/>
        </w:rPr>
        <w:t>33</w:t>
      </w:r>
      <w:r w:rsidRPr="00671BA6">
        <w:rPr>
          <w:rFonts w:asciiTheme="majorHAnsi" w:hAnsiTheme="majorHAnsi" w:cstheme="majorHAnsi"/>
          <w:color w:val="000000" w:themeColor="text1"/>
          <w:szCs w:val="20"/>
          <w:lang w:val="en-US"/>
        </w:rPr>
        <w:t>S-anomalies than the initial SO</w:t>
      </w:r>
      <w:r w:rsidRPr="00671BA6">
        <w:rPr>
          <w:rFonts w:asciiTheme="majorHAnsi" w:hAnsiTheme="majorHAnsi" w:cstheme="majorHAnsi"/>
          <w:color w:val="000000" w:themeColor="text1"/>
          <w:szCs w:val="20"/>
          <w:vertAlign w:val="subscript"/>
          <w:lang w:val="en-US"/>
        </w:rPr>
        <w:t>2</w:t>
      </w:r>
      <w:r w:rsidRPr="00671BA6">
        <w:rPr>
          <w:rFonts w:asciiTheme="majorHAnsi" w:hAnsiTheme="majorHAnsi" w:cstheme="majorHAnsi"/>
          <w:color w:val="000000" w:themeColor="text1"/>
          <w:szCs w:val="20"/>
          <w:lang w:val="en-US"/>
        </w:rPr>
        <w:t xml:space="preserve"> and that </w:t>
      </w:r>
      <w:r w:rsidRPr="00671BA6">
        <w:rPr>
          <w:rFonts w:asciiTheme="majorHAnsi" w:hAnsiTheme="majorHAnsi" w:cstheme="majorHAnsi"/>
          <w:szCs w:val="20"/>
          <w:lang w:val="en-US"/>
        </w:rPr>
        <w:t>the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S-values of sea-salt sulfates, DMS and anthropogenic SO</w:t>
      </w:r>
      <w:r w:rsidRPr="00671BA6">
        <w:rPr>
          <w:rFonts w:asciiTheme="majorHAnsi" w:hAnsiTheme="majorHAnsi" w:cstheme="majorHAnsi"/>
          <w:szCs w:val="20"/>
          <w:vertAlign w:val="subscript"/>
          <w:lang w:val="en-US"/>
        </w:rPr>
        <w:t>2</w:t>
      </w:r>
      <w:r w:rsidRPr="00671BA6">
        <w:rPr>
          <w:rFonts w:asciiTheme="majorHAnsi" w:hAnsiTheme="majorHAnsi" w:cstheme="majorHAnsi"/>
          <w:szCs w:val="20"/>
          <w:lang w:val="en-US"/>
        </w:rPr>
        <w:t xml:space="preserve"> are very similar (~</w:t>
      </w:r>
      <w:r w:rsidR="00C0663D">
        <w:rPr>
          <w:rFonts w:asciiTheme="majorHAnsi" w:hAnsiTheme="majorHAnsi" w:cstheme="majorHAnsi"/>
          <w:szCs w:val="20"/>
          <w:lang w:val="en-US"/>
        </w:rPr>
        <w:t xml:space="preserve"> </w:t>
      </w:r>
      <w:r w:rsidRPr="00671BA6">
        <w:rPr>
          <w:rFonts w:asciiTheme="majorHAnsi" w:hAnsiTheme="majorHAnsi" w:cstheme="majorHAnsi"/>
          <w:szCs w:val="20"/>
          <w:lang w:val="en-US"/>
        </w:rPr>
        <w:t>0.05</w:t>
      </w:r>
      <w:r w:rsidRPr="00671BA6">
        <w:rPr>
          <w:rFonts w:asciiTheme="majorHAnsi" w:hAnsiTheme="majorHAnsi" w:cstheme="majorHAnsi"/>
          <w:color w:val="000000" w:themeColor="text1"/>
          <w:szCs w:val="20"/>
          <w:lang w:val="en-US"/>
        </w:rPr>
        <w:t>‰</w:t>
      </w:r>
      <w:r w:rsidRPr="00671BA6">
        <w:rPr>
          <w:rFonts w:asciiTheme="majorHAnsi" w:hAnsiTheme="majorHAnsi" w:cstheme="majorHAnsi"/>
          <w:szCs w:val="20"/>
          <w:lang w:val="en-US"/>
        </w:rPr>
        <w:t>), we corrected our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S-values using the 0.05%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SS</w:t>
      </w:r>
      <w:r w:rsidRPr="00671BA6">
        <w:rPr>
          <w:rFonts w:asciiTheme="majorHAnsi" w:hAnsiTheme="majorHAnsi" w:cstheme="majorHAnsi"/>
          <w:szCs w:val="20"/>
          <w:lang w:val="en-US"/>
        </w:rPr>
        <w:t xml:space="preserve">-values </w:t>
      </w:r>
      <w:r w:rsidRPr="00671BA6">
        <w:rPr>
          <w:rFonts w:asciiTheme="majorHAnsi" w:hAnsiTheme="majorHAnsi" w:cstheme="majorHAnsi"/>
          <w:color w:val="000000" w:themeColor="text1"/>
          <w:szCs w:val="20"/>
          <w:lang w:val="en-US"/>
        </w:rPr>
        <w:t>reported by previous studies (</w:t>
      </w:r>
      <w:proofErr w:type="spellStart"/>
      <w:r w:rsidR="00B3005D" w:rsidRPr="00671BA6">
        <w:rPr>
          <w:rFonts w:asciiTheme="majorHAnsi" w:hAnsiTheme="majorHAnsi" w:cstheme="majorHAnsi"/>
          <w:szCs w:val="20"/>
          <w:lang w:val="en-US"/>
        </w:rPr>
        <w:fldChar w:fldCharType="begin">
          <w:fldData xml:space="preserve">PEVuZE5vdGU+PENpdGUgQXV0aG9yWWVhcj0iMSI+PEF1dGhvcj5MYWJpZGk8L0F1dGhvcj48WWVh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</w:fldData>
        </w:fldChar>
      </w:r>
      <w:r w:rsidR="00AB7AA1">
        <w:rPr>
          <w:rFonts w:asciiTheme="majorHAnsi" w:hAnsiTheme="majorHAnsi" w:cstheme="majorHAnsi"/>
          <w:szCs w:val="20"/>
          <w:lang w:val="en-US"/>
        </w:rPr>
        <w:instrText xml:space="preserve"> ADDIN EN.CITE </w:instrText>
      </w:r>
      <w:r w:rsidR="00B3005D">
        <w:rPr>
          <w:rFonts w:asciiTheme="majorHAnsi" w:hAnsiTheme="majorHAnsi" w:cstheme="majorHAnsi"/>
          <w:szCs w:val="20"/>
          <w:lang w:val="en-US"/>
        </w:rPr>
        <w:fldChar w:fldCharType="begin">
          <w:fldData xml:space="preserve">PEVuZE5vdGU+PENpdGUgQXV0aG9yWWVhcj0iMSI+PEF1dGhvcj5MYWJpZGk8L0F1dGhvcj48WWVh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</w:fldData>
        </w:fldChar>
      </w:r>
      <w:r w:rsidR="00AB7AA1">
        <w:rPr>
          <w:rFonts w:asciiTheme="majorHAnsi" w:hAnsiTheme="majorHAnsi" w:cstheme="majorHAnsi"/>
          <w:szCs w:val="20"/>
          <w:lang w:val="en-US"/>
        </w:rPr>
        <w:instrText xml:space="preserve"> ADDIN EN.CITE.DATA </w:instrText>
      </w:r>
      <w:r w:rsidR="00B3005D">
        <w:rPr>
          <w:rFonts w:asciiTheme="majorHAnsi" w:hAnsiTheme="majorHAnsi" w:cstheme="majorHAnsi"/>
          <w:szCs w:val="20"/>
          <w:lang w:val="en-US"/>
        </w:rPr>
      </w:r>
      <w:r w:rsidR="00B3005D">
        <w:rPr>
          <w:rFonts w:asciiTheme="majorHAnsi" w:hAnsiTheme="majorHAnsi" w:cstheme="majorHAnsi"/>
          <w:szCs w:val="20"/>
          <w:lang w:val="en-US"/>
        </w:rPr>
        <w:fldChar w:fldCharType="end"/>
      </w:r>
      <w:r w:rsidR="00B3005D" w:rsidRPr="00671BA6">
        <w:rPr>
          <w:rFonts w:asciiTheme="majorHAnsi" w:hAnsiTheme="majorHAnsi" w:cstheme="majorHAnsi"/>
          <w:szCs w:val="20"/>
          <w:lang w:val="en-US"/>
        </w:rPr>
      </w:r>
      <w:r w:rsidR="00B3005D" w:rsidRPr="00671BA6">
        <w:rPr>
          <w:rFonts w:asciiTheme="majorHAnsi" w:hAnsiTheme="majorHAnsi" w:cstheme="majorHAnsi"/>
          <w:szCs w:val="20"/>
          <w:lang w:val="en-US"/>
        </w:rPr>
        <w:fldChar w:fldCharType="separate"/>
      </w:r>
      <w:r w:rsidR="00AB7AA1">
        <w:rPr>
          <w:rFonts w:asciiTheme="majorHAnsi" w:hAnsiTheme="majorHAnsi" w:cstheme="majorHAnsi"/>
          <w:noProof/>
          <w:szCs w:val="20"/>
          <w:lang w:val="en-US"/>
        </w:rPr>
        <w:t>Labidi</w:t>
      </w:r>
      <w:proofErr w:type="spellEnd"/>
      <w:r w:rsidR="00AB7AA1">
        <w:rPr>
          <w:rFonts w:asciiTheme="majorHAnsi" w:hAnsiTheme="majorHAnsi" w:cstheme="majorHAnsi"/>
          <w:noProof/>
          <w:szCs w:val="20"/>
          <w:lang w:val="en-US"/>
        </w:rPr>
        <w:t xml:space="preserve"> et al. (2012);Ono et al. (2006a);Ono et al. (2006b)</w:t>
      </w:r>
      <w:r w:rsidR="00B3005D" w:rsidRPr="00671BA6">
        <w:rPr>
          <w:rFonts w:asciiTheme="majorHAnsi" w:hAnsiTheme="majorHAnsi" w:cstheme="majorHAnsi"/>
          <w:szCs w:val="20"/>
          <w:lang w:val="en-US"/>
        </w:rPr>
        <w:fldChar w:fldCharType="end"/>
      </w:r>
      <w:r w:rsidRPr="00671BA6">
        <w:rPr>
          <w:rFonts w:asciiTheme="majorHAnsi" w:hAnsiTheme="majorHAnsi" w:cstheme="majorHAnsi"/>
          <w:szCs w:val="20"/>
          <w:lang w:val="en-US"/>
        </w:rPr>
        <w:t>). Both DMS and sea-salt sulfate are characterized by similar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S-values. The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 of anthropogenic SO</w:t>
      </w:r>
      <w:r w:rsidRPr="00671BA6">
        <w:rPr>
          <w:rFonts w:asciiTheme="majorHAnsi" w:hAnsiTheme="majorHAnsi" w:cstheme="majorHAnsi"/>
          <w:szCs w:val="20"/>
          <w:vertAlign w:val="subscript"/>
          <w:lang w:val="en-US"/>
        </w:rPr>
        <w:t>2</w:t>
      </w:r>
      <w:r w:rsidRPr="00671BA6">
        <w:rPr>
          <w:rFonts w:asciiTheme="majorHAnsi" w:hAnsiTheme="majorHAnsi" w:cstheme="majorHAnsi"/>
          <w:szCs w:val="20"/>
          <w:lang w:val="en-US"/>
        </w:rPr>
        <w:t xml:space="preserve"> is more variable but the corresponding correction for the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S-value is of little importance and will thus not change the conclusion we are making following the study of the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NSS</w:t>
      </w:r>
      <w:r w:rsidRPr="00671BA6">
        <w:rPr>
          <w:rFonts w:asciiTheme="majorHAnsi" w:hAnsiTheme="majorHAnsi" w:cstheme="majorHAnsi"/>
          <w:szCs w:val="20"/>
          <w:lang w:val="en-US"/>
        </w:rPr>
        <w:t>-values. Ultimately, we thus applied an isotope balance equation to calculate the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NSS</w:t>
      </w:r>
      <w:r w:rsidRPr="00671BA6">
        <w:rPr>
          <w:rFonts w:asciiTheme="majorHAnsi" w:hAnsiTheme="majorHAnsi" w:cstheme="majorHAnsi"/>
          <w:szCs w:val="20"/>
          <w:lang w:val="en-US"/>
        </w:rPr>
        <w:t xml:space="preserve"> and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NSS</w:t>
      </w:r>
      <w:r w:rsidRPr="00671BA6">
        <w:rPr>
          <w:rFonts w:asciiTheme="majorHAnsi" w:hAnsiTheme="majorHAnsi" w:cstheme="majorHAnsi"/>
          <w:szCs w:val="20"/>
          <w:lang w:val="en-US"/>
        </w:rPr>
        <w:t xml:space="preserve"> isotope compositions corresponding to the non-sea salt (NSS) sulfates fraction for each aerosol sample using average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SS</w:t>
      </w:r>
      <w:r w:rsidRPr="00671BA6">
        <w:rPr>
          <w:rFonts w:asciiTheme="majorHAnsi" w:hAnsiTheme="majorHAnsi" w:cstheme="majorHAnsi"/>
          <w:szCs w:val="20"/>
          <w:lang w:val="en-US"/>
        </w:rPr>
        <w:t xml:space="preserve"> (=</w:t>
      </w:r>
      <w:r w:rsidR="00C0663D">
        <w:rPr>
          <w:rFonts w:asciiTheme="majorHAnsi" w:hAnsiTheme="majorHAnsi" w:cstheme="majorHAnsi"/>
          <w:szCs w:val="20"/>
          <w:lang w:val="en-US"/>
        </w:rPr>
        <w:t xml:space="preserve"> </w:t>
      </w:r>
      <w:r w:rsidRPr="00671BA6">
        <w:rPr>
          <w:rFonts w:asciiTheme="majorHAnsi" w:hAnsiTheme="majorHAnsi" w:cstheme="majorHAnsi"/>
          <w:szCs w:val="20"/>
          <w:lang w:val="en-US"/>
        </w:rPr>
        <w:t>22‰) and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SS</w:t>
      </w:r>
      <w:r w:rsidRPr="00671BA6">
        <w:rPr>
          <w:rFonts w:asciiTheme="majorHAnsi" w:hAnsiTheme="majorHAnsi" w:cstheme="majorHAnsi"/>
          <w:szCs w:val="20"/>
          <w:lang w:val="en-US"/>
        </w:rPr>
        <w:t xml:space="preserve"> values (0.05%) for sea-salt sulfate. A detailed description and results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 and percentages) are reported in Table S6. A consequence of this correction is that it both decreases the δ</w:t>
      </w:r>
      <w:r w:rsidRPr="00671BA6">
        <w:rPr>
          <w:rFonts w:asciiTheme="majorHAnsi" w:hAnsiTheme="majorHAnsi" w:cstheme="majorHAnsi"/>
          <w:szCs w:val="20"/>
          <w:vertAlign w:val="superscript"/>
          <w:lang w:val="en-US"/>
        </w:rPr>
        <w:t>34</w:t>
      </w:r>
      <w:r w:rsidRPr="00671BA6">
        <w:rPr>
          <w:rFonts w:asciiTheme="majorHAnsi" w:hAnsiTheme="majorHAnsi" w:cstheme="majorHAnsi"/>
          <w:szCs w:val="20"/>
          <w:lang w:val="en-US"/>
        </w:rPr>
        <w:t>S-values of the aerosol samples and increases their corresponding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S-values. Results show that in average sulfates sampled at station 98 include ~</w:t>
      </w:r>
      <w:r w:rsidR="00C0663D">
        <w:rPr>
          <w:rFonts w:asciiTheme="majorHAnsi" w:hAnsiTheme="majorHAnsi" w:cstheme="majorHAnsi"/>
          <w:szCs w:val="20"/>
          <w:lang w:val="en-US"/>
        </w:rPr>
        <w:t xml:space="preserve"> </w:t>
      </w:r>
      <w:r w:rsidRPr="00671BA6">
        <w:rPr>
          <w:rFonts w:asciiTheme="majorHAnsi" w:hAnsiTheme="majorHAnsi" w:cstheme="majorHAnsi"/>
          <w:szCs w:val="20"/>
          <w:lang w:val="en-US"/>
        </w:rPr>
        <w:t xml:space="preserve">80 </w:t>
      </w:r>
      <w:r w:rsidRPr="00671BA6">
        <w:rPr>
          <w:rStyle w:val="st"/>
          <w:rFonts w:asciiTheme="majorHAnsi" w:hAnsiTheme="majorHAnsi" w:cstheme="majorHAnsi"/>
          <w:szCs w:val="20"/>
          <w:lang w:val="en-US"/>
        </w:rPr>
        <w:t>± 10</w:t>
      </w:r>
      <w:r w:rsidRPr="00671BA6">
        <w:rPr>
          <w:rFonts w:asciiTheme="majorHAnsi" w:hAnsiTheme="majorHAnsi" w:cstheme="majorHAnsi"/>
          <w:szCs w:val="20"/>
          <w:lang w:val="en-US"/>
        </w:rPr>
        <w:t>% of NSS-sulfates that are characterized by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 xml:space="preserve">NSS </w:t>
      </w:r>
      <w:r w:rsidRPr="00671BA6">
        <w:rPr>
          <w:rFonts w:asciiTheme="majorHAnsi" w:hAnsiTheme="majorHAnsi" w:cstheme="majorHAnsi"/>
          <w:szCs w:val="20"/>
          <w:lang w:val="en-US"/>
        </w:rPr>
        <w:t xml:space="preserve">values varying from 0.010 to 0.550 </w:t>
      </w:r>
      <w:r w:rsidRPr="00671BA6">
        <w:rPr>
          <w:rStyle w:val="st"/>
          <w:rFonts w:asciiTheme="majorHAnsi" w:hAnsiTheme="majorHAnsi" w:cstheme="majorHAnsi"/>
          <w:szCs w:val="20"/>
          <w:lang w:val="en-US"/>
        </w:rPr>
        <w:t>± 0.1</w:t>
      </w:r>
      <w:r w:rsidRPr="00671BA6">
        <w:rPr>
          <w:rFonts w:asciiTheme="majorHAnsi" w:hAnsiTheme="majorHAnsi" w:cstheme="majorHAnsi"/>
          <w:szCs w:val="20"/>
          <w:lang w:val="en-US"/>
        </w:rPr>
        <w:t>‰ with a mean value of 0.280 ± 0.118‰. Two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 xml:space="preserve">NSS </w:t>
      </w:r>
      <w:r w:rsidRPr="00671BA6">
        <w:rPr>
          <w:rFonts w:asciiTheme="majorHAnsi" w:hAnsiTheme="majorHAnsi" w:cstheme="majorHAnsi"/>
          <w:szCs w:val="20"/>
          <w:lang w:val="en-US"/>
        </w:rPr>
        <w:t xml:space="preserve">values from station 98, calculated at 2.197 and -0.723‰ (01/22 and 12/06, respectively; Table S6), were not considered as one is characterized by a low ~30% NSS-sulfate concentration making it very sensitive to the SS-correction and the other one present a too high concentration of Na which induces a negative </w:t>
      </w:r>
      <w:r w:rsidR="00CE0513">
        <w:rPr>
          <w:rFonts w:asciiTheme="majorHAnsi" w:hAnsiTheme="majorHAnsi" w:cstheme="majorHAnsi"/>
          <w:szCs w:val="20"/>
          <w:lang w:val="en-US"/>
        </w:rPr>
        <w:t>percentage (</w:t>
      </w:r>
      <w:r w:rsidR="00CE0513" w:rsidRPr="00671BA6">
        <w:rPr>
          <w:rFonts w:asciiTheme="majorHAnsi" w:hAnsiTheme="majorHAnsi" w:cstheme="majorHAnsi"/>
          <w:szCs w:val="20"/>
          <w:lang w:val="en-US"/>
        </w:rPr>
        <w:t>-153%</w:t>
      </w:r>
      <w:r w:rsidR="00CE0513">
        <w:rPr>
          <w:rFonts w:asciiTheme="majorHAnsi" w:hAnsiTheme="majorHAnsi" w:cstheme="majorHAnsi"/>
          <w:szCs w:val="20"/>
          <w:lang w:val="en-US"/>
        </w:rPr>
        <w:t>)</w:t>
      </w:r>
      <w:r w:rsidR="00CE0513" w:rsidRPr="00671BA6">
        <w:rPr>
          <w:rFonts w:asciiTheme="majorHAnsi" w:hAnsiTheme="majorHAnsi" w:cstheme="majorHAnsi"/>
          <w:szCs w:val="20"/>
          <w:lang w:val="en-US"/>
        </w:rPr>
        <w:t xml:space="preserve"> </w:t>
      </w:r>
      <w:r w:rsidRPr="00671BA6">
        <w:rPr>
          <w:rFonts w:asciiTheme="majorHAnsi" w:hAnsiTheme="majorHAnsi" w:cstheme="majorHAnsi"/>
          <w:szCs w:val="20"/>
          <w:lang w:val="en-US"/>
        </w:rPr>
        <w:t xml:space="preserve">of </w:t>
      </w:r>
      <w:r w:rsidR="00CE0513" w:rsidRPr="00671BA6">
        <w:rPr>
          <w:rFonts w:asciiTheme="majorHAnsi" w:hAnsiTheme="majorHAnsi" w:cstheme="majorHAnsi"/>
          <w:szCs w:val="20"/>
          <w:lang w:val="en-US"/>
        </w:rPr>
        <w:t xml:space="preserve">NSS </w:t>
      </w:r>
      <w:r w:rsidRPr="00671BA6">
        <w:rPr>
          <w:rFonts w:asciiTheme="majorHAnsi" w:hAnsiTheme="majorHAnsi" w:cstheme="majorHAnsi"/>
          <w:szCs w:val="20"/>
          <w:lang w:val="en-US"/>
        </w:rPr>
        <w:t xml:space="preserve">(Table S6). As the SS-contribution appears constant along the year, this correction does not affect the seasonality pattern highlighted in </w:t>
      </w:r>
      <w:r w:rsidR="00C0663D">
        <w:rPr>
          <w:rFonts w:asciiTheme="majorHAnsi" w:hAnsiTheme="majorHAnsi" w:cstheme="majorHAnsi"/>
          <w:szCs w:val="20"/>
          <w:lang w:val="en-US"/>
        </w:rPr>
        <w:t>Sect.</w:t>
      </w:r>
      <w:r w:rsidRPr="00671BA6">
        <w:rPr>
          <w:rFonts w:asciiTheme="majorHAnsi" w:hAnsiTheme="majorHAnsi" w:cstheme="majorHAnsi"/>
          <w:szCs w:val="20"/>
          <w:lang w:val="en-US"/>
        </w:rPr>
        <w:t xml:space="preserve"> </w:t>
      </w:r>
      <w:r w:rsidR="00B3005D">
        <w:rPr>
          <w:rFonts w:asciiTheme="majorHAnsi" w:hAnsiTheme="majorHAnsi" w:cstheme="majorHAnsi"/>
          <w:szCs w:val="20"/>
          <w:lang w:val="en-US"/>
        </w:rPr>
        <w:fldChar w:fldCharType="begin"/>
      </w:r>
      <w:r w:rsidR="00C0663D">
        <w:rPr>
          <w:rFonts w:asciiTheme="majorHAnsi" w:hAnsiTheme="majorHAnsi" w:cstheme="majorHAnsi"/>
          <w:szCs w:val="20"/>
          <w:lang w:val="en-US"/>
        </w:rPr>
        <w:instrText xml:space="preserve"> REF _Ref526955165 \n \h </w:instrText>
      </w:r>
      <w:r w:rsidR="00B3005D">
        <w:rPr>
          <w:rFonts w:asciiTheme="majorHAnsi" w:hAnsiTheme="majorHAnsi" w:cstheme="majorHAnsi"/>
          <w:szCs w:val="20"/>
          <w:lang w:val="en-US"/>
        </w:rPr>
      </w:r>
      <w:r w:rsidR="00B3005D">
        <w:rPr>
          <w:rFonts w:asciiTheme="majorHAnsi" w:hAnsiTheme="majorHAnsi" w:cstheme="majorHAnsi"/>
          <w:szCs w:val="20"/>
          <w:lang w:val="en-US"/>
        </w:rPr>
        <w:fldChar w:fldCharType="separate"/>
      </w:r>
      <w:r w:rsidR="00F906D9">
        <w:rPr>
          <w:rFonts w:asciiTheme="majorHAnsi" w:hAnsiTheme="majorHAnsi" w:cstheme="majorHAnsi"/>
          <w:szCs w:val="20"/>
          <w:lang w:val="en-US"/>
        </w:rPr>
        <w:t>3.1.2</w:t>
      </w:r>
      <w:r w:rsidR="00B3005D">
        <w:rPr>
          <w:rFonts w:asciiTheme="majorHAnsi" w:hAnsiTheme="majorHAnsi" w:cstheme="majorHAnsi"/>
          <w:szCs w:val="20"/>
          <w:lang w:val="en-US"/>
        </w:rPr>
        <w:fldChar w:fldCharType="end"/>
      </w:r>
      <w:r w:rsidR="00C0663D">
        <w:rPr>
          <w:rFonts w:asciiTheme="majorHAnsi" w:hAnsiTheme="majorHAnsi" w:cstheme="majorHAnsi"/>
          <w:szCs w:val="20"/>
          <w:lang w:val="en-US"/>
        </w:rPr>
        <w:t>..</w:t>
      </w:r>
      <w:r w:rsidRPr="00671BA6">
        <w:rPr>
          <w:rFonts w:asciiTheme="majorHAnsi" w:hAnsiTheme="majorHAnsi" w:cstheme="majorHAnsi"/>
          <w:szCs w:val="20"/>
          <w:lang w:val="en-US"/>
        </w:rPr>
        <w:t xml:space="preserve"> Other stations (P03, 06, 13, 50) show similar NSS contributions (~</w:t>
      </w:r>
      <w:r w:rsidR="00C0663D">
        <w:rPr>
          <w:rFonts w:asciiTheme="majorHAnsi" w:hAnsiTheme="majorHAnsi" w:cstheme="majorHAnsi"/>
          <w:szCs w:val="20"/>
          <w:lang w:val="en-US"/>
        </w:rPr>
        <w:t xml:space="preserve"> </w:t>
      </w:r>
      <w:r w:rsidRPr="00671BA6">
        <w:rPr>
          <w:rFonts w:asciiTheme="majorHAnsi" w:hAnsiTheme="majorHAnsi" w:cstheme="majorHAnsi"/>
          <w:szCs w:val="20"/>
          <w:lang w:val="en-US"/>
        </w:rPr>
        <w:t>80%; Table S7) and 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NSS</w:t>
      </w:r>
      <w:r w:rsidRPr="00671BA6">
        <w:rPr>
          <w:rFonts w:asciiTheme="majorHAnsi" w:hAnsiTheme="majorHAnsi" w:cstheme="majorHAnsi"/>
          <w:szCs w:val="20"/>
          <w:lang w:val="en-US"/>
        </w:rPr>
        <w:t xml:space="preserve">-values that also range between 0 and 0.5 </w:t>
      </w:r>
      <w:r w:rsidRPr="00671BA6">
        <w:rPr>
          <w:rStyle w:val="st"/>
          <w:rFonts w:asciiTheme="majorHAnsi" w:hAnsiTheme="majorHAnsi" w:cstheme="majorHAnsi"/>
          <w:szCs w:val="20"/>
          <w:lang w:val="en-US"/>
        </w:rPr>
        <w:t>± 0.1</w:t>
      </w:r>
      <w:r w:rsidRPr="00671BA6">
        <w:rPr>
          <w:rFonts w:asciiTheme="majorHAnsi" w:hAnsiTheme="majorHAnsi" w:cstheme="majorHAnsi"/>
          <w:color w:val="000000" w:themeColor="text1"/>
          <w:szCs w:val="20"/>
          <w:lang w:val="en-US"/>
        </w:rPr>
        <w:t xml:space="preserve">‰ but station 98 still presents the highest mean </w:t>
      </w:r>
      <w:r w:rsidRPr="00671BA6">
        <w:rPr>
          <w:rFonts w:asciiTheme="majorHAnsi" w:hAnsiTheme="majorHAnsi" w:cstheme="majorHAnsi"/>
          <w:szCs w:val="20"/>
          <w:lang w:val="en-US"/>
        </w:rPr>
        <w:t>Δ</w:t>
      </w:r>
      <w:r w:rsidRPr="00671BA6">
        <w:rPr>
          <w:rFonts w:asciiTheme="majorHAnsi" w:hAnsiTheme="majorHAnsi" w:cstheme="majorHAnsi"/>
          <w:szCs w:val="20"/>
          <w:vertAlign w:val="superscript"/>
          <w:lang w:val="en-US"/>
        </w:rPr>
        <w:t>33</w:t>
      </w:r>
      <w:r w:rsidRPr="00671BA6">
        <w:rPr>
          <w:rFonts w:asciiTheme="majorHAnsi" w:hAnsiTheme="majorHAnsi" w:cstheme="majorHAnsi"/>
          <w:szCs w:val="20"/>
          <w:lang w:val="en-US"/>
        </w:rPr>
        <w:t>S</w:t>
      </w:r>
      <w:r w:rsidRPr="00671BA6">
        <w:rPr>
          <w:rFonts w:asciiTheme="majorHAnsi" w:hAnsiTheme="majorHAnsi" w:cstheme="majorHAnsi"/>
          <w:szCs w:val="20"/>
          <w:vertAlign w:val="subscript"/>
          <w:lang w:val="en-US"/>
        </w:rPr>
        <w:t>NSS</w:t>
      </w:r>
      <w:r w:rsidRPr="00671BA6">
        <w:rPr>
          <w:rFonts w:asciiTheme="majorHAnsi" w:hAnsiTheme="majorHAnsi" w:cstheme="majorHAnsi"/>
          <w:szCs w:val="20"/>
          <w:lang w:val="en-US"/>
        </w:rPr>
        <w:t xml:space="preserve">-values. </w:t>
      </w:r>
    </w:p>
    <w:p w14:paraId="58E60556" w14:textId="3D9AA3AF" w:rsidR="00DA0045" w:rsidRPr="00763115" w:rsidRDefault="00671BA6" w:rsidP="00763115">
      <w:pPr>
        <w:rPr>
          <w:sz w:val="22"/>
          <w:lang w:val="en-US"/>
        </w:rPr>
      </w:pPr>
      <w:r w:rsidRPr="00671BA6">
        <w:rPr>
          <w:lang w:val="en-US"/>
        </w:rPr>
        <w:t>It is worth noting that the highest Δ</w:t>
      </w:r>
      <w:r w:rsidRPr="00671BA6">
        <w:rPr>
          <w:vertAlign w:val="superscript"/>
          <w:lang w:val="en-US"/>
        </w:rPr>
        <w:t>33</w:t>
      </w:r>
      <w:r w:rsidRPr="00671BA6">
        <w:rPr>
          <w:lang w:val="en-US"/>
        </w:rPr>
        <w:t>S</w:t>
      </w:r>
      <w:r w:rsidRPr="00671BA6">
        <w:rPr>
          <w:vertAlign w:val="subscript"/>
          <w:lang w:val="en-US"/>
        </w:rPr>
        <w:t>T</w:t>
      </w:r>
      <w:r w:rsidRPr="00671BA6">
        <w:rPr>
          <w:lang w:val="en-US"/>
        </w:rPr>
        <w:t xml:space="preserve">-value measured in Montreal (0.35‰) is lower than the one reported in </w:t>
      </w:r>
      <w:proofErr w:type="spellStart"/>
      <w:r w:rsidRPr="00671BA6">
        <w:rPr>
          <w:lang w:val="en-US"/>
        </w:rPr>
        <w:t>Xianghe</w:t>
      </w:r>
      <w:proofErr w:type="spellEnd"/>
      <w:r w:rsidRPr="00671BA6">
        <w:rPr>
          <w:lang w:val="en-US"/>
        </w:rPr>
        <w:t xml:space="preserve"> and Beijing (China; 0.5‰; </w:t>
      </w:r>
      <w:r w:rsidR="00B3005D" w:rsidRPr="00671BA6">
        <w:rPr>
          <w:lang w:val="en-US"/>
        </w:rPr>
        <w:fldChar w:fldCharType="begin">
          <w:fldData xml:space="preserve">PEVuZE5vdGU+PENpdGUgQXV0aG9yWWVhcj0iMSI+PEF1dGhvcj5HdW88L0F1dGhvcj48WWVhcj4y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</w:fldData>
        </w:fldChar>
      </w:r>
      <w:r w:rsidR="007C1FF8">
        <w:rPr>
          <w:lang w:val="en-US"/>
        </w:rPr>
        <w:instrText xml:space="preserve"> ADDIN EN.CITE </w:instrText>
      </w:r>
      <w:r w:rsidR="007C1FF8">
        <w:rPr>
          <w:lang w:val="en-US"/>
        </w:rPr>
        <w:fldChar w:fldCharType="begin">
          <w:fldData xml:space="preserve">PEVuZE5vdGU+PENpdGUgQXV0aG9yWWVhcj0iMSI+PEF1dGhvcj5HdW88L0F1dGhvcj48WWVhcj4y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</w:fldData>
        </w:fldChar>
      </w:r>
      <w:r w:rsidR="007C1FF8">
        <w:rPr>
          <w:lang w:val="en-US"/>
        </w:rPr>
        <w:instrText xml:space="preserve"> ADDIN EN.CITE.DATA </w:instrText>
      </w:r>
      <w:r w:rsidR="007C1FF8">
        <w:rPr>
          <w:lang w:val="en-US"/>
        </w:rPr>
      </w:r>
      <w:r w:rsidR="007C1FF8">
        <w:rPr>
          <w:lang w:val="en-US"/>
        </w:rPr>
        <w:fldChar w:fldCharType="end"/>
      </w:r>
      <w:r w:rsidR="00B3005D" w:rsidRPr="00671BA6">
        <w:rPr>
          <w:lang w:val="en-US"/>
        </w:rPr>
        <w:fldChar w:fldCharType="separate"/>
      </w:r>
      <w:r w:rsidR="007C1FF8">
        <w:rPr>
          <w:noProof/>
          <w:lang w:val="en-US"/>
        </w:rPr>
        <w:t>Guo et al. (2010);(Han et al., 2017)</w:t>
      </w:r>
      <w:r w:rsidR="00B3005D" w:rsidRPr="00671BA6">
        <w:rPr>
          <w:lang w:val="en-US"/>
        </w:rPr>
        <w:fldChar w:fldCharType="end"/>
      </w:r>
      <w:r w:rsidRPr="00671BA6">
        <w:rPr>
          <w:lang w:val="en-US"/>
        </w:rPr>
        <w:t xml:space="preserve">). This difference may be attributed to significantly different sea-salt contributions: 20% in Montreal compared to 1% in Beijing </w:t>
      </w:r>
      <w:r w:rsidR="00B956AB">
        <w:rPr>
          <w:lang w:val="en-US"/>
        </w:rPr>
        <w:fldChar w:fldCharType="begin"/>
      </w:r>
      <w:r w:rsidR="007C1FF8">
        <w:rPr>
          <w:lang w:val="en-US"/>
        </w:rPr>
        <w:instrText xml:space="preserve"> ADDIN EN.CITE &lt;EndNote&gt;&lt;Cite&gt;&lt;Author&gt;Han&lt;/Author&gt;&lt;Year&gt;2017&lt;/Year&gt;&lt;RecNum&gt;533&lt;/RecNum&gt;&lt;DisplayText&gt;(Han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B956AB">
        <w:rPr>
          <w:lang w:val="en-US"/>
        </w:rPr>
        <w:fldChar w:fldCharType="separate"/>
      </w:r>
      <w:r w:rsidR="007C1FF8">
        <w:rPr>
          <w:noProof/>
          <w:lang w:val="en-US"/>
        </w:rPr>
        <w:t>(Han et al., 2017)</w:t>
      </w:r>
      <w:r w:rsidR="00B956AB">
        <w:rPr>
          <w:lang w:val="en-US"/>
        </w:rPr>
        <w:fldChar w:fldCharType="end"/>
      </w:r>
      <w:r w:rsidRPr="00671BA6">
        <w:rPr>
          <w:lang w:val="en-US"/>
        </w:rPr>
        <w:t xml:space="preserve">. Due to this low 1% sea-salt contribution in Beijing, the corresponding corrected isotope compositions NSS-s (blue marker in </w:t>
      </w:r>
      <w:r w:rsidR="00BA6BF9">
        <w:fldChar w:fldCharType="begin"/>
      </w:r>
      <w:r w:rsidR="00BA6BF9">
        <w:instrText xml:space="preserve"> REF _Ref494900998 \h  \* MERGEFORMAT </w:instrText>
      </w:r>
      <w:r w:rsidR="00BA6BF9">
        <w:fldChar w:fldCharType="separate"/>
      </w:r>
      <w:r w:rsidR="00F906D9" w:rsidRPr="00F906D9">
        <w:rPr>
          <w:lang w:val="en-US"/>
        </w:rPr>
        <w:t>Figure 2</w:t>
      </w:r>
      <w:r w:rsidR="00BA6BF9">
        <w:fldChar w:fldCharType="end"/>
      </w:r>
      <w:r w:rsidRPr="00671BA6">
        <w:rPr>
          <w:lang w:val="en-US"/>
        </w:rPr>
        <w:t>) are not significantly affected. For Montreal, the corrected Δ</w:t>
      </w:r>
      <w:r w:rsidRPr="00671BA6">
        <w:rPr>
          <w:vertAlign w:val="superscript"/>
          <w:lang w:val="en-US"/>
        </w:rPr>
        <w:t>33</w:t>
      </w:r>
      <w:r w:rsidRPr="00671BA6">
        <w:rPr>
          <w:lang w:val="en-US"/>
        </w:rPr>
        <w:t>S</w:t>
      </w:r>
      <w:r w:rsidRPr="00671BA6">
        <w:rPr>
          <w:vertAlign w:val="subscript"/>
          <w:lang w:val="en-US"/>
        </w:rPr>
        <w:t>NSS</w:t>
      </w:r>
      <w:r w:rsidRPr="00671BA6">
        <w:rPr>
          <w:lang w:val="en-US"/>
        </w:rPr>
        <w:t xml:space="preserve"> reach values as high as ~0.5 </w:t>
      </w:r>
      <w:r w:rsidRPr="00671BA6">
        <w:rPr>
          <w:rStyle w:val="st"/>
          <w:rFonts w:asciiTheme="majorHAnsi" w:hAnsiTheme="majorHAnsi" w:cstheme="majorHAnsi"/>
          <w:szCs w:val="20"/>
          <w:lang w:val="en-US"/>
        </w:rPr>
        <w:t>± 0.1</w:t>
      </w:r>
      <w:r w:rsidRPr="00671BA6">
        <w:rPr>
          <w:lang w:val="en-US"/>
        </w:rPr>
        <w:t xml:space="preserve"> ‰, therefore similar in magnitude to other studies. The fact that sulfate aerosols from Beijing and Montreal display the same highest ∆</w:t>
      </w:r>
      <w:r w:rsidRPr="00671BA6">
        <w:rPr>
          <w:vertAlign w:val="superscript"/>
          <w:lang w:val="en-US"/>
        </w:rPr>
        <w:t>33</w:t>
      </w:r>
      <w:r w:rsidRPr="00671BA6">
        <w:rPr>
          <w:lang w:val="en-US"/>
        </w:rPr>
        <w:t>S may highlight a common reaction scheme.</w:t>
      </w:r>
      <w:r w:rsidR="00DA0045" w:rsidRPr="00DA0045">
        <w:rPr>
          <w:rFonts w:ascii="Times" w:hAnsi="Times" w:cs="Times"/>
          <w:sz w:val="24"/>
          <w:lang w:val="en-US"/>
        </w:rPr>
        <w:t xml:space="preserve"> </w:t>
      </w:r>
      <w:r w:rsidR="00DA0045" w:rsidRPr="00763115">
        <w:t>Thus, our discussion will be based on the assumption of a common process explaining the high Δ</w:t>
      </w:r>
      <w:r w:rsidR="00DA0045" w:rsidRPr="00763115">
        <w:rPr>
          <w:vertAlign w:val="superscript"/>
        </w:rPr>
        <w:t>33</w:t>
      </w:r>
      <w:r w:rsidR="00DA0045" w:rsidRPr="00763115">
        <w:t>S-values observed in the two cities.</w:t>
      </w:r>
    </w:p>
    <w:p w14:paraId="0B678731" w14:textId="77777777" w:rsidR="00671BA6" w:rsidRDefault="00671BA6" w:rsidP="00671BA6">
      <w:pPr>
        <w:rPr>
          <w:rFonts w:asciiTheme="majorHAnsi" w:hAnsiTheme="majorHAnsi" w:cstheme="majorHAnsi"/>
          <w:szCs w:val="20"/>
          <w:lang w:val="en-US"/>
        </w:rPr>
      </w:pPr>
    </w:p>
    <w:p w14:paraId="1DBA1933" w14:textId="77777777" w:rsidR="00671BA6" w:rsidRDefault="00671BA6" w:rsidP="00671BA6">
      <w:pPr>
        <w:pStyle w:val="Titre1"/>
        <w:rPr>
          <w:lang w:val="en-US"/>
        </w:rPr>
      </w:pPr>
      <w:r w:rsidRPr="008F4567">
        <w:rPr>
          <w:lang w:val="en-US"/>
        </w:rPr>
        <w:lastRenderedPageBreak/>
        <w:t>Discussio</w:t>
      </w:r>
      <w:r>
        <w:rPr>
          <w:lang w:val="en-US"/>
        </w:rPr>
        <w:t>n</w:t>
      </w:r>
    </w:p>
    <w:p w14:paraId="07658E6D" w14:textId="6BC669D4" w:rsidR="009D5997" w:rsidRPr="00810A54" w:rsidRDefault="00671BA6" w:rsidP="003871EA">
      <w:pPr>
        <w:pStyle w:val="Titre2"/>
        <w:rPr>
          <w:rFonts w:asciiTheme="majorHAnsi" w:hAnsiTheme="majorHAnsi" w:cstheme="majorHAnsi"/>
          <w:lang w:val="en-US"/>
        </w:rPr>
      </w:pPr>
      <w:bookmarkStart w:id="6" w:name="_Ref536177560"/>
      <w:r w:rsidRPr="00DB22D0">
        <w:rPr>
          <w:lang w:val="en-US"/>
        </w:rPr>
        <w:t>Anthropogenic emission</w:t>
      </w:r>
      <w:r w:rsidR="00AD349A">
        <w:rPr>
          <w:lang w:val="en-US"/>
        </w:rPr>
        <w:t>s</w:t>
      </w:r>
      <w:r w:rsidRPr="00DB22D0">
        <w:rPr>
          <w:lang w:val="en-US"/>
        </w:rPr>
        <w:t>, Δ</w:t>
      </w:r>
      <w:r w:rsidRPr="00DB22D0">
        <w:rPr>
          <w:vertAlign w:val="superscript"/>
          <w:lang w:val="en-US"/>
        </w:rPr>
        <w:t>33</w:t>
      </w:r>
      <w:r w:rsidRPr="00DB22D0">
        <w:rPr>
          <w:lang w:val="en-US"/>
        </w:rPr>
        <w:t>S-values and seasonality</w:t>
      </w:r>
      <w:bookmarkEnd w:id="6"/>
    </w:p>
    <w:p w14:paraId="3CBA84F7" w14:textId="58CD5906" w:rsidR="006D7CA4" w:rsidRDefault="009D5997" w:rsidP="007A4330">
      <w:pPr>
        <w:rPr>
          <w:lang w:val="en-US"/>
        </w:rPr>
      </w:pPr>
      <w:r>
        <w:rPr>
          <w:lang w:val="en-US"/>
        </w:rPr>
        <w:t xml:space="preserve">The large majority of coal and oil used worldwide as an energy source are extracted from Proterozoic sediments (&lt;2.3 </w:t>
      </w:r>
      <w:proofErr w:type="spellStart"/>
      <w:r>
        <w:rPr>
          <w:lang w:val="en-US"/>
        </w:rPr>
        <w:t>Gy</w:t>
      </w:r>
      <w:proofErr w:type="spellEnd"/>
      <w:r>
        <w:rPr>
          <w:lang w:val="en-US"/>
        </w:rPr>
        <w:t>) and, as such, does not have significant non-zero ∆</w:t>
      </w:r>
      <w:r w:rsidR="00B3005D" w:rsidRPr="00B3005D">
        <w:rPr>
          <w:vertAlign w:val="superscript"/>
          <w:lang w:val="en-US"/>
        </w:rPr>
        <w:t>33</w:t>
      </w:r>
      <w:r>
        <w:rPr>
          <w:lang w:val="en-US"/>
        </w:rPr>
        <w:t xml:space="preserve">S (typically within ±0.1‰, e.g. Farquhar and Wing, 2003). </w:t>
      </w:r>
      <w:r w:rsidR="00614489">
        <w:rPr>
          <w:lang w:val="en-US"/>
        </w:rPr>
        <w:t>The c</w:t>
      </w:r>
      <w:r>
        <w:rPr>
          <w:lang w:val="en-US"/>
        </w:rPr>
        <w:t>omplete conversion of sulfur (as organic S, sulfate and/or pyrite) to SO</w:t>
      </w:r>
      <w:r w:rsidR="00B3005D" w:rsidRPr="00B3005D">
        <w:rPr>
          <w:vertAlign w:val="subscript"/>
          <w:lang w:val="en-US"/>
        </w:rPr>
        <w:t>2</w:t>
      </w:r>
      <w:r>
        <w:rPr>
          <w:lang w:val="en-US"/>
        </w:rPr>
        <w:t xml:space="preserve"> implies that </w:t>
      </w:r>
      <w:r w:rsidR="007A4330">
        <w:rPr>
          <w:lang w:val="en-US"/>
        </w:rPr>
        <w:t>SO</w:t>
      </w:r>
      <w:r w:rsidR="007A4330" w:rsidRPr="00555A37">
        <w:rPr>
          <w:vertAlign w:val="subscript"/>
          <w:lang w:val="en-US"/>
        </w:rPr>
        <w:t>2</w:t>
      </w:r>
      <w:r w:rsidR="007A4330">
        <w:rPr>
          <w:lang w:val="en-US"/>
        </w:rPr>
        <w:t xml:space="preserve"> has </w:t>
      </w:r>
      <w:r>
        <w:rPr>
          <w:lang w:val="en-US"/>
        </w:rPr>
        <w:t>the same isotope composition than that of its starting material, i.e.</w:t>
      </w:r>
      <w:r w:rsidR="00C05AEA">
        <w:rPr>
          <w:lang w:val="en-US"/>
        </w:rPr>
        <w:t xml:space="preserve"> no isotope fractionation or</w:t>
      </w:r>
      <w:r>
        <w:rPr>
          <w:lang w:val="en-US"/>
        </w:rPr>
        <w:t xml:space="preserve"> ∆</w:t>
      </w:r>
      <w:r w:rsidR="00B3005D" w:rsidRPr="00B3005D">
        <w:rPr>
          <w:vertAlign w:val="superscript"/>
          <w:lang w:val="en-US"/>
        </w:rPr>
        <w:t>33</w:t>
      </w:r>
      <w:r>
        <w:rPr>
          <w:lang w:val="en-US"/>
        </w:rPr>
        <w:t>S = 0.0±0.1‰. Only if part of the SO</w:t>
      </w:r>
      <w:r w:rsidR="00B3005D" w:rsidRPr="00B3005D">
        <w:rPr>
          <w:vertAlign w:val="subscript"/>
          <w:lang w:val="en-US"/>
        </w:rPr>
        <w:t>2</w:t>
      </w:r>
      <w:r>
        <w:rPr>
          <w:lang w:val="en-US"/>
        </w:rPr>
        <w:t xml:space="preserve"> is scavenged and the fractionation process is strongly non-mass dependent (</w:t>
      </w:r>
      <w:r w:rsidR="007A4330">
        <w:rPr>
          <w:lang w:val="en-US"/>
        </w:rPr>
        <w:t>ß</w:t>
      </w:r>
      <w:r>
        <w:rPr>
          <w:lang w:val="en-US"/>
        </w:rPr>
        <w:t xml:space="preserve"> ≠ 0.515) would the emitted SO</w:t>
      </w:r>
      <w:r w:rsidR="00B3005D" w:rsidRPr="00B3005D">
        <w:rPr>
          <w:vertAlign w:val="subscript"/>
          <w:lang w:val="en-US"/>
        </w:rPr>
        <w:t>2</w:t>
      </w:r>
      <w:r>
        <w:rPr>
          <w:lang w:val="en-US"/>
        </w:rPr>
        <w:t xml:space="preserve"> have </w:t>
      </w:r>
      <w:r w:rsidR="00700189">
        <w:rPr>
          <w:lang w:val="en-US"/>
        </w:rPr>
        <w:t xml:space="preserve">a </w:t>
      </w:r>
      <w:r>
        <w:rPr>
          <w:lang w:val="en-US"/>
        </w:rPr>
        <w:t>non-zero ∆</w:t>
      </w:r>
      <w:r w:rsidR="00B3005D" w:rsidRPr="00B3005D">
        <w:rPr>
          <w:vertAlign w:val="superscript"/>
          <w:lang w:val="en-US"/>
        </w:rPr>
        <w:t>33</w:t>
      </w:r>
      <w:r>
        <w:rPr>
          <w:lang w:val="en-US"/>
        </w:rPr>
        <w:t xml:space="preserve">S. </w:t>
      </w:r>
    </w:p>
    <w:p w14:paraId="3DD4EA3D" w14:textId="4CBF4111" w:rsidR="009D5997" w:rsidRDefault="000D2A2C" w:rsidP="00F36B77">
      <w:pPr>
        <w:rPr>
          <w:rFonts w:asciiTheme="majorHAnsi" w:hAnsiTheme="majorHAnsi" w:cstheme="majorHAnsi"/>
          <w:lang w:val="en-US"/>
        </w:rPr>
      </w:pPr>
      <w:r>
        <w:rPr>
          <w:lang w:val="en-US"/>
        </w:rPr>
        <w:t>I</w:t>
      </w:r>
      <w:r w:rsidR="00861EBF">
        <w:rPr>
          <w:lang w:val="en-US"/>
        </w:rPr>
        <w:t>ron extraction</w:t>
      </w:r>
      <w:r w:rsidR="0068265A">
        <w:rPr>
          <w:lang w:val="en-US"/>
        </w:rPr>
        <w:t xml:space="preserve"> </w:t>
      </w:r>
      <w:r w:rsidR="007A4330" w:rsidRPr="00314A87">
        <w:rPr>
          <w:lang w:val="en-US"/>
        </w:rPr>
        <w:t xml:space="preserve">from Archean banded-iron formation (BIF) </w:t>
      </w:r>
      <w:r>
        <w:rPr>
          <w:lang w:val="en-US"/>
        </w:rPr>
        <w:t>is another source of atmospheric S that</w:t>
      </w:r>
      <w:r w:rsidR="007A4330" w:rsidRPr="00314A87">
        <w:rPr>
          <w:lang w:val="en-US"/>
        </w:rPr>
        <w:t xml:space="preserve"> therefore </w:t>
      </w:r>
      <w:r>
        <w:rPr>
          <w:lang w:val="en-US"/>
        </w:rPr>
        <w:t xml:space="preserve">produces </w:t>
      </w:r>
      <w:r w:rsidR="007A4330" w:rsidRPr="00314A87">
        <w:rPr>
          <w:lang w:val="en-US"/>
        </w:rPr>
        <w:t>non-zero ∆</w:t>
      </w:r>
      <w:r w:rsidR="007A4330" w:rsidRPr="00314A87">
        <w:rPr>
          <w:vertAlign w:val="superscript"/>
          <w:lang w:val="en-US"/>
        </w:rPr>
        <w:t>33</w:t>
      </w:r>
      <w:r w:rsidR="007A4330" w:rsidRPr="00314A87">
        <w:rPr>
          <w:lang w:val="en-US"/>
        </w:rPr>
        <w:t>S. However</w:t>
      </w:r>
      <w:r w:rsidR="007A4330" w:rsidRPr="00975E0E">
        <w:rPr>
          <w:lang w:val="en-US"/>
        </w:rPr>
        <w:t xml:space="preserve">, </w:t>
      </w:r>
      <w:r w:rsidR="002302BA">
        <w:rPr>
          <w:lang w:val="en-US"/>
        </w:rPr>
        <w:t xml:space="preserve">the </w:t>
      </w:r>
      <w:r w:rsidR="007A4330" w:rsidRPr="00975E0E">
        <w:rPr>
          <w:lang w:val="en-US"/>
        </w:rPr>
        <w:t>5</w:t>
      </w:r>
      <w:r w:rsidR="00612AD3">
        <w:rPr>
          <w:lang w:val="en-US"/>
        </w:rPr>
        <w:t>,</w:t>
      </w:r>
      <w:r w:rsidR="007A4330" w:rsidRPr="00975E0E">
        <w:rPr>
          <w:lang w:val="en-US"/>
        </w:rPr>
        <w:t>800 tons of SO</w:t>
      </w:r>
      <w:r w:rsidR="007A4330" w:rsidRPr="00975E0E">
        <w:rPr>
          <w:vertAlign w:val="subscript"/>
          <w:lang w:val="en-US"/>
        </w:rPr>
        <w:t>2</w:t>
      </w:r>
      <w:r w:rsidR="007A4330" w:rsidRPr="00975E0E">
        <w:rPr>
          <w:lang w:val="en-US"/>
        </w:rPr>
        <w:t xml:space="preserve"> </w:t>
      </w:r>
      <w:r w:rsidR="002108C8">
        <w:rPr>
          <w:lang w:val="en-US"/>
        </w:rPr>
        <w:t>emitted</w:t>
      </w:r>
      <w:r w:rsidR="007A4330" w:rsidRPr="00975E0E">
        <w:rPr>
          <w:lang w:val="en-US"/>
        </w:rPr>
        <w:t xml:space="preserve"> </w:t>
      </w:r>
      <w:r w:rsidR="007A4330" w:rsidRPr="00DB4AC4">
        <w:rPr>
          <w:lang w:val="en-US"/>
        </w:rPr>
        <w:t xml:space="preserve">each year </w:t>
      </w:r>
      <w:r w:rsidR="002302BA">
        <w:rPr>
          <w:lang w:val="en-US"/>
        </w:rPr>
        <w:t xml:space="preserve">in the Quebec/Ontario region by mining activities </w:t>
      </w:r>
      <w:r w:rsidR="00D6390A">
        <w:rPr>
          <w:lang w:val="en-US"/>
        </w:rPr>
        <w:fldChar w:fldCharType="begin"/>
      </w:r>
      <w:r w:rsidR="00D6390A">
        <w:rPr>
          <w:lang w:val="en-US"/>
        </w:rPr>
        <w:instrText xml:space="preserve"> ADDIN EN.CITE &lt;EndNote&gt;&lt;Cite&gt;&lt;Author&gt;Environnement Canada&lt;/Author&gt;&lt;Year&gt;2013&lt;/Year&gt;&lt;RecNum&gt;581&lt;/RecNum&gt;&lt;DisplayText&gt;(Environnement Canada, 2013)&lt;/DisplayText&gt;&lt;record&gt;&lt;rec-number&gt;581&lt;/rec-number&gt;&lt;foreign-keys&gt;&lt;key app="EN" db-id="2arfsfw9a0999ressdtxprznxp52f0avawfp" timestamp="1551042300"&gt;581&lt;/key&gt;&lt;/foreign-keys&gt;&lt;ref-type name="Journal Article"&gt;17&lt;/ref-type&gt;&lt;contributors&gt;&lt;authors&gt;&lt;author&gt;Environnement Canada,&lt;/author&gt;&lt;/authors&gt;&lt;/contributors&gt;&lt;titles&gt;&lt;title&gt;National Pollutant Release Inventory&lt;/title&gt;&lt;/titles&gt;&lt;dates&gt;&lt;year&gt;2013&lt;/year&gt;&lt;/dates&gt;&lt;urls&gt;&lt;related-urls&gt;&lt;url&gt;http://donnees.ec.gc.ca&lt;/url&gt;&lt;/related-urls&gt;&lt;/urls&gt;&lt;/record&gt;&lt;/Cite&gt;&lt;/EndNote&gt;</w:instrText>
      </w:r>
      <w:r w:rsidR="00D6390A">
        <w:rPr>
          <w:lang w:val="en-US"/>
        </w:rPr>
        <w:fldChar w:fldCharType="separate"/>
      </w:r>
      <w:r w:rsidR="00D6390A">
        <w:rPr>
          <w:noProof/>
          <w:lang w:val="en-US"/>
        </w:rPr>
        <w:t>(Environnement Canada, 2013)</w:t>
      </w:r>
      <w:r w:rsidR="00D6390A">
        <w:rPr>
          <w:lang w:val="en-US"/>
        </w:rPr>
        <w:fldChar w:fldCharType="end"/>
      </w:r>
      <w:r w:rsidR="00D6390A">
        <w:rPr>
          <w:lang w:val="en-US"/>
        </w:rPr>
        <w:t xml:space="preserve"> </w:t>
      </w:r>
      <w:r w:rsidR="007A4330" w:rsidRPr="003871EA">
        <w:rPr>
          <w:lang w:val="en-US"/>
        </w:rPr>
        <w:t xml:space="preserve">only </w:t>
      </w:r>
      <w:r w:rsidR="00F509F9">
        <w:rPr>
          <w:lang w:val="en-US"/>
        </w:rPr>
        <w:t xml:space="preserve">represents </w:t>
      </w:r>
      <w:r w:rsidR="007A4330" w:rsidRPr="00314A87">
        <w:rPr>
          <w:lang w:val="en-US"/>
        </w:rPr>
        <w:t xml:space="preserve">1.5% of the </w:t>
      </w:r>
      <w:r w:rsidR="00F509F9">
        <w:rPr>
          <w:lang w:val="en-US"/>
        </w:rPr>
        <w:t xml:space="preserve">annual </w:t>
      </w:r>
      <w:r w:rsidR="007A4330" w:rsidRPr="00314A87">
        <w:rPr>
          <w:lang w:val="en-US"/>
        </w:rPr>
        <w:t>370</w:t>
      </w:r>
      <w:r w:rsidR="00612AD3">
        <w:rPr>
          <w:lang w:val="en-US"/>
        </w:rPr>
        <w:t>,</w:t>
      </w:r>
      <w:r w:rsidR="007A4330" w:rsidRPr="00314A87">
        <w:rPr>
          <w:lang w:val="en-US"/>
        </w:rPr>
        <w:t xml:space="preserve">000 tons of </w:t>
      </w:r>
      <w:r w:rsidR="00F509F9">
        <w:rPr>
          <w:lang w:val="en-US"/>
        </w:rPr>
        <w:t xml:space="preserve">national </w:t>
      </w:r>
      <w:r w:rsidR="007A4330" w:rsidRPr="00314A87">
        <w:rPr>
          <w:szCs w:val="20"/>
          <w:lang w:val="en-US"/>
        </w:rPr>
        <w:t>SO</w:t>
      </w:r>
      <w:r w:rsidR="007A4330" w:rsidRPr="00314A87">
        <w:rPr>
          <w:szCs w:val="20"/>
          <w:vertAlign w:val="subscript"/>
          <w:lang w:val="en-US"/>
        </w:rPr>
        <w:t>2</w:t>
      </w:r>
      <w:r w:rsidR="007A4330" w:rsidRPr="00314A87">
        <w:rPr>
          <w:lang w:val="en-US"/>
        </w:rPr>
        <w:t xml:space="preserve"> </w:t>
      </w:r>
      <w:r w:rsidR="00F509F9">
        <w:rPr>
          <w:lang w:val="en-US"/>
        </w:rPr>
        <w:t>emissions</w:t>
      </w:r>
      <w:r w:rsidR="00CF0A5B">
        <w:rPr>
          <w:lang w:val="en-US"/>
        </w:rPr>
        <w:t xml:space="preserve"> </w:t>
      </w:r>
      <w:r w:rsidR="00D6390A">
        <w:rPr>
          <w:lang w:val="en-US"/>
        </w:rPr>
        <w:fldChar w:fldCharType="begin"/>
      </w:r>
      <w:r w:rsidR="00D6390A">
        <w:rPr>
          <w:lang w:val="en-US"/>
        </w:rPr>
        <w:instrText xml:space="preserve"> ADDIN EN.CITE &lt;EndNote&gt;&lt;Cite&gt;&lt;Author&gt;Environnement Canada&lt;/Author&gt;&lt;Year&gt;2013&lt;/Year&gt;&lt;RecNum&gt;581&lt;/RecNum&gt;&lt;DisplayText&gt;(Environnement Canada, 2013)&lt;/DisplayText&gt;&lt;record&gt;&lt;rec-number&gt;581&lt;/rec-number&gt;&lt;foreign-keys&gt;&lt;key app="EN" db-id="2arfsfw9a0999ressdtxprznxp52f0avawfp" timestamp="1551042300"&gt;581&lt;/key&gt;&lt;/foreign-keys&gt;&lt;ref-type name="Journal Article"&gt;17&lt;/ref-type&gt;&lt;contributors&gt;&lt;authors&gt;&lt;author&gt;Environnement Canada,&lt;/author&gt;&lt;/authors&gt;&lt;/contributors&gt;&lt;titles&gt;&lt;title&gt;National Pollutant Release Inventory&lt;/title&gt;&lt;/titles&gt;&lt;dates&gt;&lt;year&gt;2013&lt;/year&gt;&lt;/dates&gt;&lt;urls&gt;&lt;related-urls&gt;&lt;url&gt;http://donnees.ec.gc.ca&lt;/url&gt;&lt;/related-urls&gt;&lt;/urls&gt;&lt;/record&gt;&lt;/Cite&gt;&lt;/EndNote&gt;</w:instrText>
      </w:r>
      <w:r w:rsidR="00D6390A">
        <w:rPr>
          <w:lang w:val="en-US"/>
        </w:rPr>
        <w:fldChar w:fldCharType="separate"/>
      </w:r>
      <w:r w:rsidR="00D6390A">
        <w:rPr>
          <w:noProof/>
          <w:lang w:val="en-US"/>
        </w:rPr>
        <w:t>(Environnement Canada, 2013)</w:t>
      </w:r>
      <w:r w:rsidR="00D6390A">
        <w:rPr>
          <w:lang w:val="en-US"/>
        </w:rPr>
        <w:fldChar w:fldCharType="end"/>
      </w:r>
      <w:r w:rsidR="007A4330" w:rsidRPr="003871EA">
        <w:rPr>
          <w:lang w:val="en-US"/>
        </w:rPr>
        <w:t xml:space="preserve">. </w:t>
      </w:r>
      <w:r w:rsidR="004C0966">
        <w:rPr>
          <w:lang w:val="en-US"/>
        </w:rPr>
        <w:t>If we</w:t>
      </w:r>
      <w:r w:rsidR="007A4330" w:rsidRPr="00314A87">
        <w:rPr>
          <w:lang w:val="en-US"/>
        </w:rPr>
        <w:t xml:space="preserve"> consider a high average </w:t>
      </w:r>
      <w:r w:rsidR="00684692" w:rsidRPr="00314A87">
        <w:rPr>
          <w:szCs w:val="20"/>
          <w:lang w:val="en-US"/>
        </w:rPr>
        <w:t>Δ</w:t>
      </w:r>
      <w:r w:rsidR="00684692" w:rsidRPr="00314A87">
        <w:rPr>
          <w:szCs w:val="20"/>
          <w:vertAlign w:val="superscript"/>
          <w:lang w:val="en-US"/>
        </w:rPr>
        <w:t>33</w:t>
      </w:r>
      <w:r w:rsidR="00684692" w:rsidRPr="00314A87">
        <w:rPr>
          <w:szCs w:val="20"/>
          <w:lang w:val="en-US"/>
        </w:rPr>
        <w:t>S</w:t>
      </w:r>
      <w:r w:rsidR="007A4330" w:rsidRPr="00314A87">
        <w:rPr>
          <w:lang w:val="en-US"/>
        </w:rPr>
        <w:t xml:space="preserve"> </w:t>
      </w:r>
      <w:r w:rsidR="004C0966">
        <w:rPr>
          <w:lang w:val="en-US"/>
        </w:rPr>
        <w:t>of</w:t>
      </w:r>
      <w:r w:rsidR="007A4330" w:rsidRPr="00314A87">
        <w:rPr>
          <w:lang w:val="en-US"/>
        </w:rPr>
        <w:t xml:space="preserve"> 2</w:t>
      </w:r>
      <w:r w:rsidR="007A4330" w:rsidRPr="00314A87">
        <w:rPr>
          <w:rFonts w:ascii="Times" w:hAnsi="Times"/>
          <w:color w:val="000000" w:themeColor="text1"/>
          <w:lang w:val="en-US"/>
        </w:rPr>
        <w:t xml:space="preserve">‰ </w:t>
      </w:r>
      <w:r w:rsidR="00B3005D" w:rsidRPr="003871EA">
        <w:rPr>
          <w:rFonts w:ascii="Times" w:hAnsi="Times"/>
          <w:bCs/>
          <w:iCs/>
          <w:color w:val="000000" w:themeColor="text1"/>
          <w:szCs w:val="28"/>
          <w:lang w:val="en-US"/>
        </w:rPr>
        <w:fldChar w:fldCharType="begin"/>
      </w:r>
      <w:r w:rsidR="00B3005D" w:rsidRPr="00B3005D">
        <w:rPr>
          <w:rFonts w:ascii="Times" w:hAnsi="Times"/>
          <w:color w:val="000000" w:themeColor="text1"/>
          <w:lang w:val="en-US"/>
        </w:rPr>
        <w:instrText xml:space="preserve"> ADDIN EN.CITE &lt;EndNote&gt;&lt;Cite&gt;&lt;Author&gt;Thomassot&lt;/Author&gt;&lt;Year&gt;2015&lt;/Year&gt;&lt;RecNum&gt;575&lt;/RecNum&gt;&lt;DisplayText&gt;(Thomassot et al., 2015)&lt;/DisplayText&gt;&lt;record&gt;&lt;rec-number&gt;575&lt;/rec-number&gt;&lt;foreign-keys&gt;&lt;key app="EN" db-id="2arfsfw9a0999ressdtxprznxp52f0avawfp" timestamp="1545617841"&gt;575&lt;/key&gt;&lt;/foreign-keys&gt;&lt;ref-type name="Journal Article"&gt;17&lt;/ref-type&gt;&lt;contributors&gt;&lt;authors&gt;&lt;author&gt;Thomassot, Emilie&lt;/author&gt;&lt;author&gt;O’Neil, Jonathan&lt;/author&gt;&lt;author&gt;Francis, Don&lt;/author&gt;&lt;author&gt;Cartigny, Pierre&lt;/author&gt;&lt;author&gt;Wing, Boswell A&lt;/author&gt;&lt;/authors&gt;&lt;/contributors&gt;&lt;titles&gt;&lt;title&gt;Atmospheric record in the Hadean Eon from multiple sulfur isotope measurements in Nuvvuagittuq Greenstone Belt (Nunavik, Quebec)&lt;/title&gt;&lt;secondary-title&gt;Proceedings of the National Academy of Sciences&lt;/secondary-title&gt;&lt;/titles&gt;&lt;periodical&gt;&lt;full-title&gt;Proceedings of the National Academy of Sciences&lt;/full-title&gt;&lt;/periodical&gt;&lt;pages&gt;707-712&lt;/pages&gt;&lt;volume&gt;112&lt;/volume&gt;&lt;number&gt;3&lt;/number&gt;&lt;dates&gt;&lt;year&gt;2015&lt;/year&gt;&lt;/dates&gt;&lt;isbn&gt;0027-8424&lt;/isbn&gt;&lt;urls&gt;&lt;/urls&gt;&lt;/record&gt;&lt;/Cite&gt;&lt;/EndNote&gt;</w:instrText>
      </w:r>
      <w:r w:rsidR="00B3005D" w:rsidRPr="003871EA">
        <w:rPr>
          <w:rFonts w:ascii="Times" w:hAnsi="Times"/>
          <w:bCs/>
          <w:iCs/>
          <w:color w:val="000000" w:themeColor="text1"/>
          <w:szCs w:val="28"/>
          <w:lang w:val="en-US"/>
        </w:rPr>
        <w:fldChar w:fldCharType="separate"/>
      </w:r>
      <w:r w:rsidR="007A4330" w:rsidRPr="003871EA">
        <w:rPr>
          <w:rFonts w:ascii="Times" w:hAnsi="Times"/>
          <w:noProof/>
          <w:color w:val="000000" w:themeColor="text1"/>
          <w:lang w:val="en-US"/>
        </w:rPr>
        <w:t>(Thomassot et al., 2015)</w:t>
      </w:r>
      <w:r w:rsidR="00B3005D" w:rsidRPr="003871EA">
        <w:rPr>
          <w:rFonts w:ascii="Times" w:hAnsi="Times"/>
          <w:bCs/>
          <w:iCs/>
          <w:color w:val="000000" w:themeColor="text1"/>
          <w:szCs w:val="28"/>
          <w:lang w:val="en-US"/>
        </w:rPr>
        <w:fldChar w:fldCharType="end"/>
      </w:r>
      <w:r w:rsidR="007A4330" w:rsidRPr="003871EA">
        <w:rPr>
          <w:lang w:val="en-US"/>
        </w:rPr>
        <w:t xml:space="preserve"> and </w:t>
      </w:r>
      <w:r w:rsidR="004C0966">
        <w:rPr>
          <w:lang w:val="en-US"/>
        </w:rPr>
        <w:t xml:space="preserve">a proportion of </w:t>
      </w:r>
      <w:r w:rsidR="007A4330" w:rsidRPr="003871EA">
        <w:rPr>
          <w:lang w:val="en-US"/>
        </w:rPr>
        <w:t>1.5</w:t>
      </w:r>
      <w:r w:rsidR="007A4330" w:rsidRPr="00CF0A5B">
        <w:rPr>
          <w:rFonts w:ascii="Times" w:hAnsi="Times"/>
          <w:color w:val="000000" w:themeColor="text1"/>
          <w:szCs w:val="20"/>
          <w:lang w:val="en-US"/>
        </w:rPr>
        <w:t>%</w:t>
      </w:r>
      <w:r w:rsidR="007A4330" w:rsidRPr="00CF0A5B">
        <w:rPr>
          <w:szCs w:val="20"/>
          <w:lang w:val="en-US"/>
        </w:rPr>
        <w:t xml:space="preserve"> of SO</w:t>
      </w:r>
      <w:r w:rsidR="007A4330" w:rsidRPr="00CF0A5B">
        <w:rPr>
          <w:szCs w:val="20"/>
          <w:vertAlign w:val="subscript"/>
          <w:lang w:val="en-US"/>
        </w:rPr>
        <w:t>2</w:t>
      </w:r>
      <w:r w:rsidR="007A4330" w:rsidRPr="00CF0A5B">
        <w:rPr>
          <w:szCs w:val="20"/>
          <w:lang w:val="en-US"/>
        </w:rPr>
        <w:t xml:space="preserve"> resulting</w:t>
      </w:r>
      <w:r w:rsidR="007A4330" w:rsidRPr="00314A87">
        <w:rPr>
          <w:lang w:val="en-US"/>
        </w:rPr>
        <w:t xml:space="preserve"> from iron processing</w:t>
      </w:r>
      <w:r w:rsidR="004C0966">
        <w:rPr>
          <w:lang w:val="en-US"/>
        </w:rPr>
        <w:t>, this</w:t>
      </w:r>
      <w:r w:rsidR="007A4330" w:rsidRPr="00314A87">
        <w:rPr>
          <w:lang w:val="en-US"/>
        </w:rPr>
        <w:t xml:space="preserve"> </w:t>
      </w:r>
      <w:r w:rsidR="007A4330" w:rsidRPr="003871EA">
        <w:rPr>
          <w:lang w:val="en-US"/>
        </w:rPr>
        <w:t xml:space="preserve">would </w:t>
      </w:r>
      <w:r w:rsidR="007A4330" w:rsidRPr="00314A87">
        <w:rPr>
          <w:lang w:val="en-US"/>
        </w:rPr>
        <w:t xml:space="preserve">lead to an </w:t>
      </w:r>
      <w:r w:rsidR="007A4330" w:rsidRPr="00314A87">
        <w:rPr>
          <w:szCs w:val="20"/>
          <w:lang w:val="en-US"/>
        </w:rPr>
        <w:t>average Δ</w:t>
      </w:r>
      <w:r w:rsidR="007A4330" w:rsidRPr="00314A87">
        <w:rPr>
          <w:szCs w:val="20"/>
          <w:vertAlign w:val="superscript"/>
          <w:lang w:val="en-US"/>
        </w:rPr>
        <w:t>33</w:t>
      </w:r>
      <w:r w:rsidR="007A4330" w:rsidRPr="00314A87">
        <w:rPr>
          <w:szCs w:val="20"/>
          <w:lang w:val="en-US"/>
        </w:rPr>
        <w:t>S-anomal</w:t>
      </w:r>
      <w:r w:rsidR="004C0966">
        <w:rPr>
          <w:szCs w:val="20"/>
          <w:lang w:val="en-US"/>
        </w:rPr>
        <w:t>y</w:t>
      </w:r>
      <w:r w:rsidR="007A4330" w:rsidRPr="00314A87">
        <w:rPr>
          <w:szCs w:val="20"/>
          <w:lang w:val="en-US"/>
        </w:rPr>
        <w:t xml:space="preserve"> of </w:t>
      </w:r>
      <w:r w:rsidR="004C0966">
        <w:rPr>
          <w:szCs w:val="20"/>
          <w:lang w:val="en-US"/>
        </w:rPr>
        <w:t xml:space="preserve">the final </w:t>
      </w:r>
      <w:r w:rsidR="007A4330" w:rsidRPr="00314A87">
        <w:rPr>
          <w:szCs w:val="20"/>
          <w:lang w:val="en-US"/>
        </w:rPr>
        <w:t>SO</w:t>
      </w:r>
      <w:r w:rsidR="007A4330" w:rsidRPr="00314A87">
        <w:rPr>
          <w:rFonts w:cs="Arial"/>
          <w:bCs/>
          <w:iCs/>
          <w:szCs w:val="20"/>
          <w:vertAlign w:val="subscript"/>
          <w:lang w:val="en-US"/>
        </w:rPr>
        <w:t>2</w:t>
      </w:r>
      <w:r w:rsidR="007A4330" w:rsidRPr="00314A87">
        <w:rPr>
          <w:szCs w:val="20"/>
          <w:lang w:val="en-US"/>
        </w:rPr>
        <w:t xml:space="preserve"> </w:t>
      </w:r>
      <w:r w:rsidR="004C0966">
        <w:rPr>
          <w:szCs w:val="20"/>
          <w:lang w:val="en-US"/>
        </w:rPr>
        <w:t xml:space="preserve">of </w:t>
      </w:r>
      <w:r w:rsidR="007A4330" w:rsidRPr="00314A87">
        <w:rPr>
          <w:szCs w:val="20"/>
          <w:lang w:val="en-US"/>
        </w:rPr>
        <w:t>up to 0.02</w:t>
      </w:r>
      <w:r w:rsidR="007A4330" w:rsidRPr="00314A87">
        <w:rPr>
          <w:rFonts w:ascii="Times" w:hAnsi="Times"/>
          <w:color w:val="000000" w:themeColor="text1"/>
          <w:szCs w:val="20"/>
          <w:lang w:val="en-US"/>
        </w:rPr>
        <w:t>‰</w:t>
      </w:r>
      <w:r w:rsidR="007A4330" w:rsidRPr="00314A87">
        <w:rPr>
          <w:szCs w:val="20"/>
          <w:lang w:val="en-US"/>
        </w:rPr>
        <w:t xml:space="preserve">. Thus, iron processing can hardy account for the origin of </w:t>
      </w:r>
      <w:r>
        <w:rPr>
          <w:szCs w:val="20"/>
          <w:lang w:val="en-US"/>
        </w:rPr>
        <w:t xml:space="preserve">the </w:t>
      </w:r>
      <w:r w:rsidR="007A4330" w:rsidRPr="00314A87">
        <w:rPr>
          <w:szCs w:val="20"/>
          <w:lang w:val="en-US"/>
        </w:rPr>
        <w:t>non-zero Δ</w:t>
      </w:r>
      <w:r w:rsidR="007A4330" w:rsidRPr="00314A87">
        <w:rPr>
          <w:szCs w:val="20"/>
          <w:vertAlign w:val="superscript"/>
          <w:lang w:val="en-US"/>
        </w:rPr>
        <w:t>33</w:t>
      </w:r>
      <w:r w:rsidR="007A4330" w:rsidRPr="00314A87">
        <w:rPr>
          <w:szCs w:val="20"/>
          <w:lang w:val="en-US"/>
        </w:rPr>
        <w:t>S-</w:t>
      </w:r>
      <w:r w:rsidR="007A4330" w:rsidRPr="00314A87">
        <w:rPr>
          <w:lang w:val="en-US"/>
        </w:rPr>
        <w:t xml:space="preserve">values observed in most aerosols. More specifically, </w:t>
      </w:r>
      <w:r>
        <w:rPr>
          <w:lang w:val="en-US"/>
        </w:rPr>
        <w:t xml:space="preserve">the </w:t>
      </w:r>
      <w:r w:rsidR="007A4330" w:rsidRPr="00314A87">
        <w:rPr>
          <w:lang w:val="en-US"/>
        </w:rPr>
        <w:t xml:space="preserve">Canadian iron ore production is </w:t>
      </w:r>
      <w:r>
        <w:rPr>
          <w:lang w:val="en-US"/>
        </w:rPr>
        <w:t xml:space="preserve">split </w:t>
      </w:r>
      <w:r w:rsidR="007A4330" w:rsidRPr="00314A87">
        <w:rPr>
          <w:lang w:val="en-US"/>
        </w:rPr>
        <w:t>between Quebec</w:t>
      </w:r>
      <w:r>
        <w:rPr>
          <w:lang w:val="en-US"/>
        </w:rPr>
        <w:t xml:space="preserve"> (50%),</w:t>
      </w:r>
      <w:r w:rsidR="007A4330" w:rsidRPr="00314A87">
        <w:rPr>
          <w:lang w:val="en-US"/>
        </w:rPr>
        <w:t xml:space="preserve"> Labrador</w:t>
      </w:r>
      <w:r>
        <w:rPr>
          <w:lang w:val="en-US"/>
        </w:rPr>
        <w:t xml:space="preserve"> (45%)</w:t>
      </w:r>
      <w:r w:rsidR="007A4330" w:rsidRPr="00314A87">
        <w:rPr>
          <w:lang w:val="en-US"/>
        </w:rPr>
        <w:t xml:space="preserve"> </w:t>
      </w:r>
      <w:r>
        <w:rPr>
          <w:lang w:val="en-US"/>
        </w:rPr>
        <w:t>and</w:t>
      </w:r>
      <w:r w:rsidR="007A4330" w:rsidRPr="00314A87">
        <w:rPr>
          <w:lang w:val="en-US"/>
        </w:rPr>
        <w:t xml:space="preserve"> Nunavut</w:t>
      </w:r>
      <w:r>
        <w:rPr>
          <w:lang w:val="en-US"/>
        </w:rPr>
        <w:t xml:space="preserve"> (5%</w:t>
      </w:r>
      <w:r w:rsidR="007A4330" w:rsidRPr="00314A87">
        <w:rPr>
          <w:lang w:val="en-US"/>
        </w:rPr>
        <w:t>). With respect to</w:t>
      </w:r>
      <w:r w:rsidR="007A4330" w:rsidRPr="00975E0E">
        <w:rPr>
          <w:lang w:val="en-US"/>
        </w:rPr>
        <w:t xml:space="preserve"> Quebec, iron production is mainly </w:t>
      </w:r>
      <w:r w:rsidR="001015D1">
        <w:rPr>
          <w:lang w:val="en-US"/>
        </w:rPr>
        <w:t xml:space="preserve">operated </w:t>
      </w:r>
      <w:r w:rsidR="007A4330" w:rsidRPr="00DB4AC4">
        <w:rPr>
          <w:lang w:val="en-US"/>
        </w:rPr>
        <w:t xml:space="preserve">from </w:t>
      </w:r>
      <w:r w:rsidR="001015D1">
        <w:rPr>
          <w:lang w:val="en-US"/>
        </w:rPr>
        <w:t xml:space="preserve">the </w:t>
      </w:r>
      <w:r w:rsidR="007A4330" w:rsidRPr="00DB4AC4">
        <w:rPr>
          <w:lang w:val="en-US"/>
        </w:rPr>
        <w:t xml:space="preserve">Algoma BIFs </w:t>
      </w:r>
      <w:r w:rsidR="001015D1">
        <w:rPr>
          <w:lang w:val="en-US"/>
        </w:rPr>
        <w:t>(~</w:t>
      </w:r>
      <w:r w:rsidR="007A4330" w:rsidRPr="00DB4AC4">
        <w:rPr>
          <w:lang w:val="en-US"/>
        </w:rPr>
        <w:t>2.8 Ga</w:t>
      </w:r>
      <w:r w:rsidR="001015D1">
        <w:rPr>
          <w:lang w:val="en-US"/>
        </w:rPr>
        <w:t>)</w:t>
      </w:r>
      <w:r w:rsidR="007A4330" w:rsidRPr="00DB4AC4">
        <w:rPr>
          <w:lang w:val="en-US"/>
        </w:rPr>
        <w:t xml:space="preserve"> typified by the Temagami deposit</w:t>
      </w:r>
      <w:r w:rsidR="00B051AA">
        <w:rPr>
          <w:lang w:val="en-US"/>
        </w:rPr>
        <w:t>s</w:t>
      </w:r>
      <w:r w:rsidR="007A4330" w:rsidRPr="00DB4AC4">
        <w:rPr>
          <w:lang w:val="en-US"/>
        </w:rPr>
        <w:t xml:space="preserve"> for which </w:t>
      </w:r>
      <w:r w:rsidR="009B77BE">
        <w:rPr>
          <w:lang w:val="en-US"/>
        </w:rPr>
        <w:fldChar w:fldCharType="begin"/>
      </w:r>
      <w:r w:rsidR="009B77BE">
        <w:rPr>
          <w:lang w:val="en-US"/>
        </w:rPr>
        <w:instrText xml:space="preserve"> ADDIN EN.CITE &lt;EndNote&gt;&lt;Cite AuthorYear="1"&gt;&lt;Author&gt;Diekrup&lt;/Author&gt;&lt;Year&gt;2018&lt;/Year&gt;&lt;RecNum&gt;582&lt;/RecNum&gt;&lt;DisplayText&gt;Diekrup et al. (2018)&lt;/DisplayText&gt;&lt;record&gt;&lt;rec-number&gt;582&lt;/rec-number&gt;&lt;foreign-keys&gt;&lt;key app="EN" db-id="2arfsfw9a0999ressdtxprznxp52f0avawfp" timestamp="1551042444"&gt;582&lt;/key&gt;&lt;/foreign-keys&gt;&lt;ref-type name="Journal Article"&gt;17&lt;/ref-type&gt;&lt;contributors&gt;&lt;authors&gt;&lt;author&gt;Diekrup, David&lt;/author&gt;&lt;author&gt;Hannington, Mark D&lt;/author&gt;&lt;author&gt;Strauss, Harald&lt;/author&gt;&lt;author&gt;Ginley, Stephen J&lt;/author&gt;&lt;/authors&gt;&lt;/contributors&gt;&lt;titles&gt;&lt;title&gt;Decoupling of Neoarchean sulfur sources recorded in Algoma-type banded iron formation&lt;/title&gt;&lt;secondary-title&gt;Earth and Planetary Science Letters&lt;/secondary-title&gt;&lt;/titles&gt;&lt;periodical&gt;&lt;full-title&gt;Earth and Planetary Science Letters&lt;/full-title&gt;&lt;/periodical&gt;&lt;pages&gt;1-7&lt;/pages&gt;&lt;volume&gt;489&lt;/volume&gt;&lt;dates&gt;&lt;year&gt;2018&lt;/year&gt;&lt;/dates&gt;&lt;isbn&gt;0012-821X&lt;/isbn&gt;&lt;urls&gt;&lt;/urls&gt;&lt;/record&gt;&lt;/Cite&gt;&lt;/EndNote&gt;</w:instrText>
      </w:r>
      <w:r w:rsidR="009B77BE">
        <w:rPr>
          <w:lang w:val="en-US"/>
        </w:rPr>
        <w:fldChar w:fldCharType="separate"/>
      </w:r>
      <w:r w:rsidR="009B77BE">
        <w:rPr>
          <w:noProof/>
          <w:lang w:val="en-US"/>
        </w:rPr>
        <w:t>Diekrup et al. (2018)</w:t>
      </w:r>
      <w:r w:rsidR="009B77BE">
        <w:rPr>
          <w:lang w:val="en-US"/>
        </w:rPr>
        <w:fldChar w:fldCharType="end"/>
      </w:r>
      <w:r w:rsidR="00C30C66" w:rsidRPr="00C30C66">
        <w:rPr>
          <w:lang w:val="en-US"/>
        </w:rPr>
        <w:t xml:space="preserve"> </w:t>
      </w:r>
      <w:r w:rsidR="00C30C66" w:rsidRPr="00B3005D">
        <w:rPr>
          <w:lang w:val="en-US"/>
        </w:rPr>
        <w:t xml:space="preserve">give an average </w:t>
      </w:r>
      <w:r w:rsidR="00B051AA" w:rsidRPr="00314A87">
        <w:rPr>
          <w:szCs w:val="20"/>
          <w:lang w:val="en-US"/>
        </w:rPr>
        <w:t>Δ</w:t>
      </w:r>
      <w:r w:rsidR="00B051AA" w:rsidRPr="00314A87">
        <w:rPr>
          <w:szCs w:val="20"/>
          <w:vertAlign w:val="superscript"/>
          <w:lang w:val="en-US"/>
        </w:rPr>
        <w:t>33</w:t>
      </w:r>
      <w:r w:rsidR="00B051AA" w:rsidRPr="00314A87">
        <w:rPr>
          <w:szCs w:val="20"/>
          <w:lang w:val="en-US"/>
        </w:rPr>
        <w:t>S</w:t>
      </w:r>
      <w:r w:rsidR="00B051AA" w:rsidRPr="00B3005D">
        <w:rPr>
          <w:lang w:val="en-US"/>
        </w:rPr>
        <w:t xml:space="preserve"> </w:t>
      </w:r>
      <w:r w:rsidR="00C30C66" w:rsidRPr="00B3005D">
        <w:rPr>
          <w:lang w:val="en-US"/>
        </w:rPr>
        <w:t>of 0.467</w:t>
      </w:r>
      <w:r w:rsidR="00B051AA" w:rsidRPr="00B051AA">
        <w:rPr>
          <w:lang w:val="en-US"/>
        </w:rPr>
        <w:t>±</w:t>
      </w:r>
      <w:r w:rsidR="00C30C66" w:rsidRPr="00B3005D">
        <w:rPr>
          <w:lang w:val="en-US"/>
        </w:rPr>
        <w:t>0.707 (</w:t>
      </w:r>
      <w:r w:rsidR="00B051AA">
        <w:rPr>
          <w:lang w:val="en-US"/>
        </w:rPr>
        <w:t xml:space="preserve">samples </w:t>
      </w:r>
      <w:r w:rsidR="00B3005D" w:rsidRPr="00B3005D">
        <w:rPr>
          <w:lang w:val="en-US"/>
        </w:rPr>
        <w:t xml:space="preserve">including </w:t>
      </w:r>
      <w:proofErr w:type="spellStart"/>
      <w:r w:rsidR="00B3005D" w:rsidRPr="00B3005D">
        <w:rPr>
          <w:lang w:val="en-US"/>
        </w:rPr>
        <w:t>oxidic</w:t>
      </w:r>
      <w:proofErr w:type="spellEnd"/>
      <w:r w:rsidR="00B3005D" w:rsidRPr="00B3005D">
        <w:rPr>
          <w:lang w:val="en-US"/>
        </w:rPr>
        <w:t xml:space="preserve"> </w:t>
      </w:r>
      <w:proofErr w:type="spellStart"/>
      <w:r w:rsidR="00B3005D" w:rsidRPr="00B3005D">
        <w:rPr>
          <w:lang w:val="en-US"/>
        </w:rPr>
        <w:t>facies</w:t>
      </w:r>
      <w:proofErr w:type="spellEnd"/>
      <w:r w:rsidR="00B3005D" w:rsidRPr="00B3005D">
        <w:rPr>
          <w:lang w:val="en-US"/>
        </w:rPr>
        <w:t xml:space="preserve">, </w:t>
      </w:r>
      <w:proofErr w:type="spellStart"/>
      <w:r w:rsidR="00B3005D" w:rsidRPr="00B3005D">
        <w:rPr>
          <w:lang w:val="en-US"/>
        </w:rPr>
        <w:t>cherts</w:t>
      </w:r>
      <w:proofErr w:type="spellEnd"/>
      <w:r w:rsidR="00B3005D" w:rsidRPr="00B3005D">
        <w:rPr>
          <w:lang w:val="en-US"/>
        </w:rPr>
        <w:t xml:space="preserve">, BIF </w:t>
      </w:r>
      <w:proofErr w:type="spellStart"/>
      <w:r w:rsidR="00B3005D" w:rsidRPr="00B3005D">
        <w:rPr>
          <w:lang w:val="en-US"/>
        </w:rPr>
        <w:t>sulphides</w:t>
      </w:r>
      <w:proofErr w:type="spellEnd"/>
      <w:r w:rsidR="00B3005D" w:rsidRPr="00B3005D">
        <w:rPr>
          <w:lang w:val="en-US"/>
        </w:rPr>
        <w:t xml:space="preserve"> and </w:t>
      </w:r>
      <w:proofErr w:type="spellStart"/>
      <w:r w:rsidR="00B3005D" w:rsidRPr="00B3005D">
        <w:rPr>
          <w:lang w:val="en-US"/>
        </w:rPr>
        <w:t>sulphidic</w:t>
      </w:r>
      <w:proofErr w:type="spellEnd"/>
      <w:r w:rsidR="00B3005D" w:rsidRPr="00B3005D">
        <w:rPr>
          <w:lang w:val="en-US"/>
        </w:rPr>
        <w:t xml:space="preserve"> clays, </w:t>
      </w:r>
      <w:proofErr w:type="spellStart"/>
      <w:r w:rsidR="00B3005D" w:rsidRPr="00B3005D">
        <w:rPr>
          <w:lang w:val="en-US"/>
        </w:rPr>
        <w:t>sulphide</w:t>
      </w:r>
      <w:proofErr w:type="spellEnd"/>
      <w:r w:rsidR="00B3005D" w:rsidRPr="00B3005D">
        <w:rPr>
          <w:lang w:val="en-US"/>
        </w:rPr>
        <w:t xml:space="preserve"> veins), which makes </w:t>
      </w:r>
      <w:r w:rsidR="00517431">
        <w:rPr>
          <w:lang w:val="en-US"/>
        </w:rPr>
        <w:t xml:space="preserve">the </w:t>
      </w:r>
      <w:r w:rsidR="00B3005D" w:rsidRPr="00B3005D">
        <w:rPr>
          <w:lang w:val="en-US"/>
        </w:rPr>
        <w:t>emitted SO</w:t>
      </w:r>
      <w:r w:rsidR="007A4330" w:rsidRPr="00314A87">
        <w:rPr>
          <w:bCs/>
          <w:iCs/>
          <w:szCs w:val="28"/>
          <w:vertAlign w:val="subscript"/>
          <w:lang w:val="en-US"/>
        </w:rPr>
        <w:t xml:space="preserve">2 </w:t>
      </w:r>
      <w:r w:rsidR="007A4330" w:rsidRPr="003871EA">
        <w:rPr>
          <w:lang w:val="en-US"/>
        </w:rPr>
        <w:t>having even smaller ∆</w:t>
      </w:r>
      <w:r w:rsidR="007A4330" w:rsidRPr="00314A87">
        <w:rPr>
          <w:bCs/>
          <w:iCs/>
          <w:szCs w:val="28"/>
          <w:vertAlign w:val="superscript"/>
          <w:lang w:val="en-US"/>
        </w:rPr>
        <w:t>33</w:t>
      </w:r>
      <w:r w:rsidR="007A4330" w:rsidRPr="003871EA">
        <w:rPr>
          <w:lang w:val="en-US"/>
        </w:rPr>
        <w:t xml:space="preserve">S. In the following </w:t>
      </w:r>
      <w:r w:rsidR="00517431">
        <w:rPr>
          <w:lang w:val="en-US"/>
        </w:rPr>
        <w:t xml:space="preserve">discussion </w:t>
      </w:r>
      <w:r w:rsidR="007A4330" w:rsidRPr="003871EA">
        <w:rPr>
          <w:lang w:val="en-US"/>
        </w:rPr>
        <w:t xml:space="preserve">we will </w:t>
      </w:r>
      <w:r w:rsidR="007A4330" w:rsidRPr="00314A87">
        <w:rPr>
          <w:lang w:val="en-US"/>
        </w:rPr>
        <w:t>therefore consider that source</w:t>
      </w:r>
      <w:r w:rsidR="00517431">
        <w:rPr>
          <w:lang w:val="en-US"/>
        </w:rPr>
        <w:t>s</w:t>
      </w:r>
      <w:r w:rsidR="007A4330" w:rsidRPr="00314A87">
        <w:rPr>
          <w:lang w:val="en-US"/>
        </w:rPr>
        <w:t xml:space="preserve"> of </w:t>
      </w:r>
      <w:r w:rsidR="00517431" w:rsidRPr="00517431">
        <w:rPr>
          <w:lang w:val="en-US"/>
        </w:rPr>
        <w:t>SO</w:t>
      </w:r>
      <w:r w:rsidR="00517431" w:rsidRPr="006D7CA4">
        <w:rPr>
          <w:vertAlign w:val="subscript"/>
          <w:lang w:val="en-US"/>
        </w:rPr>
        <w:t>2</w:t>
      </w:r>
      <w:r w:rsidR="00517431">
        <w:rPr>
          <w:lang w:val="en-US"/>
        </w:rPr>
        <w:t xml:space="preserve"> have</w:t>
      </w:r>
      <w:r w:rsidR="007A4330" w:rsidRPr="00314A87">
        <w:rPr>
          <w:lang w:val="en-US"/>
        </w:rPr>
        <w:t xml:space="preserve"> ∆</w:t>
      </w:r>
      <w:r w:rsidR="007A4330" w:rsidRPr="00314A87">
        <w:rPr>
          <w:vertAlign w:val="superscript"/>
          <w:lang w:val="en-US"/>
        </w:rPr>
        <w:t>33</w:t>
      </w:r>
      <w:r w:rsidR="007A4330" w:rsidRPr="00314A87">
        <w:rPr>
          <w:lang w:val="en-US"/>
        </w:rPr>
        <w:t>S~0‰ and that only specific chemical reactions (photochemical or not) can produce non-zero ∆</w:t>
      </w:r>
      <w:r w:rsidR="007A4330" w:rsidRPr="00314A87">
        <w:rPr>
          <w:vertAlign w:val="superscript"/>
          <w:lang w:val="en-US"/>
        </w:rPr>
        <w:t>33</w:t>
      </w:r>
      <w:r w:rsidR="007A4330" w:rsidRPr="00314A87">
        <w:rPr>
          <w:lang w:val="en-US"/>
        </w:rPr>
        <w:t>S.</w:t>
      </w:r>
    </w:p>
    <w:p w14:paraId="2C2AEAF2" w14:textId="77777777" w:rsidR="009D5997" w:rsidRDefault="009D5997" w:rsidP="00671BA6">
      <w:pPr>
        <w:rPr>
          <w:rFonts w:asciiTheme="majorHAnsi" w:hAnsiTheme="majorHAnsi" w:cstheme="majorHAnsi"/>
          <w:lang w:val="en-US"/>
        </w:rPr>
      </w:pPr>
    </w:p>
    <w:p w14:paraId="05841604" w14:textId="77777777" w:rsidR="00671BA6" w:rsidRPr="00671BA6" w:rsidRDefault="00671BA6" w:rsidP="00671BA6">
      <w:pPr>
        <w:rPr>
          <w:rFonts w:asciiTheme="majorHAnsi" w:hAnsiTheme="majorHAnsi" w:cstheme="majorHAnsi"/>
          <w:color w:val="000000" w:themeColor="text1"/>
          <w:lang w:val="en-US"/>
        </w:rPr>
      </w:pPr>
      <w:r w:rsidRPr="00671BA6">
        <w:rPr>
          <w:rFonts w:asciiTheme="majorHAnsi" w:hAnsiTheme="majorHAnsi" w:cstheme="majorHAnsi"/>
          <w:lang w:val="en-US"/>
        </w:rPr>
        <w:t>Aerosols collected at stations likely impacted by local emission sources (i.e. stations 03, 06, 13 and 50) present the lowest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 -0.01</w:t>
      </w:r>
      <w:r w:rsidRPr="00671BA6">
        <w:rPr>
          <w:rFonts w:asciiTheme="majorHAnsi" w:hAnsiTheme="majorHAnsi" w:cstheme="majorHAnsi"/>
          <w:color w:val="000000" w:themeColor="text1"/>
          <w:lang w:val="en-US"/>
        </w:rPr>
        <w:t>‰</w:t>
      </w:r>
      <w:r w:rsidRPr="00671BA6">
        <w:rPr>
          <w:rFonts w:asciiTheme="majorHAnsi" w:hAnsiTheme="majorHAnsi" w:cstheme="majorHAnsi"/>
          <w:lang w:val="en-US"/>
        </w:rPr>
        <w:t>) and the highest δ</w:t>
      </w:r>
      <w:r w:rsidRPr="00671BA6">
        <w:rPr>
          <w:rFonts w:asciiTheme="majorHAnsi" w:hAnsiTheme="majorHAnsi" w:cstheme="majorHAnsi"/>
          <w:vertAlign w:val="superscript"/>
          <w:lang w:val="en-US"/>
        </w:rPr>
        <w:t>34</w:t>
      </w:r>
      <w:r w:rsidRPr="00671BA6">
        <w:rPr>
          <w:rFonts w:asciiTheme="majorHAnsi" w:hAnsiTheme="majorHAnsi" w:cstheme="majorHAnsi"/>
          <w:lang w:val="en-US"/>
        </w:rPr>
        <w:t>S-values (up to ~ 12</w:t>
      </w:r>
      <w:r w:rsidRPr="00671BA6">
        <w:rPr>
          <w:rFonts w:asciiTheme="majorHAnsi" w:hAnsiTheme="majorHAnsi" w:cstheme="majorHAnsi"/>
          <w:color w:val="000000" w:themeColor="text1"/>
          <w:lang w:val="en-US"/>
        </w:rPr>
        <w:t>‰)</w:t>
      </w:r>
      <w:r w:rsidRPr="00671BA6">
        <w:rPr>
          <w:rFonts w:asciiTheme="majorHAnsi" w:hAnsiTheme="majorHAnsi" w:cstheme="majorHAnsi"/>
          <w:lang w:val="en-US"/>
        </w:rPr>
        <w:t xml:space="preserve"> compared to station 98 (less influenced by anthropogenic emissions). This suggests that local emissions in Montreal are characterized by δ</w:t>
      </w:r>
      <w:r w:rsidRPr="00671BA6">
        <w:rPr>
          <w:rFonts w:asciiTheme="majorHAnsi" w:hAnsiTheme="majorHAnsi" w:cstheme="majorHAnsi"/>
          <w:vertAlign w:val="superscript"/>
          <w:lang w:val="en-US"/>
        </w:rPr>
        <w:t>34</w:t>
      </w:r>
      <w:r w:rsidRPr="00671BA6">
        <w:rPr>
          <w:rFonts w:asciiTheme="majorHAnsi" w:hAnsiTheme="majorHAnsi" w:cstheme="majorHAnsi"/>
          <w:lang w:val="en-US"/>
        </w:rPr>
        <w:t>S-values up to 12</w:t>
      </w:r>
      <w:r w:rsidRPr="00671BA6">
        <w:rPr>
          <w:rFonts w:asciiTheme="majorHAnsi" w:hAnsiTheme="majorHAnsi" w:cstheme="majorHAnsi"/>
          <w:color w:val="000000" w:themeColor="text1"/>
          <w:lang w:val="en-US"/>
        </w:rPr>
        <w:t>‰</w:t>
      </w:r>
      <w:r w:rsidRPr="00671BA6">
        <w:rPr>
          <w:rFonts w:asciiTheme="majorHAnsi" w:hAnsiTheme="majorHAnsi" w:cstheme="majorHAnsi"/>
          <w:lang w:val="en-US"/>
        </w:rPr>
        <w:t xml:space="preserve"> and mean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close to 0</w:t>
      </w:r>
      <w:r w:rsidRPr="00671BA6">
        <w:rPr>
          <w:rFonts w:asciiTheme="majorHAnsi" w:hAnsiTheme="majorHAnsi" w:cstheme="majorHAnsi"/>
          <w:color w:val="000000" w:themeColor="text1"/>
          <w:lang w:val="en-US"/>
        </w:rPr>
        <w:t xml:space="preserve">‰, </w:t>
      </w:r>
      <w:r w:rsidRPr="00671BA6">
        <w:rPr>
          <w:rFonts w:asciiTheme="majorHAnsi" w:hAnsiTheme="majorHAnsi" w:cstheme="majorHAnsi"/>
          <w:lang w:val="en-US"/>
        </w:rPr>
        <w:t>which implies that the high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S-anomalies with lower δ</w:t>
      </w:r>
      <w:r w:rsidRPr="00671BA6">
        <w:rPr>
          <w:rFonts w:asciiTheme="majorHAnsi" w:hAnsiTheme="majorHAnsi" w:cstheme="majorHAnsi"/>
          <w:vertAlign w:val="superscript"/>
          <w:lang w:val="en-US"/>
        </w:rPr>
        <w:t>34</w:t>
      </w:r>
      <w:r w:rsidRPr="00671BA6">
        <w:rPr>
          <w:rFonts w:asciiTheme="majorHAnsi" w:hAnsiTheme="majorHAnsi" w:cstheme="majorHAnsi"/>
          <w:lang w:val="en-US"/>
        </w:rPr>
        <w:t>S are transported to rather than produced in Montreal. Local anthropogenic sources could then isotopically impact these imported aerosol sulfates by decreasing their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towards 0</w:t>
      </w:r>
      <w:r w:rsidRPr="00671BA6">
        <w:rPr>
          <w:rFonts w:asciiTheme="majorHAnsi" w:hAnsiTheme="majorHAnsi" w:cstheme="majorHAnsi"/>
          <w:color w:val="000000" w:themeColor="text1"/>
          <w:lang w:val="en-US"/>
        </w:rPr>
        <w:t xml:space="preserve">‰. This is consistent with </w:t>
      </w:r>
      <w:r w:rsidR="00B3005D" w:rsidRPr="00671BA6">
        <w:rPr>
          <w:rFonts w:asciiTheme="majorHAnsi" w:hAnsiTheme="majorHAnsi" w:cstheme="majorHAnsi"/>
          <w:lang w:val="en-US"/>
        </w:rPr>
        <w:fldChar w:fldCharType="begin"/>
      </w:r>
      <w:r w:rsidRPr="00671BA6">
        <w:rPr>
          <w:rFonts w:asciiTheme="majorHAnsi" w:hAnsiTheme="majorHAnsi" w:cstheme="majorHAnsi"/>
          <w:lang w:val="en-US"/>
        </w:rPr>
        <w:instrText xml:space="preserve"> ADDIN EN.CITE &lt;EndNote&gt;&lt;Cite AuthorYear="1"&gt;&lt;Author&gt;Lee&lt;/Author&gt;&lt;Year&gt;2002&lt;/Year&gt;&lt;RecNum&gt;196&lt;/RecNum&gt;&lt;DisplayText&gt;Lee et al. (2002)&lt;/DisplayText&gt;&lt;record&gt;&lt;rec-number&gt;196&lt;/rec-number&gt;&lt;foreign-keys&gt;&lt;key app="EN" db-id="2arfsfw9a0999ressdtxprznxp52f0avawfp" timestamp="1522656676"&gt;196&lt;/key&gt;&lt;/foreign-keys&gt;&lt;ref-type name="Journal Article"&gt;17&lt;/ref-type&gt;&lt;contributors&gt;&lt;authors&gt;&lt;author&gt;Lee, CC‐W&lt;/author&gt;&lt;author&gt;Savarino, JH&lt;/author&gt;&lt;author&gt;Cachier, H&lt;/author&gt;&lt;author&gt;Thiemens, MH&lt;/author&gt;&lt;/authors&gt;&lt;/contributors&gt;&lt;titles&gt;&lt;title&gt;&lt;style face="normal" font="default" size="100%"&gt;Sulfur (&lt;/style&gt;&lt;style face="superscript" font="default" size="100%"&gt;32&lt;/style&gt;&lt;style face="normal" font="default" size="100%"&gt;S, &lt;/style&gt;&lt;style face="superscript" font="default" size="100%"&gt;33&lt;/style&gt;&lt;style face="normal" font="default" size="100%"&gt;S, &lt;/style&gt;&lt;style face="superscript" font="default" size="100%"&gt;34&lt;/style&gt;&lt;style face="normal" font="default" size="100%"&gt;S, &lt;/style&gt;&lt;style face="superscript" font="default" size="100%"&gt;36&lt;/style&gt;&lt;style face="normal" font="default" size="100%"&gt;S) and oxygen (&lt;/style&gt;&lt;style face="superscript" font="default" size="100%"&gt;16&lt;/style&gt;&lt;style face="normal" font="default" size="100%"&gt;O, &lt;/style&gt;&lt;style face="superscript" font="default" size="100%"&gt;17&lt;/style&gt;&lt;style face="normal" font="default" size="100%"&gt;O, &lt;/style&gt;&lt;style face="superscript" font="default" size="100%"&gt;18&lt;/style&gt;&lt;style face="normal" font="default" size="100%"&gt;O) isotopic ratios of primary sulfate produced from combustion processes&lt;/style&gt;&lt;/title&gt;&lt;secondary-title&gt;Tellus B&lt;/secondary-title&gt;&lt;/titles&gt;&lt;periodical&gt;&lt;full-title&gt;Tellus B&lt;/full-title&gt;&lt;/periodical&gt;&lt;pages&gt;193-200&lt;/pages&gt;&lt;volume&gt;54&lt;/volume&gt;&lt;number&gt;3&lt;/number&gt;&lt;dates&gt;&lt;year&gt;2002&lt;/year&gt;&lt;/dates&gt;&lt;isbn&gt;1600-0889&lt;/isbn&gt;&lt;urls&gt;&lt;/urls&gt;&lt;/record&gt;&lt;/Cite&gt;&lt;/EndNote&gt;</w:instrText>
      </w:r>
      <w:r w:rsidR="00B3005D" w:rsidRPr="00671BA6">
        <w:rPr>
          <w:rFonts w:asciiTheme="majorHAnsi" w:hAnsiTheme="majorHAnsi" w:cstheme="majorHAnsi"/>
          <w:lang w:val="en-US"/>
        </w:rPr>
        <w:fldChar w:fldCharType="separate"/>
      </w:r>
      <w:r w:rsidRPr="00671BA6">
        <w:rPr>
          <w:rFonts w:asciiTheme="majorHAnsi" w:hAnsiTheme="majorHAnsi" w:cstheme="majorHAnsi"/>
          <w:noProof/>
          <w:lang w:val="en-US"/>
        </w:rPr>
        <w:t>Lee et al. (2002)</w:t>
      </w:r>
      <w:r w:rsidR="00B3005D" w:rsidRPr="00671BA6">
        <w:rPr>
          <w:rFonts w:asciiTheme="majorHAnsi" w:hAnsiTheme="majorHAnsi" w:cstheme="majorHAnsi"/>
          <w:lang w:val="en-US"/>
        </w:rPr>
        <w:fldChar w:fldCharType="end"/>
      </w:r>
      <w:r w:rsidRPr="00671BA6">
        <w:rPr>
          <w:rFonts w:asciiTheme="majorHAnsi" w:hAnsiTheme="majorHAnsi" w:cstheme="majorHAnsi"/>
          <w:lang w:val="en-US"/>
        </w:rPr>
        <w:t xml:space="preserve"> who showed the ability of these primary aerosols, resulting from the combustion process, to decrease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towards 0</w:t>
      </w:r>
      <w:r w:rsidRPr="00671BA6">
        <w:rPr>
          <w:rFonts w:asciiTheme="majorHAnsi" w:hAnsiTheme="majorHAnsi" w:cstheme="majorHAnsi"/>
          <w:color w:val="000000" w:themeColor="text1"/>
          <w:lang w:val="en-US"/>
        </w:rPr>
        <w:t>‰,</w:t>
      </w:r>
      <w:r w:rsidRPr="00671BA6">
        <w:rPr>
          <w:rFonts w:asciiTheme="majorHAnsi" w:hAnsiTheme="majorHAnsi" w:cstheme="majorHAnsi"/>
          <w:lang w:val="en-US"/>
        </w:rPr>
        <w:t xml:space="preserve"> as they are characterized by zero to slightly negative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down to -0.2‰. Secondary sulfates formed by SO</w:t>
      </w:r>
      <w:r w:rsidRPr="00671BA6">
        <w:rPr>
          <w:rFonts w:asciiTheme="majorHAnsi" w:hAnsiTheme="majorHAnsi" w:cstheme="majorHAnsi"/>
          <w:vertAlign w:val="subscript"/>
          <w:lang w:val="en-US"/>
        </w:rPr>
        <w:t>2</w:t>
      </w:r>
      <w:r w:rsidRPr="00671BA6">
        <w:rPr>
          <w:rFonts w:asciiTheme="majorHAnsi" w:hAnsiTheme="majorHAnsi" w:cstheme="majorHAnsi"/>
          <w:lang w:val="en-US"/>
        </w:rPr>
        <w:t xml:space="preserve"> oxidation within cities by the main oxidation pathways (OH, </w:t>
      </w:r>
      <w:r w:rsidRPr="00671BA6">
        <w:rPr>
          <w:rFonts w:asciiTheme="majorHAnsi" w:hAnsiTheme="majorHAnsi" w:cstheme="majorHAnsi"/>
          <w:color w:val="000000" w:themeColor="text1"/>
          <w:lang w:val="en-US"/>
        </w:rPr>
        <w:t>O</w:t>
      </w:r>
      <w:r w:rsidRPr="00671BA6">
        <w:rPr>
          <w:rFonts w:asciiTheme="majorHAnsi" w:hAnsiTheme="majorHAnsi" w:cstheme="majorHAnsi"/>
          <w:color w:val="000000" w:themeColor="text1"/>
          <w:vertAlign w:val="subscript"/>
          <w:lang w:val="en-US"/>
        </w:rPr>
        <w:t>2</w:t>
      </w:r>
      <w:r w:rsidRPr="00671BA6">
        <w:rPr>
          <w:rFonts w:asciiTheme="majorHAnsi" w:hAnsiTheme="majorHAnsi" w:cstheme="majorHAnsi"/>
          <w:lang w:val="en-US"/>
        </w:rPr>
        <w:t xml:space="preserve"> + TMI, </w:t>
      </w:r>
      <w:r w:rsidRPr="00671BA6">
        <w:rPr>
          <w:rFonts w:asciiTheme="majorHAnsi" w:hAnsiTheme="majorHAnsi" w:cstheme="majorHAnsi"/>
          <w:color w:val="000000" w:themeColor="text1"/>
          <w:lang w:val="en-US"/>
        </w:rPr>
        <w:t>NO</w:t>
      </w:r>
      <w:r w:rsidRPr="00671BA6">
        <w:rPr>
          <w:rFonts w:asciiTheme="majorHAnsi" w:hAnsiTheme="majorHAnsi" w:cstheme="majorHAnsi"/>
          <w:color w:val="000000" w:themeColor="text1"/>
          <w:vertAlign w:val="subscript"/>
          <w:lang w:val="en-US"/>
        </w:rPr>
        <w:t>2</w:t>
      </w:r>
      <w:r w:rsidRPr="00671BA6">
        <w:rPr>
          <w:rFonts w:asciiTheme="majorHAnsi" w:hAnsiTheme="majorHAnsi" w:cstheme="majorHAnsi"/>
          <w:lang w:val="en-US"/>
        </w:rPr>
        <w:t>, H</w:t>
      </w:r>
      <w:r w:rsidRPr="00671BA6">
        <w:rPr>
          <w:rFonts w:asciiTheme="majorHAnsi" w:hAnsiTheme="majorHAnsi" w:cstheme="majorHAnsi"/>
          <w:vertAlign w:val="subscript"/>
          <w:lang w:val="en-US"/>
        </w:rPr>
        <w:t>2</w:t>
      </w:r>
      <w:r w:rsidRPr="00671BA6">
        <w:rPr>
          <w:rFonts w:asciiTheme="majorHAnsi" w:hAnsiTheme="majorHAnsi" w:cstheme="majorHAnsi"/>
          <w:color w:val="000000" w:themeColor="text1"/>
          <w:lang w:val="en-US"/>
        </w:rPr>
        <w:t>O</w:t>
      </w:r>
      <w:r w:rsidRPr="00671BA6">
        <w:rPr>
          <w:rFonts w:asciiTheme="majorHAnsi" w:hAnsiTheme="majorHAnsi" w:cstheme="majorHAnsi"/>
          <w:color w:val="000000" w:themeColor="text1"/>
          <w:vertAlign w:val="subscript"/>
          <w:lang w:val="en-US"/>
        </w:rPr>
        <w:t xml:space="preserve">2, </w:t>
      </w:r>
      <w:r w:rsidRPr="00671BA6">
        <w:rPr>
          <w:rFonts w:asciiTheme="majorHAnsi" w:hAnsiTheme="majorHAnsi" w:cstheme="majorHAnsi"/>
          <w:color w:val="000000" w:themeColor="text1"/>
          <w:lang w:val="en-US"/>
        </w:rPr>
        <w:t>O</w:t>
      </w:r>
      <w:r w:rsidRPr="00671BA6">
        <w:rPr>
          <w:rFonts w:asciiTheme="majorHAnsi" w:hAnsiTheme="majorHAnsi" w:cstheme="majorHAnsi"/>
          <w:color w:val="000000" w:themeColor="text1"/>
          <w:vertAlign w:val="subscript"/>
          <w:lang w:val="en-US"/>
        </w:rPr>
        <w:t>3</w:t>
      </w:r>
      <w:r w:rsidRPr="00671BA6">
        <w:rPr>
          <w:rFonts w:asciiTheme="majorHAnsi" w:hAnsiTheme="majorHAnsi" w:cstheme="majorHAnsi"/>
          <w:lang w:val="en-US"/>
        </w:rPr>
        <w:t>)  would not generate significant MIF and would also lead to decrease the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 xml:space="preserve">S-value of imported aerosols. </w:t>
      </w:r>
      <w:r w:rsidR="00B3005D" w:rsidRPr="00671BA6">
        <w:rPr>
          <w:rFonts w:asciiTheme="majorHAnsi" w:hAnsiTheme="majorHAnsi" w:cstheme="majorHAnsi"/>
          <w:lang w:val="en-US"/>
        </w:rPr>
        <w:fldChar w:fldCharType="begin">
          <w:fldData xml:space="preserve">PEVuZE5vdGU+PENpdGU+PEF1dGhvcj5IYXJyaXM8L0F1dGhvcj48WWVhcj4yMDEzPC9ZZWFyPjxS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</w:fldData>
        </w:fldChar>
      </w:r>
      <w:r w:rsidR="00AB7AA1">
        <w:rPr>
          <w:rFonts w:asciiTheme="majorHAnsi" w:hAnsiTheme="majorHAnsi" w:cstheme="majorHAnsi"/>
          <w:lang w:val="en-US"/>
        </w:rPr>
        <w:instrText xml:space="preserve"> ADDIN EN.CITE </w:instrText>
      </w:r>
      <w:r w:rsidR="00B3005D">
        <w:rPr>
          <w:rFonts w:asciiTheme="majorHAnsi" w:hAnsiTheme="majorHAnsi" w:cstheme="majorHAnsi"/>
          <w:lang w:val="en-US"/>
        </w:rPr>
        <w:fldChar w:fldCharType="begin">
          <w:fldData xml:space="preserve">PEVuZE5vdGU+PENpdGU+PEF1dGhvcj5IYXJyaXM8L0F1dGhvcj48WWVhcj4yMDEzPC9ZZWFyPjxS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</w:fldData>
        </w:fldChar>
      </w:r>
      <w:r w:rsidR="00AB7AA1">
        <w:rPr>
          <w:rFonts w:asciiTheme="majorHAnsi" w:hAnsiTheme="majorHAnsi" w:cstheme="majorHAnsi"/>
          <w:lang w:val="en-US"/>
        </w:rPr>
        <w:instrText xml:space="preserve"> ADDIN EN.CITE.DATA </w:instrText>
      </w:r>
      <w:r w:rsidR="00B3005D">
        <w:rPr>
          <w:rFonts w:asciiTheme="majorHAnsi" w:hAnsiTheme="majorHAnsi" w:cstheme="majorHAnsi"/>
          <w:lang w:val="en-US"/>
        </w:rPr>
      </w:r>
      <w:r w:rsidR="00B3005D">
        <w:rPr>
          <w:rFonts w:asciiTheme="majorHAnsi" w:hAnsiTheme="majorHAnsi" w:cstheme="majorHAnsi"/>
          <w:lang w:val="en-US"/>
        </w:rPr>
        <w:fldChar w:fldCharType="end"/>
      </w:r>
      <w:r w:rsidR="00B3005D" w:rsidRPr="00671BA6">
        <w:rPr>
          <w:rFonts w:asciiTheme="majorHAnsi" w:hAnsiTheme="majorHAnsi" w:cstheme="majorHAnsi"/>
          <w:lang w:val="en-US"/>
        </w:rPr>
      </w:r>
      <w:r w:rsidR="00B3005D" w:rsidRPr="00671BA6">
        <w:rPr>
          <w:rFonts w:asciiTheme="majorHAnsi" w:hAnsiTheme="majorHAnsi" w:cstheme="majorHAnsi"/>
          <w:lang w:val="en-US"/>
        </w:rPr>
        <w:fldChar w:fldCharType="separate"/>
      </w:r>
      <w:r w:rsidR="00AB7AA1">
        <w:rPr>
          <w:rFonts w:asciiTheme="majorHAnsi" w:hAnsiTheme="majorHAnsi" w:cstheme="majorHAnsi"/>
          <w:noProof/>
          <w:lang w:val="en-US"/>
        </w:rPr>
        <w:t>(Harris et al., 2013a;Au Yang et al., 2018)</w:t>
      </w:r>
      <w:r w:rsidR="00B3005D" w:rsidRPr="00671BA6">
        <w:rPr>
          <w:rFonts w:asciiTheme="majorHAnsi" w:hAnsiTheme="majorHAnsi" w:cstheme="majorHAnsi"/>
          <w:lang w:val="en-US"/>
        </w:rPr>
        <w:fldChar w:fldCharType="end"/>
      </w:r>
      <w:r w:rsidRPr="00671BA6">
        <w:rPr>
          <w:rFonts w:asciiTheme="majorHAnsi" w:hAnsiTheme="majorHAnsi" w:cstheme="majorHAnsi"/>
          <w:lang w:val="en-US"/>
        </w:rPr>
        <w:t>.</w:t>
      </w:r>
    </w:p>
    <w:p w14:paraId="374D5199" w14:textId="1F5310ED" w:rsidR="005E0FDE" w:rsidRDefault="00671BA6" w:rsidP="00671BA6">
      <w:pPr>
        <w:rPr>
          <w:rFonts w:asciiTheme="majorHAnsi" w:hAnsiTheme="majorHAnsi" w:cstheme="majorHAnsi"/>
          <w:lang w:val="en-US"/>
        </w:rPr>
      </w:pPr>
      <w:r w:rsidRPr="00671BA6">
        <w:rPr>
          <w:rFonts w:asciiTheme="majorHAnsi" w:hAnsiTheme="majorHAnsi" w:cstheme="majorHAnsi"/>
          <w:color w:val="000000" w:themeColor="text1"/>
          <w:lang w:val="en-US"/>
        </w:rPr>
        <w:t>This contrasts with the interpretation</w:t>
      </w:r>
      <w:r w:rsidRPr="00671BA6">
        <w:rPr>
          <w:rFonts w:asciiTheme="majorHAnsi" w:hAnsiTheme="majorHAnsi" w:cstheme="majorHAnsi"/>
          <w:lang w:val="en-US"/>
        </w:rPr>
        <w:t xml:space="preserve"> where the negative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(down to -0.6‰) measured during winter in Beijing would relate to anthropogenic sources, in particular those generating incomplete</w:t>
      </w:r>
      <w:r w:rsidR="005E0FDE">
        <w:rPr>
          <w:rFonts w:asciiTheme="majorHAnsi" w:hAnsiTheme="majorHAnsi" w:cstheme="majorHAnsi"/>
          <w:lang w:val="en-US"/>
        </w:rPr>
        <w:t xml:space="preserve">, i.e. low-temperature, </w:t>
      </w:r>
      <w:r w:rsidR="0056288A">
        <w:rPr>
          <w:rFonts w:asciiTheme="majorHAnsi" w:hAnsiTheme="majorHAnsi" w:cstheme="majorHAnsi"/>
          <w:lang w:val="en-US"/>
        </w:rPr>
        <w:t>coal</w:t>
      </w:r>
      <w:r w:rsidR="00713D78">
        <w:rPr>
          <w:rFonts w:asciiTheme="majorHAnsi" w:hAnsiTheme="majorHAnsi" w:cstheme="majorHAnsi"/>
          <w:lang w:val="en-US"/>
        </w:rPr>
        <w:t xml:space="preserve"> </w:t>
      </w:r>
      <w:r w:rsidR="005E0FDE">
        <w:rPr>
          <w:rFonts w:asciiTheme="majorHAnsi" w:hAnsiTheme="majorHAnsi" w:cstheme="majorHAnsi"/>
          <w:lang w:val="en-US"/>
        </w:rPr>
        <w:t xml:space="preserve">or wood </w:t>
      </w:r>
      <w:r w:rsidRPr="00671BA6">
        <w:rPr>
          <w:rFonts w:asciiTheme="majorHAnsi" w:hAnsiTheme="majorHAnsi" w:cstheme="majorHAnsi"/>
          <w:lang w:val="en-US"/>
        </w:rPr>
        <w:t xml:space="preserve">combustion </w:t>
      </w:r>
      <w:r w:rsidR="00B956AB">
        <w:rPr>
          <w:rFonts w:asciiTheme="majorHAnsi" w:hAnsiTheme="majorHAnsi" w:cstheme="majorHAnsi"/>
          <w:lang w:val="en-US"/>
        </w:rPr>
        <w:fldChar w:fldCharType="begin"/>
      </w:r>
      <w:r w:rsidR="007C1FF8">
        <w:rPr>
          <w:rFonts w:asciiTheme="majorHAnsi" w:hAnsiTheme="majorHAnsi" w:cstheme="majorHAnsi"/>
          <w:lang w:val="en-US"/>
        </w:rPr>
        <w:instrText xml:space="preserve"> ADDIN EN.CITE &lt;EndNote&gt;&lt;Cite&gt;&lt;Author&gt;Han&lt;/Author&gt;&lt;Year&gt;2017&lt;/Year&gt;&lt;RecNum&gt;533&lt;/RecNum&gt;&lt;DisplayText&gt;(Han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B956AB">
        <w:rPr>
          <w:rFonts w:asciiTheme="majorHAnsi" w:hAnsiTheme="majorHAnsi" w:cstheme="majorHAnsi"/>
          <w:lang w:val="en-US"/>
        </w:rPr>
        <w:fldChar w:fldCharType="separate"/>
      </w:r>
      <w:r w:rsidR="007C1FF8">
        <w:rPr>
          <w:rFonts w:asciiTheme="majorHAnsi" w:hAnsiTheme="majorHAnsi" w:cstheme="majorHAnsi"/>
          <w:noProof/>
          <w:lang w:val="en-US"/>
        </w:rPr>
        <w:t>(Han et al., 2017)</w:t>
      </w:r>
      <w:r w:rsidR="00B956AB">
        <w:rPr>
          <w:rFonts w:asciiTheme="majorHAnsi" w:hAnsiTheme="majorHAnsi" w:cstheme="majorHAnsi"/>
          <w:lang w:val="en-US"/>
        </w:rPr>
        <w:fldChar w:fldCharType="end"/>
      </w:r>
      <w:r w:rsidRPr="00671BA6">
        <w:rPr>
          <w:rFonts w:asciiTheme="majorHAnsi" w:hAnsiTheme="majorHAnsi" w:cstheme="majorHAnsi"/>
          <w:lang w:val="en-US"/>
        </w:rPr>
        <w:t xml:space="preserve">. </w:t>
      </w:r>
      <w:r w:rsidR="00201ACB">
        <w:rPr>
          <w:rFonts w:asciiTheme="majorHAnsi" w:hAnsiTheme="majorHAnsi" w:cstheme="majorHAnsi"/>
          <w:lang w:val="en-US"/>
        </w:rPr>
        <w:t>Still, t</w:t>
      </w:r>
      <w:r w:rsidR="005E0FDE" w:rsidRPr="00671BA6">
        <w:rPr>
          <w:rFonts w:asciiTheme="majorHAnsi" w:hAnsiTheme="majorHAnsi" w:cstheme="majorHAnsi"/>
          <w:lang w:val="en-US"/>
        </w:rPr>
        <w:t>h</w:t>
      </w:r>
      <w:r w:rsidR="005E0FDE">
        <w:rPr>
          <w:rFonts w:asciiTheme="majorHAnsi" w:hAnsiTheme="majorHAnsi" w:cstheme="majorHAnsi"/>
          <w:lang w:val="en-US"/>
        </w:rPr>
        <w:t xml:space="preserve">is model </w:t>
      </w:r>
      <w:r w:rsidR="00201ACB">
        <w:rPr>
          <w:rFonts w:asciiTheme="majorHAnsi" w:hAnsiTheme="majorHAnsi" w:cstheme="majorHAnsi"/>
          <w:lang w:val="en-US"/>
        </w:rPr>
        <w:t>cannot explain the total range of isotope compositions observed</w:t>
      </w:r>
      <w:r w:rsidR="00FD0D1B">
        <w:rPr>
          <w:rFonts w:asciiTheme="majorHAnsi" w:hAnsiTheme="majorHAnsi" w:cstheme="majorHAnsi"/>
          <w:lang w:val="en-US"/>
        </w:rPr>
        <w:t>. T</w:t>
      </w:r>
      <w:r w:rsidR="005E0FDE">
        <w:rPr>
          <w:rFonts w:asciiTheme="majorHAnsi" w:hAnsiTheme="majorHAnsi" w:cstheme="majorHAnsi"/>
          <w:lang w:val="en-US"/>
        </w:rPr>
        <w:t>he</w:t>
      </w:r>
      <w:r w:rsidR="005E0FDE" w:rsidRPr="00671BA6">
        <w:rPr>
          <w:rFonts w:asciiTheme="majorHAnsi" w:hAnsiTheme="majorHAnsi" w:cstheme="majorHAnsi"/>
          <w:lang w:val="en-US"/>
        </w:rPr>
        <w:t xml:space="preserve"> </w:t>
      </w:r>
      <w:r w:rsidRPr="00671BA6">
        <w:rPr>
          <w:rFonts w:asciiTheme="majorHAnsi" w:hAnsiTheme="majorHAnsi" w:cstheme="majorHAnsi"/>
          <w:lang w:val="en-US"/>
        </w:rPr>
        <w:t>authors mostly rely on data showing that primary aerosols are characterized by negative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 xml:space="preserve">S-values but only down to -0.2‰ </w:t>
      </w:r>
      <w:r w:rsidR="00B3005D" w:rsidRPr="00671BA6">
        <w:rPr>
          <w:rFonts w:asciiTheme="majorHAnsi" w:hAnsiTheme="majorHAnsi" w:cstheme="majorHAnsi"/>
          <w:lang w:val="en-US"/>
        </w:rPr>
        <w:fldChar w:fldCharType="begin"/>
      </w:r>
      <w:r w:rsidRPr="00671BA6">
        <w:rPr>
          <w:rFonts w:asciiTheme="majorHAnsi" w:hAnsiTheme="majorHAnsi" w:cstheme="majorHAnsi"/>
          <w:lang w:val="en-US"/>
        </w:rPr>
        <w:instrText xml:space="preserve"> ADDIN EN.CITE &lt;EndNote&gt;&lt;Cite&gt;&lt;Author&gt;Lee&lt;/Author&gt;&lt;Year&gt;2002&lt;/Year&gt;&lt;RecNum&gt;196&lt;/RecNum&gt;&lt;DisplayText&gt;(Lee et al., 2002)&lt;/DisplayText&gt;&lt;record&gt;&lt;rec-number&gt;196&lt;/rec-number&gt;&lt;foreign-keys&gt;&lt;key app="EN" db-id="2arfsfw9a0999ressdtxprznxp52f0avawfp" timestamp="1522656676"&gt;196&lt;/key&gt;&lt;/foreign-keys&gt;&lt;ref-type name="Journal Article"&gt;17&lt;/ref-type&gt;&lt;contributors&gt;&lt;authors&gt;&lt;author&gt;Lee, CC‐W&lt;/author&gt;&lt;author&gt;Savarino, JH&lt;/author&gt;&lt;author&gt;Cachier, H&lt;/author&gt;&lt;author&gt;Thiemens, MH&lt;/author&gt;&lt;/authors&gt;&lt;/contributors&gt;&lt;titles&gt;&lt;title&gt;&lt;style face="normal" font="default" size="100%"&gt;Sulfur (&lt;/style&gt;&lt;style face="superscript" font="default" size="100%"&gt;32&lt;/style&gt;&lt;style face="normal" font="default" size="100%"&gt;S, &lt;/style&gt;&lt;style face="superscript" font="default" size="100%"&gt;33&lt;/style&gt;&lt;style face="normal" font="default" size="100%"&gt;S, &lt;/style&gt;&lt;style face="superscript" font="default" size="100%"&gt;34&lt;/style&gt;&lt;style face="normal" font="default" size="100%"&gt;S, &lt;/style&gt;&lt;style face="superscript" font="default" size="100%"&gt;36&lt;/style&gt;&lt;style face="normal" font="default" size="100%"&gt;S) and oxygen (&lt;/style&gt;&lt;style face="superscript" font="default" size="100%"&gt;16&lt;/style&gt;&lt;style face="normal" font="default" size="100%"&gt;O, &lt;/style&gt;&lt;style face="superscript" font="default" size="100%"&gt;17&lt;/style&gt;&lt;style face="normal" font="default" size="100%"&gt;O, &lt;/style&gt;&lt;style face="superscript" font="default" size="100%"&gt;18&lt;/style&gt;&lt;style face="normal" font="default" size="100%"&gt;O) isotopic ratios of primary sulfate produced from combustion processes&lt;/style&gt;&lt;/title&gt;&lt;secondary-title&gt;Tellus B&lt;/secondary-title&gt;&lt;/titles&gt;&lt;periodical&gt;&lt;full-title&gt;Tellus B&lt;/full-title&gt;&lt;/periodical&gt;&lt;pages&gt;193-200&lt;/pages&gt;&lt;volume&gt;54&lt;/volume&gt;&lt;number&gt;3&lt;/number&gt;&lt;dates&gt;&lt;year&gt;2002&lt;/year&gt;&lt;/dates&gt;&lt;isbn&gt;1600-0889&lt;/isbn&gt;&lt;urls&gt;&lt;/urls&gt;&lt;/record&gt;&lt;/Cite&gt;&lt;/EndNote&gt;</w:instrText>
      </w:r>
      <w:r w:rsidR="00B3005D" w:rsidRPr="00671BA6">
        <w:rPr>
          <w:rFonts w:asciiTheme="majorHAnsi" w:hAnsiTheme="majorHAnsi" w:cstheme="majorHAnsi"/>
          <w:lang w:val="en-US"/>
        </w:rPr>
        <w:fldChar w:fldCharType="separate"/>
      </w:r>
      <w:r w:rsidRPr="00671BA6">
        <w:rPr>
          <w:rFonts w:asciiTheme="majorHAnsi" w:hAnsiTheme="majorHAnsi" w:cstheme="majorHAnsi"/>
          <w:noProof/>
          <w:lang w:val="en-US"/>
        </w:rPr>
        <w:t xml:space="preserve">(Lee et </w:t>
      </w:r>
      <w:r w:rsidRPr="00671BA6">
        <w:rPr>
          <w:rFonts w:asciiTheme="majorHAnsi" w:hAnsiTheme="majorHAnsi" w:cstheme="majorHAnsi"/>
          <w:noProof/>
          <w:lang w:val="en-US"/>
        </w:rPr>
        <w:lastRenderedPageBreak/>
        <w:t>al., 2002)</w:t>
      </w:r>
      <w:r w:rsidR="00B3005D" w:rsidRPr="00671BA6">
        <w:rPr>
          <w:rFonts w:asciiTheme="majorHAnsi" w:hAnsiTheme="majorHAnsi" w:cstheme="majorHAnsi"/>
          <w:lang w:val="en-US"/>
        </w:rPr>
        <w:fldChar w:fldCharType="end"/>
      </w:r>
      <w:r w:rsidR="00333FBD">
        <w:rPr>
          <w:rFonts w:asciiTheme="majorHAnsi" w:hAnsiTheme="majorHAnsi" w:cstheme="majorHAnsi"/>
          <w:lang w:val="en-US"/>
        </w:rPr>
        <w:t xml:space="preserve">. Also </w:t>
      </w:r>
      <w:r w:rsidR="005E0FDE">
        <w:rPr>
          <w:rFonts w:asciiTheme="majorHAnsi" w:hAnsiTheme="majorHAnsi" w:cstheme="majorHAnsi"/>
          <w:lang w:val="en-US"/>
        </w:rPr>
        <w:t>the complementary positive ∆</w:t>
      </w:r>
      <w:r w:rsidR="00B3005D" w:rsidRPr="00B3005D">
        <w:rPr>
          <w:rFonts w:asciiTheme="majorHAnsi" w:hAnsiTheme="majorHAnsi" w:cstheme="majorHAnsi"/>
          <w:vertAlign w:val="superscript"/>
          <w:lang w:val="en-US"/>
        </w:rPr>
        <w:t>33</w:t>
      </w:r>
      <w:r w:rsidR="005E0FDE">
        <w:rPr>
          <w:rFonts w:asciiTheme="majorHAnsi" w:hAnsiTheme="majorHAnsi" w:cstheme="majorHAnsi"/>
          <w:lang w:val="en-US"/>
        </w:rPr>
        <w:t xml:space="preserve">S </w:t>
      </w:r>
      <w:r w:rsidR="00FD0D1B">
        <w:rPr>
          <w:rFonts w:asciiTheme="majorHAnsi" w:hAnsiTheme="majorHAnsi" w:cstheme="majorHAnsi"/>
          <w:lang w:val="en-US"/>
        </w:rPr>
        <w:t xml:space="preserve">still </w:t>
      </w:r>
      <w:r w:rsidR="005E0FDE">
        <w:rPr>
          <w:rFonts w:asciiTheme="majorHAnsi" w:hAnsiTheme="majorHAnsi" w:cstheme="majorHAnsi"/>
          <w:lang w:val="en-US"/>
        </w:rPr>
        <w:t xml:space="preserve">need to be </w:t>
      </w:r>
      <w:r w:rsidR="00FD0D1B">
        <w:rPr>
          <w:rFonts w:asciiTheme="majorHAnsi" w:hAnsiTheme="majorHAnsi" w:cstheme="majorHAnsi"/>
          <w:lang w:val="en-US"/>
        </w:rPr>
        <w:t>addressed</w:t>
      </w:r>
      <w:r w:rsidR="005E0FDE">
        <w:rPr>
          <w:rFonts w:asciiTheme="majorHAnsi" w:hAnsiTheme="majorHAnsi" w:cstheme="majorHAnsi"/>
          <w:lang w:val="en-US"/>
        </w:rPr>
        <w:t>. Furthermore</w:t>
      </w:r>
      <w:r w:rsidRPr="00671BA6">
        <w:rPr>
          <w:rFonts w:asciiTheme="majorHAnsi" w:hAnsiTheme="majorHAnsi" w:cstheme="majorHAnsi"/>
          <w:lang w:val="en-US"/>
        </w:rPr>
        <w:t xml:space="preserve">, </w:t>
      </w:r>
      <w:r w:rsidR="001C3699">
        <w:rPr>
          <w:rFonts w:asciiTheme="majorHAnsi" w:hAnsiTheme="majorHAnsi" w:cstheme="majorHAnsi"/>
          <w:lang w:val="en-US"/>
        </w:rPr>
        <w:fldChar w:fldCharType="begin"/>
      </w:r>
      <w:r w:rsidR="007C1FF8">
        <w:rPr>
          <w:rFonts w:asciiTheme="majorHAnsi" w:hAnsiTheme="majorHAnsi" w:cstheme="majorHAnsi"/>
          <w:lang w:val="en-US"/>
        </w:rPr>
        <w:instrText xml:space="preserve"> ADDIN EN.CITE &lt;EndNote&gt;&lt;Cite AuthorYear="1"&gt;&lt;Author&gt;Han&lt;/Author&gt;&lt;Year&gt;2017&lt;/Year&gt;&lt;RecNum&gt;533&lt;/RecNum&gt;&lt;DisplayText&gt;Han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1C3699">
        <w:rPr>
          <w:rFonts w:asciiTheme="majorHAnsi" w:hAnsiTheme="majorHAnsi" w:cstheme="majorHAnsi"/>
          <w:lang w:val="en-US"/>
        </w:rPr>
        <w:fldChar w:fldCharType="separate"/>
      </w:r>
      <w:r w:rsidR="007C1FF8">
        <w:rPr>
          <w:rFonts w:asciiTheme="majorHAnsi" w:hAnsiTheme="majorHAnsi" w:cstheme="majorHAnsi"/>
          <w:noProof/>
          <w:lang w:val="en-US"/>
        </w:rPr>
        <w:t>Han et al. (2017)</w:t>
      </w:r>
      <w:r w:rsidR="001C3699">
        <w:rPr>
          <w:rFonts w:asciiTheme="majorHAnsi" w:hAnsiTheme="majorHAnsi" w:cstheme="majorHAnsi"/>
          <w:lang w:val="en-US"/>
        </w:rPr>
        <w:fldChar w:fldCharType="end"/>
      </w:r>
      <w:r w:rsidRPr="00671BA6">
        <w:rPr>
          <w:rFonts w:asciiTheme="majorHAnsi" w:hAnsiTheme="majorHAnsi" w:cstheme="majorHAnsi"/>
          <w:lang w:val="en-US"/>
        </w:rPr>
        <w:t xml:space="preserve"> interpretation would predict: </w:t>
      </w:r>
      <w:proofErr w:type="spellStart"/>
      <w:r w:rsidRPr="00671BA6">
        <w:rPr>
          <w:rFonts w:asciiTheme="majorHAnsi" w:hAnsiTheme="majorHAnsi" w:cstheme="majorHAnsi"/>
          <w:lang w:val="en-US"/>
        </w:rPr>
        <w:t>i</w:t>
      </w:r>
      <w:proofErr w:type="spellEnd"/>
      <w:r w:rsidRPr="00671BA6">
        <w:rPr>
          <w:rFonts w:asciiTheme="majorHAnsi" w:hAnsiTheme="majorHAnsi" w:cstheme="majorHAnsi"/>
          <w:lang w:val="en-US"/>
        </w:rPr>
        <w:t>) a seasonality with negative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down to -0.6</w:t>
      </w:r>
      <w:r w:rsidRPr="00671BA6">
        <w:rPr>
          <w:rFonts w:asciiTheme="majorHAnsi" w:hAnsiTheme="majorHAnsi" w:cstheme="majorHAnsi"/>
          <w:color w:val="000000" w:themeColor="text1"/>
          <w:lang w:val="en-US"/>
        </w:rPr>
        <w:t>‰</w:t>
      </w:r>
      <w:r w:rsidRPr="00671BA6">
        <w:rPr>
          <w:rFonts w:asciiTheme="majorHAnsi" w:hAnsiTheme="majorHAnsi" w:cstheme="majorHAnsi"/>
          <w:lang w:val="en-US"/>
        </w:rPr>
        <w:t xml:space="preserve"> during winter as a result from increased coal and wood burning and ii) a gradient in the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from the outer towards the inner city with isotope shifting from ~ 0‰ to negative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 xml:space="preserve">S-values. </w:t>
      </w:r>
      <w:r w:rsidR="00810A54" w:rsidRPr="00671BA6">
        <w:rPr>
          <w:rFonts w:asciiTheme="majorHAnsi" w:hAnsiTheme="majorHAnsi" w:cstheme="majorHAnsi"/>
          <w:lang w:val="en-US"/>
        </w:rPr>
        <w:t>Th</w:t>
      </w:r>
      <w:r w:rsidR="00810A54">
        <w:rPr>
          <w:rFonts w:asciiTheme="majorHAnsi" w:hAnsiTheme="majorHAnsi" w:cstheme="majorHAnsi"/>
          <w:lang w:val="en-US"/>
        </w:rPr>
        <w:t xml:space="preserve">is </w:t>
      </w:r>
      <w:r w:rsidR="00C43BF3">
        <w:rPr>
          <w:rFonts w:asciiTheme="majorHAnsi" w:hAnsiTheme="majorHAnsi" w:cstheme="majorHAnsi"/>
          <w:lang w:val="en-US"/>
        </w:rPr>
        <w:t xml:space="preserve">would </w:t>
      </w:r>
      <w:r w:rsidR="00CC3193">
        <w:rPr>
          <w:rFonts w:asciiTheme="majorHAnsi" w:hAnsiTheme="majorHAnsi" w:cstheme="majorHAnsi"/>
          <w:lang w:val="en-US"/>
        </w:rPr>
        <w:t>contradict</w:t>
      </w:r>
      <w:r w:rsidR="00810A54">
        <w:rPr>
          <w:rFonts w:asciiTheme="majorHAnsi" w:hAnsiTheme="majorHAnsi" w:cstheme="majorHAnsi"/>
          <w:lang w:val="en-US"/>
        </w:rPr>
        <w:t xml:space="preserve"> our observations, since </w:t>
      </w:r>
      <w:r w:rsidRPr="00671BA6">
        <w:rPr>
          <w:rFonts w:asciiTheme="majorHAnsi" w:hAnsiTheme="majorHAnsi" w:cstheme="majorHAnsi"/>
          <w:lang w:val="en-US"/>
        </w:rPr>
        <w:t>our data in Montreal</w:t>
      </w:r>
      <w:r w:rsidR="00FD06B8">
        <w:rPr>
          <w:rFonts w:asciiTheme="majorHAnsi" w:hAnsiTheme="majorHAnsi" w:cstheme="majorHAnsi"/>
          <w:lang w:val="en-US"/>
        </w:rPr>
        <w:t xml:space="preserve"> </w:t>
      </w:r>
      <w:r w:rsidR="00810A54">
        <w:rPr>
          <w:rFonts w:asciiTheme="majorHAnsi" w:hAnsiTheme="majorHAnsi" w:cstheme="majorHAnsi"/>
          <w:lang w:val="en-US"/>
        </w:rPr>
        <w:t xml:space="preserve">show </w:t>
      </w:r>
      <w:r w:rsidR="00914382">
        <w:rPr>
          <w:rFonts w:asciiTheme="majorHAnsi" w:hAnsiTheme="majorHAnsi" w:cstheme="majorHAnsi"/>
          <w:lang w:val="en-US"/>
        </w:rPr>
        <w:t>the</w:t>
      </w:r>
      <w:r w:rsidR="00810A54">
        <w:rPr>
          <w:rFonts w:asciiTheme="majorHAnsi" w:hAnsiTheme="majorHAnsi" w:cstheme="majorHAnsi"/>
          <w:lang w:val="en-US"/>
        </w:rPr>
        <w:t xml:space="preserve"> opposite </w:t>
      </w:r>
      <w:proofErr w:type="gramStart"/>
      <w:r w:rsidR="00914382">
        <w:rPr>
          <w:rFonts w:asciiTheme="majorHAnsi" w:hAnsiTheme="majorHAnsi" w:cstheme="majorHAnsi"/>
          <w:lang w:val="en-US"/>
        </w:rPr>
        <w:t>to</w:t>
      </w:r>
      <w:proofErr w:type="gramEnd"/>
      <w:r w:rsidR="00914382">
        <w:rPr>
          <w:rFonts w:asciiTheme="majorHAnsi" w:hAnsiTheme="majorHAnsi" w:cstheme="majorHAnsi"/>
          <w:lang w:val="en-US"/>
        </w:rPr>
        <w:t xml:space="preserve"> </w:t>
      </w:r>
      <w:r w:rsidR="00CC3193">
        <w:rPr>
          <w:rFonts w:asciiTheme="majorHAnsi" w:hAnsiTheme="majorHAnsi" w:cstheme="majorHAnsi"/>
          <w:lang w:val="en-US"/>
        </w:rPr>
        <w:t>what was</w:t>
      </w:r>
      <w:r w:rsidR="00914382">
        <w:rPr>
          <w:rFonts w:asciiTheme="majorHAnsi" w:hAnsiTheme="majorHAnsi" w:cstheme="majorHAnsi"/>
          <w:lang w:val="en-US"/>
        </w:rPr>
        <w:t xml:space="preserve"> observed </w:t>
      </w:r>
      <w:r w:rsidR="00CC3193">
        <w:rPr>
          <w:rFonts w:asciiTheme="majorHAnsi" w:hAnsiTheme="majorHAnsi" w:cstheme="majorHAnsi"/>
          <w:lang w:val="en-US"/>
        </w:rPr>
        <w:t>in</w:t>
      </w:r>
      <w:r w:rsidR="00914382">
        <w:rPr>
          <w:rFonts w:asciiTheme="majorHAnsi" w:hAnsiTheme="majorHAnsi" w:cstheme="majorHAnsi"/>
          <w:lang w:val="en-US"/>
        </w:rPr>
        <w:t xml:space="preserve"> Beijing</w:t>
      </w:r>
      <w:r w:rsidRPr="00671BA6">
        <w:rPr>
          <w:rFonts w:asciiTheme="majorHAnsi" w:hAnsiTheme="majorHAnsi" w:cstheme="majorHAnsi"/>
          <w:lang w:val="en-US"/>
        </w:rPr>
        <w:t>. It comes that based on the available data</w:t>
      </w:r>
      <w:r w:rsidR="000E3665">
        <w:rPr>
          <w:rFonts w:asciiTheme="majorHAnsi" w:hAnsiTheme="majorHAnsi" w:cstheme="majorHAnsi"/>
          <w:lang w:val="en-US"/>
        </w:rPr>
        <w:t xml:space="preserve"> of</w:t>
      </w:r>
      <w:r w:rsidRPr="00671BA6">
        <w:rPr>
          <w:rFonts w:asciiTheme="majorHAnsi" w:hAnsiTheme="majorHAnsi" w:cstheme="majorHAnsi"/>
          <w:lang w:val="en-US"/>
        </w:rPr>
        <w:t xml:space="preserve"> S </w:t>
      </w:r>
      <w:r w:rsidR="000E3665" w:rsidRPr="00671BA6">
        <w:rPr>
          <w:rFonts w:asciiTheme="majorHAnsi" w:hAnsiTheme="majorHAnsi" w:cstheme="majorHAnsi"/>
          <w:lang w:val="en-US"/>
        </w:rPr>
        <w:t xml:space="preserve">anthropogenic </w:t>
      </w:r>
      <w:r w:rsidRPr="00671BA6">
        <w:rPr>
          <w:rFonts w:asciiTheme="majorHAnsi" w:hAnsiTheme="majorHAnsi" w:cstheme="majorHAnsi"/>
          <w:lang w:val="en-US"/>
        </w:rPr>
        <w:t>emissions</w:t>
      </w:r>
      <w:r w:rsidR="000E3665">
        <w:rPr>
          <w:rFonts w:asciiTheme="majorHAnsi" w:hAnsiTheme="majorHAnsi" w:cstheme="majorHAnsi"/>
          <w:lang w:val="en-US"/>
        </w:rPr>
        <w:t>,</w:t>
      </w:r>
      <w:r w:rsidRPr="00671BA6">
        <w:rPr>
          <w:rFonts w:asciiTheme="majorHAnsi" w:hAnsiTheme="majorHAnsi" w:cstheme="majorHAnsi"/>
          <w:lang w:val="en-US"/>
        </w:rPr>
        <w:t xml:space="preserve"> </w:t>
      </w:r>
      <w:r w:rsidR="00C43BF3">
        <w:rPr>
          <w:rFonts w:asciiTheme="majorHAnsi" w:hAnsiTheme="majorHAnsi" w:cstheme="majorHAnsi"/>
          <w:lang w:val="en-US"/>
        </w:rPr>
        <w:t xml:space="preserve">the combustion of coal or wood at </w:t>
      </w:r>
      <w:r w:rsidR="005E0FDE">
        <w:rPr>
          <w:rFonts w:asciiTheme="majorHAnsi" w:hAnsiTheme="majorHAnsi" w:cstheme="majorHAnsi"/>
          <w:lang w:val="en-US"/>
        </w:rPr>
        <w:t>low temperature</w:t>
      </w:r>
      <w:r w:rsidR="00C43BF3">
        <w:rPr>
          <w:rFonts w:asciiTheme="majorHAnsi" w:hAnsiTheme="majorHAnsi" w:cstheme="majorHAnsi"/>
          <w:lang w:val="en-US"/>
        </w:rPr>
        <w:t xml:space="preserve"> </w:t>
      </w:r>
      <w:r w:rsidRPr="00671BA6">
        <w:rPr>
          <w:rFonts w:asciiTheme="majorHAnsi" w:hAnsiTheme="majorHAnsi" w:cstheme="majorHAnsi"/>
          <w:lang w:val="en-US"/>
        </w:rPr>
        <w:t>can neither explain the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 seasonality nor the highest Δ</w:t>
      </w:r>
      <w:r w:rsidRPr="00671BA6">
        <w:rPr>
          <w:rFonts w:asciiTheme="majorHAnsi" w:hAnsiTheme="majorHAnsi" w:cstheme="majorHAnsi"/>
          <w:vertAlign w:val="superscript"/>
          <w:lang w:val="en-US"/>
        </w:rPr>
        <w:t>33</w:t>
      </w:r>
      <w:r w:rsidRPr="00671BA6">
        <w:rPr>
          <w:rFonts w:asciiTheme="majorHAnsi" w:hAnsiTheme="majorHAnsi" w:cstheme="majorHAnsi"/>
          <w:lang w:val="en-US"/>
        </w:rPr>
        <w:t>S-values up to 0.5</w:t>
      </w:r>
      <w:r w:rsidRPr="00671BA6">
        <w:rPr>
          <w:rFonts w:asciiTheme="majorHAnsi" w:hAnsiTheme="majorHAnsi" w:cstheme="majorHAnsi"/>
          <w:color w:val="000000" w:themeColor="text1"/>
          <w:lang w:val="en-US"/>
        </w:rPr>
        <w:t>‰ measured in urban aerosols.</w:t>
      </w:r>
      <w:r w:rsidRPr="00671BA6">
        <w:rPr>
          <w:rFonts w:asciiTheme="majorHAnsi" w:hAnsiTheme="majorHAnsi" w:cstheme="majorHAnsi"/>
          <w:lang w:val="en-US"/>
        </w:rPr>
        <w:t xml:space="preserve"> </w:t>
      </w:r>
    </w:p>
    <w:p w14:paraId="2C4032A0" w14:textId="77777777" w:rsidR="005E0FDE" w:rsidRDefault="005E0FDE" w:rsidP="00671BA6">
      <w:pPr>
        <w:rPr>
          <w:rFonts w:asciiTheme="majorHAnsi" w:hAnsiTheme="majorHAnsi" w:cstheme="majorHAnsi"/>
          <w:lang w:val="en-US"/>
        </w:rPr>
      </w:pPr>
    </w:p>
    <w:p w14:paraId="523F1CD8" w14:textId="1FB2FF0A" w:rsidR="00671BA6" w:rsidRDefault="005E0FDE" w:rsidP="00671BA6">
      <w:pPr>
        <w:rPr>
          <w:lang w:val="en-US"/>
        </w:rPr>
      </w:pPr>
      <w:r>
        <w:rPr>
          <w:rFonts w:asciiTheme="majorHAnsi" w:hAnsiTheme="majorHAnsi" w:cstheme="majorHAnsi"/>
          <w:lang w:val="en-US"/>
        </w:rPr>
        <w:t xml:space="preserve">This </w:t>
      </w:r>
      <w:r w:rsidR="00117D2A">
        <w:rPr>
          <w:rFonts w:asciiTheme="majorHAnsi" w:hAnsiTheme="majorHAnsi" w:cstheme="majorHAnsi"/>
          <w:lang w:val="en-US"/>
        </w:rPr>
        <w:t xml:space="preserve">conclusion </w:t>
      </w:r>
      <w:r>
        <w:rPr>
          <w:rFonts w:asciiTheme="majorHAnsi" w:hAnsiTheme="majorHAnsi" w:cstheme="majorHAnsi"/>
          <w:lang w:val="en-US"/>
        </w:rPr>
        <w:t xml:space="preserve">is </w:t>
      </w:r>
      <w:r w:rsidR="00117D2A">
        <w:rPr>
          <w:rFonts w:asciiTheme="majorHAnsi" w:hAnsiTheme="majorHAnsi" w:cstheme="majorHAnsi"/>
          <w:lang w:val="en-US"/>
        </w:rPr>
        <w:t>reinforced</w:t>
      </w:r>
      <w:r>
        <w:rPr>
          <w:rFonts w:asciiTheme="majorHAnsi" w:hAnsiTheme="majorHAnsi" w:cstheme="majorHAnsi"/>
          <w:lang w:val="en-US"/>
        </w:rPr>
        <w:t xml:space="preserve"> by the fact that c</w:t>
      </w:r>
      <w:r w:rsidR="0056288A">
        <w:rPr>
          <w:rFonts w:asciiTheme="majorHAnsi" w:hAnsiTheme="majorHAnsi" w:cstheme="majorHAnsi"/>
          <w:lang w:val="en-US"/>
        </w:rPr>
        <w:t>oal</w:t>
      </w:r>
      <w:r w:rsidR="001E5F93">
        <w:rPr>
          <w:rFonts w:asciiTheme="majorHAnsi" w:hAnsiTheme="majorHAnsi" w:cstheme="majorHAnsi"/>
          <w:lang w:val="en-US"/>
        </w:rPr>
        <w:t xml:space="preserve"> </w:t>
      </w:r>
      <w:r w:rsidR="001812D8">
        <w:rPr>
          <w:rFonts w:asciiTheme="majorHAnsi" w:hAnsiTheme="majorHAnsi" w:cstheme="majorHAnsi"/>
          <w:lang w:val="en-US"/>
        </w:rPr>
        <w:t xml:space="preserve">is not the major </w:t>
      </w:r>
      <w:r w:rsidR="001E5F93">
        <w:rPr>
          <w:rFonts w:asciiTheme="majorHAnsi" w:hAnsiTheme="majorHAnsi" w:cstheme="majorHAnsi"/>
          <w:lang w:val="en-US"/>
        </w:rPr>
        <w:t xml:space="preserve">source of </w:t>
      </w:r>
      <w:r w:rsidR="001812D8">
        <w:rPr>
          <w:rFonts w:asciiTheme="majorHAnsi" w:hAnsiTheme="majorHAnsi" w:cstheme="majorHAnsi"/>
          <w:lang w:val="en-US"/>
        </w:rPr>
        <w:t>energy in Montr</w:t>
      </w:r>
      <w:r w:rsidR="00A076D0">
        <w:rPr>
          <w:rFonts w:asciiTheme="majorHAnsi" w:hAnsiTheme="majorHAnsi" w:cstheme="majorHAnsi"/>
          <w:lang w:val="en-US"/>
        </w:rPr>
        <w:t>e</w:t>
      </w:r>
      <w:r w:rsidR="001812D8">
        <w:rPr>
          <w:rFonts w:asciiTheme="majorHAnsi" w:hAnsiTheme="majorHAnsi" w:cstheme="majorHAnsi"/>
          <w:lang w:val="en-US"/>
        </w:rPr>
        <w:t xml:space="preserve">al, </w:t>
      </w:r>
      <w:r w:rsidR="000C27CA">
        <w:rPr>
          <w:rFonts w:asciiTheme="majorHAnsi" w:hAnsiTheme="majorHAnsi" w:cstheme="majorHAnsi"/>
          <w:lang w:val="en-US"/>
        </w:rPr>
        <w:t>oil represent</w:t>
      </w:r>
      <w:r>
        <w:rPr>
          <w:rFonts w:asciiTheme="majorHAnsi" w:hAnsiTheme="majorHAnsi" w:cstheme="majorHAnsi"/>
          <w:lang w:val="en-US"/>
        </w:rPr>
        <w:t>ing</w:t>
      </w:r>
      <w:r w:rsidR="00A076D0">
        <w:rPr>
          <w:rFonts w:asciiTheme="majorHAnsi" w:hAnsiTheme="majorHAnsi" w:cstheme="majorHAnsi"/>
          <w:lang w:val="en-US"/>
        </w:rPr>
        <w:t xml:space="preserve"> </w:t>
      </w:r>
      <w:r w:rsidR="000C27CA">
        <w:rPr>
          <w:rFonts w:asciiTheme="majorHAnsi" w:hAnsiTheme="majorHAnsi" w:cstheme="majorHAnsi"/>
          <w:lang w:val="en-US"/>
        </w:rPr>
        <w:t xml:space="preserve">50% of the fuel energy in </w:t>
      </w:r>
      <w:r w:rsidR="000C27CA" w:rsidRPr="000C27CA">
        <w:rPr>
          <w:rFonts w:asciiTheme="majorHAnsi" w:hAnsiTheme="majorHAnsi" w:cstheme="majorHAnsi"/>
          <w:szCs w:val="20"/>
          <w:lang w:val="en-US"/>
        </w:rPr>
        <w:t>Quebec</w:t>
      </w:r>
      <w:r w:rsidR="000C27CA">
        <w:rPr>
          <w:rFonts w:asciiTheme="majorHAnsi" w:hAnsiTheme="majorHAnsi" w:cstheme="majorHAnsi"/>
          <w:szCs w:val="20"/>
          <w:lang w:val="en-US"/>
        </w:rPr>
        <w:t xml:space="preserve"> </w:t>
      </w:r>
      <w:r w:rsidR="00B3005D">
        <w:rPr>
          <w:rFonts w:asciiTheme="majorHAnsi" w:hAnsiTheme="majorHAnsi" w:cstheme="majorHAnsi"/>
          <w:szCs w:val="20"/>
          <w:lang w:val="en-US"/>
        </w:rPr>
        <w:fldChar w:fldCharType="begin"/>
      </w:r>
      <w:r w:rsidR="00874C52">
        <w:rPr>
          <w:rFonts w:asciiTheme="majorHAnsi" w:hAnsiTheme="majorHAnsi" w:cstheme="majorHAnsi"/>
          <w:szCs w:val="20"/>
          <w:lang w:val="en-US"/>
        </w:rPr>
        <w:instrText xml:space="preserve"> ADDIN EN.CITE &lt;EndNote&gt;&lt;Cite&gt;&lt;Author&gt;Montréal&lt;/Author&gt;&lt;Year&gt;2015&lt;/Year&gt;&lt;RecNum&gt;580&lt;/RecNum&gt;&lt;DisplayText&gt;(Ville de Montréal, 2015)&lt;/DisplayText&gt;&lt;record&gt;&lt;rec-number&gt;580&lt;/rec-number&gt;&lt;foreign-keys&gt;&lt;key app="EN" db-id="2arfsfw9a0999ressdtxprznxp52f0avawfp" timestamp="1548319813"&gt;580&lt;/key&gt;&lt;/foreign-keys&gt;&lt;ref-type name="Journal Article"&gt;17&lt;/ref-type&gt;&lt;contributors&gt;&lt;authors&gt;&lt;author&gt;Ville de Montréal,&lt;/author&gt;&lt;/authors&gt;&lt;/contributors&gt;&lt;titles&gt;&lt;title&gt;Reduced dependance on fossil fuels in Montréal &lt;/title&gt;&lt;/titles&gt;&lt;dates&gt;&lt;year&gt;2015&lt;/year&gt;&lt;/dates&gt;&lt;urls&gt;&lt;related-urls&gt;&lt;url&gt;http://ocpm.qc.ca/sites/ocpm.qc.ca/files/document_consultation/3.1_anglais_ocpm_fossil_fuels_en_1.pdf&lt;/url&gt;&lt;/related-urls&gt;&lt;/urls&gt;&lt;/record&gt;&lt;/Cite&gt;&lt;/EndNote&gt;</w:instrText>
      </w:r>
      <w:r w:rsidR="00B3005D">
        <w:rPr>
          <w:rFonts w:asciiTheme="majorHAnsi" w:hAnsiTheme="majorHAnsi" w:cstheme="majorHAnsi"/>
          <w:szCs w:val="20"/>
          <w:lang w:val="en-US"/>
        </w:rPr>
        <w:fldChar w:fldCharType="separate"/>
      </w:r>
      <w:r w:rsidR="00874C52">
        <w:rPr>
          <w:rFonts w:asciiTheme="majorHAnsi" w:hAnsiTheme="majorHAnsi" w:cstheme="majorHAnsi"/>
          <w:noProof/>
          <w:szCs w:val="20"/>
          <w:lang w:val="en-US"/>
        </w:rPr>
        <w:t>(Ville de Montréal, 2015)</w:t>
      </w:r>
      <w:r w:rsidR="00B3005D">
        <w:rPr>
          <w:rFonts w:asciiTheme="majorHAnsi" w:hAnsiTheme="majorHAnsi" w:cstheme="majorHAnsi"/>
          <w:szCs w:val="20"/>
          <w:lang w:val="en-US"/>
        </w:rPr>
        <w:fldChar w:fldCharType="end"/>
      </w:r>
      <w:r w:rsidR="001E5F93">
        <w:rPr>
          <w:rFonts w:asciiTheme="majorHAnsi" w:hAnsiTheme="majorHAnsi" w:cstheme="majorHAnsi"/>
          <w:szCs w:val="20"/>
          <w:lang w:val="en-US"/>
        </w:rPr>
        <w:t>.</w:t>
      </w:r>
      <w:r w:rsidR="000C27CA" w:rsidRPr="000C27CA">
        <w:rPr>
          <w:rFonts w:asciiTheme="majorHAnsi" w:hAnsiTheme="majorHAnsi" w:cstheme="majorHAnsi"/>
          <w:szCs w:val="20"/>
          <w:lang w:val="en-US"/>
        </w:rPr>
        <w:t xml:space="preserve"> </w:t>
      </w:r>
      <w:r w:rsidR="00183D77">
        <w:rPr>
          <w:rFonts w:asciiTheme="majorHAnsi" w:hAnsiTheme="majorHAnsi" w:cstheme="majorHAnsi"/>
          <w:szCs w:val="20"/>
          <w:lang w:val="en-US"/>
        </w:rPr>
        <w:t xml:space="preserve">Oil </w:t>
      </w:r>
      <w:r w:rsidR="000E4DF9">
        <w:rPr>
          <w:rFonts w:asciiTheme="majorHAnsi" w:hAnsiTheme="majorHAnsi" w:cstheme="majorHAnsi"/>
          <w:szCs w:val="20"/>
          <w:lang w:val="en-US"/>
        </w:rPr>
        <w:t>would</w:t>
      </w:r>
      <w:r w:rsidR="00183D77">
        <w:rPr>
          <w:rFonts w:asciiTheme="majorHAnsi" w:hAnsiTheme="majorHAnsi" w:cstheme="majorHAnsi"/>
          <w:szCs w:val="20"/>
          <w:lang w:val="en-US"/>
        </w:rPr>
        <w:t xml:space="preserve"> thus</w:t>
      </w:r>
      <w:r w:rsidR="000C27CA" w:rsidRPr="000C27CA">
        <w:rPr>
          <w:rFonts w:asciiTheme="majorHAnsi" w:hAnsiTheme="majorHAnsi" w:cstheme="majorHAnsi"/>
          <w:szCs w:val="20"/>
          <w:lang w:val="en-US"/>
        </w:rPr>
        <w:t xml:space="preserve"> display </w:t>
      </w:r>
      <w:r w:rsidR="000C27CA" w:rsidRPr="000C27CA">
        <w:rPr>
          <w:szCs w:val="20"/>
          <w:lang w:val="en-US"/>
        </w:rPr>
        <w:t>Δ</w:t>
      </w:r>
      <w:r w:rsidR="000C27CA" w:rsidRPr="000C27CA">
        <w:rPr>
          <w:szCs w:val="20"/>
          <w:vertAlign w:val="superscript"/>
          <w:lang w:val="en-US"/>
        </w:rPr>
        <w:t>33</w:t>
      </w:r>
      <w:r w:rsidR="000C27CA" w:rsidRPr="000C27CA">
        <w:rPr>
          <w:szCs w:val="20"/>
          <w:lang w:val="en-US"/>
        </w:rPr>
        <w:t>S</w:t>
      </w:r>
      <w:r w:rsidR="000C27CA" w:rsidRPr="000C27CA">
        <w:rPr>
          <w:rFonts w:asciiTheme="majorHAnsi" w:hAnsiTheme="majorHAnsi" w:cstheme="majorHAnsi"/>
          <w:szCs w:val="20"/>
          <w:lang w:val="en-US"/>
        </w:rPr>
        <w:t>-values close to 0</w:t>
      </w:r>
      <w:r w:rsidR="000C27CA" w:rsidRPr="000C27CA">
        <w:rPr>
          <w:rFonts w:ascii="Times" w:hAnsi="Times" w:cstheme="majorHAnsi"/>
          <w:color w:val="000000" w:themeColor="text1"/>
          <w:szCs w:val="20"/>
          <w:lang w:val="en-US"/>
        </w:rPr>
        <w:t>‰</w:t>
      </w:r>
      <w:r w:rsidR="000C27CA">
        <w:rPr>
          <w:rFonts w:ascii="Times" w:hAnsi="Times" w:cstheme="majorHAnsi"/>
          <w:color w:val="000000" w:themeColor="text1"/>
          <w:szCs w:val="20"/>
          <w:lang w:val="en-US"/>
        </w:rPr>
        <w:t xml:space="preserve"> </w:t>
      </w:r>
      <w:r w:rsidR="00B3005D">
        <w:rPr>
          <w:rFonts w:ascii="Times" w:hAnsi="Times" w:cstheme="majorHAnsi"/>
          <w:color w:val="000000" w:themeColor="text1"/>
          <w:szCs w:val="20"/>
          <w:lang w:val="en-US"/>
        </w:rPr>
        <w:fldChar w:fldCharType="begin"/>
      </w:r>
      <w:r w:rsidR="000C27CA">
        <w:rPr>
          <w:rFonts w:ascii="Times" w:hAnsi="Times" w:cstheme="majorHAnsi"/>
          <w:color w:val="000000" w:themeColor="text1"/>
          <w:szCs w:val="20"/>
          <w:lang w:val="en-US"/>
        </w:rPr>
        <w:instrText xml:space="preserve"> ADDIN EN.CITE &lt;EndNote&gt;&lt;Cite&gt;&lt;Author&gt;Lee&lt;/Author&gt;&lt;Year&gt;2002&lt;/Year&gt;&lt;RecNum&gt;196&lt;/RecNum&gt;&lt;DisplayText&gt;(Lee et al., 2002)&lt;/DisplayText&gt;&lt;record&gt;&lt;rec-number&gt;196&lt;/rec-number&gt;&lt;foreign-keys&gt;&lt;key app="EN" db-id="2arfsfw9a0999ressdtxprznxp52f0avawfp" timestamp="1522656676"&gt;196&lt;/key&gt;&lt;/foreign-keys&gt;&lt;ref-type name="Journal Article"&gt;17&lt;/ref-type&gt;&lt;contributors&gt;&lt;authors&gt;&lt;author&gt;Lee, CC‐W&lt;/author&gt;&lt;author&gt;Savarino, JH&lt;/author&gt;&lt;author&gt;Cachier, H&lt;/author&gt;&lt;author&gt;Thiemens, MH&lt;/author&gt;&lt;/authors&gt;&lt;/contributors&gt;&lt;titles&gt;&lt;title&gt;&lt;style face="normal" font="default" size="100%"&gt;Sulfur (&lt;/style&gt;&lt;style face="superscript" font="default" size="100%"&gt;32&lt;/style&gt;&lt;style face="normal" font="default" size="100%"&gt;S, &lt;/style&gt;&lt;style face="superscript" font="default" size="100%"&gt;33&lt;/style&gt;&lt;style face="normal" font="default" size="100%"&gt;S, &lt;/style&gt;&lt;style face="superscript" font="default" size="100%"&gt;34&lt;/style&gt;&lt;style face="normal" font="default" size="100%"&gt;S, &lt;/style&gt;&lt;style face="superscript" font="default" size="100%"&gt;36&lt;/style&gt;&lt;style face="normal" font="default" size="100%"&gt;S) and oxygen (&lt;/style&gt;&lt;style face="superscript" font="default" size="100%"&gt;16&lt;/style&gt;&lt;style face="normal" font="default" size="100%"&gt;O, &lt;/style&gt;&lt;style face="superscript" font="default" size="100%"&gt;17&lt;/style&gt;&lt;style face="normal" font="default" size="100%"&gt;O, &lt;/style&gt;&lt;style face="superscript" font="default" size="100%"&gt;18&lt;/style&gt;&lt;style face="normal" font="default" size="100%"&gt;O) isotopic ratios of primary sulfate produced from combustion processes&lt;/style&gt;&lt;/title&gt;&lt;secondary-title&gt;Tellus B&lt;/secondary-title&gt;&lt;/titles&gt;&lt;periodical&gt;&lt;full-title&gt;Tellus B&lt;/full-title&gt;&lt;/periodical&gt;&lt;pages&gt;193-200&lt;/pages&gt;&lt;volume&gt;54&lt;/volume&gt;&lt;number&gt;3&lt;/number&gt;&lt;dates&gt;&lt;year&gt;2002&lt;/year&gt;&lt;/dates&gt;&lt;isbn&gt;1600-0889&lt;/isbn&gt;&lt;urls&gt;&lt;/urls&gt;&lt;/record&gt;&lt;/Cite&gt;&lt;/EndNote&gt;</w:instrText>
      </w:r>
      <w:r w:rsidR="00B3005D">
        <w:rPr>
          <w:rFonts w:ascii="Times" w:hAnsi="Times" w:cstheme="majorHAnsi"/>
          <w:color w:val="000000" w:themeColor="text1"/>
          <w:szCs w:val="20"/>
          <w:lang w:val="en-US"/>
        </w:rPr>
        <w:fldChar w:fldCharType="separate"/>
      </w:r>
      <w:r w:rsidR="000C27CA">
        <w:rPr>
          <w:rFonts w:ascii="Times" w:hAnsi="Times" w:cstheme="majorHAnsi"/>
          <w:noProof/>
          <w:color w:val="000000" w:themeColor="text1"/>
          <w:szCs w:val="20"/>
          <w:lang w:val="en-US"/>
        </w:rPr>
        <w:t>(Lee et al., 2002)</w:t>
      </w:r>
      <w:r w:rsidR="00B3005D">
        <w:rPr>
          <w:rFonts w:ascii="Times" w:hAnsi="Times" w:cstheme="majorHAnsi"/>
          <w:color w:val="000000" w:themeColor="text1"/>
          <w:szCs w:val="20"/>
          <w:lang w:val="en-US"/>
        </w:rPr>
        <w:fldChar w:fldCharType="end"/>
      </w:r>
      <w:r w:rsidR="000C27CA" w:rsidRPr="000C27CA">
        <w:rPr>
          <w:rFonts w:asciiTheme="majorHAnsi" w:hAnsiTheme="majorHAnsi" w:cstheme="majorHAnsi"/>
          <w:szCs w:val="20"/>
          <w:lang w:val="en-US"/>
        </w:rPr>
        <w:t>. T</w:t>
      </w:r>
      <w:r w:rsidR="00447BCA">
        <w:rPr>
          <w:rFonts w:asciiTheme="majorHAnsi" w:hAnsiTheme="majorHAnsi" w:cstheme="majorHAnsi"/>
          <w:szCs w:val="20"/>
          <w:lang w:val="en-US"/>
        </w:rPr>
        <w:t xml:space="preserve">aken together, our observations </w:t>
      </w:r>
      <w:r w:rsidR="000C27CA" w:rsidRPr="000C27CA">
        <w:rPr>
          <w:rFonts w:asciiTheme="majorHAnsi" w:hAnsiTheme="majorHAnsi" w:cstheme="majorHAnsi"/>
          <w:szCs w:val="20"/>
          <w:lang w:val="en-US"/>
        </w:rPr>
        <w:t>suggest that anthropogenic activities (both coal and oil</w:t>
      </w:r>
      <w:r w:rsidR="00C5589E">
        <w:rPr>
          <w:rFonts w:asciiTheme="majorHAnsi" w:hAnsiTheme="majorHAnsi" w:cstheme="majorHAnsi"/>
          <w:szCs w:val="20"/>
          <w:lang w:val="en-US"/>
        </w:rPr>
        <w:t xml:space="preserve"> combustion</w:t>
      </w:r>
      <w:r w:rsidR="000C27CA">
        <w:rPr>
          <w:rFonts w:asciiTheme="majorHAnsi" w:hAnsiTheme="majorHAnsi" w:cstheme="majorHAnsi"/>
          <w:lang w:val="en-US"/>
        </w:rPr>
        <w:t xml:space="preserve">) are unlikely responsible </w:t>
      </w:r>
      <w:r w:rsidR="00A076D0">
        <w:rPr>
          <w:rFonts w:asciiTheme="majorHAnsi" w:hAnsiTheme="majorHAnsi" w:cstheme="majorHAnsi"/>
          <w:lang w:val="en-US"/>
        </w:rPr>
        <w:t>for</w:t>
      </w:r>
      <w:r w:rsidR="000C27CA">
        <w:rPr>
          <w:rFonts w:asciiTheme="majorHAnsi" w:hAnsiTheme="majorHAnsi" w:cstheme="majorHAnsi"/>
          <w:lang w:val="en-US"/>
        </w:rPr>
        <w:t xml:space="preserve"> t</w:t>
      </w:r>
      <w:r w:rsidR="000C27CA" w:rsidRPr="00671BA6">
        <w:rPr>
          <w:rFonts w:asciiTheme="majorHAnsi" w:hAnsiTheme="majorHAnsi" w:cstheme="majorHAnsi"/>
          <w:lang w:val="en-US"/>
        </w:rPr>
        <w:t>he Δ</w:t>
      </w:r>
      <w:r w:rsidR="000C27CA" w:rsidRPr="00671BA6">
        <w:rPr>
          <w:rFonts w:asciiTheme="majorHAnsi" w:hAnsiTheme="majorHAnsi" w:cstheme="majorHAnsi"/>
          <w:vertAlign w:val="superscript"/>
          <w:lang w:val="en-US"/>
        </w:rPr>
        <w:t>33</w:t>
      </w:r>
      <w:r w:rsidR="000C27CA" w:rsidRPr="00671BA6">
        <w:rPr>
          <w:rFonts w:asciiTheme="majorHAnsi" w:hAnsiTheme="majorHAnsi" w:cstheme="majorHAnsi"/>
          <w:lang w:val="en-US"/>
        </w:rPr>
        <w:t>S seasonality nor the highest Δ</w:t>
      </w:r>
      <w:r w:rsidR="000C27CA" w:rsidRPr="00671BA6">
        <w:rPr>
          <w:rFonts w:asciiTheme="majorHAnsi" w:hAnsiTheme="majorHAnsi" w:cstheme="majorHAnsi"/>
          <w:vertAlign w:val="superscript"/>
          <w:lang w:val="en-US"/>
        </w:rPr>
        <w:t>33</w:t>
      </w:r>
      <w:r w:rsidR="000C27CA" w:rsidRPr="00671BA6">
        <w:rPr>
          <w:rFonts w:asciiTheme="majorHAnsi" w:hAnsiTheme="majorHAnsi" w:cstheme="majorHAnsi"/>
          <w:lang w:val="en-US"/>
        </w:rPr>
        <w:t>S-values up to 0.5</w:t>
      </w:r>
      <w:r w:rsidR="000C27CA" w:rsidRPr="00671BA6">
        <w:rPr>
          <w:rFonts w:asciiTheme="majorHAnsi" w:hAnsiTheme="majorHAnsi" w:cstheme="majorHAnsi"/>
          <w:color w:val="000000" w:themeColor="text1"/>
          <w:lang w:val="en-US"/>
        </w:rPr>
        <w:t xml:space="preserve">‰ measured in </w:t>
      </w:r>
      <w:r w:rsidR="007B053E">
        <w:rPr>
          <w:rFonts w:asciiTheme="majorHAnsi" w:hAnsiTheme="majorHAnsi" w:cstheme="majorHAnsi"/>
          <w:color w:val="000000" w:themeColor="text1"/>
          <w:lang w:val="en-US"/>
        </w:rPr>
        <w:t xml:space="preserve">Montreal </w:t>
      </w:r>
      <w:r w:rsidR="000C27CA" w:rsidRPr="00671BA6">
        <w:rPr>
          <w:rFonts w:asciiTheme="majorHAnsi" w:hAnsiTheme="majorHAnsi" w:cstheme="majorHAnsi"/>
          <w:color w:val="000000" w:themeColor="text1"/>
          <w:lang w:val="en-US"/>
        </w:rPr>
        <w:t>urban aerosols</w:t>
      </w:r>
      <w:r w:rsidR="000C27CA">
        <w:rPr>
          <w:rFonts w:asciiTheme="majorHAnsi" w:hAnsiTheme="majorHAnsi" w:cstheme="majorHAnsi"/>
          <w:color w:val="000000" w:themeColor="text1"/>
          <w:lang w:val="en-US"/>
        </w:rPr>
        <w:t>.</w:t>
      </w:r>
      <w:r w:rsidR="000C27CA">
        <w:rPr>
          <w:rFonts w:asciiTheme="majorHAnsi" w:hAnsiTheme="majorHAnsi" w:cstheme="majorHAnsi"/>
          <w:lang w:val="en-US"/>
        </w:rPr>
        <w:t xml:space="preserve"> </w:t>
      </w:r>
      <w:r w:rsidR="00AB1905">
        <w:rPr>
          <w:rFonts w:asciiTheme="majorHAnsi" w:hAnsiTheme="majorHAnsi" w:cstheme="majorHAnsi"/>
          <w:lang w:val="en-US"/>
        </w:rPr>
        <w:t>This</w:t>
      </w:r>
      <w:r w:rsidR="00671BA6" w:rsidRPr="00671BA6">
        <w:rPr>
          <w:rFonts w:asciiTheme="majorHAnsi" w:hAnsiTheme="majorHAnsi" w:cstheme="majorHAnsi"/>
          <w:lang w:val="en-US"/>
        </w:rPr>
        <w:t xml:space="preserve"> implies </w:t>
      </w:r>
      <w:r w:rsidR="00AB1905">
        <w:rPr>
          <w:rFonts w:asciiTheme="majorHAnsi" w:hAnsiTheme="majorHAnsi" w:cstheme="majorHAnsi"/>
          <w:lang w:val="en-US"/>
        </w:rPr>
        <w:t xml:space="preserve">that </w:t>
      </w:r>
      <w:r>
        <w:rPr>
          <w:rFonts w:asciiTheme="majorHAnsi" w:hAnsiTheme="majorHAnsi" w:cstheme="majorHAnsi"/>
          <w:lang w:val="en-US"/>
        </w:rPr>
        <w:t>non-zero ∆</w:t>
      </w:r>
      <w:r w:rsidRPr="00C25B92">
        <w:rPr>
          <w:rFonts w:asciiTheme="majorHAnsi" w:hAnsiTheme="majorHAnsi" w:cstheme="majorHAnsi"/>
          <w:vertAlign w:val="superscript"/>
          <w:lang w:val="en-US"/>
        </w:rPr>
        <w:t>33</w:t>
      </w:r>
      <w:r>
        <w:rPr>
          <w:rFonts w:asciiTheme="majorHAnsi" w:hAnsiTheme="majorHAnsi" w:cstheme="majorHAnsi"/>
          <w:lang w:val="en-US"/>
        </w:rPr>
        <w:t xml:space="preserve">S-values are produced </w:t>
      </w:r>
      <w:r w:rsidR="00671BA6" w:rsidRPr="00671BA6">
        <w:rPr>
          <w:rFonts w:asciiTheme="majorHAnsi" w:hAnsiTheme="majorHAnsi" w:cstheme="majorHAnsi"/>
          <w:lang w:val="en-US"/>
        </w:rPr>
        <w:t>in rural</w:t>
      </w:r>
      <w:r>
        <w:rPr>
          <w:rFonts w:asciiTheme="majorHAnsi" w:hAnsiTheme="majorHAnsi" w:cstheme="majorHAnsi"/>
          <w:lang w:val="en-US"/>
        </w:rPr>
        <w:t xml:space="preserve"> rather than </w:t>
      </w:r>
      <w:r w:rsidR="00AB1905">
        <w:rPr>
          <w:rFonts w:asciiTheme="majorHAnsi" w:hAnsiTheme="majorHAnsi" w:cstheme="majorHAnsi"/>
          <w:lang w:val="en-US"/>
        </w:rPr>
        <w:t xml:space="preserve">in </w:t>
      </w:r>
      <w:r>
        <w:rPr>
          <w:rFonts w:asciiTheme="majorHAnsi" w:hAnsiTheme="majorHAnsi" w:cstheme="majorHAnsi"/>
          <w:lang w:val="en-US"/>
        </w:rPr>
        <w:t>urban</w:t>
      </w:r>
      <w:r w:rsidR="00671BA6" w:rsidRPr="00671BA6">
        <w:rPr>
          <w:rFonts w:asciiTheme="majorHAnsi" w:hAnsiTheme="majorHAnsi" w:cstheme="majorHAnsi"/>
          <w:lang w:val="en-US"/>
        </w:rPr>
        <w:t xml:space="preserve"> environments</w:t>
      </w:r>
      <w:r>
        <w:rPr>
          <w:rFonts w:asciiTheme="majorHAnsi" w:hAnsiTheme="majorHAnsi" w:cstheme="majorHAnsi"/>
          <w:lang w:val="en-US"/>
        </w:rPr>
        <w:t xml:space="preserve">. </w:t>
      </w:r>
      <w:r w:rsidR="00AB1905">
        <w:rPr>
          <w:lang w:val="en-US"/>
        </w:rPr>
        <w:t>Thus, the f</w:t>
      </w:r>
      <w:r>
        <w:rPr>
          <w:lang w:val="en-US"/>
        </w:rPr>
        <w:t>ollowing discussion mostly focuses on data f</w:t>
      </w:r>
      <w:r w:rsidR="00671BA6">
        <w:rPr>
          <w:lang w:val="en-US"/>
        </w:rPr>
        <w:t>rom station 98</w:t>
      </w:r>
      <w:r w:rsidR="00AB1905">
        <w:rPr>
          <w:lang w:val="en-US"/>
        </w:rPr>
        <w:t>, located on the western part of the island, upstream of the main blowing winds</w:t>
      </w:r>
      <w:r w:rsidR="00671BA6">
        <w:rPr>
          <w:lang w:val="en-US"/>
        </w:rPr>
        <w:t xml:space="preserve"> </w:t>
      </w:r>
      <w:r w:rsidR="00AB1905">
        <w:rPr>
          <w:lang w:val="en-US"/>
        </w:rPr>
        <w:t>and supposedly</w:t>
      </w:r>
      <w:r w:rsidR="00671BA6">
        <w:rPr>
          <w:lang w:val="en-US"/>
        </w:rPr>
        <w:t xml:space="preserve"> less affected by emissions from local anthropogenic activities.</w:t>
      </w:r>
    </w:p>
    <w:p w14:paraId="5A425E03" w14:textId="77777777" w:rsidR="00671BA6" w:rsidRDefault="00671BA6" w:rsidP="00671BA6">
      <w:pPr>
        <w:pStyle w:val="Titre2"/>
        <w:rPr>
          <w:lang w:val="en-US"/>
        </w:rPr>
      </w:pPr>
      <w:r w:rsidRPr="00DB22D0">
        <w:rPr>
          <w:lang w:val="en-US"/>
        </w:rPr>
        <w:t>Input of stratospheric sulfates, Δ</w:t>
      </w:r>
      <w:r w:rsidRPr="00DB22D0">
        <w:rPr>
          <w:vertAlign w:val="superscript"/>
          <w:lang w:val="en-US"/>
        </w:rPr>
        <w:t>33</w:t>
      </w:r>
      <w:r w:rsidRPr="00DB22D0">
        <w:rPr>
          <w:lang w:val="en-US"/>
        </w:rPr>
        <w:t>S-values and seasonality</w:t>
      </w:r>
    </w:p>
    <w:p w14:paraId="3F1D873C" w14:textId="7491A850" w:rsidR="00671BA6" w:rsidRPr="008F4567" w:rsidRDefault="00671BA6" w:rsidP="00671BA6">
      <w:pPr>
        <w:rPr>
          <w:lang w:val="en-US"/>
        </w:rPr>
      </w:pPr>
      <w:r>
        <w:rPr>
          <w:lang w:val="en-US"/>
        </w:rPr>
        <w:t>To date</w:t>
      </w:r>
      <w:r w:rsidRPr="008F4567">
        <w:rPr>
          <w:lang w:val="en-US"/>
        </w:rPr>
        <w:t xml:space="preserve">, sulfates samples trapped in </w:t>
      </w:r>
      <w:r>
        <w:rPr>
          <w:lang w:val="en-US"/>
        </w:rPr>
        <w:t xml:space="preserve">the </w:t>
      </w:r>
      <w:r w:rsidRPr="008F4567">
        <w:rPr>
          <w:lang w:val="en-US"/>
        </w:rPr>
        <w:t xml:space="preserve">Antarctica ice </w:t>
      </w:r>
      <w:r>
        <w:rPr>
          <w:lang w:val="en-US"/>
        </w:rPr>
        <w:t xml:space="preserve">are </w:t>
      </w:r>
      <w:r w:rsidRPr="008F4567">
        <w:rPr>
          <w:lang w:val="en-US"/>
        </w:rPr>
        <w:t>showing the most extreme non-zero Δ</w:t>
      </w:r>
      <w:r w:rsidRPr="008F4567">
        <w:rPr>
          <w:vertAlign w:val="superscript"/>
          <w:lang w:val="en-US"/>
        </w:rPr>
        <w:t>33</w:t>
      </w:r>
      <w:r w:rsidRPr="008F4567">
        <w:rPr>
          <w:lang w:val="en-US"/>
        </w:rPr>
        <w:t>S-values with negative and positive Δ</w:t>
      </w:r>
      <w:r w:rsidRPr="008F4567">
        <w:rPr>
          <w:vertAlign w:val="superscript"/>
          <w:lang w:val="en-US"/>
        </w:rPr>
        <w:t>33</w:t>
      </w:r>
      <w:r w:rsidRPr="008F4567">
        <w:rPr>
          <w:lang w:val="en-US"/>
        </w:rPr>
        <w:t>S-values down to -2‰ and up to 1‰</w:t>
      </w:r>
      <w:r>
        <w:rPr>
          <w:lang w:val="en-US"/>
        </w:rPr>
        <w:t>,</w:t>
      </w:r>
      <w:r w:rsidRPr="008F4567">
        <w:rPr>
          <w:lang w:val="en-US"/>
        </w:rPr>
        <w:t xml:space="preserve"> respectively</w:t>
      </w:r>
      <w:r w:rsidRPr="008F4567">
        <w:rPr>
          <w:rStyle w:val="lev"/>
          <w:b w:val="0"/>
          <w:lang w:val="en-US"/>
        </w:rPr>
        <w:t xml:space="preserve"> </w:t>
      </w:r>
      <w:r w:rsidR="00B3005D" w:rsidRPr="008F4567">
        <w:rPr>
          <w:rStyle w:val="lev"/>
          <w:b w:val="0"/>
          <w:lang w:val="en-US"/>
        </w:rPr>
        <w:fldChar w:fldCharType="begin">
          <w:fldData xml:space="preserve">PEVuZE5vdGU+PENpdGU+PEF1dGhvcj5CYXJvbmk8L0F1dGhvcj48WWVhcj4yMDA4PC9ZZWFyPjxS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==
</w:fldData>
        </w:fldChar>
      </w:r>
      <w:r w:rsidR="00AB7AA1">
        <w:rPr>
          <w:rStyle w:val="lev"/>
          <w:b w:val="0"/>
          <w:lang w:val="en-US"/>
        </w:rPr>
        <w:instrText xml:space="preserve"> ADDIN EN.CITE </w:instrText>
      </w:r>
      <w:r w:rsidR="00B3005D">
        <w:rPr>
          <w:rStyle w:val="lev"/>
          <w:b w:val="0"/>
          <w:lang w:val="en-US"/>
        </w:rPr>
        <w:fldChar w:fldCharType="begin">
          <w:fldData xml:space="preserve">PEVuZE5vdGU+PENpdGU+PEF1dGhvcj5CYXJvbmk8L0F1dGhvcj48WWVhcj4yMDA4PC9ZZWFyPjxS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==
</w:fldData>
        </w:fldChar>
      </w:r>
      <w:r w:rsidR="00AB7AA1">
        <w:rPr>
          <w:rStyle w:val="lev"/>
          <w:b w:val="0"/>
          <w:lang w:val="en-US"/>
        </w:rPr>
        <w:instrText xml:space="preserve"> ADDIN EN.CITE.DATA </w:instrText>
      </w:r>
      <w:r w:rsidR="00B3005D">
        <w:rPr>
          <w:rStyle w:val="lev"/>
          <w:b w:val="0"/>
          <w:lang w:val="en-US"/>
        </w:rPr>
      </w:r>
      <w:r w:rsidR="00B3005D">
        <w:rPr>
          <w:rStyle w:val="lev"/>
          <w:b w:val="0"/>
          <w:lang w:val="en-US"/>
        </w:rPr>
        <w:fldChar w:fldCharType="end"/>
      </w:r>
      <w:r w:rsidR="00B3005D" w:rsidRPr="008F4567">
        <w:rPr>
          <w:rStyle w:val="lev"/>
          <w:b w:val="0"/>
          <w:lang w:val="en-US"/>
        </w:rPr>
      </w:r>
      <w:r w:rsidR="00B3005D" w:rsidRPr="008F4567">
        <w:rPr>
          <w:rStyle w:val="lev"/>
          <w:b w:val="0"/>
          <w:lang w:val="en-US"/>
        </w:rPr>
        <w:fldChar w:fldCharType="separate"/>
      </w:r>
      <w:r w:rsidR="00AB7AA1">
        <w:rPr>
          <w:rStyle w:val="lev"/>
          <w:b w:val="0"/>
          <w:noProof/>
          <w:lang w:val="en-US"/>
        </w:rPr>
        <w:t>(Baroni et al., 2008;Baroni et al., 2007;Bindeman et al., 2007;Savarino et al., 2003;Shaheen et al., 2014;Gautier et al., 2018)</w:t>
      </w:r>
      <w:r w:rsidR="00B3005D" w:rsidRPr="008F4567">
        <w:rPr>
          <w:rStyle w:val="lev"/>
          <w:b w:val="0"/>
          <w:lang w:val="en-US"/>
        </w:rPr>
        <w:fldChar w:fldCharType="end"/>
      </w:r>
      <w:r w:rsidRPr="008F4567">
        <w:rPr>
          <w:lang w:val="en-US"/>
        </w:rPr>
        <w:t>. Their formation result</w:t>
      </w:r>
      <w:r>
        <w:rPr>
          <w:lang w:val="en-US"/>
        </w:rPr>
        <w:t>s</w:t>
      </w:r>
      <w:r w:rsidRPr="008F4567">
        <w:rPr>
          <w:lang w:val="en-US"/>
        </w:rPr>
        <w:t xml:space="preserve"> from </w:t>
      </w:r>
      <w:r>
        <w:rPr>
          <w:lang w:val="en-US"/>
        </w:rPr>
        <w:t xml:space="preserve">the </w:t>
      </w:r>
      <w:r w:rsidRPr="008F4567">
        <w:rPr>
          <w:lang w:val="en-US"/>
        </w:rPr>
        <w:t xml:space="preserve">photochemical oxidation of </w:t>
      </w:r>
      <w:r>
        <w:rPr>
          <w:lang w:val="en-US"/>
        </w:rPr>
        <w:t xml:space="preserve">atmospheric </w:t>
      </w:r>
      <w:r w:rsidRPr="00D370EE">
        <w:rPr>
          <w:lang w:val="en-US"/>
        </w:rPr>
        <w:t>SO</w:t>
      </w:r>
      <w:r w:rsidRPr="00207070">
        <w:rPr>
          <w:vertAlign w:val="subscript"/>
          <w:lang w:val="en-US"/>
        </w:rPr>
        <w:t>2</w:t>
      </w:r>
      <w:r>
        <w:rPr>
          <w:lang w:val="en-US"/>
        </w:rPr>
        <w:t>. T</w:t>
      </w:r>
      <w:r w:rsidRPr="008F4567">
        <w:rPr>
          <w:lang w:val="en-US"/>
        </w:rPr>
        <w:t>his is because SO</w:t>
      </w:r>
      <w:r w:rsidRPr="008F4567">
        <w:rPr>
          <w:vertAlign w:val="subscript"/>
          <w:lang w:val="en-US"/>
        </w:rPr>
        <w:t>2</w:t>
      </w:r>
      <w:r w:rsidRPr="008F4567">
        <w:rPr>
          <w:lang w:val="en-US"/>
        </w:rPr>
        <w:t xml:space="preserve"> possesses</w:t>
      </w:r>
      <w:r w:rsidRPr="008F4567">
        <w:rPr>
          <w:rFonts w:eastAsiaTheme="minorHAnsi"/>
          <w:lang w:val="en-US"/>
        </w:rPr>
        <w:t xml:space="preserve"> two dominant absorption bands in the ultraviolet region: one at 190–220 nm (photolysis) and the other </w:t>
      </w:r>
      <w:r>
        <w:rPr>
          <w:rFonts w:eastAsiaTheme="minorHAnsi"/>
          <w:lang w:val="en-US"/>
        </w:rPr>
        <w:t xml:space="preserve">one </w:t>
      </w:r>
      <w:r w:rsidRPr="008F4567">
        <w:rPr>
          <w:rFonts w:eastAsiaTheme="minorHAnsi"/>
          <w:lang w:val="en-US"/>
        </w:rPr>
        <w:t>at 250–330 nm (</w:t>
      </w:r>
      <w:proofErr w:type="spellStart"/>
      <w:r w:rsidRPr="008F4567">
        <w:rPr>
          <w:rFonts w:eastAsiaTheme="minorHAnsi"/>
          <w:lang w:val="en-US"/>
        </w:rPr>
        <w:t>photo</w:t>
      </w:r>
      <w:r w:rsidR="00A076D0">
        <w:rPr>
          <w:rFonts w:eastAsiaTheme="minorHAnsi"/>
          <w:lang w:val="en-US"/>
        </w:rPr>
        <w:t>o</w:t>
      </w:r>
      <w:r w:rsidRPr="008F4567">
        <w:rPr>
          <w:rFonts w:eastAsiaTheme="minorHAnsi"/>
          <w:lang w:val="en-US"/>
        </w:rPr>
        <w:t>xidation</w:t>
      </w:r>
      <w:proofErr w:type="spellEnd"/>
      <w:r w:rsidRPr="008F4567">
        <w:rPr>
          <w:rFonts w:eastAsiaTheme="minorHAnsi"/>
          <w:lang w:val="en-US"/>
        </w:rPr>
        <w:t>)</w:t>
      </w:r>
      <w:r>
        <w:rPr>
          <w:rFonts w:eastAsiaTheme="minorHAnsi"/>
          <w:lang w:val="en-US"/>
        </w:rPr>
        <w:t>,</w:t>
      </w:r>
      <w:r w:rsidRPr="008F4567">
        <w:rPr>
          <w:rFonts w:eastAsiaTheme="minorHAnsi"/>
          <w:lang w:val="en-US"/>
        </w:rPr>
        <w:t xml:space="preserve"> which </w:t>
      </w:r>
      <w:r>
        <w:rPr>
          <w:rFonts w:eastAsiaTheme="minorHAnsi"/>
          <w:lang w:val="en-US"/>
        </w:rPr>
        <w:t>are able to</w:t>
      </w:r>
      <w:r w:rsidRPr="008F4567">
        <w:rPr>
          <w:rFonts w:eastAsiaTheme="minorHAnsi"/>
          <w:lang w:val="en-US"/>
        </w:rPr>
        <w:t xml:space="preserve"> </w:t>
      </w:r>
      <w:r>
        <w:rPr>
          <w:rFonts w:eastAsiaTheme="minorHAnsi"/>
          <w:lang w:val="en-US"/>
        </w:rPr>
        <w:t>create</w:t>
      </w:r>
      <w:r w:rsidRPr="008F4567">
        <w:rPr>
          <w:rFonts w:eastAsiaTheme="minorHAnsi"/>
          <w:lang w:val="en-US"/>
        </w:rPr>
        <w:t xml:space="preserve"> high Δ</w:t>
      </w:r>
      <w:r w:rsidRPr="008F4567">
        <w:rPr>
          <w:rFonts w:eastAsiaTheme="minorHAnsi"/>
          <w:vertAlign w:val="superscript"/>
          <w:lang w:val="en-US"/>
        </w:rPr>
        <w:t>33</w:t>
      </w:r>
      <w:r w:rsidRPr="008F4567">
        <w:rPr>
          <w:rFonts w:eastAsiaTheme="minorHAnsi"/>
          <w:lang w:val="en-US"/>
        </w:rPr>
        <w:t>S-values up to 15</w:t>
      </w:r>
      <w:r w:rsidRPr="008F4567">
        <w:rPr>
          <w:lang w:val="en-US"/>
        </w:rPr>
        <w:t xml:space="preserve">‰ </w:t>
      </w:r>
      <w:r w:rsidR="00B3005D" w:rsidRPr="008F4567">
        <w:rPr>
          <w:lang w:val="en-US"/>
        </w:rPr>
        <w:fldChar w:fldCharType="begin">
          <w:fldData xml:space="preserve">PEVuZE5vdGU+PENpdGU+PEF1dGhvcj5GYXJxdWhhcjwvQXV0aG9yPjxZZWFyPjIwMDA8L1llYXI+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</w:fldData>
        </w:fldChar>
      </w:r>
      <w:r w:rsidR="00AB7AA1">
        <w:rPr>
          <w:lang w:val="en-US"/>
        </w:rPr>
        <w:instrText xml:space="preserve"> ADDIN EN.CITE </w:instrText>
      </w:r>
      <w:r w:rsidR="00B3005D">
        <w:rPr>
          <w:lang w:val="en-US"/>
        </w:rPr>
        <w:fldChar w:fldCharType="begin">
          <w:fldData xml:space="preserve">PEVuZE5vdGU+PENpdGU+PEF1dGhvcj5GYXJxdWhhcjwvQXV0aG9yPjxZZWFyPjIwMDA8L1llYXI+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</w:fldData>
        </w:fldChar>
      </w:r>
      <w:r w:rsidR="00AB7AA1">
        <w:rPr>
          <w:lang w:val="en-US"/>
        </w:rPr>
        <w:instrText xml:space="preserve"> ADDIN EN.CITE.DATA </w:instrText>
      </w:r>
      <w:r w:rsidR="00B3005D">
        <w:rPr>
          <w:lang w:val="en-US"/>
        </w:rPr>
      </w:r>
      <w:r w:rsidR="00B3005D">
        <w:rPr>
          <w:lang w:val="en-US"/>
        </w:rPr>
        <w:fldChar w:fldCharType="end"/>
      </w:r>
      <w:r w:rsidR="00B3005D" w:rsidRPr="008F4567">
        <w:rPr>
          <w:lang w:val="en-US"/>
        </w:rPr>
      </w:r>
      <w:r w:rsidR="00B3005D" w:rsidRPr="008F4567">
        <w:rPr>
          <w:lang w:val="en-US"/>
        </w:rPr>
        <w:fldChar w:fldCharType="separate"/>
      </w:r>
      <w:r w:rsidR="00AB7AA1">
        <w:rPr>
          <w:noProof/>
          <w:lang w:val="en-US"/>
        </w:rPr>
        <w:t>(Farquhar et al., 2000;Farquhar et al., 2001;Whitehill et al., 2015;Whitehill and Ono, 2012;Whitehill et al., 2013)</w:t>
      </w:r>
      <w:r w:rsidR="00B3005D" w:rsidRPr="008F4567">
        <w:rPr>
          <w:lang w:val="en-US"/>
        </w:rPr>
        <w:fldChar w:fldCharType="end"/>
      </w:r>
      <w:r w:rsidRPr="008F4567">
        <w:rPr>
          <w:lang w:val="en-US"/>
        </w:rPr>
        <w:t xml:space="preserve">. </w:t>
      </w:r>
      <w:r>
        <w:rPr>
          <w:lang w:val="en-US"/>
        </w:rPr>
        <w:t xml:space="preserve">While produced under distinct </w:t>
      </w:r>
      <w:r w:rsidRPr="00D53ACD">
        <w:rPr>
          <w:rFonts w:ascii="Times" w:hAnsi="Times"/>
          <w:color w:val="000000" w:themeColor="text1"/>
          <w:lang w:val="en-US"/>
        </w:rPr>
        <w:t>O</w:t>
      </w:r>
      <w:r w:rsidRPr="00435EAD">
        <w:rPr>
          <w:rFonts w:ascii="Times" w:hAnsi="Times"/>
          <w:color w:val="000000" w:themeColor="text1"/>
          <w:vertAlign w:val="subscript"/>
          <w:lang w:val="en-US"/>
        </w:rPr>
        <w:t>2</w:t>
      </w:r>
      <w:r>
        <w:rPr>
          <w:lang w:val="en-US"/>
        </w:rPr>
        <w:t xml:space="preserve"> levels, this</w:t>
      </w:r>
      <w:r w:rsidRPr="008F4567">
        <w:rPr>
          <w:lang w:val="en-US"/>
        </w:rPr>
        <w:t xml:space="preserve"> process ha</w:t>
      </w:r>
      <w:r>
        <w:rPr>
          <w:lang w:val="en-US"/>
        </w:rPr>
        <w:t>s</w:t>
      </w:r>
      <w:r w:rsidRPr="008F4567">
        <w:rPr>
          <w:lang w:val="en-US"/>
        </w:rPr>
        <w:t xml:space="preserve"> been suggested to account for sulfur multiple isotope signatures of both A</w:t>
      </w:r>
      <w:r>
        <w:rPr>
          <w:lang w:val="en-US"/>
        </w:rPr>
        <w:t>r</w:t>
      </w:r>
      <w:r w:rsidRPr="008F4567">
        <w:rPr>
          <w:lang w:val="en-US"/>
        </w:rPr>
        <w:t xml:space="preserve">chaean sediments </w:t>
      </w:r>
      <w:r w:rsidR="00B3005D" w:rsidRPr="008F4567">
        <w:rPr>
          <w:lang w:val="en-US"/>
        </w:rPr>
        <w:fldChar w:fldCharType="begin"/>
      </w:r>
      <w:r>
        <w:rPr>
          <w:lang w:val="en-US"/>
        </w:rPr>
        <w:instrText xml:space="preserve"> ADDIN EN.CITE &lt;EndNote&gt;&lt;Cite&gt;&lt;Author&gt;Whitehill&lt;/Author&gt;&lt;Year&gt;2012&lt;/Year&gt;&lt;RecNum&gt;377&lt;/RecNum&gt;&lt;DisplayText&gt;(Whitehill and Ono, 2012)&lt;/DisplayText&gt;&lt;record&gt;&lt;rec-number&gt;377&lt;/rec-number&gt;&lt;foreign-keys&gt;&lt;key app="EN" db-id="2arfsfw9a0999ressdtxprznxp52f0avawfp" timestamp="1522657008"&gt;377&lt;/key&gt;&lt;/foreign-keys&gt;&lt;ref-type name="Journal Article"&gt;17&lt;/ref-type&gt;&lt;contributors&gt;&lt;authors&gt;&lt;author&gt;Whitehill, Andrew R&lt;/author&gt;&lt;author&gt;Ono, Shuhei&lt;/author&gt;&lt;/authors&gt;&lt;/contributors&gt;&lt;titles&gt;&lt;title&gt;Excitation band dependence of sulfur isotope mass-independent fractionation during photochemistry of sulfur dioxide using broadband light sources&lt;/title&gt;&lt;secondary-title&gt;Geochimica et Cosmochimica Acta&lt;/secondary-title&gt;&lt;/titles&gt;&lt;periodical&gt;&lt;full-title&gt;Geochimica et cosmochimica acta&lt;/full-title&gt;&lt;/periodical&gt;&lt;pages&gt;238-253&lt;/pages&gt;&lt;volume&gt;94&lt;/volume&gt;&lt;dates&gt;&lt;year&gt;2012&lt;/year&gt;&lt;/dates&gt;&lt;isbn&gt;0016-7037&lt;/isbn&gt;&lt;urls&gt;&lt;/urls&gt;&lt;/record&gt;&lt;/Cite&gt;&lt;/EndNote&gt;</w:instrText>
      </w:r>
      <w:r w:rsidR="00B3005D" w:rsidRPr="008F4567">
        <w:rPr>
          <w:lang w:val="en-US"/>
        </w:rPr>
        <w:fldChar w:fldCharType="separate"/>
      </w:r>
      <w:r>
        <w:rPr>
          <w:noProof/>
          <w:lang w:val="en-US"/>
        </w:rPr>
        <w:t>(Whitehill and Ono, 2012)</w:t>
      </w:r>
      <w:r w:rsidR="00B3005D" w:rsidRPr="008F4567">
        <w:rPr>
          <w:lang w:val="en-US"/>
        </w:rPr>
        <w:fldChar w:fldCharType="end"/>
      </w:r>
      <w:r w:rsidRPr="008F4567">
        <w:rPr>
          <w:lang w:val="en-US"/>
        </w:rPr>
        <w:t xml:space="preserve"> and modern aerosols in Antarctica </w:t>
      </w:r>
      <w:r w:rsidR="00B3005D" w:rsidRPr="008F4567">
        <w:rPr>
          <w:lang w:val="en-US"/>
        </w:rPr>
        <w:fldChar w:fldCharType="begin">
          <w:fldData xml:space="preserve">PEVuZE5vdGU+PENpdGU+PEF1dGhvcj5TYXZhcmlubzwvQXV0aG9yPjxZZWFyPjIwMDM8L1llYXI+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</w:fldData>
        </w:fldChar>
      </w:r>
      <w:r w:rsidR="00AB7AA1">
        <w:rPr>
          <w:lang w:val="en-US"/>
        </w:rPr>
        <w:instrText xml:space="preserve"> ADDIN EN.CITE </w:instrText>
      </w:r>
      <w:r w:rsidR="00B3005D">
        <w:rPr>
          <w:lang w:val="en-US"/>
        </w:rPr>
        <w:fldChar w:fldCharType="begin">
          <w:fldData xml:space="preserve">PEVuZE5vdGU+PENpdGU+PEF1dGhvcj5TYXZhcmlubzwvQXV0aG9yPjxZZWFyPjIwMDM8L1llYXI+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</w:fldData>
        </w:fldChar>
      </w:r>
      <w:r w:rsidR="00AB7AA1">
        <w:rPr>
          <w:lang w:val="en-US"/>
        </w:rPr>
        <w:instrText xml:space="preserve"> ADDIN EN.CITE.DATA </w:instrText>
      </w:r>
      <w:r w:rsidR="00B3005D">
        <w:rPr>
          <w:lang w:val="en-US"/>
        </w:rPr>
      </w:r>
      <w:r w:rsidR="00B3005D">
        <w:rPr>
          <w:lang w:val="en-US"/>
        </w:rPr>
        <w:fldChar w:fldCharType="end"/>
      </w:r>
      <w:r w:rsidR="00B3005D" w:rsidRPr="008F4567">
        <w:rPr>
          <w:lang w:val="en-US"/>
        </w:rPr>
      </w:r>
      <w:r w:rsidR="00B3005D" w:rsidRPr="008F4567">
        <w:rPr>
          <w:lang w:val="en-US"/>
        </w:rPr>
        <w:fldChar w:fldCharType="separate"/>
      </w:r>
      <w:r w:rsidR="00AB7AA1">
        <w:rPr>
          <w:noProof/>
          <w:lang w:val="en-US"/>
        </w:rPr>
        <w:t>(Savarino et al., 2003;Hattori et al., 2013;Baroni et al., 2007;Gautier et al., 2018)</w:t>
      </w:r>
      <w:r w:rsidR="00B3005D" w:rsidRPr="008F4567">
        <w:rPr>
          <w:lang w:val="en-US"/>
        </w:rPr>
        <w:fldChar w:fldCharType="end"/>
      </w:r>
      <w:r w:rsidRPr="008F4567">
        <w:rPr>
          <w:lang w:val="en-US"/>
        </w:rPr>
        <w:t xml:space="preserve">. </w:t>
      </w:r>
    </w:p>
    <w:p w14:paraId="6AD9E315" w14:textId="4B1B394A" w:rsidR="00671BA6" w:rsidRDefault="00671BA6" w:rsidP="00671BA6">
      <w:pPr>
        <w:rPr>
          <w:lang w:val="en-US"/>
        </w:rPr>
      </w:pPr>
      <w:r w:rsidRPr="008F4567">
        <w:rPr>
          <w:lang w:val="en-US"/>
        </w:rPr>
        <w:t>Given the similar Δ</w:t>
      </w:r>
      <w:r w:rsidRPr="008F4567">
        <w:rPr>
          <w:vertAlign w:val="superscript"/>
          <w:lang w:val="en-US"/>
        </w:rPr>
        <w:t>33</w:t>
      </w:r>
      <w:r w:rsidRPr="008F4567">
        <w:rPr>
          <w:lang w:val="en-US"/>
        </w:rPr>
        <w:t>S-values between urban (</w:t>
      </w:r>
      <w:hyperlink r:id="rId12" w:tooltip="≤" w:history="1">
        <w:r w:rsidRPr="00C0663D">
          <w:rPr>
            <w:rStyle w:val="Lienhypertexte"/>
            <w:color w:val="auto"/>
            <w:sz w:val="24"/>
            <w:lang w:val="en-US"/>
          </w:rPr>
          <w:t>≤</w:t>
        </w:r>
      </w:hyperlink>
      <w:r w:rsidRPr="00C0663D">
        <w:rPr>
          <w:lang w:val="en-US"/>
        </w:rPr>
        <w:t xml:space="preserve"> 0.5‰) and Antarctica aerosols (</w:t>
      </w:r>
      <w:hyperlink r:id="rId13" w:tooltip="≤" w:history="1">
        <w:r w:rsidRPr="00C0663D">
          <w:rPr>
            <w:rStyle w:val="Lienhypertexte"/>
            <w:color w:val="auto"/>
            <w:sz w:val="24"/>
            <w:lang w:val="en-US"/>
          </w:rPr>
          <w:t>≤</w:t>
        </w:r>
      </w:hyperlink>
      <w:r w:rsidRPr="00C0663D">
        <w:rPr>
          <w:lang w:val="en-US"/>
        </w:rPr>
        <w:t xml:space="preserve"> 2</w:t>
      </w:r>
      <w:r w:rsidRPr="008F4567">
        <w:rPr>
          <w:color w:val="000000" w:themeColor="text1"/>
          <w:lang w:val="en-US"/>
        </w:rPr>
        <w:t>‰</w:t>
      </w:r>
      <w:r w:rsidRPr="008F4567">
        <w:rPr>
          <w:lang w:val="en-US"/>
        </w:rPr>
        <w:t xml:space="preserve">), </w:t>
      </w:r>
      <w:r>
        <w:rPr>
          <w:lang w:val="en-US"/>
        </w:rPr>
        <w:t xml:space="preserve">the </w:t>
      </w:r>
      <w:r w:rsidRPr="008F4567">
        <w:rPr>
          <w:lang w:val="en-US"/>
        </w:rPr>
        <w:t>Δ</w:t>
      </w:r>
      <w:r w:rsidRPr="008F4567">
        <w:rPr>
          <w:vertAlign w:val="superscript"/>
          <w:lang w:val="en-US"/>
        </w:rPr>
        <w:t>33</w:t>
      </w:r>
      <w:r w:rsidRPr="008F4567">
        <w:rPr>
          <w:lang w:val="en-US"/>
        </w:rPr>
        <w:t xml:space="preserve">S-values of urban aerosols </w:t>
      </w:r>
      <w:r>
        <w:rPr>
          <w:lang w:val="en-US"/>
        </w:rPr>
        <w:t>could</w:t>
      </w:r>
      <w:r w:rsidRPr="008F4567">
        <w:rPr>
          <w:lang w:val="en-US"/>
        </w:rPr>
        <w:t xml:space="preserve"> result from inputs of stratospheric sulfate aerosols, supposedly carrying significant Δ</w:t>
      </w:r>
      <w:r w:rsidRPr="008F4567">
        <w:rPr>
          <w:vertAlign w:val="superscript"/>
          <w:lang w:val="en-US"/>
        </w:rPr>
        <w:t>33</w:t>
      </w:r>
      <w:r w:rsidRPr="008F4567">
        <w:rPr>
          <w:lang w:val="en-US"/>
        </w:rPr>
        <w:t xml:space="preserve">S anomalies into the troposphere </w:t>
      </w:r>
      <w:r w:rsidR="00B3005D" w:rsidRPr="008F4567">
        <w:rPr>
          <w:lang w:val="en-US"/>
        </w:rPr>
        <w:fldChar w:fldCharType="begin">
          <w:fldData xml:space="preserve">PEVuZE5vdGU+PENpdGU+PEF1dGhvcj5HdW88L0F1dGhvcj48WWVhcj4yMDEwPC9ZZWFyPjxSZWNO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</w:fldData>
        </w:fldChar>
      </w:r>
      <w:r w:rsidR="00AB7AA1">
        <w:rPr>
          <w:lang w:val="en-US"/>
        </w:rPr>
        <w:instrText xml:space="preserve"> ADDIN EN.CITE </w:instrText>
      </w:r>
      <w:r w:rsidR="00B3005D">
        <w:rPr>
          <w:lang w:val="en-US"/>
        </w:rPr>
        <w:fldChar w:fldCharType="begin">
          <w:fldData xml:space="preserve">PEVuZE5vdGU+PENpdGU+PEF1dGhvcj5HdW88L0F1dGhvcj48WWVhcj4yMDEwPC9ZZWFyPjxSZWNO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</w:fldData>
        </w:fldChar>
      </w:r>
      <w:r w:rsidR="00AB7AA1">
        <w:rPr>
          <w:lang w:val="en-US"/>
        </w:rPr>
        <w:instrText xml:space="preserve"> ADDIN EN.CITE.DATA </w:instrText>
      </w:r>
      <w:r w:rsidR="00B3005D">
        <w:rPr>
          <w:lang w:val="en-US"/>
        </w:rPr>
      </w:r>
      <w:r w:rsidR="00B3005D">
        <w:rPr>
          <w:lang w:val="en-US"/>
        </w:rPr>
        <w:fldChar w:fldCharType="end"/>
      </w:r>
      <w:r w:rsidR="00B3005D" w:rsidRPr="008F4567">
        <w:rPr>
          <w:lang w:val="en-US"/>
        </w:rPr>
      </w:r>
      <w:r w:rsidR="00B3005D" w:rsidRPr="008F4567">
        <w:rPr>
          <w:lang w:val="en-US"/>
        </w:rPr>
        <w:fldChar w:fldCharType="separate"/>
      </w:r>
      <w:r w:rsidR="00AB7AA1">
        <w:rPr>
          <w:noProof/>
          <w:lang w:val="en-US"/>
        </w:rPr>
        <w:t>(Guo et al., 2010;Romero and Thiemens, 2003;Lin et al., 2018a;Lin et al., 2018b)</w:t>
      </w:r>
      <w:r w:rsidR="00B3005D" w:rsidRPr="008F4567">
        <w:rPr>
          <w:lang w:val="en-US"/>
        </w:rPr>
        <w:fldChar w:fldCharType="end"/>
      </w:r>
      <w:r w:rsidRPr="008F4567">
        <w:rPr>
          <w:lang w:val="en-US"/>
        </w:rPr>
        <w:t xml:space="preserve">. However, according to the </w:t>
      </w:r>
      <w:r>
        <w:rPr>
          <w:lang w:val="en-US"/>
        </w:rPr>
        <w:t>HYSPLIT t</w:t>
      </w:r>
      <w:r w:rsidRPr="006A3B6A">
        <w:rPr>
          <w:lang w:val="en-US"/>
        </w:rPr>
        <w:t>hree-days</w:t>
      </w:r>
      <w:r w:rsidRPr="008F4567">
        <w:rPr>
          <w:lang w:val="en-US"/>
        </w:rPr>
        <w:t xml:space="preserve"> back-trajectory analysis carried out </w:t>
      </w:r>
      <w:r>
        <w:rPr>
          <w:lang w:val="en-US"/>
        </w:rPr>
        <w:t>for each of our samples in</w:t>
      </w:r>
      <w:r w:rsidRPr="008F4567">
        <w:rPr>
          <w:lang w:val="en-US"/>
        </w:rPr>
        <w:t xml:space="preserve"> </w:t>
      </w:r>
      <w:r>
        <w:rPr>
          <w:lang w:val="en-US"/>
        </w:rPr>
        <w:t xml:space="preserve">Montreal </w:t>
      </w:r>
      <w:r w:rsidRPr="008F4567">
        <w:rPr>
          <w:lang w:val="en-US"/>
        </w:rPr>
        <w:t>(</w:t>
      </w:r>
      <w:r w:rsidR="00BA6BF9">
        <w:fldChar w:fldCharType="begin"/>
      </w:r>
      <w:r w:rsidR="00BA6BF9">
        <w:instrText xml:space="preserve"> REF _Ref502422832 \h  \* MERGEFORMAT </w:instrText>
      </w:r>
      <w:r w:rsidR="00BA6BF9">
        <w:fldChar w:fldCharType="separate"/>
      </w:r>
      <w:r w:rsidR="00F906D9" w:rsidRPr="00F906D9">
        <w:rPr>
          <w:lang w:val="en-US"/>
        </w:rPr>
        <w:t>Figure 4</w:t>
      </w:r>
      <w:r w:rsidR="00BA6BF9">
        <w:fldChar w:fldCharType="end"/>
      </w:r>
      <w:r w:rsidRPr="008F4567">
        <w:rPr>
          <w:lang w:val="en-US"/>
        </w:rPr>
        <w:t>), the probability of injecting stratospheric air masses into the troposphere is relatively low</w:t>
      </w:r>
      <w:r>
        <w:rPr>
          <w:lang w:val="en-US"/>
        </w:rPr>
        <w:t>,</w:t>
      </w:r>
      <w:r w:rsidRPr="008F4567">
        <w:rPr>
          <w:lang w:val="en-US"/>
        </w:rPr>
        <w:t xml:space="preserve"> </w:t>
      </w:r>
      <w:r>
        <w:rPr>
          <w:lang w:val="en-US"/>
        </w:rPr>
        <w:t xml:space="preserve">the HYSPLIT model predicting that only </w:t>
      </w:r>
      <w:r w:rsidRPr="008F4567">
        <w:rPr>
          <w:lang w:val="en-US"/>
        </w:rPr>
        <w:t xml:space="preserve">~ 10% of the aerosols </w:t>
      </w:r>
      <w:r>
        <w:rPr>
          <w:lang w:val="en-US"/>
        </w:rPr>
        <w:t xml:space="preserve">were coming </w:t>
      </w:r>
      <w:r w:rsidRPr="008F4567">
        <w:rPr>
          <w:lang w:val="en-US"/>
        </w:rPr>
        <w:t xml:space="preserve">from altitudes higher than 500 m. Furthermore </w:t>
      </w:r>
      <w:r>
        <w:rPr>
          <w:lang w:val="en-US"/>
        </w:rPr>
        <w:t xml:space="preserve">the </w:t>
      </w:r>
      <w:r w:rsidRPr="008F4567">
        <w:rPr>
          <w:lang w:val="en-US"/>
        </w:rPr>
        <w:t xml:space="preserve">stratosphere troposphere exchange (STE) in the northern hemisphere is preferentially located in Northern Pacific and Northern Atlantic </w:t>
      </w:r>
      <w:r w:rsidR="00B3005D" w:rsidRPr="008F4567">
        <w:rPr>
          <w:lang w:val="en-US"/>
        </w:rPr>
        <w:fldChar w:fldCharType="begin">
          <w:fldData xml:space="preserve">PEVuZE5vdGU+PENpdGU+PEF1dGhvcj5Cb290aGU8L0F1dGhvcj48WWVhcj4yMDE3PC9ZZWFyPjxS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</w:fldData>
        </w:fldChar>
      </w:r>
      <w:r w:rsidR="00AB7AA1">
        <w:rPr>
          <w:lang w:val="en-US"/>
        </w:rPr>
        <w:instrText xml:space="preserve"> ADDIN EN.CITE </w:instrText>
      </w:r>
      <w:r w:rsidR="00B3005D">
        <w:rPr>
          <w:lang w:val="en-US"/>
        </w:rPr>
        <w:fldChar w:fldCharType="begin">
          <w:fldData xml:space="preserve">PEVuZE5vdGU+PENpdGU+PEF1dGhvcj5Cb290aGU8L0F1dGhvcj48WWVhcj4yMDE3PC9ZZWFyPjxS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</w:fldData>
        </w:fldChar>
      </w:r>
      <w:r w:rsidR="00AB7AA1">
        <w:rPr>
          <w:lang w:val="en-US"/>
        </w:rPr>
        <w:instrText xml:space="preserve"> ADDIN EN.CITE.DATA </w:instrText>
      </w:r>
      <w:r w:rsidR="00B3005D">
        <w:rPr>
          <w:lang w:val="en-US"/>
        </w:rPr>
      </w:r>
      <w:r w:rsidR="00B3005D">
        <w:rPr>
          <w:lang w:val="en-US"/>
        </w:rPr>
        <w:fldChar w:fldCharType="end"/>
      </w:r>
      <w:r w:rsidR="00B3005D" w:rsidRPr="008F4567">
        <w:rPr>
          <w:lang w:val="en-US"/>
        </w:rPr>
      </w:r>
      <w:r w:rsidR="00B3005D" w:rsidRPr="008F4567">
        <w:rPr>
          <w:lang w:val="en-US"/>
        </w:rPr>
        <w:fldChar w:fldCharType="separate"/>
      </w:r>
      <w:r w:rsidR="00AB7AA1">
        <w:rPr>
          <w:noProof/>
          <w:lang w:val="en-US"/>
        </w:rPr>
        <w:t>(Boothe and Homeyer, 2017;Gettelman et al., 2011;Sprenger and Wernli, 2003)</w:t>
      </w:r>
      <w:r w:rsidR="00B3005D" w:rsidRPr="008F4567">
        <w:rPr>
          <w:lang w:val="en-US"/>
        </w:rPr>
        <w:fldChar w:fldCharType="end"/>
      </w:r>
      <w:r w:rsidRPr="008F4567">
        <w:rPr>
          <w:lang w:val="en-US"/>
        </w:rPr>
        <w:t xml:space="preserve"> and occurs during a period less than 80 days per year </w:t>
      </w:r>
      <w:r w:rsidR="00B3005D" w:rsidRPr="008F4567">
        <w:rPr>
          <w:lang w:val="en-US"/>
        </w:rPr>
        <w:fldChar w:fldCharType="begin"/>
      </w:r>
      <w:r>
        <w:rPr>
          <w:lang w:val="en-US"/>
        </w:rPr>
        <w:instrText xml:space="preserve"> ADDIN EN.CITE &lt;EndNote&gt;&lt;Cite&gt;&lt;Author&gt;Boothe&lt;/Author&gt;&lt;Year&gt;2017&lt;/Year&gt;&lt;RecNum&gt;474&lt;/RecNum&gt;&lt;DisplayText&gt;(Boothe and Homeyer, 2017)&lt;/DisplayText&gt;&lt;record&gt;&lt;rec-number&gt;474&lt;/rec-number&gt;&lt;foreign-keys&gt;&lt;key app="EN" db-id="2arfsfw9a0999ressdtxprznxp52f0avawfp" timestamp="1522657045"&gt;474&lt;/key&gt;&lt;/foreign-keys&gt;&lt;ref-type name="Journal Article"&gt;17&lt;/ref-type&gt;&lt;contributors&gt;&lt;authors&gt;&lt;author&gt;Boothe, Alexander C&lt;/author&gt;&lt;author&gt;Homeyer, Cameron R&lt;/author&gt;&lt;/authors&gt;&lt;/contributors&gt;&lt;titles&gt;&lt;title&gt;Global large-scale stratosphere–troposphere exchange in modern reanalyses&lt;/title&gt;&lt;secondary-title&gt;Atmospheric Chemistry and Physics&lt;/secondary-title&gt;&lt;/titles&gt;&lt;periodical&gt;&lt;full-title&gt;Atmospheric Chemistry and Physics&lt;/full-title&gt;&lt;/periodical&gt;&lt;pages&gt;5537&lt;/pages&gt;&lt;volume&gt;17&lt;/volume&gt;&lt;number&gt;9&lt;/number&gt;&lt;dates&gt;&lt;year&gt;2017&lt;/year&gt;&lt;/dates&gt;&lt;isbn&gt;1680-7324&lt;/isbn&gt;&lt;urls&gt;&lt;/urls&gt;&lt;/record&gt;&lt;/Cite&gt;&lt;/EndNote&gt;</w:instrText>
      </w:r>
      <w:r w:rsidR="00B3005D" w:rsidRPr="008F4567">
        <w:rPr>
          <w:lang w:val="en-US"/>
        </w:rPr>
        <w:fldChar w:fldCharType="separate"/>
      </w:r>
      <w:r>
        <w:rPr>
          <w:noProof/>
          <w:lang w:val="en-US"/>
        </w:rPr>
        <w:t>(Boothe and Homeyer, 2017)</w:t>
      </w:r>
      <w:r w:rsidR="00B3005D" w:rsidRPr="008F4567">
        <w:rPr>
          <w:lang w:val="en-US"/>
        </w:rPr>
        <w:fldChar w:fldCharType="end"/>
      </w:r>
      <w:r>
        <w:rPr>
          <w:lang w:val="en-US"/>
        </w:rPr>
        <w:t>. This</w:t>
      </w:r>
      <w:r w:rsidRPr="008F4567">
        <w:rPr>
          <w:lang w:val="en-US"/>
        </w:rPr>
        <w:t xml:space="preserve"> </w:t>
      </w:r>
      <w:r w:rsidRPr="008F4567">
        <w:rPr>
          <w:lang w:val="en-US"/>
        </w:rPr>
        <w:lastRenderedPageBreak/>
        <w:t>again is not favor</w:t>
      </w:r>
      <w:r>
        <w:rPr>
          <w:lang w:val="en-US"/>
        </w:rPr>
        <w:t>ing</w:t>
      </w:r>
      <w:r w:rsidRPr="008F4567">
        <w:rPr>
          <w:lang w:val="en-US"/>
        </w:rPr>
        <w:t xml:space="preserve"> the hypothesis that injection of stratospheric sulfate into </w:t>
      </w:r>
      <w:r>
        <w:rPr>
          <w:lang w:val="en-US"/>
        </w:rPr>
        <w:t>Montreal</w:t>
      </w:r>
      <w:r w:rsidRPr="008F4567">
        <w:rPr>
          <w:lang w:val="en-US"/>
        </w:rPr>
        <w:t xml:space="preserve"> urban atmosphere </w:t>
      </w:r>
      <w:r>
        <w:rPr>
          <w:lang w:val="en-US"/>
        </w:rPr>
        <w:t>can</w:t>
      </w:r>
      <w:r w:rsidRPr="008F4567">
        <w:rPr>
          <w:lang w:val="en-US"/>
        </w:rPr>
        <w:t xml:space="preserve"> </w:t>
      </w:r>
      <w:r>
        <w:rPr>
          <w:lang w:val="en-US"/>
        </w:rPr>
        <w:t xml:space="preserve">explain </w:t>
      </w:r>
      <w:r w:rsidRPr="008F4567">
        <w:rPr>
          <w:lang w:val="en-US"/>
        </w:rPr>
        <w:t>the occurrence of non-zero Δ</w:t>
      </w:r>
      <w:r w:rsidRPr="008F4567">
        <w:rPr>
          <w:vertAlign w:val="superscript"/>
          <w:lang w:val="en-US"/>
        </w:rPr>
        <w:t>33</w:t>
      </w:r>
      <w:r>
        <w:rPr>
          <w:lang w:val="en-US"/>
        </w:rPr>
        <w:t xml:space="preserve">S-values. This </w:t>
      </w:r>
      <w:r w:rsidRPr="008F4567">
        <w:rPr>
          <w:lang w:val="en-US"/>
        </w:rPr>
        <w:t xml:space="preserve">is consistent with the study of </w:t>
      </w:r>
      <w:r w:rsidR="00B3005D" w:rsidRPr="008F4567">
        <w:rPr>
          <w:lang w:val="en-US"/>
        </w:rPr>
        <w:fldChar w:fldCharType="begin"/>
      </w:r>
      <w:r>
        <w:rPr>
          <w:lang w:val="en-US"/>
        </w:rPr>
        <w:instrText xml:space="preserve"> ADDIN EN.CITE &lt;EndNote&gt;&lt;Cite AuthorYear="1"&gt;&lt;Author&gt;Lin&lt;/Author&gt;&lt;Year&gt;2016&lt;/Year&gt;&lt;RecNum&gt;342&lt;/RecNum&gt;&lt;DisplayText&gt;Lin et al. (2016)&lt;/DisplayText&gt;&lt;record&gt;&lt;rec-number&gt;342&lt;/rec-number&gt;&lt;foreign-keys&gt;&lt;key app="EN" db-id="2arfsfw9a0999ressdtxprznxp52f0avawfp" timestamp="1522656991"&gt;342&lt;/key&gt;&lt;/foreign-keys&gt;&lt;ref-type name="Journal Article"&gt;17&lt;/ref-type&gt;&lt;contributors&gt;&lt;authors&gt;&lt;author&gt;Lin, Mang&lt;/author&gt;&lt;author&gt;Zhang, Zhisheng&lt;/author&gt;&lt;author&gt;Su, Lin&lt;/author&gt;&lt;author&gt;Hill‐Falkenthal, Jason&lt;/author&gt;&lt;author&gt;Priyadarshi, Antra&lt;/author&gt;&lt;author&gt;Zhang, Qianggong&lt;/author&gt;&lt;author&gt;Zhang, Guoshuai&lt;/author&gt;&lt;author&gt;Kang, Shichang&lt;/author&gt;&lt;author&gt;Chan, Chuen‐Yu&lt;/author&gt;&lt;author&gt;Thiemens, Mark H&lt;/author&gt;&lt;/authors&gt;&lt;/contributors&gt;&lt;titles&gt;&lt;title&gt;Resolving the impact of stratosphere‐to‐troposphere transport on the sulfur cycle and surface ozone over the Tibetan Plateau using a cosmogenic 35S tracer&lt;/title&gt;&lt;secondary-title&gt;Journal of Geophysical Research: Atmospheres&lt;/secondary-title&gt;&lt;/titles&gt;&lt;periodical&gt;&lt;full-title&gt;Journal of Geophysical Research: Atmospheres&lt;/full-title&gt;&lt;/periodical&gt;&lt;pages&gt;439-456&lt;/pages&gt;&lt;volume&gt;121&lt;/volume&gt;&lt;number&gt;1&lt;/number&gt;&lt;dates&gt;&lt;year&gt;2016&lt;/year&gt;&lt;/dates&gt;&lt;isbn&gt;2169-8996&lt;/isbn&gt;&lt;urls&gt;&lt;/urls&gt;&lt;/record&gt;&lt;/Cite&gt;&lt;/EndNote&gt;</w:instrText>
      </w:r>
      <w:r w:rsidR="00B3005D" w:rsidRPr="008F4567">
        <w:rPr>
          <w:lang w:val="en-US"/>
        </w:rPr>
        <w:fldChar w:fldCharType="separate"/>
      </w:r>
      <w:r>
        <w:rPr>
          <w:noProof/>
          <w:lang w:val="en-US"/>
        </w:rPr>
        <w:t>Lin et al. (2016)</w:t>
      </w:r>
      <w:r w:rsidR="00B3005D" w:rsidRPr="008F4567">
        <w:rPr>
          <w:lang w:val="en-US"/>
        </w:rPr>
        <w:fldChar w:fldCharType="end"/>
      </w:r>
      <w:r w:rsidRPr="008F4567">
        <w:rPr>
          <w:lang w:val="en-US"/>
        </w:rPr>
        <w:t xml:space="preserve"> who </w:t>
      </w:r>
      <w:r>
        <w:rPr>
          <w:lang w:val="en-US"/>
        </w:rPr>
        <w:t xml:space="preserve">also </w:t>
      </w:r>
      <w:r w:rsidRPr="008F4567">
        <w:rPr>
          <w:lang w:val="en-US"/>
        </w:rPr>
        <w:t xml:space="preserve">estimated a </w:t>
      </w:r>
      <w:r>
        <w:rPr>
          <w:lang w:val="en-US"/>
        </w:rPr>
        <w:t>very low (</w:t>
      </w:r>
      <w:r w:rsidRPr="008F4567">
        <w:rPr>
          <w:lang w:val="en-US"/>
        </w:rPr>
        <w:t>~</w:t>
      </w:r>
      <w:r w:rsidR="00C0663D">
        <w:rPr>
          <w:lang w:val="en-US"/>
        </w:rPr>
        <w:t xml:space="preserve"> </w:t>
      </w:r>
      <w:r w:rsidRPr="008F4567">
        <w:rPr>
          <w:lang w:val="en-US"/>
        </w:rPr>
        <w:t>1 %</w:t>
      </w:r>
      <w:r>
        <w:rPr>
          <w:lang w:val="en-US"/>
        </w:rPr>
        <w:t>)</w:t>
      </w:r>
      <w:r w:rsidRPr="008F4567">
        <w:rPr>
          <w:lang w:val="en-US"/>
        </w:rPr>
        <w:t xml:space="preserve"> input of stratospheric SO</w:t>
      </w:r>
      <w:r w:rsidRPr="008F4567">
        <w:rPr>
          <w:vertAlign w:val="subscript"/>
          <w:lang w:val="en-US"/>
        </w:rPr>
        <w:t>4</w:t>
      </w:r>
      <w:r>
        <w:rPr>
          <w:lang w:val="en-US"/>
        </w:rPr>
        <w:t xml:space="preserve"> in their study</w:t>
      </w:r>
      <w:r w:rsidRPr="008F4567">
        <w:rPr>
          <w:lang w:val="en-US"/>
        </w:rPr>
        <w:t xml:space="preserve">. Considering </w:t>
      </w:r>
      <w:r>
        <w:rPr>
          <w:lang w:val="en-US"/>
        </w:rPr>
        <w:t xml:space="preserve">1% associated with a maximal </w:t>
      </w:r>
      <w:r w:rsidRPr="008F4567">
        <w:rPr>
          <w:lang w:val="en-US"/>
        </w:rPr>
        <w:t>Δ</w:t>
      </w:r>
      <w:r w:rsidRPr="008F4567">
        <w:rPr>
          <w:vertAlign w:val="superscript"/>
          <w:lang w:val="en-US"/>
        </w:rPr>
        <w:t>33</w:t>
      </w:r>
      <w:r w:rsidRPr="008F4567">
        <w:rPr>
          <w:lang w:val="en-US"/>
        </w:rPr>
        <w:t xml:space="preserve">S anomaly </w:t>
      </w:r>
      <w:r>
        <w:rPr>
          <w:lang w:val="en-US"/>
        </w:rPr>
        <w:t xml:space="preserve">of </w:t>
      </w:r>
      <w:r w:rsidRPr="008F4567">
        <w:rPr>
          <w:lang w:val="en-US"/>
        </w:rPr>
        <w:t>10 ‰</w:t>
      </w:r>
      <w:r>
        <w:rPr>
          <w:lang w:val="en-US"/>
        </w:rPr>
        <w:t xml:space="preserve"> </w:t>
      </w:r>
      <w:r w:rsidRPr="008F4567">
        <w:rPr>
          <w:lang w:val="en-US"/>
        </w:rPr>
        <w:t xml:space="preserve">for stratospheric sulfates </w:t>
      </w:r>
      <w:r w:rsidR="00B3005D" w:rsidRPr="008F4567">
        <w:rPr>
          <w:lang w:val="en-US"/>
        </w:rPr>
        <w:fldChar w:fldCharType="begin"/>
      </w:r>
      <w:r>
        <w:rPr>
          <w:lang w:val="en-US"/>
        </w:rPr>
        <w:instrText xml:space="preserve"> ADDIN EN.CITE &lt;EndNote&gt;&lt;Cite&gt;&lt;Author&gt;Ono&lt;/Author&gt;&lt;Year&gt;2013&lt;/Year&gt;&lt;RecNum&gt;411&lt;/RecNum&gt;&lt;DisplayText&gt;(Ono et al., 2013)&lt;/DisplayText&gt;&lt;record&gt;&lt;rec-number&gt;411&lt;/rec-number&gt;&lt;foreign-keys&gt;&lt;key app="EN" db-id="sxt5a225wx00p8e2tvhxezrjazw5a0pxt9ff" timestamp="1490274128"&gt;411&lt;/key&gt;&lt;/foreign-keys&gt;&lt;ref-type name="Journal Article"&gt;17&lt;/ref-type&gt;&lt;contributors&gt;&lt;authors&gt;&lt;author&gt;Ono, S&lt;/author&gt;&lt;author&gt;Whitehill, AR&lt;/author&gt;&lt;author&gt;Lyons, JR&lt;/author&gt;&lt;/authors&gt;&lt;/contributors&gt;&lt;titles&gt;&lt;title&gt;Contribution of isotopologue self‐shielding to sulfur mass‐independent fractionation during sulfur dioxide photolysis&lt;/title&gt;&lt;secondary-title&gt;Journal of Geophysical Research: Atmospheres&lt;/secondary-title&gt;&lt;/titles&gt;&lt;periodical&gt;&lt;full-title&gt;Journal of Geophysical Research: Atmospheres&lt;/full-title&gt;&lt;/periodical&gt;&lt;pages&gt;2444-2454&lt;/pages&gt;&lt;volume&gt;118&lt;/volume&gt;&lt;number&gt;5&lt;/number&gt;&lt;dates&gt;&lt;year&gt;2013&lt;/year&gt;&lt;/dates&gt;&lt;isbn&gt;2169-8996&lt;/isbn&gt;&lt;urls&gt;&lt;/urls&gt;&lt;/record&gt;&lt;/Cite&gt;&lt;/EndNote&gt;</w:instrText>
      </w:r>
      <w:r w:rsidR="00B3005D" w:rsidRPr="008F4567">
        <w:rPr>
          <w:lang w:val="en-US"/>
        </w:rPr>
        <w:fldChar w:fldCharType="separate"/>
      </w:r>
      <w:r>
        <w:rPr>
          <w:noProof/>
          <w:lang w:val="en-US"/>
        </w:rPr>
        <w:t>(Ono et al., 2013)</w:t>
      </w:r>
      <w:r w:rsidR="00B3005D" w:rsidRPr="008F4567">
        <w:rPr>
          <w:lang w:val="en-US"/>
        </w:rPr>
        <w:fldChar w:fldCharType="end"/>
      </w:r>
      <w:r>
        <w:rPr>
          <w:lang w:val="en-US"/>
        </w:rPr>
        <w:t xml:space="preserve"> this</w:t>
      </w:r>
      <w:r w:rsidRPr="008F4567">
        <w:rPr>
          <w:lang w:val="en-US"/>
        </w:rPr>
        <w:t xml:space="preserve"> would result in a Δ</w:t>
      </w:r>
      <w:r w:rsidRPr="008F4567">
        <w:rPr>
          <w:vertAlign w:val="superscript"/>
          <w:lang w:val="en-US"/>
        </w:rPr>
        <w:t>33</w:t>
      </w:r>
      <w:r w:rsidRPr="008F4567">
        <w:rPr>
          <w:lang w:val="en-US"/>
        </w:rPr>
        <w:t>S</w:t>
      </w:r>
      <w:r>
        <w:rPr>
          <w:lang w:val="en-US"/>
        </w:rPr>
        <w:t>-value</w:t>
      </w:r>
      <w:r w:rsidRPr="008F4567">
        <w:rPr>
          <w:lang w:val="en-US"/>
        </w:rPr>
        <w:t xml:space="preserve"> of only 0.1‰ in tropospheric sulfates. Finally, based on the Antarctic sulfate isotope record, the Δ</w:t>
      </w:r>
      <w:r w:rsidRPr="008F4567">
        <w:rPr>
          <w:vertAlign w:val="superscript"/>
          <w:lang w:val="en-US"/>
        </w:rPr>
        <w:t>33</w:t>
      </w:r>
      <w:r w:rsidRPr="008F4567">
        <w:rPr>
          <w:lang w:val="en-US"/>
        </w:rPr>
        <w:t>S anomalies of the stratospheric sulfates produced by photochemical processes would only occur when high SO</w:t>
      </w:r>
      <w:r w:rsidRPr="008F4567">
        <w:rPr>
          <w:vertAlign w:val="subscript"/>
          <w:lang w:val="en-US"/>
        </w:rPr>
        <w:t>2</w:t>
      </w:r>
      <w:r w:rsidRPr="008F4567">
        <w:rPr>
          <w:lang w:val="en-US"/>
        </w:rPr>
        <w:t xml:space="preserve"> concentrations are reached, typically following stratospheric volcanic eruptions </w:t>
      </w:r>
      <w:r w:rsidR="00B3005D" w:rsidRPr="008F4567">
        <w:rPr>
          <w:lang w:val="en-US"/>
        </w:rPr>
        <w:fldChar w:fldCharType="begin">
          <w:fldData xml:space="preserve">PEVuZE5vdGU+PENpdGU+PEF1dGhvcj5Pbm88L0F1dGhvcj48WWVhcj4yMDEzPC9ZZWFyPjxSZWNO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==
</w:fldData>
        </w:fldChar>
      </w:r>
      <w:r w:rsidR="00AB7AA1">
        <w:rPr>
          <w:lang w:val="en-US"/>
        </w:rPr>
        <w:instrText xml:space="preserve"> ADDIN EN.CITE </w:instrText>
      </w:r>
      <w:r w:rsidR="00B3005D">
        <w:rPr>
          <w:lang w:val="en-US"/>
        </w:rPr>
        <w:fldChar w:fldCharType="begin">
          <w:fldData xml:space="preserve">PEVuZE5vdGU+PENpdGU+PEF1dGhvcj5Pbm88L0F1dGhvcj48WWVhcj4yMDEzPC9ZZWFyPjxSZWNO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==
</w:fldData>
        </w:fldChar>
      </w:r>
      <w:r w:rsidR="00AB7AA1">
        <w:rPr>
          <w:lang w:val="en-US"/>
        </w:rPr>
        <w:instrText xml:space="preserve"> ADDIN EN.CITE.DATA </w:instrText>
      </w:r>
      <w:r w:rsidR="00B3005D">
        <w:rPr>
          <w:lang w:val="en-US"/>
        </w:rPr>
      </w:r>
      <w:r w:rsidR="00B3005D">
        <w:rPr>
          <w:lang w:val="en-US"/>
        </w:rPr>
        <w:fldChar w:fldCharType="end"/>
      </w:r>
      <w:r w:rsidR="00B3005D" w:rsidRPr="008F4567">
        <w:rPr>
          <w:lang w:val="en-US"/>
        </w:rPr>
      </w:r>
      <w:r w:rsidR="00B3005D" w:rsidRPr="008F4567">
        <w:rPr>
          <w:lang w:val="en-US"/>
        </w:rPr>
        <w:fldChar w:fldCharType="separate"/>
      </w:r>
      <w:r w:rsidR="00AB7AA1">
        <w:rPr>
          <w:noProof/>
          <w:lang w:val="en-US"/>
        </w:rPr>
        <w:t>(Ono et al., 2013;Baroni et al., 2007;Savarino et al., 2003;Baroni et al., 2008;Martin, 2018)</w:t>
      </w:r>
      <w:r w:rsidR="00B3005D" w:rsidRPr="008F4567">
        <w:rPr>
          <w:lang w:val="en-US"/>
        </w:rPr>
        <w:fldChar w:fldCharType="end"/>
      </w:r>
      <w:r w:rsidRPr="008F4567">
        <w:rPr>
          <w:lang w:val="en-US"/>
        </w:rPr>
        <w:t xml:space="preserve">. </w:t>
      </w:r>
      <w:r>
        <w:rPr>
          <w:lang w:val="en-US"/>
        </w:rPr>
        <w:t>Ultimately, i</w:t>
      </w:r>
      <w:r w:rsidRPr="008F4567">
        <w:rPr>
          <w:lang w:val="en-US"/>
        </w:rPr>
        <w:t>nputs of stratospheric aerosol sulfates c</w:t>
      </w:r>
      <w:r>
        <w:rPr>
          <w:lang w:val="en-US"/>
        </w:rPr>
        <w:t>an</w:t>
      </w:r>
      <w:r w:rsidRPr="008F4567">
        <w:rPr>
          <w:lang w:val="en-US"/>
        </w:rPr>
        <w:t xml:space="preserve"> thus hardly explain </w:t>
      </w:r>
      <w:r>
        <w:rPr>
          <w:lang w:val="en-US"/>
        </w:rPr>
        <w:t xml:space="preserve">the </w:t>
      </w:r>
      <w:r w:rsidRPr="008F4567">
        <w:rPr>
          <w:lang w:val="en-US"/>
        </w:rPr>
        <w:t xml:space="preserve">sustainable </w:t>
      </w:r>
      <w:r>
        <w:rPr>
          <w:lang w:val="en-US"/>
        </w:rPr>
        <w:t xml:space="preserve">urban aerosol </w:t>
      </w:r>
      <w:r w:rsidRPr="008F4567">
        <w:rPr>
          <w:lang w:val="en-US"/>
        </w:rPr>
        <w:t>Δ</w:t>
      </w:r>
      <w:r w:rsidRPr="008F4567">
        <w:rPr>
          <w:vertAlign w:val="superscript"/>
          <w:lang w:val="en-US"/>
        </w:rPr>
        <w:t>33</w:t>
      </w:r>
      <w:r w:rsidRPr="008F4567">
        <w:rPr>
          <w:lang w:val="en-US"/>
        </w:rPr>
        <w:t xml:space="preserve">S anomalies </w:t>
      </w:r>
      <w:r>
        <w:rPr>
          <w:lang w:val="en-US"/>
        </w:rPr>
        <w:t xml:space="preserve">that are </w:t>
      </w:r>
      <w:r w:rsidRPr="008F4567">
        <w:rPr>
          <w:lang w:val="en-US"/>
        </w:rPr>
        <w:t>observed worldwide.</w:t>
      </w:r>
      <w:r w:rsidR="0092556A">
        <w:rPr>
          <w:lang w:val="en-US"/>
        </w:rPr>
        <w:t xml:space="preserve"> </w:t>
      </w:r>
    </w:p>
    <w:p w14:paraId="43E9981C" w14:textId="77777777" w:rsidR="0092556A" w:rsidRPr="008F4567" w:rsidRDefault="009E0796" w:rsidP="0092556A">
      <w:pPr>
        <w:keepNext/>
        <w:spacing w:line="480" w:lineRule="auto"/>
        <w:jc w:val="center"/>
        <w:rPr>
          <w:sz w:val="24"/>
        </w:rPr>
      </w:pPr>
      <w:r w:rsidRPr="009E0796">
        <w:rPr>
          <w:noProof/>
          <w:sz w:val="24"/>
          <w:lang w:val="fr-FR" w:eastAsia="zh-CN"/>
        </w:rPr>
        <w:drawing>
          <wp:inline distT="0" distB="0" distL="0" distR="0" wp14:anchorId="376DA1D1" wp14:editId="03E598BC">
            <wp:extent cx="3305066" cy="2752725"/>
            <wp:effectExtent l="0" t="0" r="0" b="0"/>
            <wp:docPr id="11" name="Image 11" descr="C:\Users\DAY\Dropbox\Thèse Dropbox\Papiers\Montreal saisonnalité\Hysplit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Y\Dropbox\Thèse Dropbox\Papiers\Montreal saisonnalité\Hysplit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7461" cy="2754720"/>
                    </a:xfrm>
                    <a:prstGeom prst="rect">
                      <a:avLst/>
                    </a:prstGeom>
                    <a:noFill/>
                    <a:ln>
                      <a:noFill/>
                    </a:ln>
                  </pic:spPr>
                </pic:pic>
              </a:graphicData>
            </a:graphic>
          </wp:inline>
        </w:drawing>
      </w:r>
    </w:p>
    <w:p w14:paraId="737D5132" w14:textId="651F5E75" w:rsidR="0092556A" w:rsidRPr="00692B56" w:rsidRDefault="0092556A" w:rsidP="0092556A">
      <w:pPr>
        <w:pStyle w:val="Lgende"/>
      </w:pPr>
      <w:bookmarkStart w:id="7" w:name="_Ref502422832"/>
      <w:r w:rsidRPr="00692B56">
        <w:t xml:space="preserve">Figure </w:t>
      </w:r>
      <w:r w:rsidR="00B3005D">
        <w:rPr>
          <w:noProof/>
        </w:rPr>
        <w:fldChar w:fldCharType="begin"/>
      </w:r>
      <w:r w:rsidR="002D3B13">
        <w:rPr>
          <w:noProof/>
        </w:rPr>
        <w:instrText xml:space="preserve"> SEQ Figure \* ARABIC </w:instrText>
      </w:r>
      <w:r w:rsidR="00B3005D">
        <w:rPr>
          <w:noProof/>
        </w:rPr>
        <w:fldChar w:fldCharType="separate"/>
      </w:r>
      <w:r w:rsidR="00F906D9">
        <w:rPr>
          <w:noProof/>
        </w:rPr>
        <w:t>4</w:t>
      </w:r>
      <w:r w:rsidR="00B3005D">
        <w:rPr>
          <w:noProof/>
        </w:rPr>
        <w:fldChar w:fldCharType="end"/>
      </w:r>
      <w:bookmarkEnd w:id="7"/>
      <w:r w:rsidRPr="00692B56">
        <w:t xml:space="preserve"> : </w:t>
      </w:r>
      <w:proofErr w:type="gramStart"/>
      <w:r w:rsidRPr="00692B56">
        <w:t>Three-days</w:t>
      </w:r>
      <w:proofErr w:type="gramEnd"/>
      <w:r w:rsidRPr="00692B56">
        <w:t xml:space="preserve"> back-trajectories modelled using the HYSPLIT software for the sampling stations in Montreal. Back trajectories are calculated using an initial height of 50 m above the sea level. American deserts are also shown in brown and include the Great Basin, the Mohave </w:t>
      </w:r>
      <w:proofErr w:type="gramStart"/>
      <w:r w:rsidRPr="00692B56">
        <w:t>desert</w:t>
      </w:r>
      <w:proofErr w:type="gramEnd"/>
      <w:r w:rsidRPr="00692B56">
        <w:t xml:space="preserve">, the Chihuahua desert and the </w:t>
      </w:r>
      <w:r w:rsidR="0022387C" w:rsidRPr="00692B56">
        <w:t>Sonoran Desert</w:t>
      </w:r>
      <w:r w:rsidRPr="00692B56">
        <w:t xml:space="preserve">. </w:t>
      </w:r>
    </w:p>
    <w:p w14:paraId="29A0E201" w14:textId="77777777" w:rsidR="00671BA6" w:rsidRDefault="00671BA6" w:rsidP="00671BA6">
      <w:pPr>
        <w:pStyle w:val="Titre2"/>
        <w:rPr>
          <w:lang w:val="en-US"/>
        </w:rPr>
      </w:pPr>
      <w:r w:rsidRPr="00DB22D0">
        <w:rPr>
          <w:lang w:val="en-US"/>
        </w:rPr>
        <w:t>Formation of secondary sulfates, Δ</w:t>
      </w:r>
      <w:r w:rsidRPr="00DB22D0">
        <w:rPr>
          <w:vertAlign w:val="superscript"/>
          <w:lang w:val="en-US"/>
        </w:rPr>
        <w:t>33</w:t>
      </w:r>
      <w:r w:rsidRPr="00DB22D0">
        <w:rPr>
          <w:lang w:val="en-US"/>
        </w:rPr>
        <w:t>S-values and seasonality</w:t>
      </w:r>
    </w:p>
    <w:p w14:paraId="1C0AF723" w14:textId="77777777" w:rsidR="00671BA6" w:rsidRPr="00671BA6" w:rsidRDefault="00B3005D" w:rsidP="00763115">
      <w:pPr>
        <w:rPr>
          <w:bCs/>
          <w:lang w:val="en-US"/>
        </w:rPr>
      </w:pPr>
      <w:r w:rsidRPr="00671BA6">
        <w:rPr>
          <w:lang w:val="en-US"/>
        </w:rPr>
        <w:fldChar w:fldCharType="begin"/>
      </w:r>
      <w:r w:rsidR="00671BA6" w:rsidRPr="00671BA6">
        <w:rPr>
          <w:lang w:val="en-US"/>
        </w:rPr>
        <w:instrText xml:space="preserve"> ADDIN EN.CITE &lt;EndNote&gt;&lt;Cite AuthorYear="1"&gt;&lt;Author&gt;Romero&lt;/Author&gt;&lt;Year&gt;2003&lt;/Year&gt;&lt;RecNum&gt;101&lt;/RecNum&gt;&lt;DisplayText&gt;Romero and Thiemens (2003)&lt;/DisplayText&gt;&lt;record&gt;&lt;rec-number&gt;101&lt;/rec-number&gt;&lt;foreign-keys&gt;&lt;key app="EN" db-id="2arfsfw9a0999ressdtxprznxp52f0avawfp" timestamp="1522656634"&gt;101&lt;/key&gt;&lt;/foreign-keys&gt;&lt;ref-type name="Journal Article"&gt;17&lt;/ref-type&gt;&lt;contributors&gt;&lt;authors&gt;&lt;author&gt;Romero, Alvaro B&lt;/author&gt;&lt;author&gt;Thiemens, Mark H&lt;/author&gt;&lt;/authors&gt;&lt;/contributors&gt;&lt;titles&gt;&lt;title&gt;Mass‐independent sulfur isotopic compositions in present‐day sulfate aerosols&lt;/title&gt;&lt;secondary-title&gt;Journal of Geophysical Research: Atmospheres (1984–2012)&lt;/secondary-title&gt;&lt;/titles&gt;&lt;periodical&gt;&lt;full-title&gt;Journal of Geophysical Research: Atmospheres (1984–2012)&lt;/full-title&gt;&lt;/periodical&gt;&lt;volume&gt;108&lt;/volume&gt;&lt;number&gt;D16&lt;/number&gt;&lt;dates&gt;&lt;year&gt;2003&lt;/year&gt;&lt;/dates&gt;&lt;isbn&gt;2156-2202&lt;/isbn&gt;&lt;urls&gt;&lt;/urls&gt;&lt;/record&gt;&lt;/Cite&gt;&lt;/EndNote&gt;</w:instrText>
      </w:r>
      <w:r w:rsidRPr="00671BA6">
        <w:rPr>
          <w:lang w:val="en-US"/>
        </w:rPr>
        <w:fldChar w:fldCharType="separate"/>
      </w:r>
      <w:r w:rsidR="00671BA6" w:rsidRPr="00671BA6">
        <w:rPr>
          <w:noProof/>
          <w:lang w:val="en-US"/>
        </w:rPr>
        <w:t>Romero and Thiemens (2003)</w:t>
      </w:r>
      <w:r w:rsidRPr="00671BA6">
        <w:rPr>
          <w:lang w:val="en-US"/>
        </w:rPr>
        <w:fldChar w:fldCharType="end"/>
      </w:r>
      <w:r w:rsidR="00671BA6" w:rsidRPr="00671BA6">
        <w:rPr>
          <w:lang w:val="en-US"/>
        </w:rPr>
        <w:t xml:space="preserve"> highlighted a negative dependence between Δ</w:t>
      </w:r>
      <w:r w:rsidR="00671BA6" w:rsidRPr="00671BA6">
        <w:rPr>
          <w:vertAlign w:val="superscript"/>
          <w:lang w:val="en-US"/>
        </w:rPr>
        <w:t>33</w:t>
      </w:r>
      <w:r w:rsidR="00671BA6" w:rsidRPr="00671BA6">
        <w:rPr>
          <w:lang w:val="en-US"/>
        </w:rPr>
        <w:t xml:space="preserve">S-values and the aerosol size, down to typical secondary aerosol sub-micron sizes </w:t>
      </w:r>
      <w:r w:rsidRPr="00671BA6">
        <w:rPr>
          <w:lang w:val="en-US"/>
        </w:rPr>
        <w:fldChar w:fldCharType="begin"/>
      </w:r>
      <w:r w:rsidR="00671BA6" w:rsidRPr="00671BA6">
        <w:rPr>
          <w:lang w:val="en-US"/>
        </w:rPr>
        <w:instrText xml:space="preserve"> ADDIN EN.CITE &lt;EndNote&gt;&lt;Cite&gt;&lt;Author&gt;Seinfeld&lt;/Author&gt;&lt;Year&gt;2012&lt;/Year&gt;&lt;RecNum&gt;111&lt;/RecNum&gt;&lt;DisplayText&gt;(Seinfeld and Pandis, 2012)&lt;/DisplayText&gt;&lt;record&gt;&lt;rec-number&gt;111&lt;/rec-number&gt;&lt;foreign-keys&gt;&lt;key app="EN" db-id="2arfsfw9a0999ressdtxprznxp52f0avawfp" timestamp="1522656638"&gt;111&lt;/key&gt;&lt;/foreign-keys&gt;&lt;ref-type name="Book"&gt;6&lt;/ref-type&gt;&lt;contributors&gt;&lt;authors&gt;&lt;author&gt;Seinfeld, John H&lt;/author&gt;&lt;author&gt;Pandis, Spyros N&lt;/author&gt;&lt;/authors&gt;&lt;/contributors&gt;&lt;titles&gt;&lt;title&gt;Atmospheric chemistry and physics: from air pollution to climate change&lt;/title&gt;&lt;/titles&gt;&lt;dates&gt;&lt;year&gt;2012&lt;/year&gt;&lt;/dates&gt;&lt;publisher&gt;John Wiley &amp;amp; Sons&lt;/publisher&gt;&lt;isbn&gt;1118591364&lt;/isbn&gt;&lt;urls&gt;&lt;/urls&gt;&lt;/record&gt;&lt;/Cite&gt;&lt;/EndNote&gt;</w:instrText>
      </w:r>
      <w:r w:rsidRPr="00671BA6">
        <w:rPr>
          <w:lang w:val="en-US"/>
        </w:rPr>
        <w:fldChar w:fldCharType="separate"/>
      </w:r>
      <w:r w:rsidR="00671BA6" w:rsidRPr="00671BA6">
        <w:rPr>
          <w:noProof/>
          <w:lang w:val="en-US"/>
        </w:rPr>
        <w:t>(Seinfeld and Pandis, 2012)</w:t>
      </w:r>
      <w:r w:rsidRPr="00671BA6">
        <w:rPr>
          <w:lang w:val="en-US"/>
        </w:rPr>
        <w:fldChar w:fldCharType="end"/>
      </w:r>
      <w:r w:rsidR="00671BA6" w:rsidRPr="00671BA6">
        <w:rPr>
          <w:lang w:val="en-US"/>
        </w:rPr>
        <w:t xml:space="preserve"> associated with a Δ</w:t>
      </w:r>
      <w:r w:rsidR="00671BA6" w:rsidRPr="00671BA6">
        <w:rPr>
          <w:vertAlign w:val="superscript"/>
          <w:lang w:val="en-US"/>
        </w:rPr>
        <w:t>33</w:t>
      </w:r>
      <w:r w:rsidR="00671BA6" w:rsidRPr="00671BA6">
        <w:rPr>
          <w:lang w:val="en-US"/>
        </w:rPr>
        <w:t>S increase with values up to 0.5‰, similar to values measured among aerosols. The fact that the main oxidants OH, H</w:t>
      </w:r>
      <w:r w:rsidR="00671BA6" w:rsidRPr="00671BA6">
        <w:rPr>
          <w:vertAlign w:val="subscript"/>
          <w:lang w:val="en-US"/>
        </w:rPr>
        <w:t>2</w:t>
      </w:r>
      <w:r w:rsidR="00671BA6" w:rsidRPr="00671BA6">
        <w:rPr>
          <w:rStyle w:val="lev"/>
          <w:b w:val="0"/>
          <w:szCs w:val="20"/>
          <w:lang w:val="en-US"/>
        </w:rPr>
        <w:t>O</w:t>
      </w:r>
      <w:r w:rsidR="00671BA6" w:rsidRPr="00671BA6">
        <w:rPr>
          <w:rStyle w:val="lev"/>
          <w:b w:val="0"/>
          <w:szCs w:val="20"/>
          <w:vertAlign w:val="subscript"/>
          <w:lang w:val="en-US"/>
        </w:rPr>
        <w:t>2</w:t>
      </w:r>
      <w:r w:rsidR="00671BA6" w:rsidRPr="00671BA6">
        <w:rPr>
          <w:lang w:val="en-US"/>
        </w:rPr>
        <w:t xml:space="preserve">, </w:t>
      </w:r>
      <w:r w:rsidR="00671BA6" w:rsidRPr="00671BA6">
        <w:rPr>
          <w:rStyle w:val="lev"/>
          <w:b w:val="0"/>
          <w:szCs w:val="20"/>
          <w:lang w:val="en-US"/>
        </w:rPr>
        <w:t>O</w:t>
      </w:r>
      <w:r w:rsidR="00671BA6" w:rsidRPr="00671BA6">
        <w:rPr>
          <w:rStyle w:val="lev"/>
          <w:b w:val="0"/>
          <w:szCs w:val="20"/>
          <w:vertAlign w:val="subscript"/>
          <w:lang w:val="en-US"/>
        </w:rPr>
        <w:t>2</w:t>
      </w:r>
      <w:r w:rsidR="00671BA6" w:rsidRPr="00671BA6">
        <w:rPr>
          <w:lang w:val="en-US"/>
        </w:rPr>
        <w:t xml:space="preserve">+TMI, </w:t>
      </w:r>
      <w:r w:rsidR="00671BA6" w:rsidRPr="00671BA6">
        <w:rPr>
          <w:rStyle w:val="lev"/>
          <w:b w:val="0"/>
          <w:szCs w:val="20"/>
          <w:lang w:val="en-US"/>
        </w:rPr>
        <w:t>O</w:t>
      </w:r>
      <w:r w:rsidR="00671BA6" w:rsidRPr="00671BA6">
        <w:rPr>
          <w:rStyle w:val="lev"/>
          <w:b w:val="0"/>
          <w:szCs w:val="20"/>
          <w:vertAlign w:val="subscript"/>
          <w:lang w:val="en-US"/>
        </w:rPr>
        <w:t>3</w:t>
      </w:r>
      <w:r w:rsidR="00671BA6" w:rsidRPr="00671BA6">
        <w:rPr>
          <w:lang w:val="en-US"/>
        </w:rPr>
        <w:t xml:space="preserve"> and NO</w:t>
      </w:r>
      <w:r w:rsidR="00671BA6" w:rsidRPr="00671BA6">
        <w:rPr>
          <w:vertAlign w:val="subscript"/>
          <w:lang w:val="en-US"/>
        </w:rPr>
        <w:t xml:space="preserve">2 </w:t>
      </w:r>
      <w:r w:rsidR="00671BA6" w:rsidRPr="00671BA6">
        <w:rPr>
          <w:lang w:val="en-US"/>
        </w:rPr>
        <w:t>cannot produce Δ</w:t>
      </w:r>
      <w:r w:rsidR="00671BA6" w:rsidRPr="00671BA6">
        <w:rPr>
          <w:vertAlign w:val="superscript"/>
          <w:lang w:val="en-US"/>
        </w:rPr>
        <w:t>33</w:t>
      </w:r>
      <w:r w:rsidR="00671BA6" w:rsidRPr="00671BA6">
        <w:rPr>
          <w:lang w:val="en-US"/>
        </w:rPr>
        <w:t xml:space="preserve">S-values higher than </w:t>
      </w:r>
      <w:r w:rsidR="00671BA6" w:rsidRPr="00671BA6">
        <w:rPr>
          <w:rStyle w:val="st"/>
          <w:szCs w:val="20"/>
          <w:lang w:val="en-US"/>
        </w:rPr>
        <w:t>±</w:t>
      </w:r>
      <w:r w:rsidR="00C0663D">
        <w:rPr>
          <w:rStyle w:val="st"/>
          <w:szCs w:val="20"/>
          <w:lang w:val="en-US"/>
        </w:rPr>
        <w:t xml:space="preserve"> </w:t>
      </w:r>
      <w:r w:rsidR="00671BA6" w:rsidRPr="00671BA6">
        <w:rPr>
          <w:lang w:val="en-US"/>
        </w:rPr>
        <w:t>0.2</w:t>
      </w:r>
      <w:r w:rsidR="00671BA6" w:rsidRPr="00671BA6">
        <w:rPr>
          <w:color w:val="000000" w:themeColor="text1"/>
          <w:lang w:val="en-US"/>
        </w:rPr>
        <w:t xml:space="preserve">‰ </w:t>
      </w:r>
      <w:r w:rsidRPr="00671BA6">
        <w:rPr>
          <w:lang w:val="en-US"/>
        </w:rPr>
        <w:fldChar w:fldCharType="begin">
          <w:fldData xml:space="preserve">PEVuZE5vdGU+PENpdGU+PEF1dGhvcj5BdSBZYW5nPC9BdXRob3I+PFllYXI+MjAxODwvWWVhcj48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</w:fldData>
        </w:fldChar>
      </w:r>
      <w:r w:rsidR="00AB7AA1">
        <w:rPr>
          <w:lang w:val="en-US"/>
        </w:rPr>
        <w:instrText xml:space="preserve"> ADDIN EN.CITE </w:instrText>
      </w:r>
      <w:r>
        <w:rPr>
          <w:lang w:val="en-US"/>
        </w:rPr>
        <w:fldChar w:fldCharType="begin">
          <w:fldData xml:space="preserve">PEVuZE5vdGU+PENpdGU+PEF1dGhvcj5BdSBZYW5nPC9BdXRob3I+PFllYXI+MjAxODwvWWVhcj48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</w:fldData>
        </w:fldChar>
      </w:r>
      <w:r w:rsidR="00AB7AA1">
        <w:rPr>
          <w:lang w:val="en-US"/>
        </w:rPr>
        <w:instrText xml:space="preserve"> ADDIN EN.CITE.DATA </w:instrText>
      </w:r>
      <w:r>
        <w:rPr>
          <w:lang w:val="en-US"/>
        </w:rPr>
      </w:r>
      <w:r>
        <w:rPr>
          <w:lang w:val="en-US"/>
        </w:rPr>
        <w:fldChar w:fldCharType="end"/>
      </w:r>
      <w:r w:rsidRPr="00671BA6">
        <w:rPr>
          <w:lang w:val="en-US"/>
        </w:rPr>
      </w:r>
      <w:r w:rsidRPr="00671BA6">
        <w:rPr>
          <w:lang w:val="en-US"/>
        </w:rPr>
        <w:fldChar w:fldCharType="separate"/>
      </w:r>
      <w:r w:rsidR="00AB7AA1">
        <w:rPr>
          <w:noProof/>
          <w:lang w:val="en-US"/>
        </w:rPr>
        <w:t>(Au Yang et al., 2018;Harris et al., 2013a)</w:t>
      </w:r>
      <w:r w:rsidRPr="00671BA6">
        <w:rPr>
          <w:lang w:val="en-US"/>
        </w:rPr>
        <w:fldChar w:fldCharType="end"/>
      </w:r>
      <w:r w:rsidR="00671BA6" w:rsidRPr="00671BA6">
        <w:rPr>
          <w:lang w:val="en-US"/>
        </w:rPr>
        <w:t xml:space="preserve"> arises </w:t>
      </w:r>
      <w:r w:rsidR="00671BA6" w:rsidRPr="00763115">
        <w:rPr>
          <w:szCs w:val="20"/>
          <w:lang w:val="en-US"/>
        </w:rPr>
        <w:t>the need for a</w:t>
      </w:r>
      <w:r w:rsidR="00CE0513" w:rsidRPr="00763115">
        <w:rPr>
          <w:szCs w:val="20"/>
          <w:lang w:val="en-US"/>
        </w:rPr>
        <w:t>nother</w:t>
      </w:r>
      <w:r w:rsidR="00671BA6" w:rsidRPr="00763115">
        <w:rPr>
          <w:szCs w:val="20"/>
          <w:lang w:val="en-US"/>
        </w:rPr>
        <w:t xml:space="preserve"> oxidation</w:t>
      </w:r>
      <w:r w:rsidR="00763115" w:rsidRPr="00763115">
        <w:rPr>
          <w:szCs w:val="20"/>
          <w:lang w:val="en-US"/>
        </w:rPr>
        <w:t xml:space="preserve">. </w:t>
      </w:r>
      <w:r w:rsidR="00353B2F">
        <w:rPr>
          <w:szCs w:val="20"/>
          <w:lang w:val="en-US"/>
        </w:rPr>
        <w:t>It comes that</w:t>
      </w:r>
      <w:r w:rsidR="00763115">
        <w:rPr>
          <w:szCs w:val="20"/>
          <w:lang w:val="en-US"/>
        </w:rPr>
        <w:t xml:space="preserve"> t</w:t>
      </w:r>
      <w:r w:rsidR="00763115" w:rsidRPr="00763115">
        <w:rPr>
          <w:szCs w:val="20"/>
          <w:lang w:val="en-US"/>
        </w:rPr>
        <w:t xml:space="preserve">he only process </w:t>
      </w:r>
      <w:r w:rsidR="00353B2F">
        <w:rPr>
          <w:szCs w:val="20"/>
          <w:lang w:val="en-US"/>
        </w:rPr>
        <w:t>that</w:t>
      </w:r>
      <w:r w:rsidR="00763115" w:rsidRPr="00763115">
        <w:rPr>
          <w:szCs w:val="20"/>
          <w:lang w:val="en-US"/>
        </w:rPr>
        <w:t xml:space="preserve"> could preserve the non-zero Δ</w:t>
      </w:r>
      <w:r w:rsidR="00763115" w:rsidRPr="00763115">
        <w:rPr>
          <w:szCs w:val="20"/>
          <w:vertAlign w:val="superscript"/>
          <w:lang w:val="en-US"/>
        </w:rPr>
        <w:t>33</w:t>
      </w:r>
      <w:r w:rsidR="00763115" w:rsidRPr="00763115">
        <w:rPr>
          <w:szCs w:val="20"/>
          <w:lang w:val="en-US"/>
        </w:rPr>
        <w:t>S signatures</w:t>
      </w:r>
      <w:r w:rsidR="00763115">
        <w:rPr>
          <w:szCs w:val="20"/>
          <w:lang w:val="en-US"/>
        </w:rPr>
        <w:t xml:space="preserve"> in urban aerosols </w:t>
      </w:r>
      <w:r w:rsidR="00763115" w:rsidRPr="00763115">
        <w:rPr>
          <w:szCs w:val="20"/>
          <w:lang w:val="en-US"/>
        </w:rPr>
        <w:t xml:space="preserve">after mixing </w:t>
      </w:r>
      <w:r w:rsidR="00763115">
        <w:rPr>
          <w:szCs w:val="20"/>
          <w:lang w:val="en-US"/>
        </w:rPr>
        <w:t>with</w:t>
      </w:r>
      <w:r w:rsidR="00763115" w:rsidRPr="00763115">
        <w:rPr>
          <w:szCs w:val="20"/>
          <w:lang w:val="en-US"/>
        </w:rPr>
        <w:t xml:space="preserve"> aerosols </w:t>
      </w:r>
      <w:r w:rsidR="00353B2F">
        <w:rPr>
          <w:szCs w:val="20"/>
          <w:lang w:val="en-US"/>
        </w:rPr>
        <w:t>that underwent</w:t>
      </w:r>
      <w:r w:rsidR="00763115" w:rsidRPr="00763115">
        <w:rPr>
          <w:szCs w:val="20"/>
          <w:lang w:val="en-US"/>
        </w:rPr>
        <w:t xml:space="preserve"> the main near mass-dependent oxidation reactions highlighted above </w:t>
      </w:r>
      <w:r w:rsidR="00763115">
        <w:rPr>
          <w:szCs w:val="20"/>
          <w:lang w:val="en-US"/>
        </w:rPr>
        <w:t>would be an oxidation</w:t>
      </w:r>
      <w:r w:rsidR="00671BA6" w:rsidRPr="00763115">
        <w:rPr>
          <w:szCs w:val="20"/>
          <w:lang w:val="en-US"/>
        </w:rPr>
        <w:t xml:space="preserve"> as</w:t>
      </w:r>
      <w:r w:rsidR="00671BA6" w:rsidRPr="00671BA6">
        <w:rPr>
          <w:lang w:val="en-US"/>
        </w:rPr>
        <w:t xml:space="preserve">sociated with </w:t>
      </w:r>
      <w:r w:rsidR="00CA4874">
        <w:rPr>
          <w:lang w:val="en-US"/>
        </w:rPr>
        <w:t>high</w:t>
      </w:r>
      <w:r w:rsidR="00CA4874" w:rsidRPr="00671BA6">
        <w:rPr>
          <w:lang w:val="en-US"/>
        </w:rPr>
        <w:t xml:space="preserve"> </w:t>
      </w:r>
      <w:r w:rsidR="00671BA6" w:rsidRPr="00671BA6">
        <w:rPr>
          <w:lang w:val="en-US"/>
        </w:rPr>
        <w:t>Δ</w:t>
      </w:r>
      <w:r w:rsidR="00671BA6" w:rsidRPr="00671BA6">
        <w:rPr>
          <w:vertAlign w:val="superscript"/>
          <w:lang w:val="en-US"/>
        </w:rPr>
        <w:t>33</w:t>
      </w:r>
      <w:r w:rsidR="00671BA6" w:rsidRPr="00671BA6">
        <w:rPr>
          <w:lang w:val="en-US"/>
        </w:rPr>
        <w:t>S-values</w:t>
      </w:r>
      <w:r w:rsidR="00763115">
        <w:rPr>
          <w:lang w:val="en-US"/>
        </w:rPr>
        <w:t xml:space="preserve">. </w:t>
      </w:r>
      <w:r w:rsidR="00671BA6" w:rsidRPr="00671BA6">
        <w:rPr>
          <w:bCs/>
          <w:lang w:val="en-US"/>
        </w:rPr>
        <w:t xml:space="preserve">We explore in the following a </w:t>
      </w:r>
      <w:r w:rsidR="0025402B" w:rsidRPr="00671BA6">
        <w:rPr>
          <w:bCs/>
          <w:lang w:val="en-US"/>
        </w:rPr>
        <w:t xml:space="preserve">non-exhaustive </w:t>
      </w:r>
      <w:r w:rsidR="00671BA6" w:rsidRPr="00671BA6">
        <w:rPr>
          <w:bCs/>
          <w:lang w:val="en-US"/>
        </w:rPr>
        <w:t>series of reactions which we believe require special attention and discussion.</w:t>
      </w:r>
    </w:p>
    <w:p w14:paraId="6BB7CB16" w14:textId="77777777" w:rsidR="006E1381" w:rsidRPr="00DB22D0" w:rsidRDefault="006E1381" w:rsidP="006E1381">
      <w:pPr>
        <w:pStyle w:val="Titre3"/>
        <w:rPr>
          <w:lang w:val="en-US"/>
        </w:rPr>
      </w:pPr>
      <w:r w:rsidRPr="00DB22D0">
        <w:rPr>
          <w:lang w:val="en-US"/>
        </w:rPr>
        <w:lastRenderedPageBreak/>
        <w:t xml:space="preserve">Oxidation by the Stabilized </w:t>
      </w:r>
      <w:proofErr w:type="spellStart"/>
      <w:r w:rsidRPr="00DB22D0">
        <w:rPr>
          <w:lang w:val="en-US"/>
        </w:rPr>
        <w:t>Criegee</w:t>
      </w:r>
      <w:proofErr w:type="spellEnd"/>
      <w:r w:rsidRPr="00DB22D0">
        <w:rPr>
          <w:lang w:val="en-US"/>
        </w:rPr>
        <w:t xml:space="preserve"> Intermediate (SCI) </w:t>
      </w:r>
    </w:p>
    <w:p w14:paraId="04F6EEE0" w14:textId="7026CD67" w:rsidR="00AA0D3F" w:rsidRDefault="006E1381" w:rsidP="006E1381">
      <w:pPr>
        <w:rPr>
          <w:szCs w:val="20"/>
          <w:lang w:val="en-US"/>
        </w:rPr>
      </w:pPr>
      <w:r w:rsidRPr="006E1381">
        <w:rPr>
          <w:szCs w:val="20"/>
          <w:lang w:val="en-US"/>
        </w:rPr>
        <w:t xml:space="preserve">Previous studies suggested that </w:t>
      </w:r>
      <w:r w:rsidRPr="006E1381">
        <w:rPr>
          <w:rStyle w:val="lev"/>
          <w:b w:val="0"/>
          <w:szCs w:val="20"/>
          <w:lang w:val="en-US"/>
        </w:rPr>
        <w:t>SO</w:t>
      </w:r>
      <w:r w:rsidRPr="006E1381">
        <w:rPr>
          <w:rStyle w:val="lev"/>
          <w:b w:val="0"/>
          <w:szCs w:val="20"/>
          <w:vertAlign w:val="subscript"/>
          <w:lang w:val="en-US"/>
        </w:rPr>
        <w:t>2</w:t>
      </w:r>
      <w:r w:rsidRPr="006E1381">
        <w:rPr>
          <w:rStyle w:val="lev"/>
          <w:b w:val="0"/>
          <w:szCs w:val="20"/>
          <w:lang w:val="en-US"/>
        </w:rPr>
        <w:t xml:space="preserve"> oxidation by the</w:t>
      </w:r>
      <w:r w:rsidRPr="006E1381">
        <w:rPr>
          <w:rStyle w:val="lev"/>
          <w:szCs w:val="20"/>
          <w:lang w:val="en-US"/>
        </w:rPr>
        <w:t xml:space="preserve"> </w:t>
      </w:r>
      <w:r w:rsidRPr="006E1381">
        <w:rPr>
          <w:szCs w:val="20"/>
          <w:lang w:val="en-US"/>
        </w:rPr>
        <w:t xml:space="preserve">Stabilized </w:t>
      </w:r>
      <w:proofErr w:type="spellStart"/>
      <w:r w:rsidRPr="006E1381">
        <w:rPr>
          <w:szCs w:val="20"/>
          <w:lang w:val="en-US"/>
        </w:rPr>
        <w:t>Criegee</w:t>
      </w:r>
      <w:proofErr w:type="spellEnd"/>
      <w:r w:rsidRPr="006E1381">
        <w:rPr>
          <w:szCs w:val="20"/>
          <w:lang w:val="en-US"/>
        </w:rPr>
        <w:t xml:space="preserve"> Intermediate (SCI) may represent a reliable possibility </w:t>
      </w:r>
      <w:r w:rsidR="00B3005D" w:rsidRPr="006E1381">
        <w:rPr>
          <w:rStyle w:val="lev"/>
          <w:b w:val="0"/>
          <w:szCs w:val="20"/>
          <w:lang w:val="en-US"/>
        </w:rPr>
        <w:fldChar w:fldCharType="begin">
          <w:fldData xml:space="preserve">PEVuZE5vdGU+PENpdGU+PEF1dGhvcj5NYXVsZGluIElJSTwvQXV0aG9yPjxZZWFyPjIwMTI8L1ll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</w:fldData>
        </w:fldChar>
      </w:r>
      <w:r w:rsidR="00AB7AA1">
        <w:rPr>
          <w:rStyle w:val="lev"/>
          <w:b w:val="0"/>
          <w:szCs w:val="20"/>
          <w:lang w:val="en-US"/>
        </w:rPr>
        <w:instrText xml:space="preserve"> ADDIN EN.CITE </w:instrText>
      </w:r>
      <w:r w:rsidR="00B3005D">
        <w:rPr>
          <w:rStyle w:val="lev"/>
          <w:b w:val="0"/>
          <w:szCs w:val="20"/>
          <w:lang w:val="en-US"/>
        </w:rPr>
        <w:fldChar w:fldCharType="begin">
          <w:fldData xml:space="preserve">PEVuZE5vdGU+PENpdGU+PEF1dGhvcj5NYXVsZGluIElJSTwvQXV0aG9yPjxZZWFyPjIwMTI8L1ll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</w:fldData>
        </w:fldChar>
      </w:r>
      <w:r w:rsidR="00AB7AA1">
        <w:rPr>
          <w:rStyle w:val="lev"/>
          <w:b w:val="0"/>
          <w:szCs w:val="20"/>
          <w:lang w:val="en-US"/>
        </w:rPr>
        <w:instrText xml:space="preserve"> ADDIN EN.CITE.DATA </w:instrText>
      </w:r>
      <w:r w:rsidR="00B3005D">
        <w:rPr>
          <w:rStyle w:val="lev"/>
          <w:b w:val="0"/>
          <w:szCs w:val="20"/>
          <w:lang w:val="en-US"/>
        </w:rPr>
      </w:r>
      <w:r w:rsidR="00B3005D">
        <w:rPr>
          <w:rStyle w:val="lev"/>
          <w:b w:val="0"/>
          <w:szCs w:val="20"/>
          <w:lang w:val="en-US"/>
        </w:rPr>
        <w:fldChar w:fldCharType="end"/>
      </w:r>
      <w:r w:rsidR="00B3005D" w:rsidRPr="006E1381">
        <w:rPr>
          <w:rStyle w:val="lev"/>
          <w:b w:val="0"/>
          <w:szCs w:val="20"/>
          <w:lang w:val="en-US"/>
        </w:rPr>
      </w:r>
      <w:r w:rsidR="00B3005D" w:rsidRPr="006E1381">
        <w:rPr>
          <w:rStyle w:val="lev"/>
          <w:b w:val="0"/>
          <w:szCs w:val="20"/>
          <w:lang w:val="en-US"/>
        </w:rPr>
        <w:fldChar w:fldCharType="separate"/>
      </w:r>
      <w:r w:rsidR="00AB7AA1">
        <w:rPr>
          <w:rStyle w:val="lev"/>
          <w:b w:val="0"/>
          <w:noProof/>
          <w:szCs w:val="20"/>
          <w:lang w:val="en-US"/>
        </w:rPr>
        <w:t>(Mauldin III et al., 2012;Sarwar et al., 2014;Boy et al., 2013;Ye et al., 2018;Sipilä et al., 2014)</w:t>
      </w:r>
      <w:r w:rsidR="00B3005D" w:rsidRPr="006E1381">
        <w:rPr>
          <w:rStyle w:val="lev"/>
          <w:b w:val="0"/>
          <w:szCs w:val="20"/>
          <w:lang w:val="en-US"/>
        </w:rPr>
        <w:fldChar w:fldCharType="end"/>
      </w:r>
      <w:r w:rsidRPr="006E1381">
        <w:rPr>
          <w:rStyle w:val="lev"/>
          <w:b w:val="0"/>
          <w:szCs w:val="20"/>
          <w:lang w:val="en-US"/>
        </w:rPr>
        <w:t>. The SCI oxidation pathway is important in rural environments (</w:t>
      </w:r>
      <w:r w:rsidRPr="006E1381">
        <w:rPr>
          <w:szCs w:val="20"/>
          <w:lang w:val="en-US"/>
        </w:rPr>
        <w:t xml:space="preserve">characterized by higher VOC/NOx ratios compared to the </w:t>
      </w:r>
      <w:r w:rsidRPr="006E1381">
        <w:rPr>
          <w:rStyle w:val="lev"/>
          <w:b w:val="0"/>
          <w:szCs w:val="20"/>
          <w:lang w:val="en-US"/>
        </w:rPr>
        <w:t xml:space="preserve">urban atmosphere) and would mitigate the discrepancy </w:t>
      </w:r>
      <w:r w:rsidRPr="006E1381">
        <w:rPr>
          <w:szCs w:val="20"/>
          <w:lang w:val="en-US"/>
        </w:rPr>
        <w:t>between model</w:t>
      </w:r>
      <w:r w:rsidR="00A14279">
        <w:rPr>
          <w:szCs w:val="20"/>
          <w:lang w:val="en-US"/>
        </w:rPr>
        <w:t>l</w:t>
      </w:r>
      <w:r w:rsidRPr="006E1381">
        <w:rPr>
          <w:szCs w:val="20"/>
          <w:lang w:val="en-US"/>
        </w:rPr>
        <w:t>ed and measured SO</w:t>
      </w:r>
      <w:r w:rsidRPr="006E1381">
        <w:rPr>
          <w:szCs w:val="20"/>
          <w:vertAlign w:val="subscript"/>
          <w:lang w:val="en-US"/>
        </w:rPr>
        <w:t>4</w:t>
      </w:r>
      <w:r w:rsidRPr="006E1381">
        <w:rPr>
          <w:szCs w:val="20"/>
          <w:lang w:val="en-US"/>
        </w:rPr>
        <w:t xml:space="preserve"> concentrations </w:t>
      </w:r>
      <w:r w:rsidR="00B3005D" w:rsidRPr="006E1381">
        <w:rPr>
          <w:szCs w:val="20"/>
          <w:lang w:val="en-US"/>
        </w:rPr>
        <w:fldChar w:fldCharType="begin"/>
      </w:r>
      <w:r w:rsidR="00AB7AA1">
        <w:rPr>
          <w:szCs w:val="20"/>
          <w:lang w:val="en-US"/>
        </w:rPr>
        <w:instrText xml:space="preserve"> ADDIN EN.CITE &lt;EndNote&gt;&lt;Cite&gt;&lt;Author&gt;Sarwar&lt;/Author&gt;&lt;Year&gt;2013&lt;/Year&gt;&lt;RecNum&gt;299&lt;/RecNum&gt;&lt;DisplayText&gt;(Sarwar et al., 2013;Sarwar et al., 2014)&lt;/DisplayText&gt;&lt;record&gt;&lt;rec-number&gt;299&lt;/rec-number&gt;&lt;foreign-keys&gt;&lt;key app="EN" db-id="2arfsfw9a0999ressdtxprznxp52f0avawfp" timestamp="1522656971"&gt;299&lt;/key&gt;&lt;/foreign-keys&gt;&lt;ref-type name="Journal Article"&gt;17&lt;/ref-type&gt;&lt;contributors&gt;&lt;authors&gt;&lt;author&gt;Sarwar, Golam&lt;/author&gt;&lt;author&gt;Fahey, Kathleen&lt;/author&gt;&lt;author&gt;Kwok, Roger&lt;/author&gt;&lt;author&gt;Gilliam, Robert C&lt;/author&gt;&lt;author&gt;Roselle, Shawn J&lt;/author&gt;&lt;author&gt;Mathur, Rohit&lt;/author&gt;&lt;author</w:instrText>
      </w:r>
      <w:r w:rsidR="00AB7AA1" w:rsidRPr="00155DB8">
        <w:rPr>
          <w:szCs w:val="20"/>
          <w:lang w:val="en-US"/>
        </w:rPr>
        <w:instrText>&gt;Xue, Jian&lt;/author&gt;&lt;author&gt;Yu, Jianzhen&lt;/author&gt;&lt;author&gt;Carter, William PL&lt;/author&gt;&lt;/authors&gt;&lt;/contributors&gt;&lt;titles&gt;&lt;title&gt;Potential impacts of two SO 2 oxidation pathways on regional sulfate concentrations: aqueous-phase oxidation by NO 2 and gas-phase oxidation by Stabilized Criegee Intermediates&lt;/title&gt;&lt;secondary-title&gt;Atmospheric environment&lt;/secondary-title&gt;&lt;/titles&gt;&lt;periodical&gt;&lt;full-title&gt;Atmospheric Environment&lt;/full-title&gt;&lt;/periodical&gt;&lt;pages&gt;186-197&lt;/pages&gt;&lt;volume&gt;68&lt;/volume&gt;&lt;dates&gt;&lt;year&gt;2013&lt;/year&gt;&lt;/dates&gt;&lt;isbn&gt;1352-2310&lt;/isbn&gt;&lt;urls&gt;&lt;/urls&gt;&lt;/record&gt;&lt;/Cite&gt;&lt;Cite&gt;&lt;Author&gt;Sarwar&lt;/Author&gt;&lt;Year&gt;2014&lt;/Year&gt;&lt;RecNum&gt;343&lt;/RecNum&gt;&lt;record&gt;&lt;rec-number&gt;343&lt;/rec-number&gt;&lt;foreign-keys&gt;&lt;key app="EN" db-id="2arfsfw9a0999ressdtxprznxp52f0avawfp" timestamp="1522656992"&gt;343&lt;/key&gt;&lt;/foreign-keys&gt;&lt;ref-type name="Journal Article"&gt;17&lt;/ref-type&gt;&lt;contributors&gt;&lt;authors&gt;&lt;author&gt;Sarwar, Golam&lt;/author&gt;&lt;author&gt;Simon, Heather&lt;/author&gt;&lt;author&gt;Fahey, Kathleen&lt;/author&gt;&lt;author&gt;Mathur, Rohit&lt;/author&gt;&lt;author&gt;Goliff, Wendy S&lt;/author&gt;&lt;author&gt;Stockwell, William R&lt;/author&gt;&lt;/authors&gt;&lt;/contributors&gt;&lt;titles&gt;&lt;title&gt;Impact of sulfur dioxide oxidation by Stabilized Criegee Intermediate on sulfate&lt;/title&gt;&lt;secondary-title&gt;Atmospheric Environment&lt;/secondary-title&gt;&lt;/titles&gt;&lt;periodical&gt;&lt;full-title&gt;Atmospheric Environment&lt;/full-title&gt;&lt;/periodical&gt;&lt;pages&gt;204-214&lt;/pages&gt;&lt;volume&gt;85&lt;/volume&gt;&lt;dates&gt;&lt;year&gt;2014&lt;/year&gt;&lt;/dates&gt;&lt;isbn&gt;1352-2310&lt;/isbn&gt;&lt;urls&gt;&lt;/urls&gt;&lt;/record&gt;&lt;/Cite&gt;&lt;/EndNote&gt;</w:instrText>
      </w:r>
      <w:r w:rsidR="00B3005D" w:rsidRPr="006E1381">
        <w:rPr>
          <w:szCs w:val="20"/>
          <w:lang w:val="en-US"/>
        </w:rPr>
        <w:fldChar w:fldCharType="separate"/>
      </w:r>
      <w:r w:rsidR="00AB7AA1" w:rsidRPr="000A34D3">
        <w:rPr>
          <w:noProof/>
          <w:szCs w:val="20"/>
          <w:lang w:val="en-US"/>
        </w:rPr>
        <w:t>(Sarwar et al., 2013;Sarwar et al., 2014)</w:t>
      </w:r>
      <w:r w:rsidR="00B3005D" w:rsidRPr="006E1381">
        <w:rPr>
          <w:szCs w:val="20"/>
          <w:lang w:val="en-US"/>
        </w:rPr>
        <w:fldChar w:fldCharType="end"/>
      </w:r>
      <w:r w:rsidRPr="000A34D3">
        <w:rPr>
          <w:szCs w:val="20"/>
          <w:lang w:val="en-US"/>
        </w:rPr>
        <w:t xml:space="preserve">. </w:t>
      </w:r>
      <w:r w:rsidR="00B3005D" w:rsidRPr="006E1381">
        <w:rPr>
          <w:szCs w:val="20"/>
          <w:lang w:val="en-US"/>
        </w:rPr>
        <w:fldChar w:fldCharType="begin"/>
      </w:r>
      <w:r w:rsidR="00874C52">
        <w:rPr>
          <w:szCs w:val="20"/>
          <w:lang w:val="en-US"/>
        </w:rPr>
        <w:instrText xml:space="preserve"> ADDIN EN.CITE &lt;EndNote&gt;&lt;Cite AuthorYear="1"&gt;&lt;Author&gt;Boy&lt;/Author&gt;&lt;Year&gt;2013&lt;/Year&gt;&lt;RecNum&gt;462&lt;/RecNum&gt;&lt;DisplayText&gt;Boy et al. (2013)&lt;/DisplayText&gt;&lt;record&gt;&lt;rec-number&gt;462&lt;/rec-number&gt;&lt;foreign-keys&gt;&lt;key app="EN" db-id="2arfsfw9a0999ressdtxprznxp52f0avawfp" timestamp="1522657041"&gt;462&lt;/key&gt;&lt;/foreign-keys&gt;&lt;ref-type name="Journal Article"&gt;17&lt;/ref-type&gt;&lt;contributors&gt;&lt;authors&gt;&lt;author&gt;Boy, Michael&lt;/author&gt;&lt;author&gt;Mogensen, Ditte&lt;/author&gt;&lt;author&gt;Smolander, Sampo&lt;/author&gt;&lt;author&gt;Zhou, Luxi&lt;/author&gt;&lt;author&gt;Nieminen, Tuomo&lt;/author&gt;&lt;author&gt;Paasonen, Pauli&lt;/author&gt;&lt;author&gt;Plass-Dülmer, C&lt;/author&gt;&lt;author&gt;Sipilä, M&lt;/author&gt;&lt;author&gt;Petäjä, T&lt;/author&gt;&lt;author&gt;Mauldin, L&lt;/author&gt;&lt;/authors&gt;&lt;/contributors&gt;&lt;titles&gt;&lt;title&gt;Oxidation of SO 2 by stabilized Criegee intermediate (sCI) radicals as a crucial source for atmospheric sulfuric acid concentrations&lt;/title&gt;&lt;secondary-title&gt;Atmospheric Chemistry and Physics&lt;/secondary-title&gt;&lt;/titles&gt;&lt;periodical&gt;&lt;full-title&gt;Atmospheric Chemistry and Physics&lt;/full-title&gt;&lt;/periodical&gt;&lt;pages&gt;3865-3879&lt;/pages&gt;&lt;volume&gt;13&lt;/volume&gt;&lt;number&gt;7&lt;/number&gt;&lt;dates&gt;&lt;year&gt;2013&lt;/year&gt;&lt;/dates&gt;&lt;isbn&gt;1680-7316&lt;/isbn&gt;&lt;urls&gt;&lt;/urls&gt;&lt;/record&gt;&lt;/Cite&gt;&lt;/EndNote&gt;</w:instrText>
      </w:r>
      <w:r w:rsidR="00B3005D" w:rsidRPr="006E1381">
        <w:rPr>
          <w:szCs w:val="20"/>
          <w:lang w:val="en-US"/>
        </w:rPr>
        <w:fldChar w:fldCharType="separate"/>
      </w:r>
      <w:r w:rsidR="00874C52">
        <w:rPr>
          <w:noProof/>
          <w:szCs w:val="20"/>
          <w:lang w:val="en-US"/>
        </w:rPr>
        <w:t>Boy et al. (2013)</w:t>
      </w:r>
      <w:r w:rsidR="00B3005D" w:rsidRPr="006E1381">
        <w:rPr>
          <w:szCs w:val="20"/>
          <w:lang w:val="en-US"/>
        </w:rPr>
        <w:fldChar w:fldCharType="end"/>
      </w:r>
      <w:r w:rsidRPr="006E1381">
        <w:rPr>
          <w:szCs w:val="20"/>
          <w:lang w:val="en-US"/>
        </w:rPr>
        <w:t xml:space="preserve"> showed, using a one-dimensional model that SCI reaction with SO</w:t>
      </w:r>
      <w:r w:rsidRPr="006E1381">
        <w:rPr>
          <w:szCs w:val="20"/>
          <w:vertAlign w:val="subscript"/>
          <w:lang w:val="en-US"/>
        </w:rPr>
        <w:t>2</w:t>
      </w:r>
      <w:r w:rsidRPr="006E1381">
        <w:rPr>
          <w:szCs w:val="20"/>
          <w:lang w:val="en-US"/>
        </w:rPr>
        <w:t xml:space="preserve"> may represent 40% of the total sulfuric acid production during winter in the atmospheric boundary layer above the forest canopy, while this contribution varies between 15 and 20% for the other seasons. Thus, although the contribution of the SCI oxidation pathway might be low (representing 0.69% of the NO</w:t>
      </w:r>
      <w:r w:rsidRPr="006E1381">
        <w:rPr>
          <w:szCs w:val="20"/>
          <w:vertAlign w:val="subscript"/>
          <w:lang w:val="en-US"/>
        </w:rPr>
        <w:t>2</w:t>
      </w:r>
      <w:r w:rsidRPr="006E1381">
        <w:rPr>
          <w:szCs w:val="20"/>
          <w:lang w:val="en-US"/>
        </w:rPr>
        <w:t xml:space="preserve"> oxidation pathway; </w:t>
      </w:r>
      <w:r w:rsidR="00B3005D" w:rsidRPr="006E1381">
        <w:rPr>
          <w:szCs w:val="20"/>
          <w:lang w:val="en-US"/>
        </w:rPr>
        <w:fldChar w:fldCharType="begin"/>
      </w:r>
      <w:r w:rsidR="00874C52">
        <w:rPr>
          <w:szCs w:val="20"/>
          <w:lang w:val="en-US"/>
        </w:rPr>
        <w:instrText xml:space="preserve"> ADDIN EN.CITE &lt;EndNote&gt;&lt;Cite AuthorYear="1"&gt;&lt;Author&gt;Cheng&lt;/Author&gt;&lt;Year&gt;2016&lt;/Year&gt;&lt;RecNum&gt;399&lt;/RecNum&gt;&lt;DisplayText&gt;Cheng et al. (2016)&lt;/DisplayText&gt;&lt;record&gt;&lt;rec-number&gt;399&lt;/rec-number&gt;&lt;foreign-keys&gt;&lt;key app="EN" db-id="2arfsfw9a0999ressdtxprznxp52f0avawfp" timestamp="1522657016"&gt;399&lt;/key&gt;&lt;/foreign-keys&gt;&lt;ref-type name="Journal Article"&gt;17&lt;/ref-type&gt;&lt;contributors&gt;&lt;authors&gt;&lt;author&gt;Cheng, Yafang&lt;/author&gt;&lt;author&gt;Zheng, Guangjie&lt;/author&gt;&lt;author&gt;Wei, Chao&lt;/author&gt;&lt;author&gt;Mu, Qing&lt;/author&gt;&lt;author&gt;Zheng, Bo&lt;/author&gt;&lt;author&gt;Wang, Zhibin&lt;/author&gt;&lt;author&gt;Gao, Meng&lt;/author&gt;&lt;author&gt;Zhang, Qiang&lt;/author&gt;&lt;author&gt;He, Kebin&lt;/author&gt;&lt;author&gt;Carmichael, Gregory&lt;/author&gt;&lt;/authors&gt;&lt;/contributors&gt;&lt;titles&gt;&lt;title&gt;Reactive nitrogen chemistry in aerosol water as a source of sulfate during haze events in China&lt;/title&gt;&lt;secondary-title&gt;Science Advances&lt;/secondary-title&gt;&lt;/titles&gt;&lt;periodical&gt;&lt;full-title&gt;Science Advances&lt;/full-title&gt;&lt;/periodical&gt;&lt;pages&gt;e1601530&lt;/pages&gt;&lt;volume&gt;2&lt;/volume&gt;&lt;number&gt;12&lt;/number&gt;&lt;dates&gt;&lt;year&gt;2016&lt;/year&gt;&lt;/dates&gt;&lt;isbn&gt;2375-2548&lt;/isbn&gt;&lt;urls&gt;&lt;/urls&gt;&lt;/record&gt;&lt;/Cite&gt;&lt;/EndNote&gt;</w:instrText>
      </w:r>
      <w:r w:rsidR="00B3005D" w:rsidRPr="006E1381">
        <w:rPr>
          <w:szCs w:val="20"/>
          <w:lang w:val="en-US"/>
        </w:rPr>
        <w:fldChar w:fldCharType="separate"/>
      </w:r>
      <w:r w:rsidR="00874C52">
        <w:rPr>
          <w:noProof/>
          <w:szCs w:val="20"/>
          <w:lang w:val="en-US"/>
        </w:rPr>
        <w:t>Cheng et al. (2016)</w:t>
      </w:r>
      <w:r w:rsidR="00B3005D" w:rsidRPr="006E1381">
        <w:rPr>
          <w:szCs w:val="20"/>
          <w:lang w:val="en-US"/>
        </w:rPr>
        <w:fldChar w:fldCharType="end"/>
      </w:r>
      <w:r w:rsidRPr="006E1381">
        <w:rPr>
          <w:szCs w:val="20"/>
          <w:lang w:val="en-US"/>
        </w:rPr>
        <w:t>), it might represent a viable alternative to be considered in the future, notably in winter. If this SCI oxidation pathway generates high Δ</w:t>
      </w:r>
      <w:r w:rsidRPr="006E1381">
        <w:rPr>
          <w:szCs w:val="20"/>
          <w:vertAlign w:val="superscript"/>
          <w:lang w:val="en-US"/>
        </w:rPr>
        <w:t>33</w:t>
      </w:r>
      <w:r w:rsidRPr="006E1381">
        <w:rPr>
          <w:szCs w:val="20"/>
          <w:lang w:val="en-US"/>
        </w:rPr>
        <w:t>S-anomalies, it would account for the observation that Δ</w:t>
      </w:r>
      <w:r w:rsidRPr="006E1381">
        <w:rPr>
          <w:szCs w:val="20"/>
          <w:vertAlign w:val="superscript"/>
          <w:lang w:val="en-US"/>
        </w:rPr>
        <w:t>33</w:t>
      </w:r>
      <w:r w:rsidR="00315AA0">
        <w:rPr>
          <w:szCs w:val="20"/>
          <w:lang w:val="en-US"/>
        </w:rPr>
        <w:t>S-values in winter is</w:t>
      </w:r>
      <w:r w:rsidRPr="006E1381">
        <w:rPr>
          <w:szCs w:val="20"/>
          <w:lang w:val="en-US"/>
        </w:rPr>
        <w:t xml:space="preserve"> more important at station 98 (i.e. background) than at stations located downtown. In this case, the high anomalies found during summer for the station 98 could be related to another process.</w:t>
      </w:r>
    </w:p>
    <w:p w14:paraId="1036BFCD" w14:textId="77777777" w:rsidR="006E1381" w:rsidRDefault="006E1381" w:rsidP="006E1381">
      <w:pPr>
        <w:pStyle w:val="Titre3"/>
        <w:rPr>
          <w:lang w:val="en-US"/>
        </w:rPr>
      </w:pPr>
      <w:bookmarkStart w:id="8" w:name="_Ref536178612"/>
      <w:r w:rsidRPr="00042D24">
        <w:rPr>
          <w:lang w:val="en-US"/>
        </w:rPr>
        <w:t>SO</w:t>
      </w:r>
      <w:r w:rsidRPr="00042D24">
        <w:rPr>
          <w:vertAlign w:val="subscript"/>
          <w:lang w:val="en-US"/>
        </w:rPr>
        <w:t>2</w:t>
      </w:r>
      <w:r w:rsidRPr="00042D24">
        <w:rPr>
          <w:lang w:val="en-US"/>
        </w:rPr>
        <w:t xml:space="preserve"> </w:t>
      </w:r>
      <w:proofErr w:type="spellStart"/>
      <w:r w:rsidRPr="00042D24">
        <w:rPr>
          <w:lang w:val="en-US"/>
        </w:rPr>
        <w:t>photooxidation</w:t>
      </w:r>
      <w:bookmarkEnd w:id="8"/>
      <w:proofErr w:type="spellEnd"/>
      <w:r>
        <w:rPr>
          <w:lang w:val="en-US"/>
        </w:rPr>
        <w:t xml:space="preserve"> </w:t>
      </w:r>
    </w:p>
    <w:p w14:paraId="1F68C655" w14:textId="56925F04" w:rsidR="006E1381" w:rsidRDefault="006E1381" w:rsidP="006E1381">
      <w:pPr>
        <w:rPr>
          <w:rFonts w:eastAsiaTheme="minorHAnsi"/>
          <w:lang w:val="en-US"/>
        </w:rPr>
      </w:pPr>
      <w:r w:rsidRPr="008F4567">
        <w:rPr>
          <w:rStyle w:val="lev"/>
          <w:b w:val="0"/>
          <w:lang w:val="en-US"/>
        </w:rPr>
        <w:t xml:space="preserve">Another possibility, based on the study </w:t>
      </w:r>
      <w:r>
        <w:rPr>
          <w:rStyle w:val="lev"/>
          <w:b w:val="0"/>
          <w:lang w:val="en-US"/>
        </w:rPr>
        <w:t>by</w:t>
      </w:r>
      <w:r w:rsidRPr="008F4567">
        <w:rPr>
          <w:rStyle w:val="lev"/>
          <w:b w:val="0"/>
          <w:lang w:val="en-US"/>
        </w:rPr>
        <w:t xml:space="preserve"> </w:t>
      </w:r>
      <w:r w:rsidR="00B3005D" w:rsidRPr="008F4567">
        <w:rPr>
          <w:lang w:val="en-US"/>
        </w:rPr>
        <w:fldChar w:fldCharType="begin"/>
      </w:r>
      <w:r>
        <w:rPr>
          <w:lang w:val="en-US"/>
        </w:rPr>
        <w:instrText xml:space="preserve"> ADDIN EN.CITE &lt;EndNote&gt;&lt;Cite AuthorYear="1"&gt;&lt;Author&gt;Whitehill&lt;/Author&gt;&lt;Year&gt;2012&lt;/Year&gt;&lt;RecNum&gt;377&lt;/RecNum&gt;&lt;DisplayText&gt;Whitehill and Ono (2012)&lt;/DisplayText&gt;&lt;record&gt;&lt;rec-number&gt;377&lt;/rec-number&gt;&lt;foreign-keys&gt;&lt;key app="EN" db-id="2arfsfw9a0999ressdtxprznxp52f0avawfp" timestamp="1522657008"&gt;377&lt;/key&gt;&lt;/foreign-keys&gt;&lt;ref-type name="Journal Article"&gt;17&lt;/ref-type&gt;&lt;contributors&gt;&lt;authors&gt;&lt;author&gt;Whitehill, Andrew R&lt;/author&gt;&lt;author&gt;Ono, Shuhei&lt;/author&gt;&lt;/authors&gt;&lt;/contributors&gt;&lt;titles&gt;&lt;title&gt;Excitation band dependence of sulfur isotope mass-independent fractionation during photochemistry of sulfur dioxide using broadband light sources&lt;/title&gt;&lt;secondary-title&gt;Geochimica et Cosmochimica Acta&lt;/secondary-title&gt;&lt;/titles&gt;&lt;periodical&gt;&lt;full-title&gt;Geochimica et cosmochimica acta&lt;/full-title&gt;&lt;/periodical&gt;&lt;pages&gt;238-253&lt;/pages&gt;&lt;volume&gt;94&lt;/volume&gt;&lt;dates&gt;&lt;year&gt;2012&lt;/year&gt;&lt;/dates&gt;&lt;isbn&gt;0016-7037&lt;/isbn&gt;&lt;urls&gt;&lt;/urls&gt;&lt;/record&gt;&lt;/Cite&gt;&lt;/EndNote&gt;</w:instrText>
      </w:r>
      <w:r w:rsidR="00B3005D" w:rsidRPr="008F4567">
        <w:rPr>
          <w:lang w:val="en-US"/>
        </w:rPr>
        <w:fldChar w:fldCharType="separate"/>
      </w:r>
      <w:r>
        <w:rPr>
          <w:noProof/>
          <w:lang w:val="en-US"/>
        </w:rPr>
        <w:t>Whitehill and Ono (2012)</w:t>
      </w:r>
      <w:r w:rsidR="00B3005D" w:rsidRPr="008F4567">
        <w:rPr>
          <w:lang w:val="en-US"/>
        </w:rPr>
        <w:fldChar w:fldCharType="end"/>
      </w:r>
      <w:r w:rsidRPr="008F4567">
        <w:rPr>
          <w:lang w:val="en-US"/>
        </w:rPr>
        <w:t xml:space="preserve"> and </w:t>
      </w:r>
      <w:r w:rsidR="00B3005D" w:rsidRPr="008F4567">
        <w:rPr>
          <w:lang w:val="en-US"/>
        </w:rPr>
        <w:fldChar w:fldCharType="begin"/>
      </w:r>
      <w:r>
        <w:rPr>
          <w:lang w:val="en-US"/>
        </w:rPr>
        <w:instrText xml:space="preserve"> ADDIN EN.CITE &lt;EndNote&gt;&lt;Cite AuthorYear="1"&gt;&lt;Author&gt;Ono&lt;/Author&gt;&lt;Year&gt;2013&lt;/Year&gt;&lt;RecNum&gt;411&lt;/RecNum&gt;&lt;DisplayText&gt;Ono et al. (2013)&lt;/DisplayText&gt;&lt;record&gt;&lt;rec-number&gt;411&lt;/rec-number&gt;&lt;foreign-keys&gt;&lt;key app="EN" db-id="sxt5a225wx00p8e2tvhxezrjazw5a0pxt9ff" timestamp="1490274128"&gt;411&lt;/key&gt;&lt;/foreign-keys&gt;&lt;ref-type name="Journal Article"&gt;17&lt;/ref-type&gt;&lt;contributors&gt;&lt;authors&gt;&lt;author&gt;Ono, S&lt;/author&gt;&lt;author&gt;Whitehill, AR&lt;/author&gt;&lt;author&gt;Lyons, JR&lt;/author&gt;&lt;/authors&gt;&lt;/contributors&gt;&lt;titles&gt;&lt;title&gt;Contribution of isotopologue self‐shielding to sulfur mass‐independent fractionation during sulfur dioxide photolysis&lt;/title&gt;&lt;secondary-title&gt;Journal of Geophysical Research: Atmospheres&lt;/secondary-title&gt;&lt;/titles&gt;&lt;periodical&gt;&lt;full-title&gt;Journal of Geophysical Research: Atmospheres&lt;/full-title&gt;&lt;/periodical&gt;&lt;pages&gt;2444-2454&lt;/pages&gt;&lt;volume&gt;118&lt;/volume&gt;&lt;number&gt;5&lt;/number&gt;&lt;dates&gt;&lt;year&gt;2013&lt;/year&gt;&lt;/dates&gt;&lt;isbn&gt;2169-8996&lt;/isbn&gt;&lt;urls&gt;&lt;/urls&gt;&lt;/record&gt;&lt;/Cite&gt;&lt;/EndNote&gt;</w:instrText>
      </w:r>
      <w:r w:rsidR="00B3005D" w:rsidRPr="008F4567">
        <w:rPr>
          <w:lang w:val="en-US"/>
        </w:rPr>
        <w:fldChar w:fldCharType="separate"/>
      </w:r>
      <w:r>
        <w:rPr>
          <w:noProof/>
          <w:lang w:val="en-US"/>
        </w:rPr>
        <w:t>Ono et al. (2013)</w:t>
      </w:r>
      <w:r w:rsidR="00B3005D" w:rsidRPr="008F4567">
        <w:rPr>
          <w:lang w:val="en-US"/>
        </w:rPr>
        <w:fldChar w:fldCharType="end"/>
      </w:r>
      <w:r w:rsidRPr="008F4567">
        <w:rPr>
          <w:lang w:val="en-US"/>
        </w:rPr>
        <w:t xml:space="preserve"> could be the </w:t>
      </w:r>
      <w:r>
        <w:rPr>
          <w:lang w:val="en-US"/>
        </w:rPr>
        <w:t xml:space="preserve">still </w:t>
      </w:r>
      <w:r w:rsidRPr="008F4567">
        <w:rPr>
          <w:lang w:val="en-US"/>
        </w:rPr>
        <w:t>unexplored SO</w:t>
      </w:r>
      <w:r w:rsidRPr="008F4567">
        <w:rPr>
          <w:vertAlign w:val="subscript"/>
          <w:lang w:val="en-US"/>
        </w:rPr>
        <w:t>2</w:t>
      </w:r>
      <w:r w:rsidRPr="008F4567">
        <w:rPr>
          <w:lang w:val="en-US"/>
        </w:rPr>
        <w:t xml:space="preserve"> </w:t>
      </w:r>
      <w:proofErr w:type="spellStart"/>
      <w:r w:rsidRPr="008F4567">
        <w:rPr>
          <w:lang w:val="en-US"/>
        </w:rPr>
        <w:t>photo</w:t>
      </w:r>
      <w:r w:rsidR="00A076D0">
        <w:rPr>
          <w:lang w:val="en-US"/>
        </w:rPr>
        <w:t>o</w:t>
      </w:r>
      <w:r w:rsidRPr="008F4567">
        <w:rPr>
          <w:lang w:val="en-US"/>
        </w:rPr>
        <w:t>xidation</w:t>
      </w:r>
      <w:proofErr w:type="spellEnd"/>
      <w:r w:rsidRPr="008F4567">
        <w:rPr>
          <w:lang w:val="en-US"/>
        </w:rPr>
        <w:t xml:space="preserve"> </w:t>
      </w:r>
      <w:r w:rsidRPr="008F4567">
        <w:rPr>
          <w:rStyle w:val="lev"/>
          <w:b w:val="0"/>
          <w:lang w:val="en-US"/>
        </w:rPr>
        <w:t>in the troposphere. T</w:t>
      </w:r>
      <w:r w:rsidRPr="008F4567">
        <w:rPr>
          <w:lang w:val="en-US"/>
        </w:rPr>
        <w:t>he wavelength</w:t>
      </w:r>
      <w:r>
        <w:rPr>
          <w:lang w:val="en-US"/>
        </w:rPr>
        <w:t xml:space="preserve"> range</w:t>
      </w:r>
      <w:r w:rsidRPr="008F4567">
        <w:rPr>
          <w:lang w:val="en-US"/>
        </w:rPr>
        <w:t xml:space="preserve"> of the actual actinic flux at sea level (in the troposphere) varies from 300 to 2500 nm </w:t>
      </w:r>
      <w:r w:rsidR="00B3005D" w:rsidRPr="008F4567">
        <w:rPr>
          <w:lang w:val="en-US"/>
        </w:rPr>
        <w:fldChar w:fldCharType="begin"/>
      </w:r>
      <w:r>
        <w:rPr>
          <w:lang w:val="en-US"/>
        </w:rPr>
        <w:instrText xml:space="preserve"> ADDIN EN.CITE &lt;EndNote&gt;&lt;Cite&gt;&lt;Author&gt;Eltbaakh&lt;/Author&gt;&lt;Year&gt;2011&lt;/Year&gt;&lt;RecNum&gt;460&lt;/RecNum&gt;&lt;DisplayText&gt;(Eltbaakh et al., 2011)&lt;/DisplayText&gt;&lt;record&gt;&lt;rec-number&gt;460&lt;/rec-number&gt;&lt;foreign-keys&gt;&lt;key app="EN" db-id="2arfsfw9a0999ressdtxprznxp52f0avawfp" timestamp="1522657040"&gt;460&lt;/key&gt;&lt;/foreign-keys&gt;&lt;ref-type name="Journal Article"&gt;17&lt;/ref-type&gt;&lt;contributors&gt;&lt;authors&gt;&lt;author&gt;Eltbaakh, Yousef A&lt;/author&gt;&lt;author&gt;Ruslan, Mohd Hafidz&lt;/author&gt;&lt;author&gt;Alghoul, MA&lt;/author&gt;&lt;author&gt;Othman, Mohd Yusof&lt;/author&gt;&lt;author&gt;Sopian, Kamaruzzaman&lt;/author&gt;&lt;author&gt;Fadhel, MI&lt;/author&gt;&lt;/authors&gt;&lt;/contributors&gt;&lt;titles&gt;&lt;title&gt;Measurement of total and spectral solar irradiance: Overview of existing research&lt;/title&gt;&lt;secondary-title&gt;Renewable and Sustainable Energy Reviews&lt;/secondary-title&gt;&lt;/titles&gt;&lt;periodical&gt;&lt;full-title&gt;Renewable and Sustainable Energy Reviews&lt;/full-title&gt;&lt;/periodical&gt;&lt;pages&gt;1403-1426&lt;/pages&gt;&lt;volume&gt;15&lt;/volume&gt;&lt;number&gt;3&lt;/number&gt;&lt;dates&gt;&lt;year&gt;2011&lt;/year&gt;&lt;/dates&gt;&lt;isbn&gt;1364-0321&lt;/isbn&gt;&lt;urls&gt;&lt;/urls&gt;&lt;/record&gt;&lt;/Cite&gt;&lt;/EndNote&gt;</w:instrText>
      </w:r>
      <w:r w:rsidR="00B3005D" w:rsidRPr="008F4567">
        <w:rPr>
          <w:lang w:val="en-US"/>
        </w:rPr>
        <w:fldChar w:fldCharType="separate"/>
      </w:r>
      <w:r>
        <w:rPr>
          <w:noProof/>
          <w:lang w:val="en-US"/>
        </w:rPr>
        <w:t>(Eltbaakh et al., 2011)</w:t>
      </w:r>
      <w:r w:rsidR="00B3005D" w:rsidRPr="008F4567">
        <w:rPr>
          <w:lang w:val="en-US"/>
        </w:rPr>
        <w:fldChar w:fldCharType="end"/>
      </w:r>
      <w:r w:rsidRPr="008F4567">
        <w:rPr>
          <w:lang w:val="en-US"/>
        </w:rPr>
        <w:t xml:space="preserve"> because ozone (O</w:t>
      </w:r>
      <w:r w:rsidRPr="008F4567">
        <w:rPr>
          <w:vertAlign w:val="subscript"/>
          <w:lang w:val="en-US"/>
        </w:rPr>
        <w:t>3</w:t>
      </w:r>
      <w:r w:rsidRPr="008F4567">
        <w:rPr>
          <w:lang w:val="en-US"/>
        </w:rPr>
        <w:t xml:space="preserve">) absorbs the bulk of the solar UV radiation in the 290-320 nm region </w:t>
      </w:r>
      <w:r w:rsidR="00B3005D" w:rsidRPr="008F4567">
        <w:rPr>
          <w:lang w:val="en-US"/>
        </w:rPr>
        <w:fldChar w:fldCharType="begin"/>
      </w:r>
      <w:r>
        <w:rPr>
          <w:lang w:val="en-US"/>
        </w:rPr>
        <w:instrText xml:space="preserve"> ADDIN EN.CITE &lt;EndNote&gt;&lt;Cite&gt;&lt;Author&gt;Molina&lt;/Author&gt;&lt;Year&gt;1986&lt;/Year&gt;&lt;RecNum&gt;459&lt;/RecNum&gt;&lt;DisplayText&gt;(Molina and Molina, 1986)&lt;/DisplayText&gt;&lt;record&gt;&lt;rec-number&gt;459&lt;/rec-number&gt;&lt;foreign-keys&gt;&lt;key app="EN" db-id="2arfsfw9a0999ressdtxprznxp52f0avawfp" timestamp="1522657040"&gt;459&lt;/key&gt;&lt;/foreign-keys&gt;&lt;ref-type name="Journal Article"&gt;17&lt;/ref-type&gt;&lt;contributors&gt;&lt;authors&gt;&lt;author&gt;Molina, LT&lt;/author&gt;&lt;author&gt;Molina, MJ&lt;/author&gt;&lt;/authors&gt;&lt;/contributors&gt;&lt;titles&gt;&lt;title&gt;Absolute absorption cross sections of ozone in the 185‐to 350‐nm wavelength range&lt;/title&gt;&lt;secondary-title&gt;Journal of Geophysical Research: Atmospheres&lt;/secondary-title&gt;&lt;/titles&gt;&lt;periodical&gt;&lt;full-title&gt;Journal of Geophysical Research: Atmospheres&lt;/full-title&gt;&lt;/periodical&gt;&lt;pages&gt;14501-14508&lt;/pages&gt;&lt;volume&gt;91&lt;/volume&gt;&lt;number&gt;D13&lt;/number&gt;&lt;dates&gt;&lt;year&gt;1986&lt;/year&gt;&lt;/dates&gt;&lt;isbn&gt;2156-2202&lt;/isbn&gt;&lt;urls&gt;&lt;/urls&gt;&lt;/record&gt;&lt;/Cite&gt;&lt;/EndNote&gt;</w:instrText>
      </w:r>
      <w:r w:rsidR="00B3005D" w:rsidRPr="008F4567">
        <w:rPr>
          <w:lang w:val="en-US"/>
        </w:rPr>
        <w:fldChar w:fldCharType="separate"/>
      </w:r>
      <w:r>
        <w:rPr>
          <w:noProof/>
          <w:lang w:val="en-US"/>
        </w:rPr>
        <w:t>(Molina and Molina, 1986)</w:t>
      </w:r>
      <w:r w:rsidR="00B3005D" w:rsidRPr="008F4567">
        <w:rPr>
          <w:lang w:val="en-US"/>
        </w:rPr>
        <w:fldChar w:fldCharType="end"/>
      </w:r>
      <w:r w:rsidRPr="008F4567">
        <w:rPr>
          <w:lang w:val="en-US"/>
        </w:rPr>
        <w:t xml:space="preserve">. </w:t>
      </w:r>
      <w:r w:rsidRPr="008F4567">
        <w:rPr>
          <w:rFonts w:eastAsiaTheme="minorHAnsi"/>
          <w:lang w:val="en-US"/>
        </w:rPr>
        <w:t>The overlapping region shows that tropospheric SO</w:t>
      </w:r>
      <w:r w:rsidRPr="008F4567">
        <w:rPr>
          <w:rFonts w:eastAsiaTheme="minorHAnsi"/>
          <w:vertAlign w:val="subscript"/>
          <w:lang w:val="en-US"/>
        </w:rPr>
        <w:t>2</w:t>
      </w:r>
      <w:r w:rsidRPr="008F4567">
        <w:rPr>
          <w:rFonts w:eastAsiaTheme="minorHAnsi"/>
          <w:lang w:val="en-US"/>
        </w:rPr>
        <w:t xml:space="preserve"> absorption can only occur within a narrow wavelength range (typically 320 to 330 nm</w:t>
      </w:r>
      <w:r>
        <w:rPr>
          <w:rFonts w:eastAsiaTheme="minorHAnsi"/>
          <w:lang w:val="en-US"/>
        </w:rPr>
        <w:t xml:space="preserve"> ;</w:t>
      </w:r>
      <w:r w:rsidRPr="008F4567">
        <w:rPr>
          <w:rFonts w:eastAsiaTheme="minorHAnsi"/>
          <w:lang w:val="en-US"/>
        </w:rPr>
        <w:t xml:space="preserve"> </w:t>
      </w:r>
      <w:r w:rsidR="00B3005D" w:rsidRPr="008F4567">
        <w:rPr>
          <w:rFonts w:eastAsiaTheme="minorHAnsi"/>
          <w:lang w:val="en-US"/>
        </w:rPr>
        <w:fldChar w:fldCharType="begin"/>
      </w:r>
      <w:r>
        <w:rPr>
          <w:rFonts w:eastAsiaTheme="minorHAnsi"/>
          <w:lang w:val="en-US"/>
        </w:rPr>
        <w:instrText xml:space="preserve"> ADDIN EN.CITE &lt;EndNote&gt;&lt;Cite AuthorYear="1"&gt;&lt;Author&gt;Calvert&lt;/Author&gt;&lt;Year&gt;1978&lt;/Year&gt;&lt;RecNum&gt;441&lt;/RecNum&gt;&lt;DisplayText&gt;Calvert et al. (1978)&lt;/DisplayText&gt;&lt;record&gt;&lt;rec-number&gt;441&lt;/rec-number&gt;&lt;foreign-keys&gt;&lt;key app="EN" db-id="2arfsfw9a0999ressdtxprznxp52f0avawfp" timestamp="1522657033"&gt;441&lt;/key&gt;&lt;/foreign-keys&gt;&lt;ref-type name="Journal Article"&gt;17&lt;/ref-type&gt;&lt;contributors&gt;&lt;authors&gt;&lt;author&gt;Calvert, Jack G&lt;/author&gt;&lt;author&gt;Su, Fu&lt;/author&gt;&lt;author&gt;Bottenheim, Jan W&lt;/author&gt;&lt;author&gt;Strausz, Otto P&lt;/author&gt;&lt;/authors&gt;&lt;/contributors&gt;&lt;titles&gt;&lt;title&gt;Mechanism of the homogeneous oxidation of sulfur dioxide in the troposphere&lt;/title&gt;&lt;secondary-title&gt;Atmospheric Environment (1967)&lt;/secondary-title&gt;&lt;/titles&gt;&lt;periodical&gt;&lt;full-title&gt;Atmospheric Environment (1967)&lt;/full-title&gt;&lt;/periodical&gt;&lt;pages&gt;197-226&lt;/pages&gt;&lt;volume&gt;12&lt;/volume&gt;&lt;number&gt;1-3&lt;/number&gt;&lt;dates&gt;&lt;year&gt;1978&lt;/year&gt;&lt;/dates&gt;&lt;isbn&gt;0004-6981&lt;/isbn&gt;&lt;urls&gt;&lt;/urls&gt;&lt;/record&gt;&lt;/Cite&gt;&lt;/EndNote&gt;</w:instrText>
      </w:r>
      <w:r w:rsidR="00B3005D" w:rsidRPr="008F4567">
        <w:rPr>
          <w:rFonts w:eastAsiaTheme="minorHAnsi"/>
          <w:lang w:val="en-US"/>
        </w:rPr>
        <w:fldChar w:fldCharType="separate"/>
      </w:r>
      <w:r>
        <w:rPr>
          <w:rFonts w:eastAsiaTheme="minorHAnsi"/>
          <w:noProof/>
          <w:lang w:val="en-US"/>
        </w:rPr>
        <w:t>Calvert et al. (1978)</w:t>
      </w:r>
      <w:r w:rsidR="00B3005D" w:rsidRPr="008F4567">
        <w:rPr>
          <w:rFonts w:eastAsiaTheme="minorHAnsi"/>
          <w:lang w:val="en-US"/>
        </w:rPr>
        <w:fldChar w:fldCharType="end"/>
      </w:r>
      <w:r>
        <w:rPr>
          <w:rFonts w:eastAsiaTheme="minorHAnsi"/>
          <w:lang w:val="en-US"/>
        </w:rPr>
        <w:t>)</w:t>
      </w:r>
      <w:r w:rsidRPr="008F4567">
        <w:rPr>
          <w:rFonts w:eastAsiaTheme="minorHAnsi"/>
          <w:lang w:val="en-US"/>
        </w:rPr>
        <w:t xml:space="preserve"> </w:t>
      </w:r>
      <w:r>
        <w:rPr>
          <w:rFonts w:eastAsiaTheme="minorHAnsi"/>
          <w:lang w:val="en-US"/>
        </w:rPr>
        <w:t>that still</w:t>
      </w:r>
      <w:r w:rsidRPr="008F4567">
        <w:rPr>
          <w:rFonts w:eastAsiaTheme="minorHAnsi"/>
          <w:lang w:val="en-US"/>
        </w:rPr>
        <w:t xml:space="preserve"> leave room </w:t>
      </w:r>
      <w:r>
        <w:rPr>
          <w:rFonts w:eastAsiaTheme="minorHAnsi"/>
          <w:lang w:val="en-US"/>
        </w:rPr>
        <w:t>for S-</w:t>
      </w:r>
      <w:r w:rsidRPr="008F4567">
        <w:rPr>
          <w:rFonts w:eastAsiaTheme="minorHAnsi"/>
          <w:lang w:val="en-US"/>
        </w:rPr>
        <w:t xml:space="preserve">MIF </w:t>
      </w:r>
      <w:r>
        <w:rPr>
          <w:rFonts w:eastAsiaTheme="minorHAnsi"/>
          <w:lang w:val="en-US"/>
        </w:rPr>
        <w:t>to</w:t>
      </w:r>
      <w:r w:rsidRPr="008F4567">
        <w:rPr>
          <w:rFonts w:eastAsiaTheme="minorHAnsi"/>
          <w:lang w:val="en-US"/>
        </w:rPr>
        <w:t xml:space="preserve"> be produced. Although the cross-section in this overlapping region is small (~ 0.2 x 10</w:t>
      </w:r>
      <w:r w:rsidRPr="008F4567">
        <w:rPr>
          <w:rFonts w:eastAsiaTheme="minorHAnsi"/>
          <w:vertAlign w:val="superscript"/>
          <w:lang w:val="en-US"/>
        </w:rPr>
        <w:t>-18</w:t>
      </w:r>
      <w:r w:rsidRPr="008F4567">
        <w:rPr>
          <w:rFonts w:eastAsiaTheme="minorHAnsi"/>
          <w:lang w:val="en-US"/>
        </w:rPr>
        <w:t xml:space="preserve"> cm²</w:t>
      </w:r>
      <w:r>
        <w:rPr>
          <w:rFonts w:eastAsiaTheme="minorHAnsi"/>
          <w:lang w:val="en-US"/>
        </w:rPr>
        <w:t xml:space="preserve"> ; </w:t>
      </w:r>
      <w:r w:rsidR="00B3005D" w:rsidRPr="008F4567">
        <w:rPr>
          <w:rFonts w:eastAsiaTheme="minorHAnsi"/>
          <w:lang w:val="en-US"/>
        </w:rPr>
        <w:fldChar w:fldCharType="begin"/>
      </w:r>
      <w:r>
        <w:rPr>
          <w:rFonts w:eastAsiaTheme="minorHAnsi"/>
          <w:lang w:val="en-US"/>
        </w:rPr>
        <w:instrText xml:space="preserve"> ADDIN EN.CITE &lt;EndNote&gt;&lt;Cite AuthorYear="1"&gt;&lt;Author&gt;Blackie&lt;/Author&gt;&lt;Year&gt;2011&lt;/Year&gt;&lt;RecNum&gt;456&lt;/RecNum&gt;&lt;DisplayText&gt;Blackie et al. (2011)&lt;/DisplayText&gt;&lt;record&gt;&lt;rec-number&gt;456&lt;/rec-number&gt;&lt;foreign-keys&gt;&lt;key app="EN" db-id="2arfsfw9a0999ressdtxprznxp52f0avawfp" timestamp="1522657039"&gt;456&lt;/key&gt;&lt;/foreign-keys&gt;&lt;ref-type name="Journal Article"&gt;17&lt;/ref-type&gt;&lt;contributors&gt;&lt;authors&gt;&lt;author&gt;Blackie, D&lt;/author&gt;&lt;author&gt;Blackwell‐Whitehead, Richard&lt;/author&gt;&lt;author&gt;Stark, G&lt;/author&gt;&lt;author&gt;Pickering, JC&lt;/author&gt;&lt;author&gt;Smith, PL&lt;/author&gt;&lt;author&gt;Rufus, J&lt;/author&gt;&lt;author&gt;Thorne, AP&lt;/author&gt;&lt;/authors&gt;&lt;/contributors&gt;&lt;titles&gt;&lt;title&gt;High‐resolution photoabsorption cross‐section measurements of SO2 at 198 K from 213 to 325 nm&lt;/title&gt;&lt;secondary-title&gt;Journal of Geophysical Research: Planets&lt;/secondary-title&gt;&lt;/titles&gt;&lt;periodical&gt;&lt;full-title&gt;Journal of Geophysical Research: Planets&lt;/full-title&gt;&lt;/periodical&gt;&lt;volume&gt;116&lt;/volume&gt;&lt;number&gt;E3&lt;/number&gt;&lt;dates&gt;&lt;year&gt;2011&lt;/year&gt;&lt;/dates&gt;&lt;isbn&gt;2156-2202&lt;/isbn&gt;&lt;urls&gt;&lt;/urls&gt;&lt;/record&gt;&lt;/Cite&gt;&lt;/EndNote&gt;</w:instrText>
      </w:r>
      <w:r w:rsidR="00B3005D" w:rsidRPr="008F4567">
        <w:rPr>
          <w:rFonts w:eastAsiaTheme="minorHAnsi"/>
          <w:lang w:val="en-US"/>
        </w:rPr>
        <w:fldChar w:fldCharType="separate"/>
      </w:r>
      <w:r>
        <w:rPr>
          <w:rFonts w:eastAsiaTheme="minorHAnsi"/>
          <w:noProof/>
          <w:lang w:val="en-US"/>
        </w:rPr>
        <w:t>Blackie et al. (2011)</w:t>
      </w:r>
      <w:r w:rsidR="00B3005D" w:rsidRPr="008F4567">
        <w:rPr>
          <w:rFonts w:eastAsiaTheme="minorHAnsi"/>
          <w:lang w:val="en-US"/>
        </w:rPr>
        <w:fldChar w:fldCharType="end"/>
      </w:r>
      <w:r w:rsidRPr="008F4567">
        <w:rPr>
          <w:rFonts w:eastAsiaTheme="minorHAnsi"/>
          <w:lang w:val="en-US"/>
        </w:rPr>
        <w:t>), experimental studies need to be performed to estimate the S multiple isotope compositions of sulfates formed under these particular conditions</w:t>
      </w:r>
      <w:r>
        <w:rPr>
          <w:rFonts w:eastAsiaTheme="minorHAnsi"/>
          <w:lang w:val="en-US"/>
        </w:rPr>
        <w:t>. T</w:t>
      </w:r>
      <w:r w:rsidRPr="008F4567">
        <w:rPr>
          <w:rFonts w:eastAsiaTheme="minorHAnsi"/>
          <w:lang w:val="en-US"/>
        </w:rPr>
        <w:t>o our knowledge</w:t>
      </w:r>
      <w:r>
        <w:rPr>
          <w:rFonts w:eastAsiaTheme="minorHAnsi"/>
          <w:lang w:val="en-US"/>
        </w:rPr>
        <w:t>, there is no</w:t>
      </w:r>
      <w:r w:rsidRPr="008F4567">
        <w:rPr>
          <w:rFonts w:eastAsiaTheme="minorHAnsi"/>
          <w:lang w:val="en-US"/>
        </w:rPr>
        <w:t xml:space="preserve"> data</w:t>
      </w:r>
      <w:r>
        <w:rPr>
          <w:rFonts w:eastAsiaTheme="minorHAnsi"/>
          <w:lang w:val="en-US"/>
        </w:rPr>
        <w:t xml:space="preserve"> available yet </w:t>
      </w:r>
      <w:r w:rsidRPr="008F4567">
        <w:rPr>
          <w:rFonts w:eastAsiaTheme="minorHAnsi"/>
          <w:lang w:val="en-US"/>
        </w:rPr>
        <w:t xml:space="preserve">within this narrow wavelength range </w:t>
      </w:r>
      <w:r w:rsidR="00B3005D" w:rsidRPr="008F4567">
        <w:rPr>
          <w:rFonts w:eastAsiaTheme="minorHAnsi"/>
          <w:lang w:val="en-US"/>
        </w:rPr>
        <w:fldChar w:fldCharType="begin">
          <w:fldData xml:space="preserve">PEVuZE5vdGU+PENpdGU+PEF1dGhvcj5GYXJxdWhhcjwvQXV0aG9yPjxZZWFyPjIwMDE8L1llYXI+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</w:fldData>
        </w:fldChar>
      </w:r>
      <w:r w:rsidR="00AB7AA1">
        <w:rPr>
          <w:rFonts w:eastAsiaTheme="minorHAnsi"/>
          <w:lang w:val="en-US"/>
        </w:rPr>
        <w:instrText xml:space="preserve"> ADDIN EN.CITE </w:instrText>
      </w:r>
      <w:r w:rsidR="00B3005D">
        <w:rPr>
          <w:rFonts w:eastAsiaTheme="minorHAnsi"/>
          <w:lang w:val="en-US"/>
        </w:rPr>
        <w:fldChar w:fldCharType="begin">
          <w:fldData xml:space="preserve">PEVuZE5vdGU+PENpdGU+PEF1dGhvcj5GYXJxdWhhcjwvQXV0aG9yPjxZZWFyPjIwMDE8L1llYXI+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</w:fldData>
        </w:fldChar>
      </w:r>
      <w:r w:rsidR="00AB7AA1">
        <w:rPr>
          <w:rFonts w:eastAsiaTheme="minorHAnsi"/>
          <w:lang w:val="en-US"/>
        </w:rPr>
        <w:instrText xml:space="preserve"> ADDIN EN.CITE.DATA </w:instrText>
      </w:r>
      <w:r w:rsidR="00B3005D">
        <w:rPr>
          <w:rFonts w:eastAsiaTheme="minorHAnsi"/>
          <w:lang w:val="en-US"/>
        </w:rPr>
      </w:r>
      <w:r w:rsidR="00B3005D">
        <w:rPr>
          <w:rFonts w:eastAsiaTheme="minorHAnsi"/>
          <w:lang w:val="en-US"/>
        </w:rPr>
        <w:fldChar w:fldCharType="end"/>
      </w:r>
      <w:r w:rsidR="00B3005D" w:rsidRPr="008F4567">
        <w:rPr>
          <w:rFonts w:eastAsiaTheme="minorHAnsi"/>
          <w:lang w:val="en-US"/>
        </w:rPr>
      </w:r>
      <w:r w:rsidR="00B3005D" w:rsidRPr="008F4567">
        <w:rPr>
          <w:rFonts w:eastAsiaTheme="minorHAnsi"/>
          <w:lang w:val="en-US"/>
        </w:rPr>
        <w:fldChar w:fldCharType="separate"/>
      </w:r>
      <w:r w:rsidR="00AB7AA1">
        <w:rPr>
          <w:rFonts w:eastAsiaTheme="minorHAnsi"/>
          <w:noProof/>
          <w:lang w:val="en-US"/>
        </w:rPr>
        <w:t>(Farquhar et al., 2001;Whitehill et al., 2013;Whitehill et al., 2015;Whitehill and Ono, 2012;Danielache et al., 2012)</w:t>
      </w:r>
      <w:r w:rsidR="00B3005D" w:rsidRPr="008F4567">
        <w:rPr>
          <w:rFonts w:eastAsiaTheme="minorHAnsi"/>
          <w:lang w:val="en-US"/>
        </w:rPr>
        <w:fldChar w:fldCharType="end"/>
      </w:r>
      <w:r w:rsidRPr="008F4567">
        <w:rPr>
          <w:rFonts w:eastAsiaTheme="minorHAnsi"/>
          <w:lang w:val="en-US"/>
        </w:rPr>
        <w:t xml:space="preserve">. </w:t>
      </w:r>
      <w:r>
        <w:rPr>
          <w:rFonts w:eastAsiaTheme="minorHAnsi"/>
          <w:lang w:val="en-US"/>
        </w:rPr>
        <w:t xml:space="preserve">This process would likely be more significant during summer but would hardly explain the high </w:t>
      </w:r>
      <w:r w:rsidRPr="001362AC">
        <w:rPr>
          <w:rFonts w:eastAsiaTheme="minorHAnsi"/>
          <w:lang w:val="en-US"/>
        </w:rPr>
        <w:t>Δ</w:t>
      </w:r>
      <w:r w:rsidRPr="001362AC">
        <w:rPr>
          <w:rFonts w:eastAsiaTheme="minorHAnsi"/>
          <w:vertAlign w:val="superscript"/>
          <w:lang w:val="en-US"/>
        </w:rPr>
        <w:t>33</w:t>
      </w:r>
      <w:r w:rsidRPr="001362AC">
        <w:rPr>
          <w:rFonts w:eastAsiaTheme="minorHAnsi"/>
          <w:lang w:val="en-US"/>
        </w:rPr>
        <w:t>S</w:t>
      </w:r>
      <w:r>
        <w:rPr>
          <w:rFonts w:eastAsiaTheme="minorHAnsi"/>
          <w:lang w:val="en-US"/>
        </w:rPr>
        <w:t>-values observed in winter.</w:t>
      </w:r>
      <w:r w:rsidR="00625120">
        <w:rPr>
          <w:rFonts w:eastAsiaTheme="minorHAnsi"/>
          <w:lang w:val="en-US"/>
        </w:rPr>
        <w:t xml:space="preserve"> Due to the narrow wavelength range where </w:t>
      </w:r>
      <w:proofErr w:type="spellStart"/>
      <w:r w:rsidR="00625120">
        <w:rPr>
          <w:rFonts w:eastAsiaTheme="minorHAnsi"/>
          <w:lang w:val="en-US"/>
        </w:rPr>
        <w:t>photooxidation</w:t>
      </w:r>
      <w:proofErr w:type="spellEnd"/>
      <w:r w:rsidR="00625120">
        <w:rPr>
          <w:rFonts w:eastAsiaTheme="minorHAnsi"/>
          <w:lang w:val="en-US"/>
        </w:rPr>
        <w:t xml:space="preserve"> could occur </w:t>
      </w:r>
      <w:r w:rsidR="00880A04">
        <w:rPr>
          <w:rFonts w:eastAsiaTheme="minorHAnsi"/>
          <w:lang w:val="en-US"/>
        </w:rPr>
        <w:t xml:space="preserve">the rate of </w:t>
      </w:r>
      <w:r w:rsidR="00625120">
        <w:rPr>
          <w:rFonts w:eastAsiaTheme="minorHAnsi"/>
          <w:lang w:val="en-US"/>
        </w:rPr>
        <w:t xml:space="preserve">this mechanism would unlikely be a few orders of magnitude larger than that in </w:t>
      </w:r>
      <w:r w:rsidR="00880A04">
        <w:rPr>
          <w:rFonts w:eastAsiaTheme="minorHAnsi"/>
          <w:lang w:val="en-US"/>
        </w:rPr>
        <w:t xml:space="preserve">the </w:t>
      </w:r>
      <w:r w:rsidR="00625120">
        <w:rPr>
          <w:rFonts w:eastAsiaTheme="minorHAnsi"/>
          <w:lang w:val="en-US"/>
        </w:rPr>
        <w:t>gas phase</w:t>
      </w:r>
      <w:r w:rsidR="005E287A">
        <w:rPr>
          <w:rFonts w:eastAsiaTheme="minorHAnsi"/>
          <w:lang w:val="en-US"/>
        </w:rPr>
        <w:t>.</w:t>
      </w:r>
      <w:r w:rsidR="00625120">
        <w:rPr>
          <w:rFonts w:eastAsiaTheme="minorHAnsi"/>
          <w:lang w:val="en-US"/>
        </w:rPr>
        <w:t xml:space="preserve"> </w:t>
      </w:r>
    </w:p>
    <w:p w14:paraId="118D80D3" w14:textId="77777777" w:rsidR="006E1381" w:rsidRDefault="006E1381" w:rsidP="006E1381">
      <w:pPr>
        <w:pStyle w:val="Titre3"/>
        <w:rPr>
          <w:lang w:val="en-US"/>
        </w:rPr>
      </w:pPr>
      <w:r w:rsidRPr="00DB22D0">
        <w:rPr>
          <w:lang w:val="en-US"/>
        </w:rPr>
        <w:t>Aging of sea-salt sulfate</w:t>
      </w:r>
    </w:p>
    <w:p w14:paraId="7C93DF3D" w14:textId="6AC71FC1" w:rsidR="006E1381" w:rsidRPr="006E1381" w:rsidRDefault="006E1381" w:rsidP="006E1381">
      <w:pPr>
        <w:rPr>
          <w:lang w:val="en-US"/>
        </w:rPr>
      </w:pPr>
      <w:r>
        <w:rPr>
          <w:rFonts w:eastAsiaTheme="minorHAnsi"/>
          <w:lang w:val="en-US"/>
        </w:rPr>
        <w:t>C</w:t>
      </w:r>
      <w:r w:rsidRPr="00456601">
        <w:rPr>
          <w:rFonts w:eastAsiaTheme="minorHAnsi"/>
          <w:lang w:val="en-US"/>
        </w:rPr>
        <w:t>hemical analys</w:t>
      </w:r>
      <w:r>
        <w:rPr>
          <w:rFonts w:eastAsiaTheme="minorHAnsi"/>
          <w:lang w:val="en-US"/>
        </w:rPr>
        <w:t>e</w:t>
      </w:r>
      <w:r w:rsidRPr="00456601">
        <w:rPr>
          <w:rFonts w:eastAsiaTheme="minorHAnsi"/>
          <w:lang w:val="en-US"/>
        </w:rPr>
        <w:t xml:space="preserve">s of our samples show a correlation between sulfate and Na concentrations, suggesting sodium sulfate is probably the main form of sulfate in our samples. The formation of sodium sulfate </w:t>
      </w:r>
      <w:r>
        <w:rPr>
          <w:rFonts w:eastAsiaTheme="minorHAnsi"/>
          <w:lang w:val="en-US"/>
        </w:rPr>
        <w:t>result from</w:t>
      </w:r>
      <w:r w:rsidRPr="00456601">
        <w:rPr>
          <w:rFonts w:eastAsiaTheme="minorHAnsi"/>
          <w:lang w:val="en-US"/>
        </w:rPr>
        <w:t xml:space="preserve"> the SO</w:t>
      </w:r>
      <w:r w:rsidRPr="00456601">
        <w:rPr>
          <w:rFonts w:eastAsiaTheme="minorHAnsi"/>
          <w:vertAlign w:val="subscript"/>
          <w:lang w:val="en-US"/>
        </w:rPr>
        <w:t>2</w:t>
      </w:r>
      <w:r>
        <w:rPr>
          <w:rFonts w:eastAsiaTheme="minorHAnsi"/>
          <w:lang w:val="en-US"/>
        </w:rPr>
        <w:t xml:space="preserve"> oxidation </w:t>
      </w:r>
      <w:r w:rsidRPr="00456601">
        <w:rPr>
          <w:rFonts w:eastAsiaTheme="minorHAnsi"/>
          <w:lang w:val="en-US"/>
        </w:rPr>
        <w:t xml:space="preserve">coming </w:t>
      </w:r>
      <w:r>
        <w:rPr>
          <w:rFonts w:eastAsiaTheme="minorHAnsi"/>
          <w:lang w:val="en-US"/>
        </w:rPr>
        <w:t xml:space="preserve">either </w:t>
      </w:r>
      <w:r w:rsidRPr="00456601">
        <w:rPr>
          <w:rFonts w:eastAsiaTheme="minorHAnsi"/>
          <w:lang w:val="en-US"/>
        </w:rPr>
        <w:t xml:space="preserve">from direct emission or DMS oxidation on sea-salt aerosols surface </w:t>
      </w:r>
      <w:r w:rsidR="00B3005D">
        <w:rPr>
          <w:rFonts w:eastAsiaTheme="minorHAnsi"/>
          <w:lang w:val="en-US"/>
        </w:rPr>
        <w:fldChar w:fldCharType="begin">
          <w:fldData xml:space="preserve">PEVuZE5vdGU+PENpdGU+PEF1dGhvcj5IYXJyaXM8L0F1dGhvcj48WWVhcj4yMDEyPC9ZZWFyPjxS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</w:fldData>
        </w:fldChar>
      </w:r>
      <w:r w:rsidR="001C3699">
        <w:rPr>
          <w:rFonts w:eastAsiaTheme="minorHAnsi"/>
          <w:lang w:val="en-US"/>
        </w:rPr>
        <w:instrText xml:space="preserve"> ADDIN EN.CITE </w:instrText>
      </w:r>
      <w:r w:rsidR="001C3699">
        <w:rPr>
          <w:rFonts w:eastAsiaTheme="minorHAnsi"/>
          <w:lang w:val="en-US"/>
        </w:rPr>
        <w:fldChar w:fldCharType="begin">
          <w:fldData xml:space="preserve">PEVuZE5vdGU+PENpdGU+PEF1dGhvcj5IYXJyaXM8L0F1dGhvcj48WWVhcj4yMDEyPC9ZZWFyPjxS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</w:fldData>
        </w:fldChar>
      </w:r>
      <w:r w:rsidR="001C3699">
        <w:rPr>
          <w:rFonts w:eastAsiaTheme="minorHAnsi"/>
          <w:lang w:val="en-US"/>
        </w:rPr>
        <w:instrText xml:space="preserve"> ADDIN EN.CITE.DATA </w:instrText>
      </w:r>
      <w:r w:rsidR="001C3699">
        <w:rPr>
          <w:rFonts w:eastAsiaTheme="minorHAnsi"/>
          <w:lang w:val="en-US"/>
        </w:rPr>
      </w:r>
      <w:r w:rsidR="001C3699">
        <w:rPr>
          <w:rFonts w:eastAsiaTheme="minorHAnsi"/>
          <w:lang w:val="en-US"/>
        </w:rPr>
        <w:fldChar w:fldCharType="end"/>
      </w:r>
      <w:r w:rsidR="00B3005D">
        <w:rPr>
          <w:rFonts w:eastAsiaTheme="minorHAnsi"/>
          <w:lang w:val="en-US"/>
        </w:rPr>
        <w:fldChar w:fldCharType="separate"/>
      </w:r>
      <w:r w:rsidR="001C3699">
        <w:rPr>
          <w:rFonts w:eastAsiaTheme="minorHAnsi"/>
          <w:noProof/>
          <w:lang w:val="en-US"/>
        </w:rPr>
        <w:t>(Harris et al., 2012c;Sinha et al., 2008)</w:t>
      </w:r>
      <w:r w:rsidR="00B3005D">
        <w:rPr>
          <w:rFonts w:eastAsiaTheme="minorHAnsi"/>
          <w:lang w:val="en-US"/>
        </w:rPr>
        <w:fldChar w:fldCharType="end"/>
      </w:r>
      <w:r w:rsidRPr="00456601">
        <w:rPr>
          <w:rFonts w:eastAsiaTheme="minorHAnsi"/>
          <w:lang w:val="en-US"/>
        </w:rPr>
        <w:t xml:space="preserve">. </w:t>
      </w:r>
      <w:r>
        <w:rPr>
          <w:rFonts w:eastAsiaTheme="minorHAnsi"/>
          <w:lang w:val="en-US"/>
        </w:rPr>
        <w:t xml:space="preserve">Thus, the aging process, which induces a Cl depletion, might explain such </w:t>
      </w:r>
      <w:r w:rsidRPr="00BA655C">
        <w:rPr>
          <w:rFonts w:eastAsiaTheme="minorHAnsi"/>
          <w:lang w:val="en-US"/>
        </w:rPr>
        <w:t>Δ</w:t>
      </w:r>
      <w:r w:rsidRPr="00BA655C">
        <w:rPr>
          <w:rFonts w:eastAsiaTheme="minorHAnsi"/>
          <w:vertAlign w:val="superscript"/>
          <w:lang w:val="en-US"/>
        </w:rPr>
        <w:t>33</w:t>
      </w:r>
      <w:r w:rsidRPr="00BA655C">
        <w:rPr>
          <w:rFonts w:eastAsiaTheme="minorHAnsi"/>
          <w:lang w:val="en-US"/>
        </w:rPr>
        <w:t>S</w:t>
      </w:r>
      <w:r>
        <w:rPr>
          <w:rFonts w:eastAsiaTheme="minorHAnsi"/>
          <w:lang w:val="en-US"/>
        </w:rPr>
        <w:t xml:space="preserve">-values. In this perspective and according to the hypotheses in Sect. </w:t>
      </w:r>
      <w:r w:rsidR="00BA6BF9">
        <w:fldChar w:fldCharType="begin"/>
      </w:r>
      <w:r w:rsidR="00BA6BF9">
        <w:instrText xml:space="preserve"> REF _Ref526774567 \r \h  \* MERGEFORMAT </w:instrText>
      </w:r>
      <w:r w:rsidR="00BA6BF9">
        <w:fldChar w:fldCharType="separate"/>
      </w:r>
      <w:r w:rsidR="00F906D9" w:rsidRPr="00F906D9">
        <w:rPr>
          <w:rFonts w:eastAsiaTheme="minorHAnsi"/>
          <w:lang w:val="en-US"/>
        </w:rPr>
        <w:t>3.1.4</w:t>
      </w:r>
      <w:r w:rsidR="00BA6BF9">
        <w:fldChar w:fldCharType="end"/>
      </w:r>
      <w:r>
        <w:rPr>
          <w:rFonts w:eastAsiaTheme="minorHAnsi"/>
          <w:lang w:val="en-US"/>
        </w:rPr>
        <w:t xml:space="preserve">, as </w:t>
      </w:r>
      <w:r w:rsidRPr="008F4567">
        <w:rPr>
          <w:lang w:val="en-US"/>
        </w:rPr>
        <w:t>for urban aerosols sulfates in Montr</w:t>
      </w:r>
      <w:r w:rsidR="00A076D0">
        <w:rPr>
          <w:lang w:val="en-US"/>
        </w:rPr>
        <w:t>e</w:t>
      </w:r>
      <w:r w:rsidRPr="008F4567">
        <w:rPr>
          <w:lang w:val="en-US"/>
        </w:rPr>
        <w:t>al</w:t>
      </w:r>
      <w:r>
        <w:rPr>
          <w:rFonts w:eastAsiaTheme="minorHAnsi"/>
          <w:lang w:val="en-US"/>
        </w:rPr>
        <w:t xml:space="preserve">, a Cl depletion should also be observed in the aerosols in Beijing. </w:t>
      </w:r>
      <w:r>
        <w:rPr>
          <w:rFonts w:eastAsiaTheme="minorHAnsi"/>
          <w:lang w:val="en-US"/>
        </w:rPr>
        <w:lastRenderedPageBreak/>
        <w:t>However, the contribution of the sea-salt sulfates in those samples represents only 1% of the total aerosols without showing a Cl depletion which rules out this hypothesis and thus indicate the occurrence of another oxidation process.</w:t>
      </w:r>
    </w:p>
    <w:p w14:paraId="4FE81707" w14:textId="77777777" w:rsidR="006E1381" w:rsidRPr="00DB22D0" w:rsidRDefault="006E1381" w:rsidP="006E1381">
      <w:pPr>
        <w:pStyle w:val="Titre3"/>
        <w:rPr>
          <w:lang w:val="en-US"/>
        </w:rPr>
      </w:pPr>
      <w:proofErr w:type="spellStart"/>
      <w:r w:rsidRPr="00DB22D0">
        <w:rPr>
          <w:lang w:val="en-US"/>
        </w:rPr>
        <w:t>Photooxidation</w:t>
      </w:r>
      <w:proofErr w:type="spellEnd"/>
      <w:r w:rsidRPr="00DB22D0">
        <w:rPr>
          <w:lang w:val="en-US"/>
        </w:rPr>
        <w:t xml:space="preserve"> of SO</w:t>
      </w:r>
      <w:r w:rsidRPr="00DB22D0">
        <w:rPr>
          <w:vertAlign w:val="subscript"/>
          <w:lang w:val="en-US"/>
        </w:rPr>
        <w:t>2</w:t>
      </w:r>
      <w:r w:rsidRPr="00DB22D0">
        <w:rPr>
          <w:lang w:val="en-US"/>
        </w:rPr>
        <w:t xml:space="preserve"> in presence of mineral dust</w:t>
      </w:r>
    </w:p>
    <w:p w14:paraId="3F9AD19A" w14:textId="20E4334A" w:rsidR="007227BD" w:rsidRDefault="006E1381" w:rsidP="006E1381">
      <w:pPr>
        <w:rPr>
          <w:rFonts w:asciiTheme="majorHAnsi" w:eastAsiaTheme="minorHAnsi" w:hAnsiTheme="majorHAnsi" w:cstheme="majorHAnsi"/>
          <w:szCs w:val="20"/>
        </w:rPr>
      </w:pPr>
      <w:r w:rsidRPr="006E1381">
        <w:rPr>
          <w:rFonts w:asciiTheme="majorHAnsi" w:eastAsiaTheme="minorHAnsi" w:hAnsiTheme="majorHAnsi" w:cstheme="majorHAnsi"/>
          <w:szCs w:val="20"/>
          <w:lang w:val="en-US"/>
        </w:rPr>
        <w:t xml:space="preserve">Finally, we suggest that </w:t>
      </w:r>
      <w:r w:rsidR="00453F22">
        <w:rPr>
          <w:rFonts w:asciiTheme="majorHAnsi" w:eastAsiaTheme="minorHAnsi" w:hAnsiTheme="majorHAnsi" w:cstheme="majorHAnsi"/>
          <w:szCs w:val="20"/>
          <w:lang w:val="en-US"/>
        </w:rPr>
        <w:t xml:space="preserve">the </w:t>
      </w:r>
      <w:proofErr w:type="spellStart"/>
      <w:r w:rsidRPr="006E1381">
        <w:rPr>
          <w:rFonts w:asciiTheme="majorHAnsi" w:eastAsiaTheme="minorHAnsi" w:hAnsiTheme="majorHAnsi" w:cstheme="majorHAnsi"/>
          <w:szCs w:val="20"/>
          <w:lang w:val="en-US"/>
        </w:rPr>
        <w:t>photo</w:t>
      </w:r>
      <w:r w:rsidR="00A076D0">
        <w:rPr>
          <w:rFonts w:asciiTheme="majorHAnsi" w:eastAsiaTheme="minorHAnsi" w:hAnsiTheme="majorHAnsi" w:cstheme="majorHAnsi"/>
          <w:szCs w:val="20"/>
          <w:lang w:val="en-US"/>
        </w:rPr>
        <w:t>o</w:t>
      </w:r>
      <w:r w:rsidRPr="006E1381">
        <w:rPr>
          <w:rFonts w:asciiTheme="majorHAnsi" w:eastAsiaTheme="minorHAnsi" w:hAnsiTheme="majorHAnsi" w:cstheme="majorHAnsi"/>
          <w:szCs w:val="20"/>
          <w:lang w:val="en-US"/>
        </w:rPr>
        <w:t>xidation</w:t>
      </w:r>
      <w:proofErr w:type="spellEnd"/>
      <w:r w:rsidRPr="006E1381">
        <w:rPr>
          <w:rFonts w:asciiTheme="majorHAnsi" w:eastAsiaTheme="minorHAnsi" w:hAnsiTheme="majorHAnsi" w:cstheme="majorHAnsi"/>
          <w:szCs w:val="20"/>
          <w:lang w:val="en-US"/>
        </w:rPr>
        <w:t xml:space="preserve"> of SO</w:t>
      </w:r>
      <w:r w:rsidRPr="006E1381">
        <w:rPr>
          <w:rFonts w:asciiTheme="majorHAnsi" w:eastAsiaTheme="minorHAnsi" w:hAnsiTheme="majorHAnsi" w:cstheme="majorHAnsi"/>
          <w:szCs w:val="20"/>
          <w:vertAlign w:val="subscript"/>
          <w:lang w:val="en-US"/>
        </w:rPr>
        <w:t>2</w:t>
      </w:r>
      <w:r w:rsidRPr="006E1381">
        <w:rPr>
          <w:rFonts w:asciiTheme="majorHAnsi" w:eastAsiaTheme="minorHAnsi" w:hAnsiTheme="majorHAnsi" w:cstheme="majorHAnsi"/>
          <w:szCs w:val="20"/>
          <w:lang w:val="en-US"/>
        </w:rPr>
        <w:t xml:space="preserve"> in the presence of mineral dust may represent an alternative way to generate these non-zero Δ</w:t>
      </w:r>
      <w:r w:rsidRPr="006E1381">
        <w:rPr>
          <w:rFonts w:asciiTheme="majorHAnsi" w:eastAsiaTheme="minorHAnsi" w:hAnsiTheme="majorHAnsi" w:cstheme="majorHAnsi"/>
          <w:szCs w:val="20"/>
          <w:vertAlign w:val="superscript"/>
          <w:lang w:val="en-US"/>
        </w:rPr>
        <w:t>33</w:t>
      </w:r>
      <w:r w:rsidRPr="006E1381">
        <w:rPr>
          <w:rFonts w:asciiTheme="majorHAnsi" w:eastAsiaTheme="minorHAnsi" w:hAnsiTheme="majorHAnsi" w:cstheme="majorHAnsi"/>
          <w:szCs w:val="20"/>
          <w:lang w:val="en-US"/>
        </w:rPr>
        <w:t xml:space="preserve">S-values in sulfate aerosols. </w:t>
      </w:r>
      <w:r w:rsidR="0073387E">
        <w:rPr>
          <w:rFonts w:eastAsiaTheme="minorHAnsi"/>
          <w:lang w:val="en-US"/>
        </w:rPr>
        <w:t>To date</w:t>
      </w:r>
      <w:r w:rsidR="00B3005D" w:rsidRPr="004E35C4">
        <w:rPr>
          <w:rFonts w:eastAsiaTheme="minorHAnsi"/>
          <w:lang w:val="en-US"/>
        </w:rPr>
        <w:t xml:space="preserve">, </w:t>
      </w:r>
      <w:r w:rsidR="00B3005D" w:rsidRPr="004E35C4">
        <w:rPr>
          <w:lang w:val="en-US"/>
        </w:rPr>
        <w:t>the mechanisms behind the in-particle chemistry</w:t>
      </w:r>
      <w:r w:rsidR="00B3005D" w:rsidRPr="004E35C4">
        <w:rPr>
          <w:rFonts w:eastAsiaTheme="minorHAnsi"/>
          <w:lang w:val="en-US"/>
        </w:rPr>
        <w:t xml:space="preserve"> remain little studied and several SO</w:t>
      </w:r>
      <w:r w:rsidR="00B3005D" w:rsidRPr="004E35C4">
        <w:rPr>
          <w:rFonts w:eastAsiaTheme="minorHAnsi"/>
          <w:vertAlign w:val="subscript"/>
          <w:lang w:val="en-US"/>
        </w:rPr>
        <w:t>2</w:t>
      </w:r>
      <w:r w:rsidR="00B3005D" w:rsidRPr="004E35C4">
        <w:rPr>
          <w:rFonts w:eastAsiaTheme="minorHAnsi"/>
          <w:lang w:val="en-US"/>
        </w:rPr>
        <w:t xml:space="preserve"> heterogeneous oxidation reactions may have been overlooked</w:t>
      </w:r>
      <w:r w:rsidR="003871EA">
        <w:rPr>
          <w:rFonts w:eastAsiaTheme="minorHAnsi"/>
          <w:i/>
          <w:lang w:val="en-US"/>
        </w:rPr>
        <w:t xml:space="preserve">. </w:t>
      </w:r>
      <w:r w:rsidR="007227BD">
        <w:rPr>
          <w:rFonts w:asciiTheme="majorHAnsi" w:eastAsiaTheme="minorHAnsi" w:hAnsiTheme="majorHAnsi" w:cstheme="majorHAnsi"/>
          <w:szCs w:val="20"/>
          <w:lang w:val="en-US"/>
        </w:rPr>
        <w:t>S</w:t>
      </w:r>
      <w:r w:rsidRPr="006E1381">
        <w:rPr>
          <w:rFonts w:asciiTheme="majorHAnsi" w:eastAsiaTheme="minorHAnsi" w:hAnsiTheme="majorHAnsi" w:cstheme="majorHAnsi"/>
          <w:szCs w:val="20"/>
          <w:lang w:val="en-US"/>
        </w:rPr>
        <w:t>everal studies showed that mineral dusts promote sulfate formation by either heterogeneous SO</w:t>
      </w:r>
      <w:r w:rsidRPr="006E1381">
        <w:rPr>
          <w:rFonts w:asciiTheme="majorHAnsi" w:eastAsiaTheme="minorHAnsi" w:hAnsiTheme="majorHAnsi" w:cstheme="majorHAnsi"/>
          <w:szCs w:val="20"/>
          <w:vertAlign w:val="subscript"/>
          <w:lang w:val="en-US"/>
        </w:rPr>
        <w:t>2</w:t>
      </w:r>
      <w:r w:rsidRPr="006E1381">
        <w:rPr>
          <w:rFonts w:asciiTheme="majorHAnsi" w:eastAsiaTheme="minorHAnsi" w:hAnsiTheme="majorHAnsi" w:cstheme="majorHAnsi"/>
          <w:szCs w:val="20"/>
          <w:lang w:val="en-US"/>
        </w:rPr>
        <w:t xml:space="preserve"> oxidation (i.e. oxidation of the SO</w:t>
      </w:r>
      <w:r w:rsidRPr="006E1381">
        <w:rPr>
          <w:rFonts w:asciiTheme="majorHAnsi" w:eastAsiaTheme="minorHAnsi" w:hAnsiTheme="majorHAnsi" w:cstheme="majorHAnsi"/>
          <w:szCs w:val="20"/>
          <w:vertAlign w:val="subscript"/>
          <w:lang w:val="en-US"/>
        </w:rPr>
        <w:t>2</w:t>
      </w:r>
      <w:r w:rsidRPr="006E1381">
        <w:rPr>
          <w:rFonts w:asciiTheme="majorHAnsi" w:eastAsiaTheme="minorHAnsi" w:hAnsiTheme="majorHAnsi" w:cstheme="majorHAnsi"/>
          <w:szCs w:val="20"/>
          <w:lang w:val="en-US"/>
        </w:rPr>
        <w:t xml:space="preserve"> adsorbed onto the mineral dust by several possible oxidants including </w:t>
      </w:r>
      <w:r w:rsidRPr="006E1381">
        <w:rPr>
          <w:rFonts w:asciiTheme="majorHAnsi" w:eastAsiaTheme="minorHAnsi" w:hAnsiTheme="majorHAnsi" w:cstheme="majorHAnsi"/>
          <w:color w:val="000000" w:themeColor="text1"/>
          <w:szCs w:val="20"/>
          <w:lang w:val="en-US"/>
        </w:rPr>
        <w:t>O</w:t>
      </w:r>
      <w:r w:rsidRPr="006E1381">
        <w:rPr>
          <w:rFonts w:asciiTheme="majorHAnsi" w:eastAsiaTheme="minorHAnsi" w:hAnsiTheme="majorHAnsi" w:cstheme="majorHAnsi"/>
          <w:color w:val="000000" w:themeColor="text1"/>
          <w:szCs w:val="20"/>
          <w:vertAlign w:val="subscript"/>
          <w:lang w:val="en-US"/>
        </w:rPr>
        <w:t>3</w:t>
      </w:r>
      <w:r w:rsidRPr="006E1381">
        <w:rPr>
          <w:rFonts w:asciiTheme="majorHAnsi" w:eastAsiaTheme="minorHAnsi" w:hAnsiTheme="majorHAnsi" w:cstheme="majorHAnsi"/>
          <w:szCs w:val="20"/>
          <w:lang w:val="en-US"/>
        </w:rPr>
        <w:t>, H</w:t>
      </w:r>
      <w:r w:rsidRPr="006E1381">
        <w:rPr>
          <w:rFonts w:asciiTheme="majorHAnsi" w:eastAsiaTheme="minorHAnsi" w:hAnsiTheme="majorHAnsi" w:cstheme="majorHAnsi"/>
          <w:szCs w:val="20"/>
          <w:vertAlign w:val="subscript"/>
          <w:lang w:val="en-US"/>
        </w:rPr>
        <w:t>2</w:t>
      </w:r>
      <w:r w:rsidRPr="006E1381">
        <w:rPr>
          <w:rFonts w:asciiTheme="majorHAnsi" w:eastAsiaTheme="minorHAnsi" w:hAnsiTheme="majorHAnsi" w:cstheme="majorHAnsi"/>
          <w:color w:val="000000" w:themeColor="text1"/>
          <w:szCs w:val="20"/>
          <w:lang w:val="en-US"/>
        </w:rPr>
        <w:t>O</w:t>
      </w:r>
      <w:r w:rsidRPr="006E1381">
        <w:rPr>
          <w:rFonts w:asciiTheme="majorHAnsi" w:eastAsiaTheme="minorHAnsi" w:hAnsiTheme="majorHAnsi" w:cstheme="majorHAnsi"/>
          <w:color w:val="000000" w:themeColor="text1"/>
          <w:szCs w:val="20"/>
          <w:vertAlign w:val="subscript"/>
          <w:lang w:val="en-US"/>
        </w:rPr>
        <w:t>2</w:t>
      </w:r>
      <w:r w:rsidRPr="006E1381">
        <w:rPr>
          <w:rFonts w:asciiTheme="majorHAnsi" w:eastAsiaTheme="minorHAnsi" w:hAnsiTheme="majorHAnsi" w:cstheme="majorHAnsi"/>
          <w:szCs w:val="20"/>
          <w:lang w:val="en-US"/>
        </w:rPr>
        <w:t xml:space="preserve">, </w:t>
      </w:r>
      <w:r w:rsidRPr="006E1381">
        <w:rPr>
          <w:rFonts w:asciiTheme="majorHAnsi" w:eastAsiaTheme="minorHAnsi" w:hAnsiTheme="majorHAnsi" w:cstheme="majorHAnsi"/>
          <w:color w:val="000000" w:themeColor="text1"/>
          <w:szCs w:val="20"/>
          <w:lang w:val="en-US"/>
        </w:rPr>
        <w:t>NO</w:t>
      </w:r>
      <w:r w:rsidRPr="006E1381">
        <w:rPr>
          <w:rFonts w:asciiTheme="majorHAnsi" w:eastAsiaTheme="minorHAnsi" w:hAnsiTheme="majorHAnsi" w:cstheme="majorHAnsi"/>
          <w:color w:val="000000" w:themeColor="text1"/>
          <w:szCs w:val="20"/>
          <w:vertAlign w:val="subscript"/>
          <w:lang w:val="en-US"/>
        </w:rPr>
        <w:t>2</w:t>
      </w:r>
      <w:r w:rsidRPr="006E1381">
        <w:rPr>
          <w:rFonts w:asciiTheme="majorHAnsi" w:eastAsiaTheme="minorHAnsi" w:hAnsiTheme="majorHAnsi" w:cstheme="majorHAnsi"/>
          <w:szCs w:val="20"/>
          <w:lang w:val="en-US"/>
        </w:rPr>
        <w:t>) or by gaseous oxidation by</w:t>
      </w:r>
      <w:r w:rsidR="00A54559">
        <w:rPr>
          <w:rFonts w:asciiTheme="majorHAnsi" w:eastAsiaTheme="minorHAnsi" w:hAnsiTheme="majorHAnsi" w:cstheme="majorHAnsi"/>
          <w:szCs w:val="20"/>
          <w:lang w:val="en-US"/>
        </w:rPr>
        <w:t xml:space="preserve"> radicals </w:t>
      </w:r>
      <w:r w:rsidRPr="006E1381">
        <w:rPr>
          <w:rFonts w:asciiTheme="majorHAnsi" w:eastAsiaTheme="minorHAnsi" w:hAnsiTheme="majorHAnsi" w:cstheme="majorHAnsi"/>
          <w:szCs w:val="20"/>
          <w:lang w:val="en-US"/>
        </w:rPr>
        <w:t>OH·</w:t>
      </w:r>
      <w:r w:rsidR="007227BD">
        <w:rPr>
          <w:rFonts w:asciiTheme="majorHAnsi" w:eastAsiaTheme="minorHAnsi" w:hAnsiTheme="majorHAnsi" w:cstheme="majorHAnsi"/>
          <w:szCs w:val="20"/>
          <w:lang w:val="en-US"/>
        </w:rPr>
        <w:t>.</w:t>
      </w:r>
      <w:r w:rsidR="00975E0E">
        <w:rPr>
          <w:rFonts w:asciiTheme="majorHAnsi" w:eastAsiaTheme="minorHAnsi" w:hAnsiTheme="majorHAnsi" w:cstheme="majorHAnsi"/>
          <w:szCs w:val="20"/>
          <w:lang w:val="en-US"/>
        </w:rPr>
        <w:t xml:space="preserve"> </w:t>
      </w:r>
      <w:r w:rsidR="007227BD" w:rsidRPr="000B50E4">
        <w:rPr>
          <w:rFonts w:asciiTheme="majorHAnsi" w:eastAsiaTheme="minorHAnsi" w:hAnsiTheme="majorHAnsi" w:cstheme="majorHAnsi"/>
          <w:szCs w:val="20"/>
        </w:rPr>
        <w:t>Heterogeneous SO</w:t>
      </w:r>
      <w:r w:rsidR="007227BD" w:rsidRPr="000B50E4">
        <w:rPr>
          <w:rFonts w:asciiTheme="majorHAnsi" w:eastAsiaTheme="minorHAnsi" w:hAnsiTheme="majorHAnsi" w:cstheme="majorHAnsi"/>
          <w:szCs w:val="20"/>
          <w:vertAlign w:val="subscript"/>
        </w:rPr>
        <w:t>2</w:t>
      </w:r>
      <w:r w:rsidR="007227BD" w:rsidRPr="00555A37">
        <w:rPr>
          <w:rFonts w:asciiTheme="majorHAnsi" w:eastAsiaTheme="minorHAnsi" w:hAnsiTheme="majorHAnsi" w:cstheme="majorHAnsi"/>
          <w:szCs w:val="20"/>
          <w:vertAlign w:val="subscript"/>
        </w:rPr>
        <w:t xml:space="preserve"> </w:t>
      </w:r>
      <w:r w:rsidR="000B50E4">
        <w:rPr>
          <w:rFonts w:asciiTheme="majorHAnsi" w:eastAsiaTheme="minorHAnsi" w:hAnsiTheme="majorHAnsi" w:cstheme="majorHAnsi"/>
          <w:szCs w:val="20"/>
        </w:rPr>
        <w:t>oxidation</w:t>
      </w:r>
      <w:r w:rsidR="007227BD" w:rsidRPr="00555A37">
        <w:rPr>
          <w:rFonts w:asciiTheme="majorHAnsi" w:eastAsiaTheme="minorHAnsi" w:hAnsiTheme="majorHAnsi" w:cstheme="majorHAnsi"/>
          <w:szCs w:val="20"/>
        </w:rPr>
        <w:t xml:space="preserve"> should </w:t>
      </w:r>
      <w:r w:rsidR="007227BD" w:rsidRPr="004E35C4">
        <w:rPr>
          <w:rFonts w:asciiTheme="majorHAnsi" w:eastAsiaTheme="minorHAnsi" w:hAnsiTheme="majorHAnsi" w:cstheme="majorHAnsi"/>
          <w:i/>
          <w:szCs w:val="20"/>
        </w:rPr>
        <w:t>a priori</w:t>
      </w:r>
      <w:r w:rsidR="007227BD">
        <w:rPr>
          <w:rFonts w:asciiTheme="majorHAnsi" w:eastAsiaTheme="minorHAnsi" w:hAnsiTheme="majorHAnsi" w:cstheme="majorHAnsi"/>
          <w:szCs w:val="20"/>
        </w:rPr>
        <w:t xml:space="preserve"> not lead to distinct ∆</w:t>
      </w:r>
      <w:r w:rsidR="007227BD" w:rsidRPr="00555A37">
        <w:rPr>
          <w:rFonts w:asciiTheme="majorHAnsi" w:eastAsiaTheme="minorHAnsi" w:hAnsiTheme="majorHAnsi" w:cstheme="majorHAnsi"/>
          <w:szCs w:val="20"/>
          <w:vertAlign w:val="superscript"/>
        </w:rPr>
        <w:t>33</w:t>
      </w:r>
      <w:r w:rsidR="007227BD">
        <w:rPr>
          <w:rFonts w:asciiTheme="majorHAnsi" w:eastAsiaTheme="minorHAnsi" w:hAnsiTheme="majorHAnsi" w:cstheme="majorHAnsi"/>
          <w:szCs w:val="20"/>
        </w:rPr>
        <w:t>S-values whether it occurs on mineral dust</w:t>
      </w:r>
      <w:r w:rsidR="00457DA4">
        <w:rPr>
          <w:rFonts w:asciiTheme="majorHAnsi" w:eastAsiaTheme="minorHAnsi" w:hAnsiTheme="majorHAnsi" w:cstheme="majorHAnsi"/>
          <w:szCs w:val="20"/>
        </w:rPr>
        <w:t xml:space="preserve"> or not</w:t>
      </w:r>
      <w:r w:rsidR="00D630EA">
        <w:rPr>
          <w:rFonts w:asciiTheme="majorHAnsi" w:eastAsiaTheme="minorHAnsi" w:hAnsiTheme="majorHAnsi" w:cstheme="majorHAnsi"/>
          <w:szCs w:val="20"/>
        </w:rPr>
        <w:t xml:space="preserve"> </w:t>
      </w:r>
      <w:r w:rsidR="00D630EA">
        <w:rPr>
          <w:rFonts w:asciiTheme="majorHAnsi" w:eastAsiaTheme="minorHAnsi" w:hAnsiTheme="majorHAnsi" w:cstheme="majorHAnsi"/>
          <w:szCs w:val="20"/>
        </w:rPr>
        <w:fldChar w:fldCharType="begin"/>
      </w:r>
      <w:r w:rsidR="00D630EA">
        <w:rPr>
          <w:rFonts w:asciiTheme="majorHAnsi" w:eastAsiaTheme="minorHAnsi" w:hAnsiTheme="majorHAnsi" w:cstheme="majorHAnsi"/>
          <w:szCs w:val="20"/>
        </w:rPr>
        <w:instrText xml:space="preserve"> ADDIN EN.CITE &lt;EndNote&gt;&lt;Cite&gt;&lt;Author&gt;Harris&lt;/Author&gt;&lt;Year&gt;2012&lt;/Year&gt;&lt;RecNum&gt;504&lt;/RecNum&gt;&lt;DisplayText&gt;(Harris et al., 2012a)&lt;/DisplayText&gt;&lt;record&gt;&lt;rec-number&gt;504&lt;/rec-number&gt;&lt;foreign-keys&gt;&lt;key app="EN" db-id="2arfsfw9a0999ressdtxprznxp52f0avawfp" timestamp="1526284051"&gt;504&lt;/key&gt;&lt;/foreign-keys&gt;&lt;ref-type name="Journal Article"&gt;17&lt;/ref-type&gt;&lt;contributors&gt;&lt;authors&gt;&lt;author&gt;Harris, E&lt;/author&gt;&lt;author&gt;Sinha, B&lt;/author&gt;&lt;author&gt;Foley, S&lt;/author&gt;&lt;author&gt;Crowley, JN&lt;/author&gt;&lt;author&gt;Borrmann, S&lt;/author&gt;&lt;author&gt;Hoppe, P&lt;/author&gt;&lt;/authors&gt;&lt;/contributors&gt;&lt;titles&gt;&lt;title&gt;Sulfur isotope fractionation during heterogeneous oxidation of SO 2 on mineral dust&lt;/title&gt;&lt;secondary-title&gt;Atmospheric Chemistry and Physics&lt;/secondary-title&gt;&lt;/titles&gt;&lt;periodical&gt;&lt;full-title&gt;Atmospheric Chemistry and Physics&lt;/full-title&gt;&lt;/periodical&gt;&lt;pages&gt;4867-4884&lt;/pages&gt;&lt;volume&gt;12&lt;/volume&gt;&lt;number&gt;11&lt;/number&gt;&lt;dates&gt;&lt;year&gt;2012&lt;/year&gt;&lt;/dates&gt;&lt;isbn&gt;1680-7316&lt;/isbn&gt;&lt;urls&gt;&lt;/urls&gt;&lt;/record&gt;&lt;/Cite&gt;&lt;/EndNote&gt;</w:instrText>
      </w:r>
      <w:r w:rsidR="00D630EA">
        <w:rPr>
          <w:rFonts w:asciiTheme="majorHAnsi" w:eastAsiaTheme="minorHAnsi" w:hAnsiTheme="majorHAnsi" w:cstheme="majorHAnsi"/>
          <w:szCs w:val="20"/>
        </w:rPr>
        <w:fldChar w:fldCharType="separate"/>
      </w:r>
      <w:r w:rsidR="00D630EA">
        <w:rPr>
          <w:rFonts w:asciiTheme="majorHAnsi" w:eastAsiaTheme="minorHAnsi" w:hAnsiTheme="majorHAnsi" w:cstheme="majorHAnsi"/>
          <w:noProof/>
          <w:szCs w:val="20"/>
        </w:rPr>
        <w:t>(Harris et al., 2012a)</w:t>
      </w:r>
      <w:r w:rsidR="00D630EA">
        <w:rPr>
          <w:rFonts w:asciiTheme="majorHAnsi" w:eastAsiaTheme="minorHAnsi" w:hAnsiTheme="majorHAnsi" w:cstheme="majorHAnsi"/>
          <w:szCs w:val="20"/>
        </w:rPr>
        <w:fldChar w:fldCharType="end"/>
      </w:r>
      <w:r w:rsidR="007227BD">
        <w:rPr>
          <w:rFonts w:asciiTheme="majorHAnsi" w:eastAsiaTheme="minorHAnsi" w:hAnsiTheme="majorHAnsi" w:cstheme="majorHAnsi"/>
          <w:szCs w:val="20"/>
        </w:rPr>
        <w:t xml:space="preserve">. </w:t>
      </w:r>
      <w:r w:rsidR="007227BD">
        <w:rPr>
          <w:rFonts w:asciiTheme="majorHAnsi" w:eastAsiaTheme="minorHAnsi" w:hAnsiTheme="majorHAnsi" w:cstheme="majorHAnsi"/>
          <w:szCs w:val="20"/>
          <w:lang w:val="en-US"/>
        </w:rPr>
        <w:t xml:space="preserve"> Given that </w:t>
      </w:r>
      <w:r w:rsidR="007227BD" w:rsidRPr="00DB00FA">
        <w:rPr>
          <w:lang w:val="en-US"/>
        </w:rPr>
        <w:t>the in-particle chemistry</w:t>
      </w:r>
      <w:r w:rsidR="007227BD" w:rsidRPr="006E1381">
        <w:rPr>
          <w:rFonts w:asciiTheme="majorHAnsi" w:eastAsiaTheme="minorHAnsi" w:hAnsiTheme="majorHAnsi" w:cstheme="majorHAnsi"/>
          <w:szCs w:val="20"/>
          <w:lang w:val="en-US"/>
        </w:rPr>
        <w:t xml:space="preserve"> </w:t>
      </w:r>
      <w:r w:rsidR="007227BD">
        <w:rPr>
          <w:rFonts w:asciiTheme="majorHAnsi" w:eastAsiaTheme="minorHAnsi" w:hAnsiTheme="majorHAnsi" w:cstheme="majorHAnsi"/>
          <w:szCs w:val="20"/>
          <w:lang w:val="en-US"/>
        </w:rPr>
        <w:t xml:space="preserve">remains elusive, </w:t>
      </w:r>
      <w:r w:rsidR="00457DA4">
        <w:rPr>
          <w:rFonts w:asciiTheme="majorHAnsi" w:eastAsiaTheme="minorHAnsi" w:hAnsiTheme="majorHAnsi" w:cstheme="majorHAnsi"/>
          <w:szCs w:val="20"/>
          <w:lang w:val="en-US"/>
        </w:rPr>
        <w:t>many other reactions may occur</w:t>
      </w:r>
      <w:r w:rsidR="00923951">
        <w:rPr>
          <w:rFonts w:asciiTheme="majorHAnsi" w:eastAsiaTheme="minorHAnsi" w:hAnsiTheme="majorHAnsi" w:cstheme="majorHAnsi"/>
          <w:szCs w:val="20"/>
          <w:lang w:val="en-US"/>
        </w:rPr>
        <w:t xml:space="preserve"> such as the </w:t>
      </w:r>
      <w:r w:rsidR="0074492A">
        <w:rPr>
          <w:rFonts w:asciiTheme="majorHAnsi" w:eastAsiaTheme="minorHAnsi" w:hAnsiTheme="majorHAnsi" w:cstheme="majorHAnsi"/>
          <w:szCs w:val="20"/>
          <w:lang w:val="en-US"/>
        </w:rPr>
        <w:t>oxidation by the</w:t>
      </w:r>
      <w:r w:rsidRPr="006E1381">
        <w:rPr>
          <w:rFonts w:asciiTheme="majorHAnsi" w:eastAsiaTheme="minorHAnsi" w:hAnsiTheme="majorHAnsi" w:cstheme="majorHAnsi"/>
          <w:szCs w:val="20"/>
          <w:lang w:val="en-US"/>
        </w:rPr>
        <w:t xml:space="preserve"> </w:t>
      </w:r>
      <w:r w:rsidR="003F38DA">
        <w:rPr>
          <w:rFonts w:asciiTheme="majorHAnsi" w:eastAsiaTheme="minorHAnsi" w:hAnsiTheme="majorHAnsi" w:cstheme="majorHAnsi"/>
          <w:szCs w:val="20"/>
          <w:lang w:val="en-US"/>
        </w:rPr>
        <w:t>su</w:t>
      </w:r>
      <w:r w:rsidRPr="006E1381">
        <w:rPr>
          <w:rFonts w:asciiTheme="majorHAnsi" w:eastAsiaTheme="minorHAnsi" w:hAnsiTheme="majorHAnsi" w:cstheme="majorHAnsi"/>
          <w:szCs w:val="20"/>
          <w:lang w:val="en-US"/>
        </w:rPr>
        <w:t>peroxide radical anion O</w:t>
      </w:r>
      <w:r w:rsidRPr="006E1381">
        <w:rPr>
          <w:rFonts w:asciiTheme="majorHAnsi" w:eastAsiaTheme="minorHAnsi" w:hAnsiTheme="majorHAnsi" w:cstheme="majorHAnsi"/>
          <w:szCs w:val="20"/>
          <w:vertAlign w:val="subscript"/>
          <w:lang w:val="en-US"/>
        </w:rPr>
        <w:t>2</w:t>
      </w:r>
      <w:r w:rsidRPr="006E1381">
        <w:rPr>
          <w:rFonts w:asciiTheme="majorHAnsi" w:eastAsiaTheme="minorHAnsi" w:hAnsiTheme="majorHAnsi" w:cstheme="majorHAnsi"/>
          <w:szCs w:val="20"/>
          <w:lang w:val="en-US"/>
        </w:rPr>
        <w:t xml:space="preserve">· formed on semi-conducting metal oxides </w:t>
      </w:r>
      <w:r w:rsidR="00923951">
        <w:rPr>
          <w:rFonts w:asciiTheme="majorHAnsi" w:eastAsiaTheme="minorHAnsi" w:hAnsiTheme="majorHAnsi" w:cstheme="majorHAnsi"/>
          <w:szCs w:val="20"/>
          <w:lang w:val="en-US"/>
        </w:rPr>
        <w:t>like</w:t>
      </w:r>
      <w:r w:rsidRPr="006E1381">
        <w:rPr>
          <w:rFonts w:asciiTheme="majorHAnsi" w:eastAsiaTheme="minorHAnsi" w:hAnsiTheme="majorHAnsi" w:cstheme="majorHAnsi"/>
          <w:szCs w:val="20"/>
          <w:lang w:val="en-US"/>
        </w:rPr>
        <w:t xml:space="preserve"> Al</w:t>
      </w:r>
      <w:r w:rsidRPr="006E1381">
        <w:rPr>
          <w:rFonts w:asciiTheme="majorHAnsi" w:eastAsiaTheme="minorHAnsi" w:hAnsiTheme="majorHAnsi" w:cstheme="majorHAnsi"/>
          <w:szCs w:val="20"/>
          <w:vertAlign w:val="subscript"/>
          <w:lang w:val="en-US"/>
        </w:rPr>
        <w:t>2</w:t>
      </w:r>
      <w:r w:rsidRPr="006E1381">
        <w:rPr>
          <w:rStyle w:val="lev"/>
          <w:rFonts w:asciiTheme="majorHAnsi" w:eastAsiaTheme="minorHAnsi" w:hAnsiTheme="majorHAnsi" w:cstheme="majorHAnsi"/>
          <w:b w:val="0"/>
          <w:szCs w:val="20"/>
          <w:lang w:val="en-US"/>
        </w:rPr>
        <w:t>O</w:t>
      </w:r>
      <w:r w:rsidRPr="006E1381">
        <w:rPr>
          <w:rStyle w:val="lev"/>
          <w:rFonts w:asciiTheme="majorHAnsi" w:eastAsiaTheme="minorHAnsi" w:hAnsiTheme="majorHAnsi" w:cstheme="majorHAnsi"/>
          <w:b w:val="0"/>
          <w:szCs w:val="20"/>
          <w:vertAlign w:val="subscript"/>
          <w:lang w:val="en-US"/>
        </w:rPr>
        <w:t>3</w:t>
      </w:r>
      <w:r w:rsidRPr="006E1381">
        <w:rPr>
          <w:rFonts w:asciiTheme="majorHAnsi" w:eastAsiaTheme="minorHAnsi" w:hAnsiTheme="majorHAnsi" w:cstheme="majorHAnsi"/>
          <w:szCs w:val="20"/>
          <w:lang w:val="en-US"/>
        </w:rPr>
        <w:t>, Fe</w:t>
      </w:r>
      <w:r w:rsidRPr="006E1381">
        <w:rPr>
          <w:rFonts w:asciiTheme="majorHAnsi" w:eastAsiaTheme="minorHAnsi" w:hAnsiTheme="majorHAnsi" w:cstheme="majorHAnsi"/>
          <w:szCs w:val="20"/>
          <w:vertAlign w:val="subscript"/>
          <w:lang w:val="en-US"/>
        </w:rPr>
        <w:t>2</w:t>
      </w:r>
      <w:r w:rsidRPr="006E1381">
        <w:rPr>
          <w:rStyle w:val="lev"/>
          <w:rFonts w:asciiTheme="majorHAnsi" w:eastAsiaTheme="minorHAnsi" w:hAnsiTheme="majorHAnsi" w:cstheme="majorHAnsi"/>
          <w:b w:val="0"/>
          <w:szCs w:val="20"/>
          <w:lang w:val="en-US"/>
        </w:rPr>
        <w:t>O</w:t>
      </w:r>
      <w:r w:rsidRPr="006E1381">
        <w:rPr>
          <w:rStyle w:val="lev"/>
          <w:rFonts w:asciiTheme="majorHAnsi" w:eastAsiaTheme="minorHAnsi" w:hAnsiTheme="majorHAnsi" w:cstheme="majorHAnsi"/>
          <w:b w:val="0"/>
          <w:szCs w:val="20"/>
          <w:vertAlign w:val="subscript"/>
          <w:lang w:val="en-US"/>
        </w:rPr>
        <w:t>3</w:t>
      </w:r>
      <w:r w:rsidRPr="006E1381">
        <w:rPr>
          <w:rFonts w:asciiTheme="majorHAnsi" w:eastAsiaTheme="minorHAnsi" w:hAnsiTheme="majorHAnsi" w:cstheme="majorHAnsi"/>
          <w:szCs w:val="20"/>
          <w:lang w:val="en-US"/>
        </w:rPr>
        <w:t xml:space="preserve"> and TiO</w:t>
      </w:r>
      <w:r w:rsidRPr="006E1381">
        <w:rPr>
          <w:rFonts w:asciiTheme="majorHAnsi" w:eastAsiaTheme="minorHAnsi" w:hAnsiTheme="majorHAnsi" w:cstheme="majorHAnsi"/>
          <w:szCs w:val="20"/>
          <w:vertAlign w:val="subscript"/>
          <w:lang w:val="en-US"/>
        </w:rPr>
        <w:t>2</w:t>
      </w:r>
      <w:r w:rsidRPr="006E1381">
        <w:rPr>
          <w:rFonts w:asciiTheme="majorHAnsi" w:eastAsiaTheme="minorHAnsi" w:hAnsiTheme="majorHAnsi" w:cstheme="majorHAnsi"/>
          <w:szCs w:val="20"/>
          <w:lang w:val="en-US"/>
        </w:rPr>
        <w:t xml:space="preserve"> </w:t>
      </w:r>
      <w:r w:rsidR="00923951" w:rsidRPr="006E1381">
        <w:rPr>
          <w:rFonts w:asciiTheme="majorHAnsi" w:eastAsiaTheme="minorHAnsi" w:hAnsiTheme="majorHAnsi" w:cstheme="majorHAnsi"/>
          <w:szCs w:val="20"/>
          <w:lang w:val="en-US"/>
        </w:rPr>
        <w:t xml:space="preserve">by UV radiation </w:t>
      </w:r>
      <w:r w:rsidR="00B3005D" w:rsidRPr="006E1381">
        <w:rPr>
          <w:rFonts w:asciiTheme="majorHAnsi" w:eastAsiaTheme="minorHAnsi" w:hAnsiTheme="majorHAnsi" w:cstheme="majorHAnsi"/>
          <w:szCs w:val="20"/>
          <w:lang w:val="en-US"/>
        </w:rPr>
        <w:fldChar w:fldCharType="begin">
          <w:fldData xml:space="preserve">PEVuZE5vdGU+PENpdGU+PEF1dGhvcj5ZdTwvQXV0aG9yPjxZZWFyPjIwMTc8L1llYXI+PFJlY051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</w:fldData>
        </w:fldChar>
      </w:r>
      <w:r w:rsidR="00AB7AA1">
        <w:rPr>
          <w:rFonts w:asciiTheme="majorHAnsi" w:eastAsiaTheme="minorHAnsi" w:hAnsiTheme="majorHAnsi" w:cstheme="majorHAnsi"/>
          <w:szCs w:val="20"/>
          <w:lang w:val="en-US"/>
        </w:rPr>
        <w:instrText xml:space="preserve"> ADDIN EN.CITE </w:instrText>
      </w:r>
      <w:r w:rsidR="00B3005D">
        <w:rPr>
          <w:rFonts w:asciiTheme="majorHAnsi" w:eastAsiaTheme="minorHAnsi" w:hAnsiTheme="majorHAnsi" w:cstheme="majorHAnsi"/>
          <w:szCs w:val="20"/>
          <w:lang w:val="en-US"/>
        </w:rPr>
        <w:fldChar w:fldCharType="begin">
          <w:fldData xml:space="preserve">PEVuZE5vdGU+PENpdGU+PEF1dGhvcj5ZdTwvQXV0aG9yPjxZZWFyPjIwMTc8L1llYXI+PFJlY051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</w:fldData>
        </w:fldChar>
      </w:r>
      <w:r w:rsidR="00AB7AA1">
        <w:rPr>
          <w:rFonts w:asciiTheme="majorHAnsi" w:eastAsiaTheme="minorHAnsi" w:hAnsiTheme="majorHAnsi" w:cstheme="majorHAnsi"/>
          <w:szCs w:val="20"/>
          <w:lang w:val="en-US"/>
        </w:rPr>
        <w:instrText xml:space="preserve"> ADDIN EN.CITE.DATA </w:instrText>
      </w:r>
      <w:r w:rsidR="00B3005D">
        <w:rPr>
          <w:rFonts w:asciiTheme="majorHAnsi" w:eastAsiaTheme="minorHAnsi" w:hAnsiTheme="majorHAnsi" w:cstheme="majorHAnsi"/>
          <w:szCs w:val="20"/>
          <w:lang w:val="en-US"/>
        </w:rPr>
      </w:r>
      <w:r w:rsidR="00B3005D">
        <w:rPr>
          <w:rFonts w:asciiTheme="majorHAnsi" w:eastAsiaTheme="minorHAnsi" w:hAnsiTheme="majorHAnsi" w:cstheme="majorHAnsi"/>
          <w:szCs w:val="20"/>
          <w:lang w:val="en-US"/>
        </w:rPr>
        <w:fldChar w:fldCharType="end"/>
      </w:r>
      <w:r w:rsidR="00B3005D" w:rsidRPr="006E1381">
        <w:rPr>
          <w:rFonts w:asciiTheme="majorHAnsi" w:eastAsiaTheme="minorHAnsi" w:hAnsiTheme="majorHAnsi" w:cstheme="majorHAnsi"/>
          <w:szCs w:val="20"/>
          <w:lang w:val="en-US"/>
        </w:rPr>
      </w:r>
      <w:r w:rsidR="00B3005D" w:rsidRPr="006E1381">
        <w:rPr>
          <w:rFonts w:asciiTheme="majorHAnsi" w:eastAsiaTheme="minorHAnsi" w:hAnsiTheme="majorHAnsi" w:cstheme="majorHAnsi"/>
          <w:szCs w:val="20"/>
          <w:lang w:val="en-US"/>
        </w:rPr>
        <w:fldChar w:fldCharType="separate"/>
      </w:r>
      <w:r w:rsidR="00B3005D" w:rsidRPr="004E35C4">
        <w:rPr>
          <w:rFonts w:asciiTheme="majorHAnsi" w:eastAsiaTheme="minorHAnsi" w:hAnsiTheme="majorHAnsi" w:cstheme="majorHAnsi"/>
          <w:noProof/>
          <w:szCs w:val="20"/>
        </w:rPr>
        <w:t>(Yu et al., 2017;He et al., 2014;Dupart et al., 2012;George et al., 2015;Usher et al., 2003;Zhao et al., 2018;Ma et al., 2018)</w:t>
      </w:r>
      <w:r w:rsidR="00B3005D" w:rsidRPr="006E1381">
        <w:rPr>
          <w:rFonts w:asciiTheme="majorHAnsi" w:eastAsiaTheme="minorHAnsi" w:hAnsiTheme="majorHAnsi" w:cstheme="majorHAnsi"/>
          <w:szCs w:val="20"/>
          <w:lang w:val="en-US"/>
        </w:rPr>
        <w:fldChar w:fldCharType="end"/>
      </w:r>
      <w:r w:rsidR="00B3005D" w:rsidRPr="004E35C4">
        <w:rPr>
          <w:rFonts w:asciiTheme="majorHAnsi" w:eastAsiaTheme="minorHAnsi" w:hAnsiTheme="majorHAnsi" w:cstheme="majorHAnsi"/>
          <w:szCs w:val="20"/>
        </w:rPr>
        <w:t xml:space="preserve">. </w:t>
      </w:r>
      <w:r w:rsidR="00923951">
        <w:rPr>
          <w:rFonts w:asciiTheme="majorHAnsi" w:eastAsiaTheme="minorHAnsi" w:hAnsiTheme="majorHAnsi" w:cstheme="majorHAnsi"/>
          <w:szCs w:val="20"/>
        </w:rPr>
        <w:t>Although</w:t>
      </w:r>
      <w:r w:rsidR="00E3394C">
        <w:rPr>
          <w:rFonts w:asciiTheme="majorHAnsi" w:eastAsiaTheme="minorHAnsi" w:hAnsiTheme="majorHAnsi" w:cstheme="majorHAnsi"/>
          <w:szCs w:val="20"/>
        </w:rPr>
        <w:t>,</w:t>
      </w:r>
      <w:r w:rsidR="00923951">
        <w:rPr>
          <w:rFonts w:asciiTheme="majorHAnsi" w:eastAsiaTheme="minorHAnsi" w:hAnsiTheme="majorHAnsi" w:cstheme="majorHAnsi"/>
          <w:szCs w:val="20"/>
        </w:rPr>
        <w:t xml:space="preserve"> </w:t>
      </w:r>
      <w:r w:rsidR="00457DA4">
        <w:rPr>
          <w:lang w:val="en-US"/>
        </w:rPr>
        <w:t xml:space="preserve">S-isotope fractionations </w:t>
      </w:r>
      <w:r w:rsidR="00767CD6">
        <w:rPr>
          <w:lang w:val="en-US"/>
        </w:rPr>
        <w:t>have not been reported for</w:t>
      </w:r>
      <w:r w:rsidR="00457DA4">
        <w:rPr>
          <w:lang w:val="en-US"/>
        </w:rPr>
        <w:t xml:space="preserve"> this oxidation pathway</w:t>
      </w:r>
      <w:r w:rsidR="00923951">
        <w:rPr>
          <w:lang w:val="en-US"/>
        </w:rPr>
        <w:t xml:space="preserve"> yet</w:t>
      </w:r>
      <w:r w:rsidR="00457DA4">
        <w:rPr>
          <w:lang w:val="en-US"/>
        </w:rPr>
        <w:t xml:space="preserve">. Furthermore, others radicals/oxidant might be </w:t>
      </w:r>
      <w:r w:rsidR="008F78B2">
        <w:rPr>
          <w:lang w:val="en-US"/>
        </w:rPr>
        <w:t>involved</w:t>
      </w:r>
      <w:r w:rsidR="00457DA4">
        <w:rPr>
          <w:lang w:val="en-US"/>
        </w:rPr>
        <w:t xml:space="preserve">, leading </w:t>
      </w:r>
      <w:r w:rsidR="008F78B2">
        <w:rPr>
          <w:lang w:val="en-US"/>
        </w:rPr>
        <w:t xml:space="preserve">the </w:t>
      </w:r>
      <w:r w:rsidR="00457DA4">
        <w:rPr>
          <w:lang w:val="en-US"/>
        </w:rPr>
        <w:t>SO</w:t>
      </w:r>
      <w:r w:rsidR="00457DA4" w:rsidRPr="00555A37">
        <w:rPr>
          <w:vertAlign w:val="subscript"/>
          <w:lang w:val="en-US"/>
        </w:rPr>
        <w:t>2</w:t>
      </w:r>
      <w:r w:rsidR="00457DA4">
        <w:rPr>
          <w:lang w:val="en-US"/>
        </w:rPr>
        <w:t xml:space="preserve"> oxidation by mineral dust to have specific S-isotope fractionations compared </w:t>
      </w:r>
      <w:r w:rsidR="00FB6FFB">
        <w:rPr>
          <w:lang w:val="en-US"/>
        </w:rPr>
        <w:t>to the</w:t>
      </w:r>
      <w:r w:rsidR="00457DA4">
        <w:rPr>
          <w:lang w:val="en-US"/>
        </w:rPr>
        <w:t xml:space="preserve"> oxidation</w:t>
      </w:r>
      <w:r w:rsidR="00F77B94">
        <w:rPr>
          <w:lang w:val="en-US"/>
        </w:rPr>
        <w:t xml:space="preserve"> by OH</w:t>
      </w:r>
      <w:r w:rsidR="00457DA4">
        <w:rPr>
          <w:lang w:val="en-US"/>
        </w:rPr>
        <w:t xml:space="preserve">. </w:t>
      </w:r>
    </w:p>
    <w:p w14:paraId="3167C61B" w14:textId="7865F1D3" w:rsidR="006E1381" w:rsidRDefault="006E1381" w:rsidP="006E1381">
      <w:pPr>
        <w:rPr>
          <w:rFonts w:asciiTheme="majorHAnsi" w:hAnsiTheme="majorHAnsi" w:cstheme="majorHAnsi"/>
          <w:szCs w:val="20"/>
          <w:lang w:val="en-US"/>
        </w:rPr>
      </w:pPr>
      <w:r w:rsidRPr="006E1381">
        <w:rPr>
          <w:rFonts w:asciiTheme="majorHAnsi" w:eastAsiaTheme="minorHAnsi" w:hAnsiTheme="majorHAnsi" w:cstheme="majorHAnsi"/>
          <w:szCs w:val="20"/>
          <w:lang w:val="en-US"/>
        </w:rPr>
        <w:t xml:space="preserve">Thus, depending on the oxidation pathway, mineral dust could promote either the increase of the aerosol size or the formation of new particles, respectively. This oxidation pathway </w:t>
      </w:r>
      <w:r w:rsidRPr="006E1381">
        <w:rPr>
          <w:rStyle w:val="lev"/>
          <w:rFonts w:asciiTheme="majorHAnsi" w:hAnsiTheme="majorHAnsi" w:cstheme="majorHAnsi"/>
          <w:b w:val="0"/>
          <w:szCs w:val="20"/>
          <w:lang w:val="en-US"/>
        </w:rPr>
        <w:t xml:space="preserve">would </w:t>
      </w:r>
      <w:r w:rsidRPr="006E1381">
        <w:rPr>
          <w:rFonts w:asciiTheme="majorHAnsi" w:eastAsiaTheme="minorHAnsi" w:hAnsiTheme="majorHAnsi" w:cstheme="majorHAnsi"/>
          <w:szCs w:val="20"/>
          <w:lang w:val="en-US"/>
        </w:rPr>
        <w:t xml:space="preserve">also </w:t>
      </w:r>
      <w:r w:rsidRPr="006E1381">
        <w:rPr>
          <w:rStyle w:val="lev"/>
          <w:rFonts w:asciiTheme="majorHAnsi" w:hAnsiTheme="majorHAnsi" w:cstheme="majorHAnsi"/>
          <w:b w:val="0"/>
          <w:szCs w:val="20"/>
          <w:lang w:val="en-US"/>
        </w:rPr>
        <w:t xml:space="preserve">mitigate the discrepancy </w:t>
      </w:r>
      <w:r w:rsidRPr="006E1381">
        <w:rPr>
          <w:rFonts w:asciiTheme="majorHAnsi" w:hAnsiTheme="majorHAnsi" w:cstheme="majorHAnsi"/>
          <w:szCs w:val="20"/>
          <w:lang w:val="en-US"/>
        </w:rPr>
        <w:t>between mode</w:t>
      </w:r>
      <w:r w:rsidR="00A14279">
        <w:rPr>
          <w:rFonts w:asciiTheme="majorHAnsi" w:hAnsiTheme="majorHAnsi" w:cstheme="majorHAnsi"/>
          <w:szCs w:val="20"/>
          <w:lang w:val="en-US"/>
        </w:rPr>
        <w:t>l</w:t>
      </w:r>
      <w:r w:rsidRPr="006E1381">
        <w:rPr>
          <w:rFonts w:asciiTheme="majorHAnsi" w:hAnsiTheme="majorHAnsi" w:cstheme="majorHAnsi"/>
          <w:szCs w:val="20"/>
          <w:lang w:val="en-US"/>
        </w:rPr>
        <w:t>led and measured SO</w:t>
      </w:r>
      <w:r w:rsidRPr="006E1381">
        <w:rPr>
          <w:rFonts w:asciiTheme="majorHAnsi" w:hAnsiTheme="majorHAnsi" w:cstheme="majorHAnsi"/>
          <w:szCs w:val="20"/>
          <w:vertAlign w:val="subscript"/>
          <w:lang w:val="en-US"/>
        </w:rPr>
        <w:t>4</w:t>
      </w:r>
      <w:r w:rsidRPr="006E1381">
        <w:rPr>
          <w:rFonts w:asciiTheme="majorHAnsi" w:hAnsiTheme="majorHAnsi" w:cstheme="majorHAnsi"/>
          <w:szCs w:val="20"/>
          <w:lang w:val="en-US"/>
        </w:rPr>
        <w:t xml:space="preserve"> concentrations </w:t>
      </w:r>
      <w:r w:rsidR="00B3005D" w:rsidRPr="006E1381">
        <w:rPr>
          <w:rFonts w:asciiTheme="majorHAnsi" w:hAnsiTheme="majorHAnsi" w:cstheme="majorHAnsi"/>
          <w:szCs w:val="20"/>
          <w:lang w:val="en-US"/>
        </w:rPr>
        <w:fldChar w:fldCharType="begin"/>
      </w:r>
      <w:r w:rsidRPr="006E1381">
        <w:rPr>
          <w:rFonts w:asciiTheme="majorHAnsi" w:hAnsiTheme="majorHAnsi" w:cstheme="majorHAnsi"/>
          <w:szCs w:val="20"/>
          <w:lang w:val="en-US"/>
        </w:rPr>
        <w:instrText xml:space="preserve"> ADDIN EN.CITE &lt;EndNote&gt;&lt;Cite&gt;&lt;Author&gt;Fu&lt;/Author&gt;&lt;Year&gt;2016&lt;/Year&gt;&lt;RecNum&gt;545&lt;/RecNum&gt;&lt;DisplayText&gt;(Fu et al., 2016)&lt;/DisplayText&gt;&lt;record&gt;&lt;rec-number&gt;545&lt;/rec-number&gt;&lt;foreign-keys&gt;&lt;key app="EN" db-id="2arfsfw9a0999ressdtxprznxp52f0avawfp" timestamp="1537865228"&gt;545&lt;/key&gt;&lt;/foreign-keys&gt;&lt;ref-type name="Journal Article"&gt;17&lt;/ref-type&gt;&lt;contributors&gt;&lt;authors&gt;&lt;author&gt;Fu, Xiao&lt;/author&gt;&lt;author&gt;Wang, Shuxiao&lt;/author&gt;&lt;author&gt;Chang, Xing&lt;/author&gt;&lt;author&gt;Cai, Siyi&lt;/author&gt;&lt;author&gt;Xing, Jia&lt;/author&gt;&lt;author&gt;Hao, Jiming&lt;/author&gt;&lt;/authors&gt;&lt;/contributors&gt;&lt;titles&gt;&lt;title&gt;Modeling analysis of secondary inorganic aerosols over China: pollution characteristics, and meteorological and dust impacts&lt;/title&gt;&lt;secondary-title&gt;Scientific Reports&lt;/secondary-title&gt;&lt;/titles&gt;&lt;periodical&gt;&lt;full-title&gt;Scientific reports&lt;/full-title&gt;&lt;/periodical&gt;&lt;pages&gt;35992&lt;/pages&gt;&lt;volume&gt;6&lt;/volume&gt;&lt;dates&gt;&lt;year&gt;2016&lt;/year&gt;&lt;pub-dates&gt;&lt;date&gt;10/26/online&lt;/date&gt;&lt;/pub-dates&gt;&lt;/dates&gt;&lt;publisher&gt;The Author(s)&lt;/publisher&gt;&lt;work-type&gt;Article&lt;/work-type&gt;&lt;urls&gt;&lt;related-urls&gt;&lt;url&gt;http://dx.doi.org/10.1038/srep35992&lt;/url&gt;&lt;/related-urls&gt;&lt;/urls&gt;&lt;electronic-resource-num&gt;10.1038/srep35992&amp;#xD;https://www.nature.com/articles/srep35992#supplementary-information&lt;/electronic-resource-num&gt;&lt;/record&gt;&lt;/Cite&gt;&lt;/EndNote&gt;</w:instrText>
      </w:r>
      <w:r w:rsidR="00B3005D" w:rsidRPr="006E1381">
        <w:rPr>
          <w:rFonts w:asciiTheme="majorHAnsi" w:hAnsiTheme="majorHAnsi" w:cstheme="majorHAnsi"/>
          <w:szCs w:val="20"/>
          <w:lang w:val="en-US"/>
        </w:rPr>
        <w:fldChar w:fldCharType="separate"/>
      </w:r>
      <w:r w:rsidRPr="006E1381">
        <w:rPr>
          <w:rFonts w:asciiTheme="majorHAnsi" w:hAnsiTheme="majorHAnsi" w:cstheme="majorHAnsi"/>
          <w:noProof/>
          <w:szCs w:val="20"/>
          <w:lang w:val="en-US"/>
        </w:rPr>
        <w:t>(Fu et al., 2016)</w:t>
      </w:r>
      <w:r w:rsidR="00B3005D" w:rsidRPr="006E1381">
        <w:rPr>
          <w:rFonts w:asciiTheme="majorHAnsi" w:hAnsiTheme="majorHAnsi" w:cstheme="majorHAnsi"/>
          <w:szCs w:val="20"/>
          <w:lang w:val="en-US"/>
        </w:rPr>
        <w:fldChar w:fldCharType="end"/>
      </w:r>
      <w:r w:rsidRPr="006E1381">
        <w:rPr>
          <w:rFonts w:asciiTheme="majorHAnsi" w:hAnsiTheme="majorHAnsi" w:cstheme="majorHAnsi"/>
          <w:szCs w:val="20"/>
          <w:lang w:val="en-US"/>
        </w:rPr>
        <w:t>.</w:t>
      </w:r>
    </w:p>
    <w:p w14:paraId="7527C662" w14:textId="77777777" w:rsidR="00FD1CBC" w:rsidRDefault="00077829" w:rsidP="00421EEF">
      <w:pPr>
        <w:rPr>
          <w:rFonts w:asciiTheme="majorHAnsi" w:eastAsiaTheme="minorHAnsi" w:hAnsiTheme="majorHAnsi" w:cstheme="majorHAnsi"/>
          <w:szCs w:val="20"/>
          <w:lang w:val="en-US"/>
        </w:rPr>
      </w:pPr>
      <w:r>
        <w:rPr>
          <w:rFonts w:asciiTheme="majorHAnsi" w:eastAsiaTheme="minorHAnsi" w:hAnsiTheme="majorHAnsi" w:cstheme="majorHAnsi"/>
          <w:szCs w:val="20"/>
          <w:lang w:val="en-US"/>
        </w:rPr>
        <w:t xml:space="preserve">Our </w:t>
      </w:r>
      <w:r w:rsidR="00421EEF" w:rsidRPr="006E1381">
        <w:rPr>
          <w:rFonts w:asciiTheme="majorHAnsi" w:eastAsiaTheme="minorHAnsi" w:hAnsiTheme="majorHAnsi" w:cstheme="majorHAnsi"/>
          <w:szCs w:val="20"/>
          <w:lang w:val="en-US"/>
        </w:rPr>
        <w:t xml:space="preserve">chemical analyses do not indicate any </w:t>
      </w:r>
      <w:r w:rsidR="00522C79">
        <w:rPr>
          <w:rFonts w:asciiTheme="majorHAnsi" w:eastAsiaTheme="minorHAnsi" w:hAnsiTheme="majorHAnsi" w:cstheme="majorHAnsi"/>
          <w:szCs w:val="20"/>
          <w:lang w:val="en-US"/>
        </w:rPr>
        <w:t xml:space="preserve">significant </w:t>
      </w:r>
      <w:r w:rsidR="00421EEF" w:rsidRPr="006E1381">
        <w:rPr>
          <w:rFonts w:asciiTheme="majorHAnsi" w:eastAsiaTheme="minorHAnsi" w:hAnsiTheme="majorHAnsi" w:cstheme="majorHAnsi"/>
          <w:szCs w:val="20"/>
          <w:lang w:val="en-US"/>
        </w:rPr>
        <w:t>contribution</w:t>
      </w:r>
      <w:r w:rsidR="00421EEF">
        <w:rPr>
          <w:rFonts w:asciiTheme="majorHAnsi" w:eastAsiaTheme="minorHAnsi" w:hAnsiTheme="majorHAnsi" w:cstheme="majorHAnsi"/>
          <w:szCs w:val="20"/>
          <w:lang w:val="en-US"/>
        </w:rPr>
        <w:t>s</w:t>
      </w:r>
      <w:r w:rsidR="00421EEF" w:rsidRPr="006E1381">
        <w:rPr>
          <w:rFonts w:asciiTheme="majorHAnsi" w:eastAsiaTheme="minorHAnsi" w:hAnsiTheme="majorHAnsi" w:cstheme="majorHAnsi"/>
          <w:szCs w:val="20"/>
          <w:lang w:val="en-US"/>
        </w:rPr>
        <w:t xml:space="preserve"> of dust particles</w:t>
      </w:r>
      <w:r w:rsidR="00F86BB1">
        <w:rPr>
          <w:rFonts w:asciiTheme="majorHAnsi" w:eastAsiaTheme="minorHAnsi" w:hAnsiTheme="majorHAnsi" w:cstheme="majorHAnsi"/>
          <w:szCs w:val="20"/>
          <w:lang w:val="en-US"/>
        </w:rPr>
        <w:t xml:space="preserve"> in Montreal</w:t>
      </w:r>
      <w:r w:rsidR="00421EEF">
        <w:rPr>
          <w:rFonts w:asciiTheme="majorHAnsi" w:eastAsiaTheme="minorHAnsi" w:hAnsiTheme="majorHAnsi" w:cstheme="majorHAnsi"/>
          <w:szCs w:val="20"/>
          <w:lang w:val="en-US"/>
        </w:rPr>
        <w:t xml:space="preserve"> as</w:t>
      </w:r>
      <w:r>
        <w:rPr>
          <w:rFonts w:asciiTheme="majorHAnsi" w:eastAsiaTheme="minorHAnsi" w:hAnsiTheme="majorHAnsi" w:cstheme="majorHAnsi"/>
          <w:szCs w:val="20"/>
          <w:lang w:val="en-US"/>
        </w:rPr>
        <w:t>:</w:t>
      </w:r>
      <w:r w:rsidR="00421EEF" w:rsidRPr="006E1381">
        <w:rPr>
          <w:rFonts w:asciiTheme="majorHAnsi" w:eastAsiaTheme="minorHAnsi" w:hAnsiTheme="majorHAnsi" w:cstheme="majorHAnsi"/>
          <w:szCs w:val="20"/>
          <w:lang w:val="en-US"/>
        </w:rPr>
        <w:t xml:space="preserve"> </w:t>
      </w:r>
      <w:proofErr w:type="spellStart"/>
      <w:r w:rsidR="00FD1CBC">
        <w:rPr>
          <w:rFonts w:asciiTheme="majorHAnsi" w:eastAsiaTheme="minorHAnsi" w:hAnsiTheme="majorHAnsi" w:cstheme="majorHAnsi"/>
          <w:szCs w:val="20"/>
          <w:lang w:val="en-US"/>
        </w:rPr>
        <w:t>i</w:t>
      </w:r>
      <w:proofErr w:type="spellEnd"/>
      <w:r w:rsidR="00FD1CBC">
        <w:rPr>
          <w:rFonts w:asciiTheme="majorHAnsi" w:eastAsiaTheme="minorHAnsi" w:hAnsiTheme="majorHAnsi" w:cstheme="majorHAnsi"/>
          <w:szCs w:val="20"/>
          <w:lang w:val="en-US"/>
        </w:rPr>
        <w:t xml:space="preserve">) </w:t>
      </w:r>
      <w:r w:rsidR="00421EEF" w:rsidRPr="006E1381">
        <w:rPr>
          <w:rFonts w:asciiTheme="majorHAnsi" w:eastAsiaTheme="minorHAnsi" w:hAnsiTheme="majorHAnsi" w:cstheme="majorHAnsi"/>
          <w:szCs w:val="20"/>
          <w:lang w:val="en-US"/>
        </w:rPr>
        <w:t>samples present low Fe/Al ratio</w:t>
      </w:r>
      <w:r>
        <w:rPr>
          <w:rFonts w:asciiTheme="majorHAnsi" w:eastAsiaTheme="minorHAnsi" w:hAnsiTheme="majorHAnsi" w:cstheme="majorHAnsi"/>
          <w:szCs w:val="20"/>
          <w:lang w:val="en-US"/>
        </w:rPr>
        <w:t>s</w:t>
      </w:r>
      <w:r w:rsidR="00421EEF" w:rsidRPr="006E1381">
        <w:rPr>
          <w:rFonts w:asciiTheme="majorHAnsi" w:eastAsiaTheme="minorHAnsi" w:hAnsiTheme="majorHAnsi" w:cstheme="majorHAnsi"/>
          <w:szCs w:val="20"/>
          <w:lang w:val="en-US"/>
        </w:rPr>
        <w:t xml:space="preserve"> (</w:t>
      </w:r>
      <w:r>
        <w:rPr>
          <w:rFonts w:asciiTheme="majorHAnsi" w:eastAsiaTheme="minorHAnsi" w:hAnsiTheme="majorHAnsi" w:cstheme="majorHAnsi"/>
          <w:szCs w:val="20"/>
          <w:lang w:val="en-US"/>
        </w:rPr>
        <w:t xml:space="preserve">typically </w:t>
      </w:r>
      <w:r w:rsidR="00421EEF" w:rsidRPr="006E1381">
        <w:rPr>
          <w:rFonts w:asciiTheme="majorHAnsi" w:eastAsiaTheme="minorHAnsi" w:hAnsiTheme="majorHAnsi" w:cstheme="majorHAnsi"/>
          <w:szCs w:val="20"/>
          <w:lang w:val="en-US"/>
        </w:rPr>
        <w:t>0.05)</w:t>
      </w:r>
      <w:r>
        <w:rPr>
          <w:rFonts w:asciiTheme="majorHAnsi" w:eastAsiaTheme="minorHAnsi" w:hAnsiTheme="majorHAnsi" w:cstheme="majorHAnsi"/>
          <w:szCs w:val="20"/>
          <w:lang w:val="en-US"/>
        </w:rPr>
        <w:t>,</w:t>
      </w:r>
      <w:r w:rsidR="00421EEF" w:rsidRPr="006E1381">
        <w:rPr>
          <w:rFonts w:asciiTheme="majorHAnsi" w:eastAsiaTheme="minorHAnsi" w:hAnsiTheme="majorHAnsi" w:cstheme="majorHAnsi"/>
          <w:szCs w:val="20"/>
          <w:lang w:val="en-US"/>
        </w:rPr>
        <w:t xml:space="preserve"> distinct from the </w:t>
      </w:r>
      <w:r w:rsidR="00421EEF">
        <w:rPr>
          <w:rFonts w:asciiTheme="majorHAnsi" w:eastAsiaTheme="minorHAnsi" w:hAnsiTheme="majorHAnsi" w:cstheme="majorHAnsi"/>
          <w:szCs w:val="20"/>
          <w:lang w:val="en-US"/>
        </w:rPr>
        <w:t>one</w:t>
      </w:r>
      <w:r>
        <w:rPr>
          <w:rFonts w:asciiTheme="majorHAnsi" w:eastAsiaTheme="minorHAnsi" w:hAnsiTheme="majorHAnsi" w:cstheme="majorHAnsi"/>
          <w:szCs w:val="20"/>
          <w:lang w:val="en-US"/>
        </w:rPr>
        <w:t>s</w:t>
      </w:r>
      <w:r w:rsidR="00421EEF">
        <w:rPr>
          <w:rFonts w:asciiTheme="majorHAnsi" w:eastAsiaTheme="minorHAnsi" w:hAnsiTheme="majorHAnsi" w:cstheme="majorHAnsi"/>
          <w:szCs w:val="20"/>
          <w:lang w:val="en-US"/>
        </w:rPr>
        <w:t xml:space="preserve"> characterizing </w:t>
      </w:r>
      <w:r w:rsidR="00421EEF" w:rsidRPr="006E1381">
        <w:rPr>
          <w:rFonts w:asciiTheme="majorHAnsi" w:eastAsiaTheme="minorHAnsi" w:hAnsiTheme="majorHAnsi" w:cstheme="majorHAnsi"/>
          <w:szCs w:val="20"/>
          <w:lang w:val="en-US"/>
        </w:rPr>
        <w:t>desert dust</w:t>
      </w:r>
      <w:r w:rsidR="00421EEF">
        <w:rPr>
          <w:rFonts w:asciiTheme="majorHAnsi" w:eastAsiaTheme="minorHAnsi" w:hAnsiTheme="majorHAnsi" w:cstheme="majorHAnsi"/>
          <w:szCs w:val="20"/>
          <w:lang w:val="en-US"/>
        </w:rPr>
        <w:t>s</w:t>
      </w:r>
      <w:r>
        <w:rPr>
          <w:rFonts w:asciiTheme="majorHAnsi" w:eastAsiaTheme="minorHAnsi" w:hAnsiTheme="majorHAnsi" w:cstheme="majorHAnsi"/>
          <w:szCs w:val="20"/>
          <w:lang w:val="en-US"/>
        </w:rPr>
        <w:t>,</w:t>
      </w:r>
      <w:r w:rsidR="00421EEF" w:rsidRPr="006E1381">
        <w:rPr>
          <w:rFonts w:asciiTheme="majorHAnsi" w:eastAsiaTheme="minorHAnsi" w:hAnsiTheme="majorHAnsi" w:cstheme="majorHAnsi"/>
          <w:szCs w:val="20"/>
          <w:lang w:val="en-US"/>
        </w:rPr>
        <w:t xml:space="preserve"> </w:t>
      </w:r>
      <w:r w:rsidR="00421EEF">
        <w:rPr>
          <w:rFonts w:asciiTheme="majorHAnsi" w:eastAsiaTheme="minorHAnsi" w:hAnsiTheme="majorHAnsi" w:cstheme="majorHAnsi"/>
          <w:szCs w:val="20"/>
          <w:lang w:val="en-US"/>
        </w:rPr>
        <w:t xml:space="preserve">which vary from </w:t>
      </w:r>
      <w:r w:rsidR="00421EEF" w:rsidRPr="006E1381">
        <w:rPr>
          <w:rFonts w:asciiTheme="majorHAnsi" w:eastAsiaTheme="minorHAnsi" w:hAnsiTheme="majorHAnsi" w:cstheme="majorHAnsi"/>
          <w:szCs w:val="20"/>
          <w:lang w:val="en-US"/>
        </w:rPr>
        <w:t xml:space="preserve">0.48 </w:t>
      </w:r>
      <w:r w:rsidR="00421EEF">
        <w:rPr>
          <w:rFonts w:asciiTheme="majorHAnsi" w:eastAsiaTheme="minorHAnsi" w:hAnsiTheme="majorHAnsi" w:cstheme="majorHAnsi"/>
          <w:szCs w:val="20"/>
          <w:lang w:val="en-US"/>
        </w:rPr>
        <w:t>to</w:t>
      </w:r>
      <w:r w:rsidR="00421EEF" w:rsidRPr="006E1381">
        <w:rPr>
          <w:rFonts w:asciiTheme="majorHAnsi" w:eastAsiaTheme="minorHAnsi" w:hAnsiTheme="majorHAnsi" w:cstheme="majorHAnsi"/>
          <w:szCs w:val="20"/>
          <w:lang w:val="en-US"/>
        </w:rPr>
        <w:t xml:space="preserve"> 1.74</w:t>
      </w:r>
      <w:r w:rsidR="00421EEF">
        <w:rPr>
          <w:rFonts w:asciiTheme="majorHAnsi" w:eastAsiaTheme="minorHAnsi" w:hAnsiTheme="majorHAnsi" w:cstheme="majorHAnsi"/>
          <w:szCs w:val="20"/>
          <w:lang w:val="en-US"/>
        </w:rPr>
        <w:t xml:space="preserve"> </w:t>
      </w:r>
      <w:r w:rsidR="00B3005D" w:rsidRPr="006E1381">
        <w:rPr>
          <w:rFonts w:asciiTheme="majorHAnsi" w:eastAsiaTheme="minorHAnsi" w:hAnsiTheme="majorHAnsi" w:cstheme="majorHAnsi"/>
          <w:szCs w:val="20"/>
          <w:lang w:val="en-US"/>
        </w:rPr>
        <w:fldChar w:fldCharType="begin"/>
      </w:r>
      <w:r w:rsidR="00421EEF" w:rsidRPr="006E1381">
        <w:rPr>
          <w:rFonts w:asciiTheme="majorHAnsi" w:eastAsiaTheme="minorHAnsi" w:hAnsiTheme="majorHAnsi" w:cstheme="majorHAnsi"/>
          <w:szCs w:val="20"/>
          <w:lang w:val="en-US"/>
        </w:rPr>
        <w:instrText xml:space="preserve"> ADDIN EN.CITE &lt;EndNote&gt;&lt;Cite&gt;&lt;Author&gt;Formenti&lt;/Author&gt;&lt;Year&gt;2011&lt;/Year&gt;&lt;RecNum&gt;201&lt;/RecNum&gt;&lt;DisplayText&gt;(Formenti et al., 2011)&lt;/DisplayText&gt;&lt;record&gt;&lt;rec-number&gt;201&lt;/rec-number&gt;&lt;foreign-keys&gt;&lt;key app="EN" db-id="2arfsfw9a0999ressdtxprznxp52f0avawfp" timestamp="1522656678"&gt;201&lt;/key&gt;&lt;/foreign-keys&gt;&lt;ref-type name="Journal Article"&gt;17&lt;/ref-type&gt;&lt;contributors&gt;&lt;authors&gt;&lt;author&gt;Formenti, P&lt;/author&gt;&lt;author&gt;Schütz, L&lt;/author&gt;&lt;author&gt;Balkanski, Y&lt;/author&gt;&lt;author&gt;Desboeufs, K&lt;/author&gt;&lt;author&gt;Ebert, M&lt;/author&gt;&lt;author&gt;Kandler, K&lt;/author&gt;&lt;author&gt;Petzold, A&lt;/author&gt;&lt;author&gt;Scheuvens, D&lt;/author&gt;&lt;author&gt;Weinbruch, S&lt;/author&gt;&lt;author&gt;Zhang, D&lt;/author&gt;&lt;/authors&gt;&lt;/contributors&gt;&lt;titles&gt;&lt;title&gt;Recent progress in understanding physical and chemical properties of African and Asian mineral dust&lt;/title&gt;&lt;secondary-title&gt;Atmospheric Chemistry and Physics&lt;/secondary-title&gt;&lt;/titles&gt;&lt;periodical&gt;&lt;full-title&gt;Atmospheric Chemistry and Physics&lt;/full-title&gt;&lt;/periodical&gt;&lt;pages&gt;8231-8256&lt;/pages&gt;&lt;volume&gt;11&lt;/volume&gt;&lt;number&gt;16&lt;/number&gt;&lt;dates&gt;&lt;year&gt;2011&lt;/year&gt;&lt;/dates&gt;&lt;isbn&gt;1680-7316&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421EEF" w:rsidRPr="006E1381">
        <w:rPr>
          <w:rFonts w:asciiTheme="majorHAnsi" w:eastAsiaTheme="minorHAnsi" w:hAnsiTheme="majorHAnsi" w:cstheme="majorHAnsi"/>
          <w:noProof/>
          <w:szCs w:val="20"/>
          <w:lang w:val="en-US"/>
        </w:rPr>
        <w:t>(Formenti et al., 2011)</w:t>
      </w:r>
      <w:r w:rsidR="00B3005D" w:rsidRPr="006E1381">
        <w:rPr>
          <w:rFonts w:asciiTheme="majorHAnsi" w:eastAsiaTheme="minorHAnsi" w:hAnsiTheme="majorHAnsi" w:cstheme="majorHAnsi"/>
          <w:szCs w:val="20"/>
          <w:lang w:val="en-US"/>
        </w:rPr>
        <w:fldChar w:fldCharType="end"/>
      </w:r>
      <w:r w:rsidR="00FD1CBC">
        <w:rPr>
          <w:rFonts w:asciiTheme="majorHAnsi" w:eastAsiaTheme="minorHAnsi" w:hAnsiTheme="majorHAnsi" w:cstheme="majorHAnsi"/>
          <w:szCs w:val="20"/>
          <w:lang w:val="en-US"/>
        </w:rPr>
        <w:t xml:space="preserve"> and ii) </w:t>
      </w:r>
      <w:r w:rsidR="00FD1CBC" w:rsidRPr="006E1381">
        <w:rPr>
          <w:rFonts w:asciiTheme="majorHAnsi" w:eastAsiaTheme="minorHAnsi" w:hAnsiTheme="majorHAnsi" w:cstheme="majorHAnsi"/>
          <w:szCs w:val="20"/>
          <w:lang w:val="en-US"/>
        </w:rPr>
        <w:t>model</w:t>
      </w:r>
      <w:r w:rsidR="00FD1CBC">
        <w:rPr>
          <w:rFonts w:asciiTheme="majorHAnsi" w:eastAsiaTheme="minorHAnsi" w:hAnsiTheme="majorHAnsi" w:cstheme="majorHAnsi"/>
          <w:szCs w:val="20"/>
          <w:lang w:val="en-US"/>
        </w:rPr>
        <w:t>l</w:t>
      </w:r>
      <w:r w:rsidR="00FD1CBC" w:rsidRPr="006E1381">
        <w:rPr>
          <w:rFonts w:asciiTheme="majorHAnsi" w:eastAsiaTheme="minorHAnsi" w:hAnsiTheme="majorHAnsi" w:cstheme="majorHAnsi"/>
          <w:szCs w:val="20"/>
          <w:lang w:val="en-US"/>
        </w:rPr>
        <w:t>ed back trajectories (in Fig</w:t>
      </w:r>
      <w:r w:rsidR="00FD1CBC">
        <w:rPr>
          <w:rFonts w:asciiTheme="majorHAnsi" w:eastAsiaTheme="minorHAnsi" w:hAnsiTheme="majorHAnsi" w:cstheme="majorHAnsi"/>
          <w:szCs w:val="20"/>
          <w:lang w:val="en-US"/>
        </w:rPr>
        <w:t>.</w:t>
      </w:r>
      <w:r w:rsidR="00FD1CBC" w:rsidRPr="006E1381">
        <w:rPr>
          <w:rFonts w:asciiTheme="majorHAnsi" w:eastAsiaTheme="minorHAnsi" w:hAnsiTheme="majorHAnsi" w:cstheme="majorHAnsi"/>
          <w:szCs w:val="20"/>
          <w:lang w:val="en-US"/>
        </w:rPr>
        <w:t xml:space="preserve"> 4) indicate that the </w:t>
      </w:r>
      <w:r w:rsidR="00FD1CBC">
        <w:rPr>
          <w:rFonts w:asciiTheme="majorHAnsi" w:eastAsiaTheme="minorHAnsi" w:hAnsiTheme="majorHAnsi" w:cstheme="majorHAnsi"/>
          <w:szCs w:val="20"/>
          <w:lang w:val="en-US"/>
        </w:rPr>
        <w:t xml:space="preserve">air masses reaching the </w:t>
      </w:r>
      <w:r w:rsidR="00FD1CBC" w:rsidRPr="006E1381">
        <w:rPr>
          <w:rFonts w:asciiTheme="majorHAnsi" w:eastAsiaTheme="minorHAnsi" w:hAnsiTheme="majorHAnsi" w:cstheme="majorHAnsi"/>
          <w:szCs w:val="20"/>
          <w:lang w:val="en-US"/>
        </w:rPr>
        <w:t xml:space="preserve">city </w:t>
      </w:r>
      <w:r w:rsidR="00FD1CBC">
        <w:rPr>
          <w:rFonts w:asciiTheme="majorHAnsi" w:eastAsiaTheme="minorHAnsi" w:hAnsiTheme="majorHAnsi" w:cstheme="majorHAnsi"/>
          <w:szCs w:val="20"/>
          <w:lang w:val="en-US"/>
        </w:rPr>
        <w:t xml:space="preserve">are unlikely influenced by </w:t>
      </w:r>
      <w:r w:rsidR="00FD1CBC" w:rsidRPr="006E1381">
        <w:rPr>
          <w:rFonts w:asciiTheme="majorHAnsi" w:eastAsiaTheme="minorHAnsi" w:hAnsiTheme="majorHAnsi" w:cstheme="majorHAnsi"/>
          <w:szCs w:val="20"/>
          <w:lang w:val="en-US"/>
        </w:rPr>
        <w:t>the western deserts</w:t>
      </w:r>
      <w:r>
        <w:rPr>
          <w:rFonts w:asciiTheme="majorHAnsi" w:eastAsiaTheme="minorHAnsi" w:hAnsiTheme="majorHAnsi" w:cstheme="majorHAnsi"/>
          <w:szCs w:val="20"/>
          <w:lang w:val="en-US"/>
        </w:rPr>
        <w:t>. Still,</w:t>
      </w:r>
      <w:r w:rsidR="00421EEF">
        <w:rPr>
          <w:rFonts w:asciiTheme="majorHAnsi" w:eastAsiaTheme="minorHAnsi" w:hAnsiTheme="majorHAnsi" w:cstheme="majorHAnsi"/>
          <w:szCs w:val="20"/>
          <w:lang w:val="en-US"/>
        </w:rPr>
        <w:t xml:space="preserve"> we suggest that oxidation </w:t>
      </w:r>
      <w:r>
        <w:rPr>
          <w:rFonts w:asciiTheme="majorHAnsi" w:eastAsiaTheme="minorHAnsi" w:hAnsiTheme="majorHAnsi" w:cstheme="majorHAnsi"/>
          <w:szCs w:val="20"/>
          <w:lang w:val="en-US"/>
        </w:rPr>
        <w:t xml:space="preserve">of </w:t>
      </w:r>
      <w:r w:rsidRPr="00077829">
        <w:rPr>
          <w:rFonts w:asciiTheme="majorHAnsi" w:eastAsiaTheme="minorHAnsi" w:hAnsiTheme="majorHAnsi" w:cstheme="majorHAnsi"/>
          <w:szCs w:val="20"/>
          <w:lang w:val="en-US"/>
        </w:rPr>
        <w:t>SO</w:t>
      </w:r>
      <w:r w:rsidRPr="00077829">
        <w:rPr>
          <w:rFonts w:asciiTheme="majorHAnsi" w:eastAsiaTheme="minorHAnsi" w:hAnsiTheme="majorHAnsi" w:cstheme="majorHAnsi"/>
          <w:szCs w:val="20"/>
          <w:vertAlign w:val="subscript"/>
          <w:lang w:val="en-US"/>
        </w:rPr>
        <w:t>2</w:t>
      </w:r>
      <w:r>
        <w:rPr>
          <w:rFonts w:asciiTheme="majorHAnsi" w:eastAsiaTheme="minorHAnsi" w:hAnsiTheme="majorHAnsi" w:cstheme="majorHAnsi"/>
          <w:szCs w:val="20"/>
          <w:lang w:val="en-US"/>
        </w:rPr>
        <w:t xml:space="preserve"> in presence of mineral dust</w:t>
      </w:r>
      <w:r w:rsidR="00421EEF">
        <w:rPr>
          <w:rFonts w:asciiTheme="majorHAnsi" w:eastAsiaTheme="minorHAnsi" w:hAnsiTheme="majorHAnsi" w:cstheme="majorHAnsi"/>
          <w:szCs w:val="20"/>
          <w:lang w:val="en-US"/>
        </w:rPr>
        <w:t xml:space="preserve"> could still occur. </w:t>
      </w:r>
    </w:p>
    <w:p w14:paraId="11F28FDF" w14:textId="61119915" w:rsidR="005F4A51" w:rsidRDefault="00421EEF" w:rsidP="005F4A51">
      <w:pPr>
        <w:rPr>
          <w:rFonts w:asciiTheme="majorHAnsi" w:eastAsiaTheme="minorHAnsi" w:hAnsiTheme="majorHAnsi" w:cstheme="majorHAnsi"/>
          <w:szCs w:val="20"/>
          <w:lang w:val="en-US"/>
        </w:rPr>
      </w:pPr>
      <w:r w:rsidRPr="00453F22">
        <w:rPr>
          <w:rFonts w:asciiTheme="majorHAnsi" w:eastAsiaTheme="minorHAnsi" w:hAnsiTheme="majorHAnsi" w:cstheme="majorHAnsi"/>
          <w:szCs w:val="20"/>
        </w:rPr>
        <w:t>Asian deserts</w:t>
      </w:r>
      <w:r w:rsidR="009C4015">
        <w:rPr>
          <w:rFonts w:asciiTheme="majorHAnsi" w:eastAsiaTheme="minorHAnsi" w:hAnsiTheme="majorHAnsi" w:cstheme="majorHAnsi"/>
          <w:szCs w:val="20"/>
        </w:rPr>
        <w:t xml:space="preserve"> </w:t>
      </w:r>
      <w:r w:rsidR="00B3005D">
        <w:rPr>
          <w:rFonts w:asciiTheme="majorHAnsi" w:eastAsiaTheme="minorHAnsi" w:hAnsiTheme="majorHAnsi" w:cstheme="majorHAnsi"/>
          <w:szCs w:val="20"/>
        </w:rPr>
        <w:fldChar w:fldCharType="begin">
          <w:fldData xml:space="preserve">PEVuZE5vdGU+PENpdGU+PEF1dGhvcj5Db3R0bGU8L0F1dGhvcj48WWVhcj4yMDEzPC9ZZWFyPjxS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</w:fldData>
        </w:fldChar>
      </w:r>
      <w:r w:rsidR="00AB7AA1">
        <w:rPr>
          <w:rFonts w:asciiTheme="majorHAnsi" w:eastAsiaTheme="minorHAnsi" w:hAnsiTheme="majorHAnsi" w:cstheme="majorHAnsi"/>
          <w:szCs w:val="20"/>
        </w:rPr>
        <w:instrText xml:space="preserve"> ADDIN EN.CITE </w:instrText>
      </w:r>
      <w:r w:rsidR="00B3005D">
        <w:rPr>
          <w:rFonts w:asciiTheme="majorHAnsi" w:eastAsiaTheme="minorHAnsi" w:hAnsiTheme="majorHAnsi" w:cstheme="majorHAnsi"/>
          <w:szCs w:val="20"/>
        </w:rPr>
        <w:fldChar w:fldCharType="begin">
          <w:fldData xml:space="preserve">PEVuZE5vdGU+PENpdGU+PEF1dGhvcj5Db3R0bGU8L0F1dGhvcj48WWVhcj4yMDEzPC9ZZWFyPjxS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</w:fldData>
        </w:fldChar>
      </w:r>
      <w:r w:rsidR="00AB7AA1">
        <w:rPr>
          <w:rFonts w:asciiTheme="majorHAnsi" w:eastAsiaTheme="minorHAnsi" w:hAnsiTheme="majorHAnsi" w:cstheme="majorHAnsi"/>
          <w:szCs w:val="20"/>
        </w:rPr>
        <w:instrText xml:space="preserve"> ADDIN EN.CITE.DATA </w:instrText>
      </w:r>
      <w:r w:rsidR="00B3005D">
        <w:rPr>
          <w:rFonts w:asciiTheme="majorHAnsi" w:eastAsiaTheme="minorHAnsi" w:hAnsiTheme="majorHAnsi" w:cstheme="majorHAnsi"/>
          <w:szCs w:val="20"/>
        </w:rPr>
      </w:r>
      <w:r w:rsidR="00B3005D">
        <w:rPr>
          <w:rFonts w:asciiTheme="majorHAnsi" w:eastAsiaTheme="minorHAnsi" w:hAnsiTheme="majorHAnsi" w:cstheme="majorHAnsi"/>
          <w:szCs w:val="20"/>
        </w:rPr>
        <w:fldChar w:fldCharType="end"/>
      </w:r>
      <w:r w:rsidR="00B3005D">
        <w:rPr>
          <w:rFonts w:asciiTheme="majorHAnsi" w:eastAsiaTheme="minorHAnsi" w:hAnsiTheme="majorHAnsi" w:cstheme="majorHAnsi"/>
          <w:szCs w:val="20"/>
        </w:rPr>
      </w:r>
      <w:r w:rsidR="00B3005D">
        <w:rPr>
          <w:rFonts w:asciiTheme="majorHAnsi" w:eastAsiaTheme="minorHAnsi" w:hAnsiTheme="majorHAnsi" w:cstheme="majorHAnsi"/>
          <w:szCs w:val="20"/>
        </w:rPr>
        <w:fldChar w:fldCharType="separate"/>
      </w:r>
      <w:r w:rsidR="00AB7AA1">
        <w:rPr>
          <w:rFonts w:asciiTheme="majorHAnsi" w:eastAsiaTheme="minorHAnsi" w:hAnsiTheme="majorHAnsi" w:cstheme="majorHAnsi"/>
          <w:noProof/>
          <w:szCs w:val="20"/>
        </w:rPr>
        <w:t>(Cottle et al., 2013;McKendry et al., 2001)</w:t>
      </w:r>
      <w:r w:rsidR="00B3005D">
        <w:rPr>
          <w:rFonts w:asciiTheme="majorHAnsi" w:eastAsiaTheme="minorHAnsi" w:hAnsiTheme="majorHAnsi" w:cstheme="majorHAnsi"/>
          <w:szCs w:val="20"/>
        </w:rPr>
        <w:fldChar w:fldCharType="end"/>
      </w:r>
      <w:r w:rsidRPr="00453F22">
        <w:rPr>
          <w:rFonts w:asciiTheme="majorHAnsi" w:eastAsiaTheme="minorHAnsi" w:hAnsiTheme="majorHAnsi" w:cstheme="majorHAnsi"/>
          <w:szCs w:val="20"/>
        </w:rPr>
        <w:t xml:space="preserve"> and to a lesser exte</w:t>
      </w:r>
      <w:r>
        <w:rPr>
          <w:rFonts w:asciiTheme="majorHAnsi" w:eastAsiaTheme="minorHAnsi" w:hAnsiTheme="majorHAnsi" w:cstheme="majorHAnsi"/>
          <w:szCs w:val="20"/>
        </w:rPr>
        <w:t xml:space="preserve">nt </w:t>
      </w:r>
      <w:r w:rsidR="00E66DDD">
        <w:rPr>
          <w:rFonts w:asciiTheme="majorHAnsi" w:eastAsiaTheme="minorHAnsi" w:hAnsiTheme="majorHAnsi" w:cstheme="majorHAnsi"/>
          <w:szCs w:val="20"/>
        </w:rPr>
        <w:t xml:space="preserve">the </w:t>
      </w:r>
      <w:r>
        <w:rPr>
          <w:rFonts w:asciiTheme="majorHAnsi" w:eastAsiaTheme="minorHAnsi" w:hAnsiTheme="majorHAnsi" w:cstheme="majorHAnsi"/>
          <w:szCs w:val="20"/>
        </w:rPr>
        <w:t xml:space="preserve">Sahara desert </w:t>
      </w:r>
      <w:r w:rsidR="00B3005D">
        <w:rPr>
          <w:rFonts w:asciiTheme="majorHAnsi" w:eastAsiaTheme="minorHAnsi" w:hAnsiTheme="majorHAnsi" w:cstheme="majorHAnsi"/>
          <w:szCs w:val="20"/>
        </w:rPr>
        <w:fldChar w:fldCharType="begin"/>
      </w:r>
      <w:r w:rsidR="00B4180B">
        <w:rPr>
          <w:rFonts w:asciiTheme="majorHAnsi" w:eastAsiaTheme="minorHAnsi" w:hAnsiTheme="majorHAnsi" w:cstheme="majorHAnsi"/>
          <w:szCs w:val="20"/>
        </w:rPr>
        <w:instrText xml:space="preserve"> ADDIN EN.CITE &lt;EndNote&gt;&lt;Cite&gt;&lt;Author&gt;Chin&lt;/Author&gt;&lt;Year&gt;2007&lt;/Year&gt;&lt;RecNum&gt;561&lt;/RecNum&gt;&lt;DisplayText&gt;(Chin et al., 2007)&lt;/DisplayText&gt;&lt;record&gt;&lt;rec-number&gt;561&lt;/rec-number&gt;&lt;foreign-keys&gt;&lt;key app="EN" db-id="2arfsfw9a0999ressdtxprznxp52f0avawfp" timestamp="1539245628"&gt;561&lt;/key&gt;&lt;/foreign-keys&gt;&lt;ref-type name="Journal Article"&gt;17&lt;/ref-type&gt;&lt;contributors&gt;&lt;authors&gt;&lt;author&gt;Chin, M.&lt;/author&gt;&lt;author&gt;Diehl, T.&lt;/author&gt;&lt;author&gt;Ginoux, P.&lt;/author&gt;&lt;author&gt;Malm, W.&lt;/author&gt;&lt;/authors&gt;&lt;/contributors&gt;&lt;titles&gt;&lt;title&gt;Intercontinental transport of pollution and dust aerosols: implications for regional air quality&lt;/title&gt;&lt;secondary-title&gt;Atmos. Chem. Phys.&lt;/secondary-title&gt;&lt;/titles&gt;&lt;periodical&gt;&lt;full-title&gt;Atmos. Chem. Phys.&lt;/full-title&gt;&lt;/periodical&gt;&lt;pages&gt;5501-5517&lt;/pages&gt;&lt;volume&gt;7&lt;/volume&gt;&lt;number&gt;21&lt;/number&gt;&lt;dates&gt;&lt;year&gt;2007&lt;/year&gt;&lt;/dates&gt;&lt;publisher&gt;Copernicus Publications&lt;/publisher&gt;&lt;isbn&gt;1680-7324&lt;/isbn&gt;&lt;urls&gt;&lt;related-urls&gt;&lt;url&gt;https://www.atmos-chem-phys.net/7/5501/2007/&lt;/url&gt;&lt;/related-urls&gt;&lt;/urls&gt;&lt;electronic-resource-num&gt;10.5194/acp-7-5501-2007&lt;/electronic-resource-num&gt;&lt;/record&gt;&lt;/Cite&gt;&lt;/EndNote&gt;</w:instrText>
      </w:r>
      <w:r w:rsidR="00B3005D">
        <w:rPr>
          <w:rFonts w:asciiTheme="majorHAnsi" w:eastAsiaTheme="minorHAnsi" w:hAnsiTheme="majorHAnsi" w:cstheme="majorHAnsi"/>
          <w:szCs w:val="20"/>
        </w:rPr>
        <w:fldChar w:fldCharType="separate"/>
      </w:r>
      <w:r w:rsidR="003B31DE">
        <w:rPr>
          <w:rFonts w:asciiTheme="majorHAnsi" w:eastAsiaTheme="minorHAnsi" w:hAnsiTheme="majorHAnsi" w:cstheme="majorHAnsi"/>
          <w:noProof/>
          <w:szCs w:val="20"/>
        </w:rPr>
        <w:t>(Chin et al., 2007)</w:t>
      </w:r>
      <w:r w:rsidR="00B3005D">
        <w:rPr>
          <w:rFonts w:asciiTheme="majorHAnsi" w:eastAsiaTheme="minorHAnsi" w:hAnsiTheme="majorHAnsi" w:cstheme="majorHAnsi"/>
          <w:szCs w:val="20"/>
        </w:rPr>
        <w:fldChar w:fldCharType="end"/>
      </w:r>
      <w:r w:rsidR="003B31DE">
        <w:rPr>
          <w:rFonts w:asciiTheme="majorHAnsi" w:eastAsiaTheme="minorHAnsi" w:hAnsiTheme="majorHAnsi" w:cstheme="majorHAnsi"/>
          <w:szCs w:val="20"/>
        </w:rPr>
        <w:t xml:space="preserve"> </w:t>
      </w:r>
      <w:r w:rsidR="0039135F">
        <w:rPr>
          <w:rFonts w:asciiTheme="majorHAnsi" w:eastAsiaTheme="minorHAnsi" w:hAnsiTheme="majorHAnsi" w:cstheme="majorHAnsi"/>
          <w:szCs w:val="20"/>
        </w:rPr>
        <w:t>have been shown to represent</w:t>
      </w:r>
      <w:r>
        <w:rPr>
          <w:rFonts w:asciiTheme="majorHAnsi" w:eastAsiaTheme="minorHAnsi" w:hAnsiTheme="majorHAnsi" w:cstheme="majorHAnsi"/>
          <w:szCs w:val="20"/>
        </w:rPr>
        <w:t xml:space="preserve"> </w:t>
      </w:r>
      <w:r w:rsidRPr="00453F22">
        <w:rPr>
          <w:rFonts w:asciiTheme="majorHAnsi" w:eastAsiaTheme="minorHAnsi" w:hAnsiTheme="majorHAnsi" w:cstheme="majorHAnsi"/>
          <w:szCs w:val="20"/>
        </w:rPr>
        <w:t>the main source</w:t>
      </w:r>
      <w:r w:rsidR="0039135F">
        <w:rPr>
          <w:rFonts w:asciiTheme="majorHAnsi" w:eastAsiaTheme="minorHAnsi" w:hAnsiTheme="majorHAnsi" w:cstheme="majorHAnsi"/>
          <w:szCs w:val="20"/>
        </w:rPr>
        <w:t>s</w:t>
      </w:r>
      <w:r w:rsidRPr="00453F22">
        <w:rPr>
          <w:rFonts w:asciiTheme="majorHAnsi" w:eastAsiaTheme="minorHAnsi" w:hAnsiTheme="majorHAnsi" w:cstheme="majorHAnsi"/>
          <w:szCs w:val="20"/>
        </w:rPr>
        <w:t xml:space="preserve"> of mineral dust affecti</w:t>
      </w:r>
      <w:r>
        <w:rPr>
          <w:rFonts w:asciiTheme="majorHAnsi" w:eastAsiaTheme="minorHAnsi" w:hAnsiTheme="majorHAnsi" w:cstheme="majorHAnsi"/>
          <w:szCs w:val="20"/>
        </w:rPr>
        <w:t xml:space="preserve">ng the North American continent, with </w:t>
      </w:r>
      <w:r w:rsidRPr="00453F22">
        <w:rPr>
          <w:rFonts w:asciiTheme="majorHAnsi" w:eastAsiaTheme="minorHAnsi" w:hAnsiTheme="majorHAnsi" w:cstheme="majorHAnsi"/>
          <w:szCs w:val="20"/>
        </w:rPr>
        <w:t>eve</w:t>
      </w:r>
      <w:r>
        <w:rPr>
          <w:rFonts w:asciiTheme="majorHAnsi" w:eastAsiaTheme="minorHAnsi" w:hAnsiTheme="majorHAnsi" w:cstheme="majorHAnsi"/>
          <w:szCs w:val="20"/>
        </w:rPr>
        <w:t xml:space="preserve">nts </w:t>
      </w:r>
      <w:r w:rsidRPr="00453F22">
        <w:rPr>
          <w:rFonts w:asciiTheme="majorHAnsi" w:eastAsiaTheme="minorHAnsi" w:hAnsiTheme="majorHAnsi" w:cstheme="majorHAnsi"/>
          <w:szCs w:val="20"/>
        </w:rPr>
        <w:t xml:space="preserve">mainly recorded </w:t>
      </w:r>
      <w:r w:rsidR="00E936C7">
        <w:rPr>
          <w:rFonts w:asciiTheme="majorHAnsi" w:eastAsiaTheme="minorHAnsi" w:hAnsiTheme="majorHAnsi" w:cstheme="majorHAnsi"/>
          <w:szCs w:val="20"/>
        </w:rPr>
        <w:t>during</w:t>
      </w:r>
      <w:r w:rsidRPr="00453F22">
        <w:rPr>
          <w:rFonts w:asciiTheme="majorHAnsi" w:eastAsiaTheme="minorHAnsi" w:hAnsiTheme="majorHAnsi" w:cstheme="majorHAnsi"/>
          <w:szCs w:val="20"/>
        </w:rPr>
        <w:t xml:space="preserve"> spring and summer </w:t>
      </w:r>
      <w:r w:rsidR="00B3005D">
        <w:rPr>
          <w:rFonts w:asciiTheme="majorHAnsi" w:eastAsiaTheme="minorHAnsi" w:hAnsiTheme="majorHAnsi" w:cstheme="majorHAnsi"/>
          <w:szCs w:val="20"/>
        </w:rPr>
        <w:fldChar w:fldCharType="begin"/>
      </w:r>
      <w:r w:rsidR="00AB7AA1">
        <w:rPr>
          <w:rFonts w:asciiTheme="majorHAnsi" w:eastAsiaTheme="minorHAnsi" w:hAnsiTheme="majorHAnsi" w:cstheme="majorHAnsi"/>
          <w:szCs w:val="20"/>
        </w:rPr>
        <w:instrText xml:space="preserve"> ADDIN EN.CITE &lt;EndNote&gt;&lt;Cite&gt;&lt;Author&gt;Zhao&lt;/Author&gt;&lt;Year&gt;2006&lt;/Year&gt;&lt;RecNum&gt;548&lt;/RecNum&gt;&lt;DisplayText&gt;(Zhao et al., 2006;Prospero, 1996)&lt;/DisplayText&gt;&lt;record&gt;&lt;rec-number&gt;548&lt;/rec-number&gt;&lt;foreign-keys&gt;&lt;key app="EN" db-id="2arfsfw9a0999ressdtxprznxp52f0avawfp" timestamp="1537932246"&gt;548&lt;/key&gt;&lt;/foreign-keys&gt;&lt;ref-type name="Journal Article"&gt;17&lt;/ref-type&gt;&lt;contributors&gt;&lt;authors&gt;&lt;author&gt;Zhao, TL&lt;/author&gt;&lt;author&gt;Gong, SL&lt;/author&gt;&lt;author&gt;Zhang, XY&lt;/author&gt;&lt;author&gt;Blanchet, Jean-Pierre&lt;/author&gt;&lt;author&gt;McKendry, IG&lt;/author&gt;&lt;author&gt;Zhou, ZJ&lt;/author&gt;&lt;/authors&gt;&lt;/contributors&gt;&lt;titles&gt;&lt;title&gt;A simulated climatology of Asian dust aerosol and its trans-Pacific transport. Part I: Mean climate and validation&lt;/title&gt;&lt;secondary-title&gt;Journal of Climate&lt;/secondary-title&gt;&lt;/titles&gt;&lt;periodical&gt;&lt;full-title&gt;Journal of Climate&lt;/full-title&gt;&lt;/periodical&gt;&lt;pages&gt;88-103&lt;/pages&gt;&lt;volume&gt;19&lt;/volume&gt;&lt;number&gt;1&lt;/number&gt;&lt;dates&gt;&lt;year&gt;2006&lt;/year&gt;&lt;/dates&gt;&lt;isbn&gt;1520-0442&lt;/isbn&gt;&lt;urls&gt;&lt;/urls&gt;&lt;/record&gt;&lt;/Cite&gt;&lt;Cite&gt;&lt;Author&gt;Prospero&lt;/Author&gt;&lt;Year&gt;1996&lt;/Year&gt;&lt;RecNum&gt;560&lt;/RecNum&gt;&lt;record&gt;&lt;rec-number&gt;560&lt;/rec-number&gt;&lt;foreign-keys&gt;&lt;key app="EN" db-id="2arfsfw9a0999ressdtxprznxp52f0avawfp" timestamp="1539244869"&gt;560&lt;/key&gt;&lt;/foreign-keys&gt;&lt;ref-type name="Book Section"&gt;5&lt;/ref-type&gt;&lt;contributors&gt;&lt;authors&gt;&lt;author&gt;Prospero, J. M.&lt;/author&gt;&lt;/authors&gt;&lt;secondary-authors&gt;&lt;author&gt;Guerzoni, Stefano&lt;/author&gt;&lt;author&gt;Chester, Roy&lt;/author&gt;&lt;/secondary-authors&gt;&lt;/contributors&gt;&lt;titles&gt;&lt;title&gt;Saharan Dust Transport Over the North Atlantic Ocean and Mediterranean: An Overview&lt;/title&gt;&lt;secondary-title&gt;The Impact of Desert Dust Across the Mediterranean&lt;/secondary-title&gt;&lt;/titles&gt;&lt;pages&gt;133-151&lt;/pages&gt;&lt;dates&gt;&lt;year&gt;1996&lt;/year&gt;&lt;pub-dates&gt;&lt;date&gt;1996//&lt;/date&gt;&lt;/pub-dates&gt;&lt;/dates&gt;&lt;pub-location&gt;Dordrecht&lt;/pub-location&gt;&lt;publisher&gt;Springer Netherlands&lt;/publisher&gt;&lt;isbn&gt;978-94-017-3354-0&lt;/isbn&gt;&lt;urls&gt;&lt;related-urls&gt;&lt;url&gt;https://doi.org/10.1007/978-94-017-3354-0_13&lt;/url&gt;&lt;/related-urls&gt;&lt;/urls&gt;&lt;electronic-resource-num&gt;10.1007/978-94-017-3354-0_13&lt;/electronic-resource-num&gt;&lt;/record&gt;&lt;/Cite&gt;&lt;/EndNote&gt;</w:instrText>
      </w:r>
      <w:r w:rsidR="00B3005D">
        <w:rPr>
          <w:rFonts w:asciiTheme="majorHAnsi" w:eastAsiaTheme="minorHAnsi" w:hAnsiTheme="majorHAnsi" w:cstheme="majorHAnsi"/>
          <w:szCs w:val="20"/>
        </w:rPr>
        <w:fldChar w:fldCharType="separate"/>
      </w:r>
      <w:r w:rsidR="00AB7AA1">
        <w:rPr>
          <w:rFonts w:asciiTheme="majorHAnsi" w:eastAsiaTheme="minorHAnsi" w:hAnsiTheme="majorHAnsi" w:cstheme="majorHAnsi"/>
          <w:noProof/>
          <w:szCs w:val="20"/>
        </w:rPr>
        <w:t>(Zhao et al., 2006;Prospero, 1996)</w:t>
      </w:r>
      <w:r w:rsidR="00B3005D">
        <w:rPr>
          <w:rFonts w:asciiTheme="majorHAnsi" w:eastAsiaTheme="minorHAnsi" w:hAnsiTheme="majorHAnsi" w:cstheme="majorHAnsi"/>
          <w:szCs w:val="20"/>
        </w:rPr>
        <w:fldChar w:fldCharType="end"/>
      </w:r>
      <w:r w:rsidRPr="00A24BC0">
        <w:rPr>
          <w:rFonts w:asciiTheme="majorHAnsi" w:eastAsiaTheme="minorHAnsi" w:hAnsiTheme="majorHAnsi" w:cstheme="majorHAnsi"/>
          <w:szCs w:val="20"/>
        </w:rPr>
        <w:t xml:space="preserve">. </w:t>
      </w:r>
      <w:r w:rsidR="00CD524C">
        <w:rPr>
          <w:rFonts w:asciiTheme="majorHAnsi" w:eastAsiaTheme="minorHAnsi" w:hAnsiTheme="majorHAnsi" w:cstheme="majorHAnsi"/>
          <w:szCs w:val="20"/>
        </w:rPr>
        <w:t xml:space="preserve">The seasonality of long-ranged transport </w:t>
      </w:r>
      <w:r w:rsidR="003056C0">
        <w:rPr>
          <w:rFonts w:asciiTheme="majorHAnsi" w:eastAsiaTheme="minorHAnsi" w:hAnsiTheme="majorHAnsi" w:cstheme="majorHAnsi"/>
          <w:szCs w:val="20"/>
        </w:rPr>
        <w:t xml:space="preserve">of mineral </w:t>
      </w:r>
      <w:r w:rsidR="00CD524C">
        <w:rPr>
          <w:rFonts w:asciiTheme="majorHAnsi" w:eastAsiaTheme="minorHAnsi" w:hAnsiTheme="majorHAnsi" w:cstheme="majorHAnsi"/>
          <w:szCs w:val="20"/>
        </w:rPr>
        <w:t xml:space="preserve">dust </w:t>
      </w:r>
      <w:r w:rsidR="003056C0">
        <w:rPr>
          <w:rFonts w:asciiTheme="majorHAnsi" w:eastAsiaTheme="minorHAnsi" w:hAnsiTheme="majorHAnsi" w:cstheme="majorHAnsi"/>
          <w:szCs w:val="20"/>
        </w:rPr>
        <w:t>over</w:t>
      </w:r>
      <w:r w:rsidR="00CD524C">
        <w:rPr>
          <w:rFonts w:asciiTheme="majorHAnsi" w:eastAsiaTheme="minorHAnsi" w:hAnsiTheme="majorHAnsi" w:cstheme="majorHAnsi"/>
          <w:szCs w:val="20"/>
        </w:rPr>
        <w:t xml:space="preserve"> </w:t>
      </w:r>
      <w:r w:rsidR="00860889">
        <w:rPr>
          <w:rFonts w:asciiTheme="majorHAnsi" w:eastAsiaTheme="minorHAnsi" w:hAnsiTheme="majorHAnsi" w:cstheme="majorHAnsi"/>
          <w:szCs w:val="20"/>
        </w:rPr>
        <w:t xml:space="preserve">the </w:t>
      </w:r>
      <w:r w:rsidR="00CD524C">
        <w:rPr>
          <w:rFonts w:asciiTheme="majorHAnsi" w:eastAsiaTheme="minorHAnsi" w:hAnsiTheme="majorHAnsi" w:cstheme="majorHAnsi"/>
          <w:szCs w:val="20"/>
        </w:rPr>
        <w:t>North Atlantic</w:t>
      </w:r>
      <w:r w:rsidR="005D2349">
        <w:rPr>
          <w:rFonts w:asciiTheme="majorHAnsi" w:eastAsiaTheme="minorHAnsi" w:hAnsiTheme="majorHAnsi" w:cstheme="majorHAnsi"/>
          <w:szCs w:val="20"/>
        </w:rPr>
        <w:t xml:space="preserve"> is</w:t>
      </w:r>
      <w:r w:rsidR="00CD524C">
        <w:rPr>
          <w:rFonts w:asciiTheme="majorHAnsi" w:eastAsiaTheme="minorHAnsi" w:hAnsiTheme="majorHAnsi" w:cstheme="majorHAnsi"/>
          <w:szCs w:val="20"/>
        </w:rPr>
        <w:t xml:space="preserve"> concomitant</w:t>
      </w:r>
      <w:r w:rsidR="00CD524C" w:rsidRPr="00A24BC0">
        <w:rPr>
          <w:rFonts w:asciiTheme="majorHAnsi" w:eastAsiaTheme="minorHAnsi" w:hAnsiTheme="majorHAnsi" w:cstheme="majorHAnsi"/>
          <w:szCs w:val="20"/>
        </w:rPr>
        <w:t xml:space="preserve"> </w:t>
      </w:r>
      <w:r w:rsidR="00CD524C">
        <w:rPr>
          <w:rFonts w:asciiTheme="majorHAnsi" w:eastAsiaTheme="minorHAnsi" w:hAnsiTheme="majorHAnsi" w:cstheme="majorHAnsi"/>
          <w:szCs w:val="20"/>
        </w:rPr>
        <w:t xml:space="preserve">with </w:t>
      </w:r>
      <w:r w:rsidR="00CD524C" w:rsidRPr="00A24BC0">
        <w:rPr>
          <w:rFonts w:asciiTheme="majorHAnsi" w:eastAsiaTheme="minorHAnsi" w:hAnsiTheme="majorHAnsi" w:cstheme="majorHAnsi"/>
          <w:szCs w:val="20"/>
        </w:rPr>
        <w:t>the period when the lowest δ</w:t>
      </w:r>
      <w:r w:rsidR="00CD524C" w:rsidRPr="004F1252">
        <w:rPr>
          <w:rFonts w:asciiTheme="majorHAnsi" w:eastAsiaTheme="minorHAnsi" w:hAnsiTheme="majorHAnsi" w:cstheme="majorHAnsi"/>
          <w:szCs w:val="20"/>
          <w:vertAlign w:val="superscript"/>
        </w:rPr>
        <w:t>34</w:t>
      </w:r>
      <w:r w:rsidR="00CD524C" w:rsidRPr="00A24BC0">
        <w:rPr>
          <w:rFonts w:asciiTheme="majorHAnsi" w:eastAsiaTheme="minorHAnsi" w:hAnsiTheme="majorHAnsi" w:cstheme="majorHAnsi"/>
          <w:szCs w:val="20"/>
        </w:rPr>
        <w:t xml:space="preserve">S-values and </w:t>
      </w:r>
      <w:r w:rsidR="00CD524C">
        <w:rPr>
          <w:rFonts w:asciiTheme="majorHAnsi" w:eastAsiaTheme="minorHAnsi" w:hAnsiTheme="majorHAnsi" w:cstheme="majorHAnsi"/>
          <w:szCs w:val="20"/>
        </w:rPr>
        <w:t xml:space="preserve">highest </w:t>
      </w:r>
      <w:r w:rsidR="00CD524C" w:rsidRPr="00A24BC0">
        <w:rPr>
          <w:rFonts w:asciiTheme="majorHAnsi" w:eastAsiaTheme="minorHAnsi" w:hAnsiTheme="majorHAnsi" w:cstheme="majorHAnsi"/>
          <w:szCs w:val="20"/>
        </w:rPr>
        <w:t>Δ</w:t>
      </w:r>
      <w:r w:rsidR="00CD524C" w:rsidRPr="004F1252">
        <w:rPr>
          <w:rFonts w:asciiTheme="majorHAnsi" w:eastAsiaTheme="minorHAnsi" w:hAnsiTheme="majorHAnsi" w:cstheme="majorHAnsi"/>
          <w:szCs w:val="20"/>
          <w:vertAlign w:val="superscript"/>
        </w:rPr>
        <w:t>33</w:t>
      </w:r>
      <w:r w:rsidR="00CD524C" w:rsidRPr="00A24BC0">
        <w:rPr>
          <w:rFonts w:asciiTheme="majorHAnsi" w:eastAsiaTheme="minorHAnsi" w:hAnsiTheme="majorHAnsi" w:cstheme="majorHAnsi"/>
          <w:szCs w:val="20"/>
        </w:rPr>
        <w:t>S-values are measured</w:t>
      </w:r>
      <w:r w:rsidR="005D2349">
        <w:rPr>
          <w:rFonts w:asciiTheme="majorHAnsi" w:eastAsiaTheme="minorHAnsi" w:hAnsiTheme="majorHAnsi" w:cstheme="majorHAnsi"/>
          <w:szCs w:val="20"/>
        </w:rPr>
        <w:t>. This</w:t>
      </w:r>
      <w:r w:rsidR="00CD524C">
        <w:rPr>
          <w:rFonts w:asciiTheme="majorHAnsi" w:eastAsiaTheme="minorHAnsi" w:hAnsiTheme="majorHAnsi" w:cstheme="majorHAnsi"/>
          <w:szCs w:val="20"/>
        </w:rPr>
        <w:t xml:space="preserve"> highlights a potential link between </w:t>
      </w:r>
      <w:r w:rsidR="00860889">
        <w:rPr>
          <w:rFonts w:asciiTheme="majorHAnsi" w:eastAsiaTheme="minorHAnsi" w:hAnsiTheme="majorHAnsi" w:cstheme="majorHAnsi"/>
          <w:szCs w:val="20"/>
        </w:rPr>
        <w:t xml:space="preserve">the </w:t>
      </w:r>
      <w:r w:rsidR="00CD524C">
        <w:rPr>
          <w:rFonts w:asciiTheme="majorHAnsi" w:eastAsiaTheme="minorHAnsi" w:hAnsiTheme="majorHAnsi" w:cstheme="majorHAnsi"/>
          <w:szCs w:val="20"/>
        </w:rPr>
        <w:t>S isotope variations and mechanism</w:t>
      </w:r>
      <w:r w:rsidR="00860889">
        <w:rPr>
          <w:rFonts w:asciiTheme="majorHAnsi" w:eastAsiaTheme="minorHAnsi" w:hAnsiTheme="majorHAnsi" w:cstheme="majorHAnsi"/>
          <w:szCs w:val="20"/>
        </w:rPr>
        <w:t>s</w:t>
      </w:r>
      <w:r w:rsidR="00CD524C">
        <w:rPr>
          <w:rFonts w:asciiTheme="majorHAnsi" w:eastAsiaTheme="minorHAnsi" w:hAnsiTheme="majorHAnsi" w:cstheme="majorHAnsi"/>
          <w:szCs w:val="20"/>
        </w:rPr>
        <w:t xml:space="preserve"> </w:t>
      </w:r>
      <w:r w:rsidR="00C508AB">
        <w:rPr>
          <w:rFonts w:asciiTheme="majorHAnsi" w:eastAsiaTheme="minorHAnsi" w:hAnsiTheme="majorHAnsi" w:cstheme="majorHAnsi"/>
          <w:szCs w:val="20"/>
        </w:rPr>
        <w:t>involving</w:t>
      </w:r>
      <w:r w:rsidR="00CD524C">
        <w:rPr>
          <w:rFonts w:asciiTheme="majorHAnsi" w:eastAsiaTheme="minorHAnsi" w:hAnsiTheme="majorHAnsi" w:cstheme="majorHAnsi"/>
          <w:szCs w:val="20"/>
        </w:rPr>
        <w:t xml:space="preserve"> mineral dust. It is particularly interesting to note that </w:t>
      </w:r>
      <w:r w:rsidR="00C508AB">
        <w:rPr>
          <w:rFonts w:asciiTheme="majorHAnsi" w:eastAsiaTheme="minorHAnsi" w:hAnsiTheme="majorHAnsi" w:cstheme="majorHAnsi"/>
          <w:szCs w:val="20"/>
        </w:rPr>
        <w:t xml:space="preserve">the </w:t>
      </w:r>
      <w:r>
        <w:rPr>
          <w:rFonts w:asciiTheme="majorHAnsi" w:eastAsiaTheme="minorHAnsi" w:hAnsiTheme="majorHAnsi" w:cstheme="majorHAnsi"/>
          <w:szCs w:val="20"/>
        </w:rPr>
        <w:t>transport of SO</w:t>
      </w:r>
      <w:r w:rsidRPr="00B61A7F">
        <w:rPr>
          <w:rFonts w:asciiTheme="majorHAnsi" w:eastAsiaTheme="minorHAnsi" w:hAnsiTheme="majorHAnsi" w:cstheme="majorHAnsi"/>
          <w:szCs w:val="20"/>
          <w:vertAlign w:val="subscript"/>
        </w:rPr>
        <w:t>2</w:t>
      </w:r>
      <w:r w:rsidR="00CD524C">
        <w:rPr>
          <w:rFonts w:asciiTheme="majorHAnsi" w:eastAsiaTheme="minorHAnsi" w:hAnsiTheme="majorHAnsi" w:cstheme="majorHAnsi"/>
          <w:szCs w:val="20"/>
        </w:rPr>
        <w:t xml:space="preserve"> from the e</w:t>
      </w:r>
      <w:r>
        <w:rPr>
          <w:rFonts w:asciiTheme="majorHAnsi" w:eastAsiaTheme="minorHAnsi" w:hAnsiTheme="majorHAnsi" w:cstheme="majorHAnsi"/>
          <w:szCs w:val="20"/>
        </w:rPr>
        <w:t xml:space="preserve">ast Asian major sources </w:t>
      </w:r>
      <w:r w:rsidR="00C508AB">
        <w:rPr>
          <w:rFonts w:asciiTheme="majorHAnsi" w:eastAsiaTheme="minorHAnsi" w:hAnsiTheme="majorHAnsi" w:cstheme="majorHAnsi"/>
          <w:szCs w:val="20"/>
        </w:rPr>
        <w:t>to</w:t>
      </w:r>
      <w:r>
        <w:rPr>
          <w:rFonts w:asciiTheme="majorHAnsi" w:eastAsiaTheme="minorHAnsi" w:hAnsiTheme="majorHAnsi" w:cstheme="majorHAnsi"/>
          <w:szCs w:val="20"/>
        </w:rPr>
        <w:t xml:space="preserve"> North America is typically observ</w:t>
      </w:r>
      <w:r w:rsidR="0093682E">
        <w:rPr>
          <w:rFonts w:asciiTheme="majorHAnsi" w:eastAsiaTheme="minorHAnsi" w:hAnsiTheme="majorHAnsi" w:cstheme="majorHAnsi"/>
          <w:szCs w:val="20"/>
        </w:rPr>
        <w:t xml:space="preserve">ed </w:t>
      </w:r>
      <w:r w:rsidR="00B3005D">
        <w:rPr>
          <w:rFonts w:asciiTheme="majorHAnsi" w:eastAsiaTheme="minorHAnsi" w:hAnsiTheme="majorHAnsi" w:cstheme="majorHAnsi"/>
          <w:szCs w:val="20"/>
        </w:rPr>
        <w:fldChar w:fldCharType="begin"/>
      </w:r>
      <w:r w:rsidR="0093682E">
        <w:rPr>
          <w:rFonts w:asciiTheme="majorHAnsi" w:eastAsiaTheme="minorHAnsi" w:hAnsiTheme="majorHAnsi" w:cstheme="majorHAnsi"/>
          <w:szCs w:val="20"/>
        </w:rPr>
        <w:instrText xml:space="preserve"> ADDIN EN.CITE &lt;EndNote&gt;&lt;Cite&gt;&lt;Author&gt;Clarisse&lt;/Author&gt;&lt;Year&gt;2011&lt;/Year&gt;&lt;RecNum&gt;556&lt;/RecNum&gt;&lt;DisplayText&gt;(Clarisse et al., 2011)&lt;/DisplayText&gt;&lt;record&gt;&lt;rec-number&gt;556&lt;/rec-number&gt;&lt;foreign-keys&gt;&lt;key app="EN" db-id="2arfsfw9a0999ressdtxprznxp52f0avawfp" timestamp="1539242974"&gt;556&lt;/key&gt;&lt;/foreign-keys&gt;&lt;ref-type name="Journal Article"&gt;17&lt;/ref-type&gt;&lt;contributors&gt;&lt;authors&gt;&lt;author&gt;Clarisse, Lieven&lt;/author&gt;&lt;author&gt;Fromm, Michael&lt;/author&gt;&lt;author&gt;Ngadi, Yasmine&lt;/author&gt;&lt;author&gt;Emmons, Louisa&lt;/author&gt;&lt;author&gt;Clerbaux, Cathy&lt;/author&gt;&lt;author&gt;Hurtmans, Daniel&lt;/author&gt;&lt;author&gt;Coheur, Pierre-François&lt;/author&gt;&lt;/authors&gt;&lt;/contributors&gt;&lt;titles&gt;&lt;title&gt;Intercontinental transport of anthropogenic sulfur dioxide and other pollutants: An infrared remote sensing case study&lt;/title&gt;&lt;secondary-title&gt;Geophysical Research Letters&lt;/secondary-title&gt;&lt;/titles&gt;&lt;periodical&gt;&lt;full-title&gt;Geophysical Research Letters&lt;/full-title&gt;&lt;/periodical&gt;&lt;volume&gt;38&lt;/volume&gt;&lt;number&gt;19&lt;/number&gt;&lt;dates&gt;&lt;year&gt;2011&lt;/year&gt;&lt;/dates&gt;&lt;urls&gt;&lt;related-urls&gt;&lt;url&gt;https://agupubs.onlinelibrary.wiley.com/doi/abs/10.1029/2011GL048976&lt;/url&gt;&lt;/related-urls&gt;&lt;/urls&gt;&lt;electronic-resource-num&gt;doi:10.1029/2011GL048976&lt;/electronic-resource-num&gt;&lt;/record&gt;&lt;/Cite&gt;&lt;/EndNote&gt;</w:instrText>
      </w:r>
      <w:r w:rsidR="00B3005D">
        <w:rPr>
          <w:rFonts w:asciiTheme="majorHAnsi" w:eastAsiaTheme="minorHAnsi" w:hAnsiTheme="majorHAnsi" w:cstheme="majorHAnsi"/>
          <w:szCs w:val="20"/>
        </w:rPr>
        <w:fldChar w:fldCharType="separate"/>
      </w:r>
      <w:r w:rsidR="0093682E">
        <w:rPr>
          <w:rFonts w:asciiTheme="majorHAnsi" w:eastAsiaTheme="minorHAnsi" w:hAnsiTheme="majorHAnsi" w:cstheme="majorHAnsi"/>
          <w:noProof/>
          <w:szCs w:val="20"/>
        </w:rPr>
        <w:t>(Clarisse et al., 2011)</w:t>
      </w:r>
      <w:r w:rsidR="00B3005D">
        <w:rPr>
          <w:rFonts w:asciiTheme="majorHAnsi" w:eastAsiaTheme="minorHAnsi" w:hAnsiTheme="majorHAnsi" w:cstheme="majorHAnsi"/>
          <w:szCs w:val="20"/>
        </w:rPr>
        <w:fldChar w:fldCharType="end"/>
      </w:r>
      <w:r w:rsidR="005D17BF">
        <w:rPr>
          <w:rFonts w:asciiTheme="majorHAnsi" w:eastAsiaTheme="minorHAnsi" w:hAnsiTheme="majorHAnsi" w:cstheme="majorHAnsi"/>
          <w:szCs w:val="20"/>
        </w:rPr>
        <w:t xml:space="preserve"> </w:t>
      </w:r>
      <w:r w:rsidR="00051814">
        <w:rPr>
          <w:rFonts w:asciiTheme="majorHAnsi" w:eastAsiaTheme="minorHAnsi" w:hAnsiTheme="majorHAnsi" w:cstheme="majorHAnsi"/>
          <w:szCs w:val="20"/>
        </w:rPr>
        <w:t xml:space="preserve">with a </w:t>
      </w:r>
      <w:r w:rsidRPr="00A24BC0">
        <w:rPr>
          <w:rFonts w:asciiTheme="majorHAnsi" w:eastAsiaTheme="minorHAnsi" w:hAnsiTheme="majorHAnsi" w:cstheme="majorHAnsi"/>
          <w:szCs w:val="20"/>
        </w:rPr>
        <w:t xml:space="preserve">mixing </w:t>
      </w:r>
      <w:r w:rsidR="00051814">
        <w:rPr>
          <w:rFonts w:asciiTheme="majorHAnsi" w:eastAsiaTheme="minorHAnsi" w:hAnsiTheme="majorHAnsi" w:cstheme="majorHAnsi"/>
          <w:szCs w:val="20"/>
        </w:rPr>
        <w:t>of</w:t>
      </w:r>
      <w:r w:rsidRPr="00A24BC0">
        <w:rPr>
          <w:rFonts w:asciiTheme="majorHAnsi" w:eastAsiaTheme="minorHAnsi" w:hAnsiTheme="majorHAnsi" w:cstheme="majorHAnsi"/>
          <w:szCs w:val="20"/>
        </w:rPr>
        <w:t xml:space="preserve"> </w:t>
      </w:r>
      <w:proofErr w:type="spellStart"/>
      <w:r w:rsidRPr="00A24BC0">
        <w:rPr>
          <w:rFonts w:asciiTheme="majorHAnsi" w:eastAsiaTheme="minorHAnsi" w:hAnsiTheme="majorHAnsi" w:cstheme="majorHAnsi"/>
          <w:szCs w:val="20"/>
        </w:rPr>
        <w:t>sul</w:t>
      </w:r>
      <w:r>
        <w:rPr>
          <w:rFonts w:asciiTheme="majorHAnsi" w:eastAsiaTheme="minorHAnsi" w:hAnsiTheme="majorHAnsi" w:cstheme="majorHAnsi"/>
          <w:szCs w:val="20"/>
        </w:rPr>
        <w:t>f</w:t>
      </w:r>
      <w:r w:rsidRPr="00A24BC0">
        <w:rPr>
          <w:rFonts w:asciiTheme="majorHAnsi" w:eastAsiaTheme="minorHAnsi" w:hAnsiTheme="majorHAnsi" w:cstheme="majorHAnsi"/>
          <w:szCs w:val="20"/>
        </w:rPr>
        <w:t>ate</w:t>
      </w:r>
      <w:r w:rsidR="00CD524C">
        <w:rPr>
          <w:rFonts w:asciiTheme="majorHAnsi" w:eastAsiaTheme="minorHAnsi" w:hAnsiTheme="majorHAnsi" w:cstheme="majorHAnsi"/>
          <w:szCs w:val="20"/>
        </w:rPr>
        <w:t>s</w:t>
      </w:r>
      <w:proofErr w:type="spellEnd"/>
      <w:r w:rsidRPr="00A24BC0">
        <w:rPr>
          <w:rFonts w:asciiTheme="majorHAnsi" w:eastAsiaTheme="minorHAnsi" w:hAnsiTheme="majorHAnsi" w:cstheme="majorHAnsi"/>
          <w:szCs w:val="20"/>
        </w:rPr>
        <w:t xml:space="preserve"> </w:t>
      </w:r>
      <w:r w:rsidR="003331CB">
        <w:rPr>
          <w:rFonts w:asciiTheme="majorHAnsi" w:eastAsiaTheme="minorHAnsi" w:hAnsiTheme="majorHAnsi" w:cstheme="majorHAnsi"/>
          <w:szCs w:val="20"/>
        </w:rPr>
        <w:t>on mineral</w:t>
      </w:r>
      <w:r>
        <w:rPr>
          <w:rFonts w:asciiTheme="majorHAnsi" w:eastAsiaTheme="minorHAnsi" w:hAnsiTheme="majorHAnsi" w:cstheme="majorHAnsi"/>
          <w:szCs w:val="20"/>
        </w:rPr>
        <w:t xml:space="preserve"> </w:t>
      </w:r>
      <w:r w:rsidRPr="00A24BC0">
        <w:rPr>
          <w:rFonts w:asciiTheme="majorHAnsi" w:eastAsiaTheme="minorHAnsi" w:hAnsiTheme="majorHAnsi" w:cstheme="majorHAnsi"/>
          <w:szCs w:val="20"/>
        </w:rPr>
        <w:t xml:space="preserve">dust </w:t>
      </w:r>
      <w:r w:rsidR="00CD524C">
        <w:rPr>
          <w:rFonts w:asciiTheme="majorHAnsi" w:eastAsiaTheme="minorHAnsi" w:hAnsiTheme="majorHAnsi" w:cstheme="majorHAnsi"/>
          <w:szCs w:val="20"/>
        </w:rPr>
        <w:t xml:space="preserve">reported </w:t>
      </w:r>
      <w:r w:rsidRPr="00A24BC0">
        <w:rPr>
          <w:rFonts w:asciiTheme="majorHAnsi" w:eastAsiaTheme="minorHAnsi" w:hAnsiTheme="majorHAnsi" w:cstheme="majorHAnsi"/>
          <w:szCs w:val="20"/>
        </w:rPr>
        <w:t xml:space="preserve">over </w:t>
      </w:r>
      <w:r w:rsidR="00CD524C">
        <w:rPr>
          <w:rFonts w:asciiTheme="majorHAnsi" w:eastAsiaTheme="minorHAnsi" w:hAnsiTheme="majorHAnsi" w:cstheme="majorHAnsi"/>
          <w:szCs w:val="20"/>
        </w:rPr>
        <w:t>the Northern Hemisphere</w:t>
      </w:r>
      <w:r w:rsidRPr="00A24BC0">
        <w:rPr>
          <w:rFonts w:asciiTheme="majorHAnsi" w:eastAsiaTheme="minorHAnsi" w:hAnsiTheme="majorHAnsi" w:cstheme="majorHAnsi"/>
          <w:szCs w:val="20"/>
        </w:rPr>
        <w:t xml:space="preserve"> </w:t>
      </w:r>
      <w:r w:rsidR="003331CB" w:rsidRPr="00A24BC0">
        <w:rPr>
          <w:rFonts w:asciiTheme="majorHAnsi" w:eastAsiaTheme="minorHAnsi" w:hAnsiTheme="majorHAnsi" w:cstheme="majorHAnsi"/>
          <w:szCs w:val="20"/>
        </w:rPr>
        <w:t>contin</w:t>
      </w:r>
      <w:r w:rsidR="003331CB">
        <w:rPr>
          <w:rFonts w:asciiTheme="majorHAnsi" w:eastAsiaTheme="minorHAnsi" w:hAnsiTheme="majorHAnsi" w:cstheme="majorHAnsi"/>
          <w:szCs w:val="20"/>
        </w:rPr>
        <w:t xml:space="preserve">ents </w:t>
      </w:r>
      <w:r w:rsidR="00B3005D">
        <w:rPr>
          <w:rFonts w:asciiTheme="majorHAnsi" w:eastAsiaTheme="minorHAnsi" w:hAnsiTheme="majorHAnsi" w:cstheme="majorHAnsi"/>
          <w:szCs w:val="20"/>
        </w:rPr>
        <w:fldChar w:fldCharType="begin"/>
      </w:r>
      <w:r w:rsidR="0093682E">
        <w:rPr>
          <w:rFonts w:asciiTheme="majorHAnsi" w:eastAsiaTheme="minorHAnsi" w:hAnsiTheme="majorHAnsi" w:cstheme="majorHAnsi"/>
          <w:szCs w:val="20"/>
        </w:rPr>
        <w:instrText xml:space="preserve"> ADDIN EN.CITE &lt;EndNote&gt;&lt;Cite&gt;&lt;Author&gt;Bauer&lt;/Author&gt;&lt;Year&gt;2005&lt;/Year&gt;&lt;RecNum&gt;555&lt;/RecNum&gt;&lt;DisplayText&gt;(Bauer and Koch, 2005)&lt;/DisplayText&gt;&lt;record&gt;&lt;rec-number&gt;555&lt;/rec-number&gt;&lt;foreign-keys&gt;&lt;key app="EN" db-id="2arfsfw9a0999ressdtxprznxp52f0avawfp" timestamp="1539242673"&gt;555&lt;/key&gt;&lt;/foreign-keys&gt;&lt;ref-type name="Journal Article"&gt;17&lt;/ref-type&gt;&lt;contributors&gt;&lt;authors&gt;&lt;author&gt;Bauer, S. E.&lt;/author&gt;&lt;author&gt;Koch, D.&lt;/author&gt;&lt;/authors&gt;&lt;/contributors&gt;&lt;titles&gt;&lt;title&gt;Impact of heterogeneous sulfate formation at mineral dust surfaces on aerosol loads and radiative forcing in the Goddard Institute for Space Studies general circulation model&lt;/title&gt;&lt;secondary-title&gt;Journal of Geophysical Research: Atmospheres&lt;/secondary-title&gt;&lt;/titles&gt;&lt;periodical&gt;&lt;full-title&gt;Journal of Geophysical Research: Atmospheres&lt;/full-title&gt;&lt;/periodical&gt;&lt;volume&gt;110&lt;/volume&gt;&lt;number&gt;D17&lt;/number&gt;&lt;dates&gt;&lt;year&gt;2005&lt;/year&gt;&lt;/dates&gt;&lt;urls&gt;&lt;related-urls&gt;&lt;url&gt;https://agupubs.onlinelibrary.wiley.com/doi/abs/10.1029/2005JD005870&lt;/url&gt;&lt;/related-urls&gt;&lt;/urls&gt;&lt;electronic-resource-num&gt;doi:10.1029/2005JD005870&lt;/electronic-resource-num&gt;&lt;/record&gt;&lt;/Cite&gt;&lt;/EndNote&gt;</w:instrText>
      </w:r>
      <w:r w:rsidR="00B3005D">
        <w:rPr>
          <w:rFonts w:asciiTheme="majorHAnsi" w:eastAsiaTheme="minorHAnsi" w:hAnsiTheme="majorHAnsi" w:cstheme="majorHAnsi"/>
          <w:szCs w:val="20"/>
        </w:rPr>
        <w:fldChar w:fldCharType="separate"/>
      </w:r>
      <w:r w:rsidR="0093682E">
        <w:rPr>
          <w:rFonts w:asciiTheme="majorHAnsi" w:eastAsiaTheme="minorHAnsi" w:hAnsiTheme="majorHAnsi" w:cstheme="majorHAnsi"/>
          <w:noProof/>
          <w:szCs w:val="20"/>
        </w:rPr>
        <w:t>(Bauer and Koch, 2005)</w:t>
      </w:r>
      <w:r w:rsidR="00B3005D">
        <w:rPr>
          <w:rFonts w:asciiTheme="majorHAnsi" w:eastAsiaTheme="minorHAnsi" w:hAnsiTheme="majorHAnsi" w:cstheme="majorHAnsi"/>
          <w:szCs w:val="20"/>
        </w:rPr>
        <w:fldChar w:fldCharType="end"/>
      </w:r>
      <w:r w:rsidR="00CD524C">
        <w:rPr>
          <w:rFonts w:asciiTheme="majorHAnsi" w:eastAsiaTheme="minorHAnsi" w:hAnsiTheme="majorHAnsi" w:cstheme="majorHAnsi"/>
          <w:szCs w:val="20"/>
        </w:rPr>
        <w:t>. This suggests</w:t>
      </w:r>
      <w:r w:rsidRPr="00A24BC0">
        <w:rPr>
          <w:rFonts w:asciiTheme="majorHAnsi" w:eastAsiaTheme="minorHAnsi" w:hAnsiTheme="majorHAnsi" w:cstheme="majorHAnsi"/>
          <w:szCs w:val="20"/>
        </w:rPr>
        <w:t xml:space="preserve"> that </w:t>
      </w:r>
      <w:r w:rsidR="00A87CD4">
        <w:rPr>
          <w:rFonts w:asciiTheme="majorHAnsi" w:eastAsiaTheme="minorHAnsi" w:hAnsiTheme="majorHAnsi" w:cstheme="majorHAnsi"/>
          <w:szCs w:val="20"/>
        </w:rPr>
        <w:t xml:space="preserve">the </w:t>
      </w:r>
      <w:r w:rsidRPr="00A24BC0">
        <w:rPr>
          <w:rFonts w:asciiTheme="majorHAnsi" w:eastAsiaTheme="minorHAnsi" w:hAnsiTheme="majorHAnsi" w:cstheme="majorHAnsi"/>
          <w:szCs w:val="20"/>
        </w:rPr>
        <w:t xml:space="preserve">transported </w:t>
      </w:r>
      <w:r w:rsidR="00A87CD4">
        <w:rPr>
          <w:rFonts w:asciiTheme="majorHAnsi" w:eastAsiaTheme="minorHAnsi" w:hAnsiTheme="majorHAnsi" w:cstheme="majorHAnsi"/>
          <w:szCs w:val="20"/>
        </w:rPr>
        <w:t xml:space="preserve">mineral </w:t>
      </w:r>
      <w:r w:rsidRPr="00A24BC0">
        <w:rPr>
          <w:rFonts w:asciiTheme="majorHAnsi" w:eastAsiaTheme="minorHAnsi" w:hAnsiTheme="majorHAnsi" w:cstheme="majorHAnsi"/>
          <w:szCs w:val="20"/>
        </w:rPr>
        <w:t xml:space="preserve">dust </w:t>
      </w:r>
      <w:r w:rsidR="00A87CD4">
        <w:rPr>
          <w:rFonts w:asciiTheme="majorHAnsi" w:eastAsiaTheme="minorHAnsi" w:hAnsiTheme="majorHAnsi" w:cstheme="majorHAnsi"/>
          <w:szCs w:val="20"/>
        </w:rPr>
        <w:t>is</w:t>
      </w:r>
      <w:r w:rsidRPr="00A24BC0">
        <w:rPr>
          <w:rFonts w:asciiTheme="majorHAnsi" w:eastAsiaTheme="minorHAnsi" w:hAnsiTheme="majorHAnsi" w:cstheme="majorHAnsi"/>
          <w:szCs w:val="20"/>
        </w:rPr>
        <w:t xml:space="preserve"> typically </w:t>
      </w:r>
      <w:r w:rsidR="00CD524C">
        <w:rPr>
          <w:rFonts w:asciiTheme="majorHAnsi" w:eastAsiaTheme="minorHAnsi" w:hAnsiTheme="majorHAnsi" w:cstheme="majorHAnsi"/>
          <w:szCs w:val="20"/>
        </w:rPr>
        <w:t xml:space="preserve">coupled </w:t>
      </w:r>
      <w:r w:rsidRPr="00A24BC0">
        <w:rPr>
          <w:rFonts w:asciiTheme="majorHAnsi" w:eastAsiaTheme="minorHAnsi" w:hAnsiTheme="majorHAnsi" w:cstheme="majorHAnsi"/>
          <w:szCs w:val="20"/>
        </w:rPr>
        <w:t xml:space="preserve">with </w:t>
      </w:r>
      <w:proofErr w:type="spellStart"/>
      <w:r w:rsidRPr="00A24BC0">
        <w:rPr>
          <w:rFonts w:asciiTheme="majorHAnsi" w:eastAsiaTheme="minorHAnsi" w:hAnsiTheme="majorHAnsi" w:cstheme="majorHAnsi"/>
          <w:szCs w:val="20"/>
        </w:rPr>
        <w:t>sul</w:t>
      </w:r>
      <w:r>
        <w:rPr>
          <w:rFonts w:asciiTheme="majorHAnsi" w:eastAsiaTheme="minorHAnsi" w:hAnsiTheme="majorHAnsi" w:cstheme="majorHAnsi"/>
          <w:szCs w:val="20"/>
        </w:rPr>
        <w:t>f</w:t>
      </w:r>
      <w:r w:rsidRPr="00A24BC0">
        <w:rPr>
          <w:rFonts w:asciiTheme="majorHAnsi" w:eastAsiaTheme="minorHAnsi" w:hAnsiTheme="majorHAnsi" w:cstheme="majorHAnsi"/>
          <w:szCs w:val="20"/>
        </w:rPr>
        <w:t>ate</w:t>
      </w:r>
      <w:r w:rsidR="00CD524C">
        <w:rPr>
          <w:rFonts w:asciiTheme="majorHAnsi" w:eastAsiaTheme="minorHAnsi" w:hAnsiTheme="majorHAnsi" w:cstheme="majorHAnsi"/>
          <w:szCs w:val="20"/>
        </w:rPr>
        <w:t>s</w:t>
      </w:r>
      <w:proofErr w:type="spellEnd"/>
      <w:r>
        <w:rPr>
          <w:rFonts w:asciiTheme="majorHAnsi" w:eastAsiaTheme="minorHAnsi" w:hAnsiTheme="majorHAnsi" w:cstheme="majorHAnsi"/>
          <w:szCs w:val="20"/>
        </w:rPr>
        <w:t xml:space="preserve"> or in mixing with SO</w:t>
      </w:r>
      <w:r w:rsidRPr="004F1252">
        <w:rPr>
          <w:rFonts w:asciiTheme="majorHAnsi" w:eastAsiaTheme="minorHAnsi" w:hAnsiTheme="majorHAnsi" w:cstheme="majorHAnsi"/>
          <w:szCs w:val="20"/>
          <w:vertAlign w:val="subscript"/>
        </w:rPr>
        <w:t>2</w:t>
      </w:r>
      <w:r w:rsidRPr="00A24BC0">
        <w:rPr>
          <w:rFonts w:asciiTheme="majorHAnsi" w:eastAsiaTheme="minorHAnsi" w:hAnsiTheme="majorHAnsi" w:cstheme="majorHAnsi"/>
          <w:szCs w:val="20"/>
        </w:rPr>
        <w:t>.</w:t>
      </w:r>
      <w:r w:rsidR="00CD524C">
        <w:rPr>
          <w:rFonts w:asciiTheme="majorHAnsi" w:eastAsiaTheme="minorHAnsi" w:hAnsiTheme="majorHAnsi" w:cstheme="majorHAnsi"/>
          <w:szCs w:val="20"/>
        </w:rPr>
        <w:t xml:space="preserve"> </w:t>
      </w:r>
      <w:r w:rsidRPr="00A24BC0">
        <w:rPr>
          <w:rFonts w:asciiTheme="majorHAnsi" w:eastAsiaTheme="minorHAnsi" w:hAnsiTheme="majorHAnsi" w:cstheme="majorHAnsi"/>
          <w:szCs w:val="20"/>
        </w:rPr>
        <w:t>However, model</w:t>
      </w:r>
      <w:r w:rsidR="00A87CD4">
        <w:rPr>
          <w:rFonts w:asciiTheme="majorHAnsi" w:eastAsiaTheme="minorHAnsi" w:hAnsiTheme="majorHAnsi" w:cstheme="majorHAnsi"/>
          <w:szCs w:val="20"/>
        </w:rPr>
        <w:t>s</w:t>
      </w:r>
      <w:r w:rsidRPr="00A24BC0">
        <w:rPr>
          <w:rFonts w:asciiTheme="majorHAnsi" w:eastAsiaTheme="minorHAnsi" w:hAnsiTheme="majorHAnsi" w:cstheme="majorHAnsi"/>
          <w:szCs w:val="20"/>
        </w:rPr>
        <w:t xml:space="preserve"> show a decline in the dust</w:t>
      </w:r>
      <w:r>
        <w:rPr>
          <w:rFonts w:asciiTheme="majorHAnsi" w:eastAsiaTheme="minorHAnsi" w:hAnsiTheme="majorHAnsi" w:cstheme="majorHAnsi"/>
          <w:szCs w:val="20"/>
        </w:rPr>
        <w:t>/</w:t>
      </w:r>
      <w:r w:rsidRPr="00A24BC0">
        <w:rPr>
          <w:rFonts w:asciiTheme="majorHAnsi" w:eastAsiaTheme="minorHAnsi" w:hAnsiTheme="majorHAnsi" w:cstheme="majorHAnsi"/>
          <w:szCs w:val="20"/>
        </w:rPr>
        <w:t xml:space="preserve">total </w:t>
      </w:r>
      <w:proofErr w:type="spellStart"/>
      <w:r w:rsidRPr="00A24BC0">
        <w:rPr>
          <w:rFonts w:asciiTheme="majorHAnsi" w:eastAsiaTheme="minorHAnsi" w:hAnsiTheme="majorHAnsi" w:cstheme="majorHAnsi"/>
          <w:szCs w:val="20"/>
        </w:rPr>
        <w:t>sulfate</w:t>
      </w:r>
      <w:proofErr w:type="spellEnd"/>
      <w:r w:rsidRPr="00A24BC0">
        <w:rPr>
          <w:rFonts w:asciiTheme="majorHAnsi" w:eastAsiaTheme="minorHAnsi" w:hAnsiTheme="majorHAnsi" w:cstheme="majorHAnsi"/>
          <w:szCs w:val="20"/>
        </w:rPr>
        <w:t xml:space="preserve"> ratio during trans-pacific transport </w:t>
      </w:r>
      <w:r>
        <w:rPr>
          <w:rFonts w:asciiTheme="majorHAnsi" w:eastAsiaTheme="minorHAnsi" w:hAnsiTheme="majorHAnsi" w:cstheme="majorHAnsi"/>
          <w:szCs w:val="20"/>
        </w:rPr>
        <w:t xml:space="preserve">due to </w:t>
      </w:r>
      <w:r w:rsidR="00A87CD4">
        <w:rPr>
          <w:rFonts w:asciiTheme="majorHAnsi" w:eastAsiaTheme="minorHAnsi" w:hAnsiTheme="majorHAnsi" w:cstheme="majorHAnsi"/>
          <w:szCs w:val="20"/>
        </w:rPr>
        <w:t xml:space="preserve">an </w:t>
      </w:r>
      <w:r w:rsidRPr="00A24BC0">
        <w:rPr>
          <w:rFonts w:asciiTheme="majorHAnsi" w:eastAsiaTheme="minorHAnsi" w:hAnsiTheme="majorHAnsi" w:cstheme="majorHAnsi"/>
          <w:szCs w:val="20"/>
        </w:rPr>
        <w:t>enhanced settling of super-micron dust</w:t>
      </w:r>
      <w:r w:rsidR="00A87CD4">
        <w:rPr>
          <w:rFonts w:asciiTheme="majorHAnsi" w:eastAsiaTheme="minorHAnsi" w:hAnsiTheme="majorHAnsi" w:cstheme="majorHAnsi"/>
          <w:szCs w:val="20"/>
        </w:rPr>
        <w:t xml:space="preserve"> particles</w:t>
      </w:r>
      <w:r w:rsidRPr="00A24BC0">
        <w:rPr>
          <w:rFonts w:asciiTheme="majorHAnsi" w:eastAsiaTheme="minorHAnsi" w:hAnsiTheme="majorHAnsi" w:cstheme="majorHAnsi"/>
          <w:szCs w:val="20"/>
        </w:rPr>
        <w:t xml:space="preserve"> compared </w:t>
      </w:r>
      <w:r>
        <w:rPr>
          <w:rFonts w:asciiTheme="majorHAnsi" w:eastAsiaTheme="minorHAnsi" w:hAnsiTheme="majorHAnsi" w:cstheme="majorHAnsi"/>
          <w:szCs w:val="20"/>
        </w:rPr>
        <w:t>to</w:t>
      </w:r>
      <w:r w:rsidRPr="00A24BC0">
        <w:rPr>
          <w:rFonts w:asciiTheme="majorHAnsi" w:eastAsiaTheme="minorHAnsi" w:hAnsiTheme="majorHAnsi" w:cstheme="majorHAnsi"/>
          <w:szCs w:val="20"/>
        </w:rPr>
        <w:t xml:space="preserve"> </w:t>
      </w:r>
      <w:r w:rsidR="00A87CD4">
        <w:rPr>
          <w:rFonts w:asciiTheme="majorHAnsi" w:eastAsiaTheme="minorHAnsi" w:hAnsiTheme="majorHAnsi" w:cstheme="majorHAnsi"/>
          <w:szCs w:val="20"/>
        </w:rPr>
        <w:t xml:space="preserve">the </w:t>
      </w:r>
      <w:r w:rsidRPr="00A24BC0">
        <w:rPr>
          <w:rFonts w:asciiTheme="majorHAnsi" w:eastAsiaTheme="minorHAnsi" w:hAnsiTheme="majorHAnsi" w:cstheme="majorHAnsi"/>
          <w:szCs w:val="20"/>
        </w:rPr>
        <w:t xml:space="preserve">fine ammonium </w:t>
      </w:r>
      <w:proofErr w:type="spellStart"/>
      <w:r w:rsidRPr="00A24BC0">
        <w:rPr>
          <w:rFonts w:asciiTheme="majorHAnsi" w:eastAsiaTheme="minorHAnsi" w:hAnsiTheme="majorHAnsi" w:cstheme="majorHAnsi"/>
          <w:szCs w:val="20"/>
        </w:rPr>
        <w:t>sul</w:t>
      </w:r>
      <w:r>
        <w:rPr>
          <w:rFonts w:asciiTheme="majorHAnsi" w:eastAsiaTheme="minorHAnsi" w:hAnsiTheme="majorHAnsi" w:cstheme="majorHAnsi"/>
          <w:szCs w:val="20"/>
        </w:rPr>
        <w:t>f</w:t>
      </w:r>
      <w:r w:rsidRPr="00A24BC0">
        <w:rPr>
          <w:rFonts w:asciiTheme="majorHAnsi" w:eastAsiaTheme="minorHAnsi" w:hAnsiTheme="majorHAnsi" w:cstheme="majorHAnsi"/>
          <w:szCs w:val="20"/>
        </w:rPr>
        <w:t>ate</w:t>
      </w:r>
      <w:proofErr w:type="spellEnd"/>
      <w:r w:rsidRPr="00A24BC0">
        <w:rPr>
          <w:rFonts w:asciiTheme="majorHAnsi" w:eastAsiaTheme="minorHAnsi" w:hAnsiTheme="majorHAnsi" w:cstheme="majorHAnsi"/>
          <w:szCs w:val="20"/>
        </w:rPr>
        <w:t xml:space="preserve"> </w:t>
      </w:r>
      <w:r w:rsidR="00B3005D">
        <w:rPr>
          <w:rFonts w:asciiTheme="majorHAnsi" w:eastAsiaTheme="minorHAnsi" w:hAnsiTheme="majorHAnsi" w:cstheme="majorHAnsi"/>
          <w:szCs w:val="20"/>
        </w:rPr>
        <w:fldChar w:fldCharType="begin"/>
      </w:r>
      <w:r w:rsidR="00A279BE">
        <w:rPr>
          <w:rFonts w:asciiTheme="majorHAnsi" w:eastAsiaTheme="minorHAnsi" w:hAnsiTheme="majorHAnsi" w:cstheme="majorHAnsi"/>
          <w:szCs w:val="20"/>
        </w:rPr>
        <w:instrText xml:space="preserve"> ADDIN EN.CITE &lt;EndNote&gt;&lt;Cite&gt;&lt;Author&gt;Fairlie&lt;/Author&gt;&lt;Year&gt;2010&lt;/Year&gt;&lt;RecNum&gt;559&lt;/RecNum&gt;&lt;DisplayText&gt;(Fairlie et al., 2010)&lt;/DisplayText&gt;&lt;record&gt;&lt;rec-number&gt;559&lt;/rec-number&gt;&lt;foreign-keys&gt;&lt;key app="EN" db-id="2arfsfw9a0999ressdtxprznxp52f0avawfp" timestamp="1539244596"&gt;559&lt;/key&gt;&lt;/foreign-keys&gt;&lt;ref-type name="Journal Article"&gt;17&lt;/ref-type&gt;&lt;contributors&gt;&lt;authors&gt;&lt;author&gt;Fairlie, T. D.&lt;/author&gt;&lt;author&gt;Jacob, D. J.&lt;/author&gt;&lt;author&gt;Dibb, J. E.&lt;/author&gt;&lt;author&gt;Alexander, B.&lt;/author&gt;&lt;author&gt;Avery, M. A.&lt;/author&gt;&lt;author&gt;van Donkelaar, A.&lt;/author&gt;&lt;author&gt;Zhang, L.&lt;/author&gt;&lt;/authors&gt;&lt;/contributors&gt;&lt;titles&gt;&lt;title&gt;Impact of mineral dust on nitrate, sulfate, and ozone in transpacific Asian pollution plumes&lt;/title&gt;&lt;secondary-title&gt;Atmos. Chem. Phys.&lt;/secondary-title&gt;&lt;/titles&gt;&lt;periodical&gt;&lt;full-title&gt;Atmos. Chem. Phys.&lt;/full-title&gt;&lt;/periodical&gt;&lt;pages&gt;3999-4012&lt;/pages&gt;&lt;volume&gt;10&lt;/volume&gt;&lt;number&gt;8&lt;/number&gt;&lt;dates&gt;&lt;year&gt;2010&lt;/year&gt;&lt;/dates&gt;&lt;publisher&gt;Copernicus Publications&lt;/publisher&gt;&lt;isbn&gt;1680-7324&lt;/isbn&gt;&lt;urls&gt;&lt;related-urls&gt;&lt;url&gt;https://www.atmos-chem-phys.net/10/3999/2010/&lt;/url&gt;&lt;/related-urls&gt;&lt;/urls&gt;&lt;electronic-resource-num&gt;10.5194/acp-10-3999-2010&lt;/electronic-resource-num&gt;&lt;/record&gt;&lt;/Cite&gt;&lt;/EndNote&gt;</w:instrText>
      </w:r>
      <w:r w:rsidR="00B3005D">
        <w:rPr>
          <w:rFonts w:asciiTheme="majorHAnsi" w:eastAsiaTheme="minorHAnsi" w:hAnsiTheme="majorHAnsi" w:cstheme="majorHAnsi"/>
          <w:szCs w:val="20"/>
        </w:rPr>
        <w:fldChar w:fldCharType="separate"/>
      </w:r>
      <w:r w:rsidR="00A279BE">
        <w:rPr>
          <w:rFonts w:asciiTheme="majorHAnsi" w:eastAsiaTheme="minorHAnsi" w:hAnsiTheme="majorHAnsi" w:cstheme="majorHAnsi"/>
          <w:noProof/>
          <w:szCs w:val="20"/>
        </w:rPr>
        <w:t>(Fairlie et al., 2010)</w:t>
      </w:r>
      <w:r w:rsidR="00B3005D">
        <w:rPr>
          <w:rFonts w:asciiTheme="majorHAnsi" w:eastAsiaTheme="minorHAnsi" w:hAnsiTheme="majorHAnsi" w:cstheme="majorHAnsi"/>
          <w:szCs w:val="20"/>
        </w:rPr>
        <w:fldChar w:fldCharType="end"/>
      </w:r>
      <w:r w:rsidRPr="00A24BC0">
        <w:rPr>
          <w:rFonts w:asciiTheme="majorHAnsi" w:eastAsiaTheme="minorHAnsi" w:hAnsiTheme="majorHAnsi" w:cstheme="majorHAnsi"/>
          <w:szCs w:val="20"/>
        </w:rPr>
        <w:t xml:space="preserve">, precluding the observation of mixed dust </w:t>
      </w:r>
      <w:r>
        <w:rPr>
          <w:rFonts w:asciiTheme="majorHAnsi" w:eastAsiaTheme="minorHAnsi" w:hAnsiTheme="majorHAnsi" w:cstheme="majorHAnsi"/>
          <w:szCs w:val="20"/>
        </w:rPr>
        <w:t>over</w:t>
      </w:r>
      <w:r w:rsidRPr="00A24BC0">
        <w:rPr>
          <w:rFonts w:asciiTheme="majorHAnsi" w:eastAsiaTheme="minorHAnsi" w:hAnsiTheme="majorHAnsi" w:cstheme="majorHAnsi"/>
          <w:szCs w:val="20"/>
        </w:rPr>
        <w:t xml:space="preserve"> North America.</w:t>
      </w:r>
      <w:r>
        <w:rPr>
          <w:rFonts w:asciiTheme="majorHAnsi" w:eastAsiaTheme="minorHAnsi" w:hAnsiTheme="majorHAnsi" w:cstheme="majorHAnsi"/>
          <w:szCs w:val="20"/>
        </w:rPr>
        <w:t xml:space="preserve"> </w:t>
      </w:r>
      <w:r w:rsidR="005F4A51">
        <w:rPr>
          <w:rFonts w:asciiTheme="majorHAnsi" w:eastAsiaTheme="minorHAnsi" w:hAnsiTheme="majorHAnsi" w:cstheme="majorHAnsi"/>
          <w:szCs w:val="20"/>
          <w:lang w:val="en-US"/>
        </w:rPr>
        <w:t>Thus, t</w:t>
      </w:r>
      <w:r w:rsidR="005F4A51" w:rsidRPr="00067B25">
        <w:rPr>
          <w:rFonts w:asciiTheme="majorHAnsi" w:eastAsiaTheme="minorHAnsi" w:hAnsiTheme="majorHAnsi" w:cstheme="majorHAnsi"/>
          <w:szCs w:val="20"/>
          <w:lang w:val="en-US"/>
        </w:rPr>
        <w:t xml:space="preserve">he </w:t>
      </w:r>
      <w:r w:rsidR="00E457F1">
        <w:rPr>
          <w:rFonts w:asciiTheme="majorHAnsi" w:eastAsiaTheme="minorHAnsi" w:hAnsiTheme="majorHAnsi" w:cstheme="majorHAnsi"/>
          <w:szCs w:val="20"/>
          <w:lang w:val="en-US"/>
        </w:rPr>
        <w:t>current</w:t>
      </w:r>
      <w:r w:rsidR="005F4A51" w:rsidRPr="00067B25">
        <w:rPr>
          <w:rFonts w:asciiTheme="majorHAnsi" w:eastAsiaTheme="minorHAnsi" w:hAnsiTheme="majorHAnsi" w:cstheme="majorHAnsi"/>
          <w:szCs w:val="20"/>
          <w:lang w:val="en-US"/>
        </w:rPr>
        <w:t xml:space="preserve"> knowledge of the transport </w:t>
      </w:r>
      <w:r w:rsidR="005F4A51">
        <w:rPr>
          <w:rFonts w:asciiTheme="majorHAnsi" w:eastAsiaTheme="minorHAnsi" w:hAnsiTheme="majorHAnsi" w:cstheme="majorHAnsi"/>
          <w:szCs w:val="20"/>
          <w:lang w:val="en-US"/>
        </w:rPr>
        <w:t xml:space="preserve">and reactivity of </w:t>
      </w:r>
      <w:r w:rsidR="004C41A7">
        <w:rPr>
          <w:rFonts w:asciiTheme="majorHAnsi" w:eastAsiaTheme="minorHAnsi" w:hAnsiTheme="majorHAnsi" w:cstheme="majorHAnsi"/>
          <w:szCs w:val="20"/>
          <w:lang w:val="en-US"/>
        </w:rPr>
        <w:t>mineral</w:t>
      </w:r>
      <w:r w:rsidR="005F4A51">
        <w:rPr>
          <w:rFonts w:asciiTheme="majorHAnsi" w:eastAsiaTheme="minorHAnsi" w:hAnsiTheme="majorHAnsi" w:cstheme="majorHAnsi"/>
          <w:szCs w:val="20"/>
          <w:lang w:val="en-US"/>
        </w:rPr>
        <w:t xml:space="preserve"> dust </w:t>
      </w:r>
      <w:r w:rsidR="005F4A51" w:rsidRPr="00067B25">
        <w:rPr>
          <w:rFonts w:asciiTheme="majorHAnsi" w:eastAsiaTheme="minorHAnsi" w:hAnsiTheme="majorHAnsi" w:cstheme="majorHAnsi"/>
          <w:szCs w:val="20"/>
          <w:lang w:val="en-US"/>
        </w:rPr>
        <w:t>and SO</w:t>
      </w:r>
      <w:r w:rsidR="005F4A51" w:rsidRPr="004F1252">
        <w:rPr>
          <w:rFonts w:asciiTheme="majorHAnsi" w:eastAsiaTheme="minorHAnsi" w:hAnsiTheme="majorHAnsi" w:cstheme="majorHAnsi"/>
          <w:szCs w:val="20"/>
          <w:vertAlign w:val="subscript"/>
          <w:lang w:val="en-US"/>
        </w:rPr>
        <w:t>2</w:t>
      </w:r>
      <w:r w:rsidR="005F4A51" w:rsidRPr="00067B25">
        <w:rPr>
          <w:rFonts w:asciiTheme="majorHAnsi" w:eastAsiaTheme="minorHAnsi" w:hAnsiTheme="majorHAnsi" w:cstheme="majorHAnsi"/>
          <w:szCs w:val="20"/>
          <w:lang w:val="en-US"/>
        </w:rPr>
        <w:t xml:space="preserve"> </w:t>
      </w:r>
      <w:r w:rsidR="005F4A51">
        <w:rPr>
          <w:rFonts w:asciiTheme="majorHAnsi" w:eastAsiaTheme="minorHAnsi" w:hAnsiTheme="majorHAnsi" w:cstheme="majorHAnsi"/>
          <w:szCs w:val="20"/>
          <w:lang w:val="en-US"/>
        </w:rPr>
        <w:t>over</w:t>
      </w:r>
      <w:r w:rsidR="005F4A51" w:rsidRPr="00067B25">
        <w:rPr>
          <w:rFonts w:asciiTheme="majorHAnsi" w:eastAsiaTheme="minorHAnsi" w:hAnsiTheme="majorHAnsi" w:cstheme="majorHAnsi"/>
          <w:szCs w:val="20"/>
          <w:lang w:val="en-US"/>
        </w:rPr>
        <w:t xml:space="preserve"> North America is consistent with the </w:t>
      </w:r>
      <w:proofErr w:type="spellStart"/>
      <w:r w:rsidR="004C41A7" w:rsidRPr="006E1381">
        <w:rPr>
          <w:rFonts w:asciiTheme="majorHAnsi" w:eastAsiaTheme="minorHAnsi" w:hAnsiTheme="majorHAnsi" w:cstheme="majorHAnsi"/>
          <w:szCs w:val="20"/>
          <w:lang w:val="en-US"/>
        </w:rPr>
        <w:t>photo</w:t>
      </w:r>
      <w:r w:rsidR="00A076D0">
        <w:rPr>
          <w:rFonts w:asciiTheme="majorHAnsi" w:eastAsiaTheme="minorHAnsi" w:hAnsiTheme="majorHAnsi" w:cstheme="majorHAnsi"/>
          <w:szCs w:val="20"/>
          <w:lang w:val="en-US"/>
        </w:rPr>
        <w:t>o</w:t>
      </w:r>
      <w:r w:rsidR="004C41A7" w:rsidRPr="006E1381">
        <w:rPr>
          <w:rFonts w:asciiTheme="majorHAnsi" w:eastAsiaTheme="minorHAnsi" w:hAnsiTheme="majorHAnsi" w:cstheme="majorHAnsi"/>
          <w:szCs w:val="20"/>
          <w:lang w:val="en-US"/>
        </w:rPr>
        <w:t>xidation</w:t>
      </w:r>
      <w:proofErr w:type="spellEnd"/>
      <w:r w:rsidR="004C41A7" w:rsidRPr="006E1381">
        <w:rPr>
          <w:rFonts w:asciiTheme="majorHAnsi" w:eastAsiaTheme="minorHAnsi" w:hAnsiTheme="majorHAnsi" w:cstheme="majorHAnsi"/>
          <w:szCs w:val="20"/>
          <w:lang w:val="en-US"/>
        </w:rPr>
        <w:t xml:space="preserve"> of SO</w:t>
      </w:r>
      <w:r w:rsidR="004C41A7" w:rsidRPr="006E1381">
        <w:rPr>
          <w:rFonts w:asciiTheme="majorHAnsi" w:eastAsiaTheme="minorHAnsi" w:hAnsiTheme="majorHAnsi" w:cstheme="majorHAnsi"/>
          <w:szCs w:val="20"/>
          <w:vertAlign w:val="subscript"/>
          <w:lang w:val="en-US"/>
        </w:rPr>
        <w:t>2</w:t>
      </w:r>
      <w:r w:rsidR="004C41A7" w:rsidRPr="006E1381">
        <w:rPr>
          <w:rFonts w:asciiTheme="majorHAnsi" w:eastAsiaTheme="minorHAnsi" w:hAnsiTheme="majorHAnsi" w:cstheme="majorHAnsi"/>
          <w:szCs w:val="20"/>
          <w:lang w:val="en-US"/>
        </w:rPr>
        <w:t xml:space="preserve"> in the presence of mineral dust</w:t>
      </w:r>
      <w:r w:rsidR="005F4A51">
        <w:rPr>
          <w:rFonts w:asciiTheme="majorHAnsi" w:eastAsiaTheme="minorHAnsi" w:hAnsiTheme="majorHAnsi" w:cstheme="majorHAnsi"/>
          <w:szCs w:val="20"/>
          <w:lang w:val="en-US"/>
        </w:rPr>
        <w:t xml:space="preserve">. </w:t>
      </w:r>
      <w:r w:rsidR="005F4A51" w:rsidRPr="006E1381">
        <w:rPr>
          <w:rFonts w:asciiTheme="majorHAnsi" w:eastAsiaTheme="minorHAnsi" w:hAnsiTheme="majorHAnsi" w:cstheme="majorHAnsi"/>
          <w:szCs w:val="20"/>
          <w:lang w:val="en-US"/>
        </w:rPr>
        <w:t xml:space="preserve"> </w:t>
      </w:r>
    </w:p>
    <w:p w14:paraId="218611A4" w14:textId="07D32478" w:rsidR="006E1381" w:rsidRDefault="005F4A51" w:rsidP="005F4A51">
      <w:pPr>
        <w:rPr>
          <w:rFonts w:asciiTheme="majorHAnsi" w:eastAsiaTheme="minorHAnsi" w:hAnsiTheme="majorHAnsi" w:cstheme="majorHAnsi"/>
          <w:szCs w:val="20"/>
          <w:lang w:val="en-US"/>
        </w:rPr>
      </w:pPr>
      <w:r>
        <w:rPr>
          <w:rFonts w:asciiTheme="majorHAnsi" w:eastAsiaTheme="minorHAnsi" w:hAnsiTheme="majorHAnsi" w:cstheme="majorHAnsi"/>
          <w:szCs w:val="20"/>
        </w:rPr>
        <w:lastRenderedPageBreak/>
        <w:t xml:space="preserve">It is </w:t>
      </w:r>
      <w:r w:rsidR="00112803">
        <w:rPr>
          <w:rFonts w:asciiTheme="majorHAnsi" w:eastAsiaTheme="minorHAnsi" w:hAnsiTheme="majorHAnsi" w:cstheme="majorHAnsi"/>
          <w:szCs w:val="20"/>
        </w:rPr>
        <w:t xml:space="preserve">also </w:t>
      </w:r>
      <w:r>
        <w:rPr>
          <w:rFonts w:asciiTheme="majorHAnsi" w:eastAsiaTheme="minorHAnsi" w:hAnsiTheme="majorHAnsi" w:cstheme="majorHAnsi"/>
          <w:szCs w:val="20"/>
        </w:rPr>
        <w:t xml:space="preserve">worth noting that </w:t>
      </w:r>
      <w:r w:rsidR="002E4AB7">
        <w:rPr>
          <w:rFonts w:asciiTheme="majorHAnsi" w:eastAsiaTheme="minorHAnsi" w:hAnsiTheme="majorHAnsi" w:cstheme="majorHAnsi"/>
          <w:szCs w:val="20"/>
        </w:rPr>
        <w:t xml:space="preserve">the </w:t>
      </w:r>
      <w:r w:rsidR="006E1381" w:rsidRPr="006E1381">
        <w:rPr>
          <w:rFonts w:asciiTheme="majorHAnsi" w:eastAsiaTheme="minorHAnsi" w:hAnsiTheme="majorHAnsi" w:cstheme="majorHAnsi"/>
          <w:szCs w:val="20"/>
          <w:lang w:val="en-US"/>
        </w:rPr>
        <w:t xml:space="preserve">seasonality </w:t>
      </w:r>
      <w:r w:rsidR="002E4AB7" w:rsidRPr="006E1381">
        <w:rPr>
          <w:rFonts w:asciiTheme="majorHAnsi" w:eastAsiaTheme="minorHAnsi" w:hAnsiTheme="majorHAnsi" w:cstheme="majorHAnsi"/>
          <w:szCs w:val="20"/>
          <w:lang w:val="en-US"/>
        </w:rPr>
        <w:t xml:space="preserve">reported </w:t>
      </w:r>
      <w:r w:rsidR="006E1381" w:rsidRPr="006E1381">
        <w:rPr>
          <w:rFonts w:asciiTheme="majorHAnsi" w:eastAsiaTheme="minorEastAsia" w:hAnsiTheme="majorHAnsi" w:cstheme="majorHAnsi"/>
          <w:szCs w:val="20"/>
          <w:lang w:val="en-US" w:eastAsia="zh-CN"/>
        </w:rPr>
        <w:t xml:space="preserve">in </w:t>
      </w:r>
      <w:r w:rsidR="006E1381" w:rsidRPr="006E1381">
        <w:rPr>
          <w:rFonts w:asciiTheme="majorHAnsi" w:eastAsiaTheme="minorHAnsi" w:hAnsiTheme="majorHAnsi" w:cstheme="majorHAnsi"/>
          <w:szCs w:val="20"/>
          <w:lang w:val="en-US"/>
        </w:rPr>
        <w:t xml:space="preserve">dust particles fluxes by </w:t>
      </w:r>
      <w:r w:rsidR="006E1381" w:rsidRPr="006E1381">
        <w:rPr>
          <w:rFonts w:asciiTheme="majorHAnsi" w:eastAsiaTheme="minorHAnsi" w:hAnsiTheme="majorHAnsi" w:cstheme="majorHAnsi"/>
          <w:noProof/>
          <w:szCs w:val="20"/>
          <w:lang w:val="en-US"/>
        </w:rPr>
        <w:t xml:space="preserve">Félix‐Bermúdez et al. (2017) in Southern California </w:t>
      </w:r>
      <w:r w:rsidR="006E1381" w:rsidRPr="006E1381">
        <w:rPr>
          <w:rFonts w:asciiTheme="majorHAnsi" w:eastAsiaTheme="minorHAnsi" w:hAnsiTheme="majorHAnsi" w:cstheme="majorHAnsi"/>
          <w:szCs w:val="20"/>
          <w:lang w:val="en-US"/>
        </w:rPr>
        <w:t>displays a strong similarity with the δ</w:t>
      </w:r>
      <w:r w:rsidR="006E1381" w:rsidRPr="006E1381">
        <w:rPr>
          <w:rFonts w:asciiTheme="majorHAnsi" w:eastAsiaTheme="minorHAnsi" w:hAnsiTheme="majorHAnsi" w:cstheme="majorHAnsi"/>
          <w:szCs w:val="20"/>
          <w:vertAlign w:val="superscript"/>
          <w:lang w:val="en-US"/>
        </w:rPr>
        <w:t>34</w:t>
      </w:r>
      <w:r w:rsidR="006E1381" w:rsidRPr="006E1381">
        <w:rPr>
          <w:rFonts w:asciiTheme="majorHAnsi" w:eastAsiaTheme="minorHAnsi" w:hAnsiTheme="majorHAnsi" w:cstheme="majorHAnsi"/>
          <w:szCs w:val="20"/>
          <w:lang w:val="en-US"/>
        </w:rPr>
        <w:t xml:space="preserve">S seasonality observed in </w:t>
      </w:r>
      <w:r w:rsidR="002E4AB7">
        <w:rPr>
          <w:rFonts w:asciiTheme="majorHAnsi" w:eastAsiaTheme="minorHAnsi" w:hAnsiTheme="majorHAnsi" w:cstheme="majorHAnsi"/>
          <w:szCs w:val="20"/>
          <w:lang w:val="en-US"/>
        </w:rPr>
        <w:t xml:space="preserve">our </w:t>
      </w:r>
      <w:r w:rsidR="006E1381" w:rsidRPr="006E1381">
        <w:rPr>
          <w:rFonts w:asciiTheme="majorHAnsi" w:eastAsiaTheme="minorHAnsi" w:hAnsiTheme="majorHAnsi" w:cstheme="majorHAnsi"/>
          <w:szCs w:val="20"/>
          <w:lang w:val="en-US"/>
        </w:rPr>
        <w:t>Montreal aerosols (</w:t>
      </w:r>
      <w:r w:rsidR="00BA6BF9">
        <w:fldChar w:fldCharType="begin"/>
      </w:r>
      <w:r w:rsidR="00BA6BF9">
        <w:instrText xml:space="preserve"> REF _Ref502422945 \h  \* MERGEFORMAT </w:instrText>
      </w:r>
      <w:r w:rsidR="00BA6BF9">
        <w:fldChar w:fldCharType="separate"/>
      </w:r>
      <w:r w:rsidR="00F906D9" w:rsidRPr="00F906D9">
        <w:rPr>
          <w:rFonts w:asciiTheme="majorHAnsi" w:hAnsiTheme="majorHAnsi" w:cstheme="majorHAnsi"/>
          <w:szCs w:val="20"/>
          <w:lang w:val="en-US"/>
        </w:rPr>
        <w:t>Figure 5</w:t>
      </w:r>
      <w:r w:rsidR="00BA6BF9">
        <w:fldChar w:fldCharType="end"/>
      </w:r>
      <w:r w:rsidR="006E1381" w:rsidRPr="006E1381">
        <w:rPr>
          <w:rFonts w:asciiTheme="majorHAnsi" w:eastAsiaTheme="minorHAnsi" w:hAnsiTheme="majorHAnsi" w:cstheme="majorHAnsi"/>
          <w:szCs w:val="20"/>
          <w:lang w:val="en-US"/>
        </w:rPr>
        <w:t xml:space="preserve">) </w:t>
      </w:r>
      <w:r w:rsidR="002E4AB7">
        <w:rPr>
          <w:rFonts w:asciiTheme="majorHAnsi" w:eastAsiaTheme="minorHAnsi" w:hAnsiTheme="majorHAnsi" w:cstheme="majorHAnsi"/>
          <w:szCs w:val="20"/>
          <w:lang w:val="en-US"/>
        </w:rPr>
        <w:t>with</w:t>
      </w:r>
      <w:r w:rsidR="002E4AB7" w:rsidRPr="006E1381">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high δ</w:t>
      </w:r>
      <w:r w:rsidR="006E1381" w:rsidRPr="006E1381">
        <w:rPr>
          <w:rFonts w:asciiTheme="majorHAnsi" w:eastAsiaTheme="minorHAnsi" w:hAnsiTheme="majorHAnsi" w:cstheme="majorHAnsi"/>
          <w:szCs w:val="20"/>
          <w:vertAlign w:val="superscript"/>
          <w:lang w:val="en-US"/>
        </w:rPr>
        <w:t>34</w:t>
      </w:r>
      <w:r w:rsidR="006E1381" w:rsidRPr="006E1381">
        <w:rPr>
          <w:rFonts w:asciiTheme="majorHAnsi" w:eastAsiaTheme="minorHAnsi" w:hAnsiTheme="majorHAnsi" w:cstheme="majorHAnsi"/>
          <w:szCs w:val="20"/>
          <w:lang w:val="en-US"/>
        </w:rPr>
        <w:t xml:space="preserve">S-values associated with high dust particles fluxes. Importantly, Figure 5 also </w:t>
      </w:r>
      <w:r w:rsidR="00807B28">
        <w:rPr>
          <w:rFonts w:asciiTheme="majorHAnsi" w:eastAsiaTheme="minorHAnsi" w:hAnsiTheme="majorHAnsi" w:cstheme="majorHAnsi"/>
          <w:szCs w:val="20"/>
          <w:lang w:val="en-US"/>
        </w:rPr>
        <w:t>highlights</w:t>
      </w:r>
      <w:r w:rsidR="00807B28" w:rsidRPr="006E1381">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an anti-correlation trend between dust particle fluxes and Δ</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S-values with low dust particle fluxes (~ 14 mg.m</w:t>
      </w:r>
      <w:r w:rsidR="006E1381" w:rsidRPr="006E1381">
        <w:rPr>
          <w:rFonts w:asciiTheme="majorHAnsi" w:eastAsiaTheme="minorHAnsi" w:hAnsiTheme="majorHAnsi" w:cstheme="majorHAnsi"/>
          <w:szCs w:val="20"/>
          <w:vertAlign w:val="superscript"/>
          <w:lang w:val="en-US"/>
        </w:rPr>
        <w:t>-2</w:t>
      </w:r>
      <w:r w:rsidR="00C0663D" w:rsidRPr="00C0663D">
        <w:rPr>
          <w:rFonts w:asciiTheme="majorHAnsi" w:eastAsiaTheme="minorHAnsi" w:hAnsiTheme="majorHAnsi" w:cstheme="majorHAnsi"/>
          <w:szCs w:val="20"/>
          <w:lang w:val="en-US"/>
        </w:rPr>
        <w:t>.</w:t>
      </w:r>
      <w:r w:rsidR="006E1381" w:rsidRPr="006E1381">
        <w:rPr>
          <w:rFonts w:asciiTheme="majorHAnsi" w:eastAsiaTheme="minorHAnsi" w:hAnsiTheme="majorHAnsi" w:cstheme="majorHAnsi"/>
          <w:szCs w:val="20"/>
          <w:lang w:val="en-US"/>
        </w:rPr>
        <w:t>d</w:t>
      </w:r>
      <w:r w:rsidR="006E1381" w:rsidRPr="006E1381">
        <w:rPr>
          <w:rFonts w:asciiTheme="majorHAnsi" w:eastAsiaTheme="minorHAnsi" w:hAnsiTheme="majorHAnsi" w:cstheme="majorHAnsi"/>
          <w:szCs w:val="20"/>
          <w:vertAlign w:val="superscript"/>
          <w:lang w:val="en-US"/>
        </w:rPr>
        <w:t>-1</w:t>
      </w:r>
      <w:r w:rsidR="006E1381" w:rsidRPr="006E1381">
        <w:rPr>
          <w:rFonts w:asciiTheme="majorHAnsi" w:eastAsiaTheme="minorHAnsi" w:hAnsiTheme="majorHAnsi" w:cstheme="majorHAnsi"/>
          <w:szCs w:val="20"/>
          <w:lang w:val="en-US"/>
        </w:rPr>
        <w:t xml:space="preserve">) associated </w:t>
      </w:r>
      <w:r w:rsidR="00C57B58">
        <w:rPr>
          <w:rFonts w:asciiTheme="majorHAnsi" w:eastAsiaTheme="minorHAnsi" w:hAnsiTheme="majorHAnsi" w:cstheme="majorHAnsi"/>
          <w:szCs w:val="20"/>
          <w:lang w:val="en-US"/>
        </w:rPr>
        <w:t>with</w:t>
      </w:r>
      <w:r w:rsidR="00C57B58" w:rsidRPr="006E1381">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the high Δ</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 xml:space="preserve">S-values (0.3‰). Although we </w:t>
      </w:r>
      <w:r w:rsidR="00C57B58">
        <w:rPr>
          <w:rFonts w:asciiTheme="majorHAnsi" w:eastAsiaTheme="minorHAnsi" w:hAnsiTheme="majorHAnsi" w:cstheme="majorHAnsi"/>
          <w:szCs w:val="20"/>
          <w:lang w:val="en-US"/>
        </w:rPr>
        <w:t xml:space="preserve">are </w:t>
      </w:r>
      <w:r w:rsidR="00C57B58" w:rsidRPr="006E1381">
        <w:rPr>
          <w:rFonts w:asciiTheme="majorHAnsi" w:eastAsiaTheme="minorHAnsi" w:hAnsiTheme="majorHAnsi" w:cstheme="majorHAnsi"/>
          <w:szCs w:val="20"/>
          <w:lang w:val="en-US"/>
        </w:rPr>
        <w:t>compar</w:t>
      </w:r>
      <w:r w:rsidR="00C57B58">
        <w:rPr>
          <w:rFonts w:asciiTheme="majorHAnsi" w:eastAsiaTheme="minorHAnsi" w:hAnsiTheme="majorHAnsi" w:cstheme="majorHAnsi"/>
          <w:szCs w:val="20"/>
          <w:lang w:val="en-US"/>
        </w:rPr>
        <w:t>ing</w:t>
      </w:r>
      <w:r w:rsidR="00C57B58" w:rsidRPr="006E1381">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 xml:space="preserve">two </w:t>
      </w:r>
      <w:r w:rsidR="00C57B58">
        <w:rPr>
          <w:rFonts w:asciiTheme="majorHAnsi" w:eastAsiaTheme="minorHAnsi" w:hAnsiTheme="majorHAnsi" w:cstheme="majorHAnsi"/>
          <w:szCs w:val="20"/>
          <w:lang w:val="en-US"/>
        </w:rPr>
        <w:t>locations</w:t>
      </w:r>
      <w:r w:rsidR="00C57B58" w:rsidRPr="006E1381">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separated by several thousand kilometers</w:t>
      </w:r>
      <w:r w:rsidR="00C57B58">
        <w:rPr>
          <w:rFonts w:asciiTheme="majorHAnsi" w:eastAsiaTheme="minorHAnsi" w:hAnsiTheme="majorHAnsi" w:cstheme="majorHAnsi"/>
          <w:szCs w:val="20"/>
          <w:lang w:val="en-US"/>
        </w:rPr>
        <w:t xml:space="preserve"> (i.e. California and Quebec)</w:t>
      </w:r>
      <w:r w:rsidR="006E1381" w:rsidRPr="006E1381">
        <w:rPr>
          <w:rFonts w:asciiTheme="majorHAnsi" w:eastAsiaTheme="minorHAnsi" w:hAnsiTheme="majorHAnsi" w:cstheme="majorHAnsi"/>
          <w:szCs w:val="20"/>
          <w:lang w:val="en-US"/>
        </w:rPr>
        <w:t xml:space="preserve">, </w:t>
      </w:r>
      <w:r w:rsidR="00C57B58" w:rsidRPr="006E1381">
        <w:rPr>
          <w:rFonts w:asciiTheme="majorHAnsi" w:eastAsiaTheme="minorHAnsi" w:hAnsiTheme="majorHAnsi" w:cstheme="majorHAnsi"/>
          <w:noProof/>
          <w:szCs w:val="20"/>
          <w:lang w:val="en-US"/>
        </w:rPr>
        <w:t xml:space="preserve">Félix‐Bermúdez et al. </w:t>
      </w:r>
      <w:r w:rsidR="006E1381" w:rsidRPr="006E1381">
        <w:rPr>
          <w:rFonts w:asciiTheme="majorHAnsi" w:eastAsiaTheme="minorHAnsi" w:hAnsiTheme="majorHAnsi" w:cstheme="majorHAnsi"/>
          <w:szCs w:val="20"/>
          <w:lang w:val="en-US"/>
        </w:rPr>
        <w:t>suggest that th</w:t>
      </w:r>
      <w:r w:rsidR="00C57B58">
        <w:rPr>
          <w:rFonts w:asciiTheme="majorHAnsi" w:eastAsiaTheme="minorHAnsi" w:hAnsiTheme="majorHAnsi" w:cstheme="majorHAnsi"/>
          <w:szCs w:val="20"/>
          <w:lang w:val="en-US"/>
        </w:rPr>
        <w:t>e</w:t>
      </w:r>
      <w:r w:rsidR="006E1381" w:rsidRPr="006E1381">
        <w:rPr>
          <w:rFonts w:asciiTheme="majorHAnsi" w:eastAsiaTheme="minorHAnsi" w:hAnsiTheme="majorHAnsi" w:cstheme="majorHAnsi"/>
          <w:szCs w:val="20"/>
          <w:lang w:val="en-US"/>
        </w:rPr>
        <w:t xml:space="preserve"> seasonality they are observing is extendable to a global scale as the dust deposition rate is mainly driven by the contrasting atmospheric air mass transport taking place during the warm and cool seasons </w:t>
      </w:r>
      <w:r w:rsidR="00B3005D" w:rsidRPr="006E1381">
        <w:rPr>
          <w:rFonts w:asciiTheme="majorHAnsi" w:eastAsiaTheme="minorHAnsi" w:hAnsiTheme="majorHAnsi" w:cstheme="majorHAnsi"/>
          <w:szCs w:val="20"/>
          <w:lang w:val="en-US"/>
        </w:rPr>
        <w:fldChar w:fldCharType="begin"/>
      </w:r>
      <w:r w:rsidR="006E1381" w:rsidRPr="006E1381">
        <w:rPr>
          <w:rFonts w:asciiTheme="majorHAnsi" w:eastAsiaTheme="minorHAnsi" w:hAnsiTheme="majorHAnsi" w:cstheme="majorHAnsi"/>
          <w:szCs w:val="20"/>
          <w:lang w:val="en-US"/>
        </w:rPr>
        <w:instrText xml:space="preserve"> ADDIN EN.CITE &lt;EndNote&gt;&lt;Cite&gt;&lt;Author&gt;Félix‐Bermúdez&lt;/Author&gt;&lt;Year&gt;2017&lt;/Year&gt;&lt;RecNum&gt;483&lt;/RecNum&gt;&lt;DisplayText&gt;(Félix‐Bermúdez et al., 2017)&lt;/DisplayText&gt;&lt;record&gt;&lt;rec-number&gt;483&lt;/rec-number&gt;&lt;foreign-keys&gt;&lt;key app="EN" db-id="2arfsfw9a0999ressdtxprznxp52f0avawfp" timestamp="1522657049"&gt;483&lt;/key&gt;&lt;/foreign-keys&gt;&lt;ref-type name="Journal Article"&gt;17&lt;/ref-type&gt;&lt;contributors&gt;&lt;authors&gt;&lt;author&gt;Félix‐Bermúdez, A&lt;/author&gt;&lt;author&gt;Delgadillo‐Hinojosa, F&lt;/author&gt;&lt;author&gt;Huerta‐Diaz, MA&lt;/author&gt;&lt;author&gt;Camacho‐Ibar, V&lt;/author&gt;&lt;author&gt;Torres‐Delgado, EV&lt;/author&gt;&lt;/authors&gt;&lt;/contributors&gt;&lt;titles&gt;&lt;title&gt;Atmospheric Inputs of Iron and Manganese to Coastal Waters of the Southern California Current System: Seasonality, Santa Ana Winds, and Biogeochemical Implications&lt;/title&gt;&lt;secondary-title&gt;Journal of Geophysical Research: Oceans&lt;/secondary-title&gt;&lt;/titles&gt;&lt;periodical&gt;&lt;full-title&gt;Journal of Geophysical Research: Oceans&lt;/full-title&gt;&lt;/periodical&gt;&lt;dates&gt;&lt;year&gt;2017&lt;/year&gt;&lt;/dates&gt;&lt;isbn&gt;2169-9291&lt;/isbn&gt;&lt;urls&gt;&lt;/urls&gt;&lt;/record&gt;&lt;/Cite&gt;&lt;/EndNote&gt;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6E1381" w:rsidRPr="006E1381">
        <w:rPr>
          <w:rFonts w:asciiTheme="majorHAnsi" w:eastAsiaTheme="minorHAnsi" w:hAnsiTheme="majorHAnsi" w:cstheme="majorHAnsi"/>
          <w:noProof/>
          <w:szCs w:val="20"/>
          <w:lang w:val="en-US"/>
        </w:rPr>
        <w:t>(Félix‐Bermúdez et al., 2017)</w:t>
      </w:r>
      <w:r w:rsidR="00B3005D" w:rsidRPr="006E1381">
        <w:rPr>
          <w:rFonts w:asciiTheme="majorHAnsi" w:eastAsiaTheme="minorHAnsi" w:hAnsiTheme="majorHAnsi" w:cstheme="majorHAnsi"/>
          <w:szCs w:val="20"/>
          <w:lang w:val="en-US"/>
        </w:rPr>
        <w:fldChar w:fldCharType="end"/>
      </w:r>
      <w:r w:rsidR="009F0C93">
        <w:rPr>
          <w:rFonts w:asciiTheme="majorHAnsi" w:eastAsiaTheme="minorHAnsi" w:hAnsiTheme="majorHAnsi" w:cstheme="majorHAnsi"/>
          <w:szCs w:val="20"/>
          <w:lang w:val="en-US"/>
        </w:rPr>
        <w:t xml:space="preserve">. </w:t>
      </w:r>
    </w:p>
    <w:p w14:paraId="2F5F79D3" w14:textId="77777777" w:rsidR="00453F22" w:rsidRDefault="00453F22" w:rsidP="006E1381">
      <w:pPr>
        <w:rPr>
          <w:rFonts w:asciiTheme="majorHAnsi" w:eastAsiaTheme="minorHAnsi" w:hAnsiTheme="majorHAnsi" w:cstheme="majorHAnsi"/>
          <w:szCs w:val="20"/>
          <w:lang w:val="en-US"/>
        </w:rPr>
      </w:pPr>
    </w:p>
    <w:p w14:paraId="7CD164CC" w14:textId="77777777" w:rsidR="0092556A" w:rsidRPr="008F4567" w:rsidRDefault="009E0796" w:rsidP="0092556A">
      <w:pPr>
        <w:pStyle w:val="Lgende"/>
        <w:keepNext/>
        <w:spacing w:line="480" w:lineRule="auto"/>
        <w:jc w:val="center"/>
        <w:rPr>
          <w:sz w:val="24"/>
          <w:szCs w:val="24"/>
        </w:rPr>
      </w:pPr>
      <w:r w:rsidRPr="009E0796">
        <w:rPr>
          <w:noProof/>
          <w:sz w:val="24"/>
          <w:szCs w:val="24"/>
          <w:lang w:val="fr-FR" w:eastAsia="zh-CN"/>
        </w:rPr>
        <w:drawing>
          <wp:inline distT="0" distB="0" distL="0" distR="0" wp14:anchorId="1A21148E" wp14:editId="021E3E2B">
            <wp:extent cx="2796540" cy="4194811"/>
            <wp:effectExtent l="0" t="0" r="3810" b="0"/>
            <wp:docPr id="12" name="Image 12" descr="C:\Users\DAY\Dropbox\Thèse Dropbox\Papiers\Montreal saisonnalité\dustd34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Y\Dropbox\Thèse Dropbox\Papiers\Montreal saisonnalité\dustd34S-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813" cy="4199721"/>
                    </a:xfrm>
                    <a:prstGeom prst="rect">
                      <a:avLst/>
                    </a:prstGeom>
                    <a:noFill/>
                    <a:ln>
                      <a:noFill/>
                    </a:ln>
                  </pic:spPr>
                </pic:pic>
              </a:graphicData>
            </a:graphic>
          </wp:inline>
        </w:drawing>
      </w:r>
    </w:p>
    <w:p w14:paraId="0814DB73" w14:textId="77777777" w:rsidR="0092556A" w:rsidRDefault="0092556A" w:rsidP="0092556A">
      <w:pPr>
        <w:pStyle w:val="Lgende"/>
      </w:pPr>
      <w:bookmarkStart w:id="9" w:name="_Ref502422945"/>
      <w:r w:rsidRPr="00692B56">
        <w:t xml:space="preserve">Figure </w:t>
      </w:r>
      <w:r w:rsidR="00B3005D">
        <w:rPr>
          <w:noProof/>
        </w:rPr>
        <w:fldChar w:fldCharType="begin"/>
      </w:r>
      <w:r w:rsidR="002D3B13">
        <w:rPr>
          <w:noProof/>
        </w:rPr>
        <w:instrText xml:space="preserve"> SEQ Figure \* ARABIC </w:instrText>
      </w:r>
      <w:r w:rsidR="00B3005D">
        <w:rPr>
          <w:noProof/>
        </w:rPr>
        <w:fldChar w:fldCharType="separate"/>
      </w:r>
      <w:r w:rsidR="00F906D9">
        <w:rPr>
          <w:noProof/>
        </w:rPr>
        <w:t>5</w:t>
      </w:r>
      <w:r w:rsidR="00B3005D">
        <w:rPr>
          <w:noProof/>
        </w:rPr>
        <w:fldChar w:fldCharType="end"/>
      </w:r>
      <w:bookmarkEnd w:id="9"/>
      <w:r w:rsidRPr="00692B56">
        <w:t> : Variations of the mean δ</w:t>
      </w:r>
      <w:r w:rsidRPr="0092556A">
        <w:rPr>
          <w:vertAlign w:val="superscript"/>
        </w:rPr>
        <w:t>34</w:t>
      </w:r>
      <w:r w:rsidRPr="00692B56">
        <w:t>S and Δ</w:t>
      </w:r>
      <w:r w:rsidRPr="0092556A">
        <w:rPr>
          <w:vertAlign w:val="superscript"/>
        </w:rPr>
        <w:t>33</w:t>
      </w:r>
      <w:r w:rsidRPr="00692B56">
        <w:t xml:space="preserve">S-values over time in </w:t>
      </w:r>
      <w:proofErr w:type="spellStart"/>
      <w:r w:rsidRPr="00692B56">
        <w:t>sulfate</w:t>
      </w:r>
      <w:proofErr w:type="spellEnd"/>
      <w:r w:rsidRPr="00692B56">
        <w:t xml:space="preserve"> aerosols collected in Montreal. The grey band represents the seasonality of the dust deposition rate determined by </w:t>
      </w:r>
      <w:r w:rsidR="00B3005D" w:rsidRPr="00692B56">
        <w:fldChar w:fldCharType="begin"/>
      </w:r>
      <w:r w:rsidRPr="00692B56">
        <w:rPr>
          <w:rFonts w:hint="eastAsia"/>
        </w:rPr>
        <w:instrText xml:space="preserve"> ADDIN EN.CITE &lt;EndNote&gt;&lt;Cite AuthorYear="1"&gt;&lt;Author&gt;Félix‐Bermúdez&lt;/Author&gt;&lt;Year&gt;2017&lt;/Year&gt;&lt;RecNum&gt;483&lt;/RecNum&gt;&lt;DisplayText&gt;Félix‐Bermúdez et al. (2017)&lt;/DisplayText&gt;&lt;record&gt;&lt;rec-number&gt;483&lt;/rec-number&gt;&lt;foreign-keys&gt;&lt;key app="EN" db-id="2arfsfw9a0999ressdtxprznxp52f0avawfp" timestamp="1522657049"&gt;483&lt;/key&gt;&lt;/foreign-keys&gt;&lt;ref-type name="Journal Article"&gt;17&lt;/ref-type&gt;&lt;contributors&gt;&lt;authors&gt;&lt;author&gt;Félix‐Bermúdez, A&lt;/author&gt;&lt;author&gt;Delgadillo‐Hinojosa, F&lt;/author&gt;&lt;author&gt;Huerta‐Diaz, MA&lt;/author&gt;&lt;author&gt;Camacho‐Ibar, V&lt;/author&gt;&lt;author&gt;Torres‐Delgado, EV&lt;/author&gt;&lt;/authors&gt;&lt;/contributors&gt;&lt;titles&gt;&lt;title&gt;Atmospheric Inputs of Iron and Manganese to Coastal Waters of the Southern California Current System: Seasonality, Santa Ana Winds, and Biogeochemical Implicati</w:instrText>
      </w:r>
      <w:r w:rsidRPr="00692B56">
        <w:instrText>ons&lt;/title&gt;&lt;secondary-title&gt;Journal of Geophysical Research: Oceans&lt;/secondary-title&gt;&lt;/titles&gt;&lt;periodical&gt;&lt;full-title&gt;Journal of Geophysical Research: Oceans&lt;/full-title&gt;&lt;/periodical&gt;&lt;dates&gt;&lt;year&gt;2017&lt;/year&gt;&lt;/dates&gt;&lt;isbn&gt;2169-9291&lt;/isbn&gt;&lt;urls&gt;&lt;/urls&gt;&lt;/record&gt;&lt;/Cite&gt;&lt;/EndNote&gt;</w:instrText>
      </w:r>
      <w:r w:rsidR="00B3005D" w:rsidRPr="00692B56">
        <w:fldChar w:fldCharType="separate"/>
      </w:r>
      <w:r w:rsidRPr="00692B56">
        <w:rPr>
          <w:rFonts w:hint="eastAsia"/>
        </w:rPr>
        <w:t>Félix‐</w:t>
      </w:r>
      <w:proofErr w:type="spellStart"/>
      <w:r w:rsidRPr="00692B56">
        <w:rPr>
          <w:rFonts w:hint="eastAsia"/>
        </w:rPr>
        <w:t>Bermúdez</w:t>
      </w:r>
      <w:proofErr w:type="spellEnd"/>
      <w:r w:rsidRPr="00692B56">
        <w:rPr>
          <w:rFonts w:hint="eastAsia"/>
        </w:rPr>
        <w:t xml:space="preserve"> et al. (2017)</w:t>
      </w:r>
      <w:r w:rsidR="00B3005D" w:rsidRPr="00692B56">
        <w:fldChar w:fldCharType="end"/>
      </w:r>
    </w:p>
    <w:p w14:paraId="23338FA3" w14:textId="77777777" w:rsidR="00E20610" w:rsidRDefault="00835395" w:rsidP="006E1381">
      <w:pPr>
        <w:rPr>
          <w:rFonts w:asciiTheme="majorHAnsi" w:eastAsiaTheme="minorHAnsi" w:hAnsiTheme="majorHAnsi" w:cstheme="majorHAnsi"/>
          <w:szCs w:val="20"/>
          <w:lang w:val="en-US"/>
        </w:rPr>
      </w:pPr>
      <w:r>
        <w:rPr>
          <w:rFonts w:asciiTheme="majorHAnsi" w:eastAsiaTheme="minorHAnsi" w:hAnsiTheme="majorHAnsi" w:cstheme="majorHAnsi"/>
          <w:szCs w:val="20"/>
          <w:lang w:val="en-US"/>
        </w:rPr>
        <w:lastRenderedPageBreak/>
        <w:t>In order t</w:t>
      </w:r>
      <w:r w:rsidR="006E1381" w:rsidRPr="006E1381">
        <w:rPr>
          <w:rFonts w:asciiTheme="majorHAnsi" w:eastAsiaTheme="minorHAnsi" w:hAnsiTheme="majorHAnsi" w:cstheme="majorHAnsi"/>
          <w:szCs w:val="20"/>
          <w:lang w:val="en-US"/>
        </w:rPr>
        <w:t>o confirm that the Δ</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 xml:space="preserve">S seasonality </w:t>
      </w:r>
      <w:r>
        <w:rPr>
          <w:rFonts w:asciiTheme="majorHAnsi" w:eastAsiaTheme="minorHAnsi" w:hAnsiTheme="majorHAnsi" w:cstheme="majorHAnsi"/>
          <w:szCs w:val="20"/>
          <w:lang w:val="en-US"/>
        </w:rPr>
        <w:t>we are observing in</w:t>
      </w:r>
      <w:r w:rsidRPr="006E1381">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 xml:space="preserve">Montreal aerosols does not reflect the signatures of primary mineral dust particles transported to the city, we analyzed desert dust samples from China, Morocco, Tunisia and </w:t>
      </w:r>
      <w:proofErr w:type="spellStart"/>
      <w:r w:rsidR="006E1381" w:rsidRPr="006E1381">
        <w:rPr>
          <w:rFonts w:asciiTheme="majorHAnsi" w:eastAsiaTheme="minorHAnsi" w:hAnsiTheme="majorHAnsi" w:cstheme="majorHAnsi"/>
          <w:szCs w:val="20"/>
          <w:lang w:val="en-US"/>
        </w:rPr>
        <w:t>Jordania</w:t>
      </w:r>
      <w:proofErr w:type="spellEnd"/>
      <w:r w:rsidR="006E1381" w:rsidRPr="006E1381">
        <w:rPr>
          <w:rFonts w:asciiTheme="majorHAnsi" w:eastAsiaTheme="minorHAnsi" w:hAnsiTheme="majorHAnsi" w:cstheme="majorHAnsi"/>
          <w:szCs w:val="20"/>
          <w:lang w:val="en-US"/>
        </w:rPr>
        <w:t>. Results show δ</w:t>
      </w:r>
      <w:r w:rsidR="006E1381" w:rsidRPr="006E1381">
        <w:rPr>
          <w:rFonts w:asciiTheme="majorHAnsi" w:eastAsiaTheme="minorHAnsi" w:hAnsiTheme="majorHAnsi" w:cstheme="majorHAnsi"/>
          <w:szCs w:val="20"/>
          <w:vertAlign w:val="superscript"/>
          <w:lang w:val="en-US"/>
        </w:rPr>
        <w:t>34</w:t>
      </w:r>
      <w:r w:rsidR="006E1381" w:rsidRPr="006E1381">
        <w:rPr>
          <w:rFonts w:asciiTheme="majorHAnsi" w:eastAsiaTheme="minorHAnsi" w:hAnsiTheme="majorHAnsi" w:cstheme="majorHAnsi"/>
          <w:szCs w:val="20"/>
          <w:lang w:val="en-US"/>
        </w:rPr>
        <w:t xml:space="preserve">S-values varying from 5 to 13‰ but </w:t>
      </w:r>
      <w:r w:rsidR="008E5B7D">
        <w:rPr>
          <w:rFonts w:asciiTheme="majorHAnsi" w:eastAsiaTheme="minorHAnsi" w:hAnsiTheme="majorHAnsi" w:cstheme="majorHAnsi"/>
          <w:szCs w:val="20"/>
          <w:lang w:val="en-US"/>
        </w:rPr>
        <w:t>importantly</w:t>
      </w:r>
      <w:r>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no significant Δ</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 xml:space="preserve">S-anomaly (Table S8). </w:t>
      </w:r>
    </w:p>
    <w:p w14:paraId="0C1A3749" w14:textId="1D20AAF7" w:rsidR="00D4548E" w:rsidRPr="00216169" w:rsidRDefault="00AF0CA8" w:rsidP="00965254">
      <w:pPr>
        <w:rPr>
          <w:rFonts w:asciiTheme="majorHAnsi" w:eastAsiaTheme="minorEastAsia" w:hAnsiTheme="majorHAnsi" w:cstheme="majorHAnsi"/>
          <w:szCs w:val="20"/>
          <w:lang w:val="en-US" w:eastAsia="zh-CN"/>
        </w:rPr>
      </w:pPr>
      <w:r>
        <w:rPr>
          <w:rFonts w:asciiTheme="majorHAnsi" w:eastAsiaTheme="minorHAnsi" w:hAnsiTheme="majorHAnsi" w:cstheme="majorHAnsi"/>
          <w:szCs w:val="20"/>
          <w:lang w:val="en-US"/>
        </w:rPr>
        <w:t>Thus, in order to explain our data (</w:t>
      </w:r>
      <w:r w:rsidR="009A5507">
        <w:rPr>
          <w:rFonts w:asciiTheme="majorHAnsi" w:eastAsiaTheme="minorHAnsi" w:hAnsiTheme="majorHAnsi" w:cstheme="majorHAnsi"/>
          <w:szCs w:val="20"/>
          <w:lang w:val="en-US"/>
        </w:rPr>
        <w:t xml:space="preserve">i.e. </w:t>
      </w:r>
      <w:r>
        <w:rPr>
          <w:rFonts w:asciiTheme="majorHAnsi" w:eastAsiaTheme="minorHAnsi" w:hAnsiTheme="majorHAnsi" w:cstheme="majorHAnsi"/>
          <w:szCs w:val="20"/>
          <w:lang w:val="en-US"/>
        </w:rPr>
        <w:t xml:space="preserve">most </w:t>
      </w:r>
      <w:r w:rsidRPr="002129D1">
        <w:rPr>
          <w:rFonts w:asciiTheme="majorHAnsi" w:eastAsiaTheme="minorHAnsi" w:hAnsiTheme="majorHAnsi" w:cstheme="majorHAnsi"/>
          <w:szCs w:val="20"/>
          <w:lang w:val="en-US"/>
        </w:rPr>
        <w:t>positive</w:t>
      </w:r>
      <w:r w:rsidRPr="0056288A">
        <w:rPr>
          <w:rFonts w:asciiTheme="majorHAnsi" w:eastAsiaTheme="minorHAnsi" w:hAnsiTheme="majorHAnsi" w:cstheme="majorHAnsi"/>
          <w:szCs w:val="20"/>
          <w:lang w:val="en-US"/>
        </w:rPr>
        <w:t xml:space="preserve"> </w:t>
      </w:r>
      <w:r w:rsidRPr="002129D1">
        <w:rPr>
          <w:rFonts w:eastAsiaTheme="minorHAnsi"/>
          <w:szCs w:val="20"/>
          <w:lang w:val="en-US"/>
        </w:rPr>
        <w:t>Δ</w:t>
      </w:r>
      <w:r w:rsidRPr="002129D1">
        <w:rPr>
          <w:rFonts w:eastAsiaTheme="minorHAnsi"/>
          <w:szCs w:val="20"/>
          <w:vertAlign w:val="superscript"/>
          <w:lang w:val="en-US"/>
        </w:rPr>
        <w:t>33</w:t>
      </w:r>
      <w:r w:rsidRPr="002129D1">
        <w:rPr>
          <w:rFonts w:eastAsiaTheme="minorHAnsi"/>
          <w:szCs w:val="20"/>
          <w:lang w:val="en-US"/>
        </w:rPr>
        <w:t>S</w:t>
      </w:r>
      <w:r w:rsidRPr="002129D1">
        <w:rPr>
          <w:rFonts w:asciiTheme="majorHAnsi" w:eastAsiaTheme="minorHAnsi" w:hAnsiTheme="majorHAnsi" w:cstheme="majorHAnsi"/>
          <w:szCs w:val="20"/>
          <w:lang w:val="en-US"/>
        </w:rPr>
        <w:t>-values</w:t>
      </w:r>
      <w:r>
        <w:rPr>
          <w:rFonts w:asciiTheme="majorHAnsi" w:eastAsiaTheme="minorHAnsi" w:hAnsiTheme="majorHAnsi" w:cstheme="majorHAnsi"/>
          <w:szCs w:val="20"/>
          <w:lang w:val="en-US"/>
        </w:rPr>
        <w:t xml:space="preserve"> </w:t>
      </w:r>
      <w:r w:rsidR="009A5507">
        <w:rPr>
          <w:rFonts w:asciiTheme="majorHAnsi" w:eastAsiaTheme="minorHAnsi" w:hAnsiTheme="majorHAnsi" w:cstheme="majorHAnsi"/>
          <w:szCs w:val="20"/>
          <w:lang w:val="en-US"/>
        </w:rPr>
        <w:t>at</w:t>
      </w:r>
      <w:r>
        <w:rPr>
          <w:rFonts w:asciiTheme="majorHAnsi" w:eastAsiaTheme="minorHAnsi" w:hAnsiTheme="majorHAnsi" w:cstheme="majorHAnsi"/>
          <w:szCs w:val="20"/>
          <w:lang w:val="en-US"/>
        </w:rPr>
        <w:t xml:space="preserve"> station 98,</w:t>
      </w:r>
      <w:r w:rsidR="002159FC">
        <w:rPr>
          <w:rFonts w:asciiTheme="majorHAnsi" w:eastAsiaTheme="minorHAnsi" w:hAnsiTheme="majorHAnsi" w:cstheme="majorHAnsi"/>
          <w:szCs w:val="20"/>
          <w:lang w:val="en-US"/>
        </w:rPr>
        <w:t xml:space="preserve"> seasonality </w:t>
      </w:r>
      <w:r w:rsidR="009A5507">
        <w:rPr>
          <w:rFonts w:asciiTheme="majorHAnsi" w:eastAsiaTheme="minorHAnsi" w:hAnsiTheme="majorHAnsi" w:cstheme="majorHAnsi"/>
          <w:szCs w:val="20"/>
          <w:lang w:val="en-US"/>
        </w:rPr>
        <w:t>of</w:t>
      </w:r>
      <w:r w:rsidR="002159FC">
        <w:rPr>
          <w:rFonts w:asciiTheme="majorHAnsi" w:eastAsiaTheme="minorHAnsi" w:hAnsiTheme="majorHAnsi" w:cstheme="majorHAnsi"/>
          <w:szCs w:val="20"/>
          <w:lang w:val="en-US"/>
        </w:rPr>
        <w:t xml:space="preserve"> the S-isotope</w:t>
      </w:r>
      <w:r w:rsidR="009A5507">
        <w:rPr>
          <w:rFonts w:asciiTheme="majorHAnsi" w:eastAsiaTheme="minorHAnsi" w:hAnsiTheme="majorHAnsi" w:cstheme="majorHAnsi"/>
          <w:szCs w:val="20"/>
          <w:lang w:val="en-US"/>
        </w:rPr>
        <w:t xml:space="preserve"> compositions</w:t>
      </w:r>
      <w:r w:rsidR="002159FC">
        <w:rPr>
          <w:rFonts w:asciiTheme="majorHAnsi" w:eastAsiaTheme="minorHAnsi" w:hAnsiTheme="majorHAnsi" w:cstheme="majorHAnsi"/>
          <w:szCs w:val="20"/>
          <w:lang w:val="en-US"/>
        </w:rPr>
        <w:t>,</w:t>
      </w:r>
      <w:r>
        <w:rPr>
          <w:rFonts w:asciiTheme="majorHAnsi" w:eastAsiaTheme="minorHAnsi" w:hAnsiTheme="majorHAnsi" w:cstheme="majorHAnsi"/>
          <w:szCs w:val="20"/>
          <w:lang w:val="en-US"/>
        </w:rPr>
        <w:t xml:space="preserve"> no dust particles </w:t>
      </w:r>
      <w:r w:rsidR="009A5507">
        <w:rPr>
          <w:rFonts w:asciiTheme="majorHAnsi" w:eastAsiaTheme="minorHAnsi" w:hAnsiTheme="majorHAnsi" w:cstheme="majorHAnsi"/>
          <w:szCs w:val="20"/>
          <w:lang w:val="en-US"/>
        </w:rPr>
        <w:t>detected</w:t>
      </w:r>
      <w:r>
        <w:rPr>
          <w:rFonts w:asciiTheme="majorHAnsi" w:eastAsiaTheme="minorHAnsi" w:hAnsiTheme="majorHAnsi" w:cstheme="majorHAnsi"/>
          <w:szCs w:val="20"/>
          <w:lang w:val="en-US"/>
        </w:rPr>
        <w:t xml:space="preserve"> in Montr</w:t>
      </w:r>
      <w:r w:rsidR="00A076D0">
        <w:rPr>
          <w:rFonts w:asciiTheme="majorHAnsi" w:eastAsiaTheme="minorHAnsi" w:hAnsiTheme="majorHAnsi" w:cstheme="majorHAnsi"/>
          <w:szCs w:val="20"/>
          <w:lang w:val="en-US"/>
        </w:rPr>
        <w:t>e</w:t>
      </w:r>
      <w:r>
        <w:rPr>
          <w:rFonts w:asciiTheme="majorHAnsi" w:eastAsiaTheme="minorHAnsi" w:hAnsiTheme="majorHAnsi" w:cstheme="majorHAnsi"/>
          <w:szCs w:val="20"/>
          <w:lang w:val="en-US"/>
        </w:rPr>
        <w:t xml:space="preserve">al </w:t>
      </w:r>
      <w:r w:rsidR="009A5507">
        <w:rPr>
          <w:rFonts w:asciiTheme="majorHAnsi" w:eastAsiaTheme="minorHAnsi" w:hAnsiTheme="majorHAnsi" w:cstheme="majorHAnsi"/>
          <w:szCs w:val="20"/>
          <w:lang w:val="en-US"/>
        </w:rPr>
        <w:t>aerosols</w:t>
      </w:r>
      <w:r>
        <w:rPr>
          <w:rFonts w:asciiTheme="majorHAnsi" w:eastAsiaTheme="minorHAnsi" w:hAnsiTheme="majorHAnsi" w:cstheme="majorHAnsi"/>
          <w:szCs w:val="20"/>
          <w:lang w:val="en-US"/>
        </w:rPr>
        <w:t xml:space="preserve">), </w:t>
      </w:r>
      <w:r w:rsidR="00965254">
        <w:rPr>
          <w:rFonts w:asciiTheme="majorHAnsi" w:eastAsiaTheme="minorHAnsi" w:hAnsiTheme="majorHAnsi" w:cstheme="majorHAnsi"/>
          <w:szCs w:val="20"/>
          <w:lang w:val="en-US"/>
        </w:rPr>
        <w:t>w</w:t>
      </w:r>
      <w:r w:rsidR="006E1381" w:rsidRPr="006E1381">
        <w:rPr>
          <w:rFonts w:asciiTheme="majorHAnsi" w:eastAsiaTheme="minorHAnsi" w:hAnsiTheme="majorHAnsi" w:cstheme="majorHAnsi"/>
          <w:szCs w:val="20"/>
          <w:lang w:val="en-US"/>
        </w:rPr>
        <w:t>e suggest that the SO</w:t>
      </w:r>
      <w:r w:rsidR="006E1381" w:rsidRPr="006E1381">
        <w:rPr>
          <w:rFonts w:asciiTheme="majorHAnsi" w:eastAsiaTheme="minorHAnsi" w:hAnsiTheme="majorHAnsi" w:cstheme="majorHAnsi"/>
          <w:szCs w:val="20"/>
          <w:vertAlign w:val="subscript"/>
          <w:lang w:val="en-US"/>
        </w:rPr>
        <w:t>2</w:t>
      </w:r>
      <w:r w:rsidR="006E1381" w:rsidRPr="006E1381">
        <w:rPr>
          <w:rFonts w:asciiTheme="majorHAnsi" w:eastAsiaTheme="minorHAnsi" w:hAnsiTheme="majorHAnsi" w:cstheme="majorHAnsi"/>
          <w:szCs w:val="20"/>
          <w:lang w:val="en-US"/>
        </w:rPr>
        <w:t xml:space="preserve"> </w:t>
      </w:r>
      <w:proofErr w:type="spellStart"/>
      <w:r w:rsidR="006E1381" w:rsidRPr="006E1381">
        <w:rPr>
          <w:rFonts w:asciiTheme="majorHAnsi" w:eastAsiaTheme="minorHAnsi" w:hAnsiTheme="majorHAnsi" w:cstheme="majorHAnsi"/>
          <w:szCs w:val="20"/>
          <w:lang w:val="en-US"/>
        </w:rPr>
        <w:t>photo</w:t>
      </w:r>
      <w:r w:rsidR="00A076D0">
        <w:rPr>
          <w:rFonts w:asciiTheme="majorHAnsi" w:eastAsiaTheme="minorHAnsi" w:hAnsiTheme="majorHAnsi" w:cstheme="majorHAnsi"/>
          <w:szCs w:val="20"/>
          <w:lang w:val="en-US"/>
        </w:rPr>
        <w:t>o</w:t>
      </w:r>
      <w:r w:rsidR="006E1381" w:rsidRPr="006E1381">
        <w:rPr>
          <w:rFonts w:asciiTheme="majorHAnsi" w:eastAsiaTheme="minorHAnsi" w:hAnsiTheme="majorHAnsi" w:cstheme="majorHAnsi"/>
          <w:szCs w:val="20"/>
          <w:lang w:val="en-US"/>
        </w:rPr>
        <w:t>xidation</w:t>
      </w:r>
      <w:proofErr w:type="spellEnd"/>
      <w:r w:rsidR="006E1381" w:rsidRPr="006E1381">
        <w:rPr>
          <w:rFonts w:asciiTheme="majorHAnsi" w:eastAsiaTheme="minorHAnsi" w:hAnsiTheme="majorHAnsi" w:cstheme="majorHAnsi"/>
          <w:szCs w:val="20"/>
          <w:lang w:val="en-US"/>
        </w:rPr>
        <w:t xml:space="preserve"> reaction may occur at the dust surface and, by oxidizing the surrounding SO</w:t>
      </w:r>
      <w:r w:rsidR="006E1381" w:rsidRPr="006E1381">
        <w:rPr>
          <w:rFonts w:asciiTheme="majorHAnsi" w:eastAsiaTheme="minorHAnsi" w:hAnsiTheme="majorHAnsi" w:cstheme="majorHAnsi"/>
          <w:szCs w:val="20"/>
          <w:vertAlign w:val="subscript"/>
          <w:lang w:val="en-US"/>
        </w:rPr>
        <w:t>2</w:t>
      </w:r>
      <w:r w:rsidR="006E1381" w:rsidRPr="006E1381">
        <w:rPr>
          <w:rFonts w:asciiTheme="majorHAnsi" w:eastAsiaTheme="minorHAnsi" w:hAnsiTheme="majorHAnsi" w:cstheme="majorHAnsi"/>
          <w:szCs w:val="20"/>
          <w:lang w:val="en-US"/>
        </w:rPr>
        <w:t xml:space="preserve"> into sulfates, it would deplete the resulting SO</w:t>
      </w:r>
      <w:r w:rsidR="006E1381" w:rsidRPr="006E1381">
        <w:rPr>
          <w:rFonts w:asciiTheme="majorHAnsi" w:eastAsiaTheme="minorHAnsi" w:hAnsiTheme="majorHAnsi" w:cstheme="majorHAnsi"/>
          <w:szCs w:val="20"/>
          <w:vertAlign w:val="subscript"/>
          <w:lang w:val="en-US"/>
        </w:rPr>
        <w:t>4</w:t>
      </w:r>
      <w:r w:rsidR="006E1381" w:rsidRPr="006E1381">
        <w:rPr>
          <w:rFonts w:asciiTheme="majorHAnsi" w:eastAsiaTheme="minorHAnsi" w:hAnsiTheme="majorHAnsi" w:cstheme="majorHAnsi"/>
          <w:szCs w:val="20"/>
          <w:lang w:val="en-US"/>
        </w:rPr>
        <w:t xml:space="preserve"> in </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S and by mass balance, leave the residual SO</w:t>
      </w:r>
      <w:r w:rsidR="006E1381" w:rsidRPr="006E1381">
        <w:rPr>
          <w:rFonts w:asciiTheme="majorHAnsi" w:eastAsiaTheme="minorHAnsi" w:hAnsiTheme="majorHAnsi" w:cstheme="majorHAnsi"/>
          <w:szCs w:val="20"/>
          <w:vertAlign w:val="subscript"/>
          <w:lang w:val="en-US"/>
        </w:rPr>
        <w:t>2</w:t>
      </w:r>
      <w:r w:rsidR="006E1381" w:rsidRPr="006E1381">
        <w:rPr>
          <w:rFonts w:asciiTheme="majorHAnsi" w:eastAsiaTheme="minorHAnsi" w:hAnsiTheme="majorHAnsi" w:cstheme="majorHAnsi"/>
          <w:szCs w:val="20"/>
          <w:lang w:val="en-US"/>
        </w:rPr>
        <w:t xml:space="preserve"> enriched in </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S (</w:t>
      </w:r>
      <w:r w:rsidR="00BA6BF9">
        <w:fldChar w:fldCharType="begin"/>
      </w:r>
      <w:r w:rsidR="00BA6BF9">
        <w:instrText xml:space="preserve"> REF _Ref516757236 \h  \* MERGEFORMAT </w:instrText>
      </w:r>
      <w:r w:rsidR="00BA6BF9">
        <w:fldChar w:fldCharType="separate"/>
      </w:r>
      <w:r w:rsidR="00F906D9" w:rsidRPr="00F906D9">
        <w:rPr>
          <w:rFonts w:asciiTheme="majorHAnsi" w:hAnsiTheme="majorHAnsi" w:cstheme="majorHAnsi"/>
          <w:szCs w:val="20"/>
          <w:lang w:val="en-US"/>
        </w:rPr>
        <w:t>Figure 6</w:t>
      </w:r>
      <w:r w:rsidR="00BA6BF9">
        <w:fldChar w:fldCharType="end"/>
      </w:r>
      <w:r w:rsidR="006E1381" w:rsidRPr="006E1381">
        <w:rPr>
          <w:rFonts w:asciiTheme="majorHAnsi" w:eastAsiaTheme="minorHAnsi" w:hAnsiTheme="majorHAnsi" w:cstheme="majorHAnsi"/>
          <w:szCs w:val="20"/>
          <w:lang w:val="en-US"/>
        </w:rPr>
        <w:t>). Sulfates associated to dust would be characterized by negative Δ</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S-values and will be deposited while the residual atmospheric SO</w:t>
      </w:r>
      <w:r w:rsidR="006E1381" w:rsidRPr="006E1381">
        <w:rPr>
          <w:rFonts w:asciiTheme="majorHAnsi" w:eastAsiaTheme="minorHAnsi" w:hAnsiTheme="majorHAnsi" w:cstheme="majorHAnsi"/>
          <w:szCs w:val="20"/>
          <w:vertAlign w:val="subscript"/>
          <w:lang w:val="en-US"/>
        </w:rPr>
        <w:t>2</w:t>
      </w:r>
      <w:r w:rsidR="006E1381" w:rsidRPr="006E1381">
        <w:rPr>
          <w:rFonts w:asciiTheme="majorHAnsi" w:eastAsiaTheme="minorHAnsi" w:hAnsiTheme="majorHAnsi" w:cstheme="majorHAnsi"/>
          <w:szCs w:val="20"/>
          <w:lang w:val="en-US"/>
        </w:rPr>
        <w:t xml:space="preserve"> (i.e. characterized by positive Δ</w:t>
      </w:r>
      <w:r w:rsidR="006E1381" w:rsidRPr="006E1381">
        <w:rPr>
          <w:rFonts w:asciiTheme="majorHAnsi" w:eastAsiaTheme="minorHAnsi" w:hAnsiTheme="majorHAnsi" w:cstheme="majorHAnsi"/>
          <w:szCs w:val="20"/>
          <w:vertAlign w:val="superscript"/>
          <w:lang w:val="en-US"/>
        </w:rPr>
        <w:t>33</w:t>
      </w:r>
      <w:r w:rsidR="006E1381" w:rsidRPr="006E1381">
        <w:rPr>
          <w:rFonts w:asciiTheme="majorHAnsi" w:eastAsiaTheme="minorHAnsi" w:hAnsiTheme="majorHAnsi" w:cstheme="majorHAnsi"/>
          <w:szCs w:val="20"/>
          <w:lang w:val="en-US"/>
        </w:rPr>
        <w:t xml:space="preserve">S-values) would be transported to Montreal. </w:t>
      </w:r>
      <w:r w:rsidR="00A24BC0" w:rsidRPr="006E1381">
        <w:rPr>
          <w:rFonts w:asciiTheme="majorHAnsi" w:eastAsiaTheme="minorHAnsi" w:hAnsiTheme="majorHAnsi" w:cstheme="majorHAnsi"/>
          <w:szCs w:val="20"/>
          <w:lang w:val="en-US"/>
        </w:rPr>
        <w:t>The transported SO</w:t>
      </w:r>
      <w:r w:rsidR="00A24BC0" w:rsidRPr="006E1381">
        <w:rPr>
          <w:rFonts w:asciiTheme="majorHAnsi" w:eastAsiaTheme="minorHAnsi" w:hAnsiTheme="majorHAnsi" w:cstheme="majorHAnsi"/>
          <w:szCs w:val="20"/>
          <w:vertAlign w:val="subscript"/>
          <w:lang w:val="en-US"/>
        </w:rPr>
        <w:t>2</w:t>
      </w:r>
      <w:r w:rsidR="00A24BC0" w:rsidRPr="006E1381">
        <w:rPr>
          <w:rFonts w:asciiTheme="majorHAnsi" w:eastAsiaTheme="minorHAnsi" w:hAnsiTheme="majorHAnsi" w:cstheme="majorHAnsi"/>
          <w:szCs w:val="20"/>
          <w:lang w:val="en-US"/>
        </w:rPr>
        <w:t xml:space="preserve"> enriched in </w:t>
      </w:r>
      <w:r w:rsidR="00A24BC0" w:rsidRPr="006E1381">
        <w:rPr>
          <w:rFonts w:asciiTheme="majorHAnsi" w:eastAsiaTheme="minorHAnsi" w:hAnsiTheme="majorHAnsi" w:cstheme="majorHAnsi"/>
          <w:szCs w:val="20"/>
          <w:vertAlign w:val="superscript"/>
          <w:lang w:val="en-US"/>
        </w:rPr>
        <w:t>33</w:t>
      </w:r>
      <w:r w:rsidR="00A24BC0" w:rsidRPr="006E1381">
        <w:rPr>
          <w:rFonts w:asciiTheme="majorHAnsi" w:eastAsiaTheme="minorHAnsi" w:hAnsiTheme="majorHAnsi" w:cstheme="majorHAnsi"/>
          <w:szCs w:val="20"/>
          <w:lang w:val="en-US"/>
        </w:rPr>
        <w:t>S would then be oxidized into sulfates in Montreal vicinity through the major oxidation pathways (</w:t>
      </w:r>
      <w:r w:rsidR="00A24BC0" w:rsidRPr="006E1381">
        <w:rPr>
          <w:rFonts w:asciiTheme="majorHAnsi" w:eastAsiaTheme="minorHAnsi" w:hAnsiTheme="majorHAnsi" w:cstheme="majorHAnsi"/>
          <w:color w:val="000000" w:themeColor="text1"/>
          <w:szCs w:val="20"/>
          <w:lang w:val="en-US"/>
        </w:rPr>
        <w:t>O</w:t>
      </w:r>
      <w:r w:rsidR="00A24BC0" w:rsidRPr="006E1381">
        <w:rPr>
          <w:rFonts w:asciiTheme="majorHAnsi" w:eastAsiaTheme="minorHAnsi" w:hAnsiTheme="majorHAnsi" w:cstheme="majorHAnsi"/>
          <w:color w:val="000000" w:themeColor="text1"/>
          <w:szCs w:val="20"/>
          <w:vertAlign w:val="subscript"/>
          <w:lang w:val="en-US"/>
        </w:rPr>
        <w:t>2</w:t>
      </w:r>
      <w:r w:rsidR="00A24BC0" w:rsidRPr="006E1381">
        <w:rPr>
          <w:rFonts w:asciiTheme="majorHAnsi" w:eastAsiaTheme="minorHAnsi" w:hAnsiTheme="majorHAnsi" w:cstheme="majorHAnsi"/>
          <w:szCs w:val="20"/>
          <w:lang w:val="en-US"/>
        </w:rPr>
        <w:t>+TMI, H</w:t>
      </w:r>
      <w:r w:rsidR="00A24BC0" w:rsidRPr="006E1381">
        <w:rPr>
          <w:rFonts w:asciiTheme="majorHAnsi" w:eastAsiaTheme="minorHAnsi" w:hAnsiTheme="majorHAnsi" w:cstheme="majorHAnsi"/>
          <w:szCs w:val="20"/>
          <w:vertAlign w:val="subscript"/>
          <w:lang w:val="en-US"/>
        </w:rPr>
        <w:t>2</w:t>
      </w:r>
      <w:r w:rsidR="00A24BC0" w:rsidRPr="006E1381">
        <w:rPr>
          <w:rFonts w:asciiTheme="majorHAnsi" w:eastAsiaTheme="minorHAnsi" w:hAnsiTheme="majorHAnsi" w:cstheme="majorHAnsi"/>
          <w:color w:val="000000" w:themeColor="text1"/>
          <w:szCs w:val="20"/>
          <w:lang w:val="en-US"/>
        </w:rPr>
        <w:t>O</w:t>
      </w:r>
      <w:r w:rsidR="00A24BC0" w:rsidRPr="006E1381">
        <w:rPr>
          <w:rFonts w:asciiTheme="majorHAnsi" w:eastAsiaTheme="minorHAnsi" w:hAnsiTheme="majorHAnsi" w:cstheme="majorHAnsi"/>
          <w:color w:val="000000" w:themeColor="text1"/>
          <w:szCs w:val="20"/>
          <w:vertAlign w:val="subscript"/>
          <w:lang w:val="en-US"/>
        </w:rPr>
        <w:t>2</w:t>
      </w:r>
      <w:r w:rsidR="00A24BC0" w:rsidRPr="006E1381">
        <w:rPr>
          <w:rFonts w:asciiTheme="majorHAnsi" w:eastAsiaTheme="minorHAnsi" w:hAnsiTheme="majorHAnsi" w:cstheme="majorHAnsi"/>
          <w:szCs w:val="20"/>
          <w:lang w:val="en-US"/>
        </w:rPr>
        <w:t xml:space="preserve">, </w:t>
      </w:r>
      <w:r w:rsidR="00A24BC0" w:rsidRPr="006E1381">
        <w:rPr>
          <w:rFonts w:asciiTheme="majorHAnsi" w:eastAsiaTheme="minorHAnsi" w:hAnsiTheme="majorHAnsi" w:cstheme="majorHAnsi"/>
          <w:color w:val="000000" w:themeColor="text1"/>
          <w:szCs w:val="20"/>
          <w:lang w:val="en-US"/>
        </w:rPr>
        <w:t>O</w:t>
      </w:r>
      <w:r w:rsidR="00A24BC0" w:rsidRPr="006E1381">
        <w:rPr>
          <w:rFonts w:asciiTheme="majorHAnsi" w:eastAsiaTheme="minorHAnsi" w:hAnsiTheme="majorHAnsi" w:cstheme="majorHAnsi"/>
          <w:color w:val="000000" w:themeColor="text1"/>
          <w:szCs w:val="20"/>
          <w:vertAlign w:val="subscript"/>
          <w:lang w:val="en-US"/>
        </w:rPr>
        <w:t>3</w:t>
      </w:r>
      <w:r w:rsidR="00A24BC0" w:rsidRPr="006E1381">
        <w:rPr>
          <w:rFonts w:asciiTheme="majorHAnsi" w:eastAsiaTheme="minorHAnsi" w:hAnsiTheme="majorHAnsi" w:cstheme="majorHAnsi"/>
          <w:szCs w:val="20"/>
          <w:lang w:val="en-US"/>
        </w:rPr>
        <w:t xml:space="preserve">, OH, </w:t>
      </w:r>
      <w:r w:rsidR="00A24BC0" w:rsidRPr="006E1381">
        <w:rPr>
          <w:rFonts w:asciiTheme="majorHAnsi" w:eastAsiaTheme="minorHAnsi" w:hAnsiTheme="majorHAnsi" w:cstheme="majorHAnsi"/>
          <w:color w:val="000000" w:themeColor="text1"/>
          <w:szCs w:val="20"/>
          <w:lang w:val="en-US"/>
        </w:rPr>
        <w:t>NO</w:t>
      </w:r>
      <w:r w:rsidR="00A24BC0" w:rsidRPr="006E1381">
        <w:rPr>
          <w:rFonts w:asciiTheme="majorHAnsi" w:eastAsiaTheme="minorHAnsi" w:hAnsiTheme="majorHAnsi" w:cstheme="majorHAnsi"/>
          <w:color w:val="000000" w:themeColor="text1"/>
          <w:szCs w:val="20"/>
          <w:vertAlign w:val="subscript"/>
          <w:lang w:val="en-US"/>
        </w:rPr>
        <w:t>2</w:t>
      </w:r>
      <w:r w:rsidR="00A24BC0" w:rsidRPr="006E1381">
        <w:rPr>
          <w:rFonts w:asciiTheme="majorHAnsi" w:eastAsiaTheme="minorHAnsi" w:hAnsiTheme="majorHAnsi" w:cstheme="majorHAnsi"/>
          <w:szCs w:val="20"/>
          <w:lang w:val="en-US"/>
        </w:rPr>
        <w:t>).</w:t>
      </w:r>
      <w:r w:rsidR="00683ACB">
        <w:rPr>
          <w:rFonts w:asciiTheme="majorHAnsi" w:eastAsiaTheme="minorHAnsi" w:hAnsiTheme="majorHAnsi" w:cstheme="majorHAnsi"/>
          <w:szCs w:val="20"/>
          <w:lang w:val="en-US"/>
        </w:rPr>
        <w:t xml:space="preserve"> </w:t>
      </w:r>
      <w:r w:rsidR="00DC31F2">
        <w:rPr>
          <w:rFonts w:asciiTheme="majorHAnsi" w:eastAsiaTheme="minorHAnsi" w:hAnsiTheme="majorHAnsi" w:cstheme="majorHAnsi"/>
          <w:szCs w:val="20"/>
          <w:lang w:val="en-US"/>
        </w:rPr>
        <w:t>W</w:t>
      </w:r>
      <w:r w:rsidR="00965254">
        <w:rPr>
          <w:rFonts w:asciiTheme="majorHAnsi" w:eastAsiaTheme="minorHAnsi" w:hAnsiTheme="majorHAnsi" w:cstheme="majorHAnsi"/>
          <w:szCs w:val="20"/>
          <w:lang w:val="en-US"/>
        </w:rPr>
        <w:t xml:space="preserve">e suggest the presence of two different </w:t>
      </w:r>
      <w:r w:rsidR="00DC31F2">
        <w:rPr>
          <w:rFonts w:asciiTheme="majorHAnsi" w:eastAsiaTheme="minorHAnsi" w:hAnsiTheme="majorHAnsi" w:cstheme="majorHAnsi"/>
          <w:szCs w:val="20"/>
          <w:lang w:val="en-US"/>
        </w:rPr>
        <w:t>types</w:t>
      </w:r>
      <w:r w:rsidR="00965254">
        <w:rPr>
          <w:rFonts w:asciiTheme="majorHAnsi" w:eastAsiaTheme="minorHAnsi" w:hAnsiTheme="majorHAnsi" w:cstheme="majorHAnsi"/>
          <w:szCs w:val="20"/>
          <w:lang w:val="en-US"/>
        </w:rPr>
        <w:t xml:space="preserve"> of sulfates</w:t>
      </w:r>
      <w:r w:rsidR="00DC31F2">
        <w:rPr>
          <w:rFonts w:asciiTheme="majorHAnsi" w:eastAsiaTheme="minorHAnsi" w:hAnsiTheme="majorHAnsi" w:cstheme="majorHAnsi"/>
          <w:szCs w:val="20"/>
          <w:lang w:val="en-US"/>
        </w:rPr>
        <w:t>:</w:t>
      </w:r>
      <w:r w:rsidR="00965254">
        <w:rPr>
          <w:rFonts w:asciiTheme="majorHAnsi" w:eastAsiaTheme="minorHAnsi" w:hAnsiTheme="majorHAnsi" w:cstheme="majorHAnsi"/>
          <w:szCs w:val="20"/>
          <w:lang w:val="en-US"/>
        </w:rPr>
        <w:t xml:space="preserve"> </w:t>
      </w:r>
      <w:proofErr w:type="spellStart"/>
      <w:r w:rsidR="00DC31F2">
        <w:rPr>
          <w:rFonts w:asciiTheme="majorHAnsi" w:eastAsiaTheme="minorHAnsi" w:hAnsiTheme="majorHAnsi" w:cstheme="majorHAnsi"/>
          <w:szCs w:val="20"/>
          <w:lang w:val="en-US"/>
        </w:rPr>
        <w:t>i</w:t>
      </w:r>
      <w:proofErr w:type="spellEnd"/>
      <w:r w:rsidR="00DC31F2">
        <w:rPr>
          <w:rFonts w:asciiTheme="majorHAnsi" w:eastAsiaTheme="minorHAnsi" w:hAnsiTheme="majorHAnsi" w:cstheme="majorHAnsi"/>
          <w:szCs w:val="20"/>
          <w:lang w:val="en-US"/>
        </w:rPr>
        <w:t xml:space="preserve">) </w:t>
      </w:r>
      <w:r w:rsidR="00965254">
        <w:rPr>
          <w:rFonts w:asciiTheme="majorHAnsi" w:eastAsiaTheme="minorHAnsi" w:hAnsiTheme="majorHAnsi" w:cstheme="majorHAnsi"/>
          <w:szCs w:val="20"/>
          <w:lang w:val="en-US"/>
        </w:rPr>
        <w:t xml:space="preserve">the first </w:t>
      </w:r>
      <w:r w:rsidR="00DC31F2">
        <w:rPr>
          <w:rFonts w:asciiTheme="majorHAnsi" w:eastAsiaTheme="minorHAnsi" w:hAnsiTheme="majorHAnsi" w:cstheme="majorHAnsi"/>
          <w:szCs w:val="20"/>
          <w:lang w:val="en-US"/>
        </w:rPr>
        <w:t xml:space="preserve">type </w:t>
      </w:r>
      <w:r w:rsidR="00965254">
        <w:rPr>
          <w:rFonts w:asciiTheme="majorHAnsi" w:eastAsiaTheme="minorHAnsi" w:hAnsiTheme="majorHAnsi" w:cstheme="majorHAnsi"/>
          <w:szCs w:val="20"/>
          <w:lang w:val="en-US"/>
        </w:rPr>
        <w:t xml:space="preserve">would be formed by </w:t>
      </w:r>
      <w:proofErr w:type="spellStart"/>
      <w:r w:rsidR="00965254">
        <w:rPr>
          <w:rFonts w:asciiTheme="majorHAnsi" w:eastAsiaTheme="minorHAnsi" w:hAnsiTheme="majorHAnsi" w:cstheme="majorHAnsi"/>
          <w:szCs w:val="20"/>
          <w:lang w:val="en-US"/>
        </w:rPr>
        <w:t>photo</w:t>
      </w:r>
      <w:r w:rsidR="00A076D0">
        <w:rPr>
          <w:rFonts w:asciiTheme="majorHAnsi" w:eastAsiaTheme="minorHAnsi" w:hAnsiTheme="majorHAnsi" w:cstheme="majorHAnsi"/>
          <w:szCs w:val="20"/>
          <w:lang w:val="en-US"/>
        </w:rPr>
        <w:t>o</w:t>
      </w:r>
      <w:r w:rsidR="00965254">
        <w:rPr>
          <w:rFonts w:asciiTheme="majorHAnsi" w:eastAsiaTheme="minorHAnsi" w:hAnsiTheme="majorHAnsi" w:cstheme="majorHAnsi"/>
          <w:szCs w:val="20"/>
          <w:lang w:val="en-US"/>
        </w:rPr>
        <w:t>xidation</w:t>
      </w:r>
      <w:proofErr w:type="spellEnd"/>
      <w:r w:rsidR="00965254">
        <w:rPr>
          <w:rFonts w:asciiTheme="majorHAnsi" w:eastAsiaTheme="minorHAnsi" w:hAnsiTheme="majorHAnsi" w:cstheme="majorHAnsi"/>
          <w:szCs w:val="20"/>
          <w:lang w:val="en-US"/>
        </w:rPr>
        <w:t xml:space="preserve"> </w:t>
      </w:r>
      <w:r w:rsidR="00965254" w:rsidRPr="007A1CD7">
        <w:rPr>
          <w:rFonts w:asciiTheme="majorHAnsi" w:eastAsiaTheme="minorHAnsi" w:hAnsiTheme="majorHAnsi" w:cstheme="majorHAnsi"/>
          <w:szCs w:val="20"/>
          <w:lang w:val="en-US"/>
        </w:rPr>
        <w:t xml:space="preserve">and would be </w:t>
      </w:r>
      <w:r w:rsidR="00683ACB">
        <w:rPr>
          <w:rFonts w:asciiTheme="majorHAnsi" w:eastAsiaTheme="minorHAnsi" w:hAnsiTheme="majorHAnsi" w:cstheme="majorHAnsi"/>
          <w:szCs w:val="20"/>
          <w:lang w:val="en-US"/>
        </w:rPr>
        <w:t>associated</w:t>
      </w:r>
      <w:r w:rsidR="00965254" w:rsidRPr="007A1CD7">
        <w:rPr>
          <w:rFonts w:asciiTheme="majorHAnsi" w:eastAsiaTheme="minorHAnsi" w:hAnsiTheme="majorHAnsi" w:cstheme="majorHAnsi"/>
          <w:szCs w:val="20"/>
          <w:lang w:val="en-US"/>
        </w:rPr>
        <w:t xml:space="preserve"> </w:t>
      </w:r>
      <w:r w:rsidR="00DC31F2">
        <w:rPr>
          <w:rFonts w:asciiTheme="majorHAnsi" w:eastAsiaTheme="minorHAnsi" w:hAnsiTheme="majorHAnsi" w:cstheme="majorHAnsi"/>
          <w:szCs w:val="20"/>
          <w:lang w:val="en-US"/>
        </w:rPr>
        <w:t xml:space="preserve">to </w:t>
      </w:r>
      <w:r w:rsidR="00965254" w:rsidRPr="007A1CD7">
        <w:rPr>
          <w:rFonts w:asciiTheme="majorHAnsi" w:eastAsiaTheme="minorHAnsi" w:hAnsiTheme="majorHAnsi" w:cstheme="majorHAnsi"/>
          <w:szCs w:val="20"/>
          <w:lang w:val="en-US"/>
        </w:rPr>
        <w:t xml:space="preserve">coarse particles (dust particles) while </w:t>
      </w:r>
      <w:r w:rsidR="00DC31F2">
        <w:rPr>
          <w:rFonts w:asciiTheme="majorHAnsi" w:eastAsiaTheme="minorHAnsi" w:hAnsiTheme="majorHAnsi" w:cstheme="majorHAnsi"/>
          <w:szCs w:val="20"/>
          <w:lang w:val="en-US"/>
        </w:rPr>
        <w:t xml:space="preserve">ii) </w:t>
      </w:r>
      <w:r w:rsidR="00965254" w:rsidRPr="007A1CD7">
        <w:rPr>
          <w:rFonts w:asciiTheme="majorHAnsi" w:eastAsiaTheme="minorHAnsi" w:hAnsiTheme="majorHAnsi" w:cstheme="majorHAnsi"/>
          <w:szCs w:val="20"/>
          <w:lang w:val="en-US"/>
        </w:rPr>
        <w:t xml:space="preserve">the second </w:t>
      </w:r>
      <w:r w:rsidR="00DC31F2">
        <w:rPr>
          <w:rFonts w:asciiTheme="majorHAnsi" w:eastAsiaTheme="minorHAnsi" w:hAnsiTheme="majorHAnsi" w:cstheme="majorHAnsi"/>
          <w:szCs w:val="20"/>
          <w:lang w:val="en-US"/>
        </w:rPr>
        <w:t>type</w:t>
      </w:r>
      <w:r w:rsidR="00965254" w:rsidRPr="007A1CD7">
        <w:rPr>
          <w:rFonts w:asciiTheme="majorHAnsi" w:eastAsiaTheme="minorHAnsi" w:hAnsiTheme="majorHAnsi" w:cstheme="majorHAnsi"/>
          <w:szCs w:val="20"/>
          <w:lang w:val="en-US"/>
        </w:rPr>
        <w:t xml:space="preserve"> would be formed</w:t>
      </w:r>
      <w:r w:rsidR="00965254" w:rsidRPr="0056288A">
        <w:rPr>
          <w:rFonts w:asciiTheme="majorHAnsi" w:eastAsiaTheme="minorHAnsi" w:hAnsiTheme="majorHAnsi" w:cstheme="majorHAnsi"/>
          <w:szCs w:val="20"/>
          <w:lang w:val="en-US"/>
        </w:rPr>
        <w:t xml:space="preserve"> by the oxidation of the remaining </w:t>
      </w:r>
      <w:r w:rsidR="00965254" w:rsidRPr="0056288A">
        <w:rPr>
          <w:rFonts w:eastAsiaTheme="minorHAnsi"/>
          <w:szCs w:val="20"/>
          <w:lang w:val="en-US"/>
        </w:rPr>
        <w:t>SO</w:t>
      </w:r>
      <w:r w:rsidR="00965254" w:rsidRPr="0056288A">
        <w:rPr>
          <w:rFonts w:eastAsiaTheme="minorHAnsi"/>
          <w:szCs w:val="20"/>
          <w:vertAlign w:val="subscript"/>
          <w:lang w:val="en-US"/>
        </w:rPr>
        <w:t>2</w:t>
      </w:r>
      <w:r w:rsidR="00965254" w:rsidRPr="0056288A">
        <w:rPr>
          <w:rFonts w:asciiTheme="majorHAnsi" w:eastAsiaTheme="minorHAnsi" w:hAnsiTheme="majorHAnsi" w:cstheme="majorHAnsi"/>
          <w:szCs w:val="20"/>
          <w:lang w:val="en-US"/>
        </w:rPr>
        <w:t xml:space="preserve"> and thus likely be </w:t>
      </w:r>
      <w:r w:rsidR="00683ACB">
        <w:rPr>
          <w:rFonts w:asciiTheme="majorHAnsi" w:eastAsiaTheme="minorHAnsi" w:hAnsiTheme="majorHAnsi" w:cstheme="majorHAnsi"/>
          <w:szCs w:val="20"/>
          <w:lang w:val="en-US"/>
        </w:rPr>
        <w:t xml:space="preserve">associated </w:t>
      </w:r>
      <w:r w:rsidR="00784162">
        <w:rPr>
          <w:rFonts w:asciiTheme="majorHAnsi" w:eastAsiaTheme="minorHAnsi" w:hAnsiTheme="majorHAnsi" w:cstheme="majorHAnsi"/>
          <w:szCs w:val="20"/>
          <w:lang w:val="en-US"/>
        </w:rPr>
        <w:t>to</w:t>
      </w:r>
      <w:r w:rsidR="00965254" w:rsidRPr="0056288A">
        <w:rPr>
          <w:rFonts w:asciiTheme="majorHAnsi" w:eastAsiaTheme="minorHAnsi" w:hAnsiTheme="majorHAnsi" w:cstheme="majorHAnsi"/>
          <w:szCs w:val="20"/>
          <w:lang w:val="en-US"/>
        </w:rPr>
        <w:t xml:space="preserve"> fine</w:t>
      </w:r>
      <w:r w:rsidR="00361810">
        <w:rPr>
          <w:rFonts w:asciiTheme="majorHAnsi" w:eastAsiaTheme="minorHAnsi" w:hAnsiTheme="majorHAnsi" w:cstheme="majorHAnsi"/>
          <w:szCs w:val="20"/>
          <w:lang w:val="en-US"/>
        </w:rPr>
        <w:t>r</w:t>
      </w:r>
      <w:r w:rsidR="00965254" w:rsidRPr="0056288A">
        <w:rPr>
          <w:rFonts w:asciiTheme="majorHAnsi" w:eastAsiaTheme="minorHAnsi" w:hAnsiTheme="majorHAnsi" w:cstheme="majorHAnsi"/>
          <w:szCs w:val="20"/>
          <w:lang w:val="en-US"/>
        </w:rPr>
        <w:t xml:space="preserve"> particles.</w:t>
      </w:r>
      <w:r w:rsidR="007A1CD7" w:rsidRPr="001812D8">
        <w:rPr>
          <w:rFonts w:asciiTheme="majorHAnsi" w:eastAsiaTheme="minorHAnsi" w:hAnsiTheme="majorHAnsi" w:cstheme="majorHAnsi"/>
          <w:szCs w:val="20"/>
          <w:lang w:val="en-US"/>
        </w:rPr>
        <w:t xml:space="preserve"> The</w:t>
      </w:r>
      <w:r w:rsidR="00683ACB">
        <w:rPr>
          <w:rFonts w:asciiTheme="majorHAnsi" w:eastAsiaTheme="minorHAnsi" w:hAnsiTheme="majorHAnsi" w:cstheme="majorHAnsi"/>
          <w:szCs w:val="20"/>
          <w:lang w:val="en-US"/>
        </w:rPr>
        <w:t xml:space="preserve">se </w:t>
      </w:r>
      <w:r w:rsidR="007A1CD7" w:rsidRPr="001812D8">
        <w:rPr>
          <w:rFonts w:asciiTheme="majorHAnsi" w:eastAsiaTheme="minorHAnsi" w:hAnsiTheme="majorHAnsi" w:cstheme="majorHAnsi"/>
          <w:szCs w:val="20"/>
          <w:lang w:val="en-US"/>
        </w:rPr>
        <w:t>sulfates</w:t>
      </w:r>
      <w:r w:rsidR="007A1CD7" w:rsidRPr="000C27CA">
        <w:rPr>
          <w:rFonts w:asciiTheme="majorHAnsi" w:eastAsiaTheme="minorHAnsi" w:hAnsiTheme="majorHAnsi" w:cstheme="majorHAnsi"/>
          <w:szCs w:val="20"/>
          <w:lang w:val="en-US"/>
        </w:rPr>
        <w:t xml:space="preserve"> supposedly characterized by positive </w:t>
      </w:r>
      <w:r w:rsidR="00637E31" w:rsidRPr="006E1381">
        <w:rPr>
          <w:rFonts w:asciiTheme="majorHAnsi" w:eastAsiaTheme="minorHAnsi" w:hAnsiTheme="majorHAnsi" w:cstheme="majorHAnsi"/>
          <w:szCs w:val="20"/>
          <w:lang w:val="en-US"/>
        </w:rPr>
        <w:t>Δ</w:t>
      </w:r>
      <w:r w:rsidR="00637E31" w:rsidRPr="006E1381">
        <w:rPr>
          <w:rFonts w:asciiTheme="majorHAnsi" w:eastAsiaTheme="minorHAnsi" w:hAnsiTheme="majorHAnsi" w:cstheme="majorHAnsi"/>
          <w:szCs w:val="20"/>
          <w:vertAlign w:val="superscript"/>
          <w:lang w:val="en-US"/>
        </w:rPr>
        <w:t>33</w:t>
      </w:r>
      <w:r w:rsidR="00637E31" w:rsidRPr="006E1381">
        <w:rPr>
          <w:rFonts w:asciiTheme="majorHAnsi" w:eastAsiaTheme="minorHAnsi" w:hAnsiTheme="majorHAnsi" w:cstheme="majorHAnsi"/>
          <w:szCs w:val="20"/>
          <w:lang w:val="en-US"/>
        </w:rPr>
        <w:t>S</w:t>
      </w:r>
      <w:r w:rsidR="00637E31" w:rsidRPr="000C27CA" w:rsidDel="00637E31">
        <w:rPr>
          <w:rFonts w:asciiTheme="majorHAnsi" w:eastAsiaTheme="minorHAnsi" w:hAnsiTheme="majorHAnsi" w:cstheme="majorHAnsi"/>
          <w:szCs w:val="20"/>
          <w:lang w:val="en-US"/>
        </w:rPr>
        <w:t xml:space="preserve"> </w:t>
      </w:r>
      <w:r w:rsidR="007A1CD7" w:rsidRPr="000C27CA">
        <w:rPr>
          <w:rFonts w:asciiTheme="majorHAnsi" w:eastAsiaTheme="minorHAnsi" w:hAnsiTheme="majorHAnsi" w:cstheme="majorHAnsi"/>
          <w:szCs w:val="20"/>
          <w:lang w:val="en-US"/>
        </w:rPr>
        <w:t>up to 0.5</w:t>
      </w:r>
      <w:r w:rsidR="007A1CD7" w:rsidRPr="000C27CA">
        <w:rPr>
          <w:rFonts w:ascii="Times" w:eastAsiaTheme="minorHAnsi" w:hAnsi="Times" w:cstheme="majorHAnsi"/>
          <w:color w:val="000000" w:themeColor="text1"/>
          <w:szCs w:val="20"/>
          <w:lang w:val="en-US"/>
        </w:rPr>
        <w:t>‰</w:t>
      </w:r>
      <w:r w:rsidR="007A1CD7" w:rsidRPr="000C27CA">
        <w:rPr>
          <w:rFonts w:asciiTheme="majorHAnsi" w:eastAsiaTheme="minorHAnsi" w:hAnsiTheme="majorHAnsi" w:cstheme="majorHAnsi"/>
          <w:szCs w:val="20"/>
          <w:lang w:val="en-US"/>
        </w:rPr>
        <w:t xml:space="preserve"> </w:t>
      </w:r>
      <w:r w:rsidR="007A1CD7" w:rsidRPr="00966145">
        <w:rPr>
          <w:rFonts w:asciiTheme="majorHAnsi" w:eastAsiaTheme="minorHAnsi" w:hAnsiTheme="majorHAnsi" w:cstheme="majorHAnsi"/>
          <w:szCs w:val="20"/>
          <w:lang w:val="en-US"/>
        </w:rPr>
        <w:t>would be mixed with both primary and secondary</w:t>
      </w:r>
      <w:r w:rsidR="007A1CD7" w:rsidRPr="00946BE9">
        <w:rPr>
          <w:rFonts w:asciiTheme="majorHAnsi" w:eastAsiaTheme="minorHAnsi" w:hAnsiTheme="majorHAnsi" w:cstheme="majorHAnsi"/>
          <w:szCs w:val="20"/>
          <w:lang w:val="en-US"/>
        </w:rPr>
        <w:t xml:space="preserve"> sulfate</w:t>
      </w:r>
      <w:r w:rsidR="007A1CD7" w:rsidRPr="007A1CD7">
        <w:rPr>
          <w:rFonts w:asciiTheme="majorHAnsi" w:eastAsiaTheme="minorHAnsi" w:hAnsiTheme="majorHAnsi" w:cstheme="majorHAnsi"/>
          <w:szCs w:val="20"/>
          <w:lang w:val="en-US"/>
        </w:rPr>
        <w:t xml:space="preserve">s emitted and formed within the </w:t>
      </w:r>
      <w:r w:rsidR="00683ACB">
        <w:rPr>
          <w:rFonts w:asciiTheme="majorHAnsi" w:eastAsiaTheme="minorHAnsi" w:hAnsiTheme="majorHAnsi" w:cstheme="majorHAnsi"/>
          <w:szCs w:val="20"/>
          <w:lang w:val="en-US"/>
        </w:rPr>
        <w:t xml:space="preserve">city </w:t>
      </w:r>
      <w:r w:rsidR="007A1CD7" w:rsidRPr="007A1CD7">
        <w:rPr>
          <w:rFonts w:asciiTheme="majorHAnsi" w:eastAsiaTheme="minorHAnsi" w:hAnsiTheme="majorHAnsi" w:cstheme="majorHAnsi"/>
          <w:szCs w:val="20"/>
          <w:lang w:val="en-US"/>
        </w:rPr>
        <w:t xml:space="preserve">and supposedly characterized by </w:t>
      </w:r>
      <w:r w:rsidR="007A1CD7" w:rsidRPr="007A1CD7">
        <w:rPr>
          <w:rFonts w:eastAsiaTheme="minorHAnsi"/>
          <w:szCs w:val="20"/>
          <w:lang w:val="en-US"/>
        </w:rPr>
        <w:t>Δ</w:t>
      </w:r>
      <w:r w:rsidR="007A1CD7" w:rsidRPr="007A1CD7">
        <w:rPr>
          <w:rFonts w:eastAsiaTheme="minorHAnsi"/>
          <w:szCs w:val="20"/>
          <w:vertAlign w:val="superscript"/>
          <w:lang w:val="en-US"/>
        </w:rPr>
        <w:t>33</w:t>
      </w:r>
      <w:r w:rsidR="007A1CD7" w:rsidRPr="007A1CD7">
        <w:rPr>
          <w:rFonts w:eastAsiaTheme="minorHAnsi"/>
          <w:szCs w:val="20"/>
          <w:lang w:val="en-US"/>
        </w:rPr>
        <w:t>S</w:t>
      </w:r>
      <w:r w:rsidR="007A1CD7" w:rsidRPr="007A1CD7">
        <w:rPr>
          <w:rFonts w:asciiTheme="majorHAnsi" w:eastAsiaTheme="minorHAnsi" w:hAnsiTheme="majorHAnsi" w:cstheme="majorHAnsi"/>
          <w:szCs w:val="20"/>
          <w:lang w:val="en-US"/>
        </w:rPr>
        <w:t>-values close to 0</w:t>
      </w:r>
      <w:r w:rsidR="007A1CD7" w:rsidRPr="007A1CD7">
        <w:rPr>
          <w:rFonts w:ascii="Times" w:eastAsiaTheme="minorHAnsi" w:hAnsi="Times" w:cstheme="majorHAnsi"/>
          <w:color w:val="000000" w:themeColor="text1"/>
          <w:szCs w:val="20"/>
          <w:lang w:val="en-US"/>
        </w:rPr>
        <w:t>‰</w:t>
      </w:r>
      <w:r w:rsidR="00EC53E9">
        <w:rPr>
          <w:rFonts w:ascii="Times" w:eastAsiaTheme="minorHAnsi" w:hAnsi="Times" w:cstheme="majorHAnsi"/>
          <w:color w:val="000000" w:themeColor="text1"/>
          <w:szCs w:val="20"/>
          <w:lang w:val="en-US"/>
        </w:rPr>
        <w:t xml:space="preserve"> (i.e. oxidation by </w:t>
      </w:r>
      <w:r w:rsidR="00EC53E9" w:rsidRPr="006E1381">
        <w:rPr>
          <w:rFonts w:asciiTheme="majorHAnsi" w:eastAsiaTheme="minorHAnsi" w:hAnsiTheme="majorHAnsi" w:cstheme="majorHAnsi"/>
          <w:color w:val="000000" w:themeColor="text1"/>
          <w:szCs w:val="20"/>
          <w:lang w:val="en-US"/>
        </w:rPr>
        <w:t>O</w:t>
      </w:r>
      <w:r w:rsidR="00EC53E9" w:rsidRPr="006E1381">
        <w:rPr>
          <w:rFonts w:asciiTheme="majorHAnsi" w:eastAsiaTheme="minorHAnsi" w:hAnsiTheme="majorHAnsi" w:cstheme="majorHAnsi"/>
          <w:color w:val="000000" w:themeColor="text1"/>
          <w:szCs w:val="20"/>
          <w:vertAlign w:val="subscript"/>
          <w:lang w:val="en-US"/>
        </w:rPr>
        <w:t>2</w:t>
      </w:r>
      <w:r w:rsidR="00EC53E9" w:rsidRPr="006E1381">
        <w:rPr>
          <w:rFonts w:asciiTheme="majorHAnsi" w:eastAsiaTheme="minorHAnsi" w:hAnsiTheme="majorHAnsi" w:cstheme="majorHAnsi"/>
          <w:szCs w:val="20"/>
          <w:lang w:val="en-US"/>
        </w:rPr>
        <w:t>+TMI, H</w:t>
      </w:r>
      <w:r w:rsidR="00EC53E9" w:rsidRPr="006E1381">
        <w:rPr>
          <w:rFonts w:asciiTheme="majorHAnsi" w:eastAsiaTheme="minorHAnsi" w:hAnsiTheme="majorHAnsi" w:cstheme="majorHAnsi"/>
          <w:szCs w:val="20"/>
          <w:vertAlign w:val="subscript"/>
          <w:lang w:val="en-US"/>
        </w:rPr>
        <w:t>2</w:t>
      </w:r>
      <w:r w:rsidR="00EC53E9" w:rsidRPr="006E1381">
        <w:rPr>
          <w:rFonts w:asciiTheme="majorHAnsi" w:eastAsiaTheme="minorHAnsi" w:hAnsiTheme="majorHAnsi" w:cstheme="majorHAnsi"/>
          <w:color w:val="000000" w:themeColor="text1"/>
          <w:szCs w:val="20"/>
          <w:lang w:val="en-US"/>
        </w:rPr>
        <w:t>O</w:t>
      </w:r>
      <w:r w:rsidR="00EC53E9" w:rsidRPr="006E1381">
        <w:rPr>
          <w:rFonts w:asciiTheme="majorHAnsi" w:eastAsiaTheme="minorHAnsi" w:hAnsiTheme="majorHAnsi" w:cstheme="majorHAnsi"/>
          <w:color w:val="000000" w:themeColor="text1"/>
          <w:szCs w:val="20"/>
          <w:vertAlign w:val="subscript"/>
          <w:lang w:val="en-US"/>
        </w:rPr>
        <w:t>2</w:t>
      </w:r>
      <w:r w:rsidR="00EC53E9" w:rsidRPr="006E1381">
        <w:rPr>
          <w:rFonts w:asciiTheme="majorHAnsi" w:eastAsiaTheme="minorHAnsi" w:hAnsiTheme="majorHAnsi" w:cstheme="majorHAnsi"/>
          <w:szCs w:val="20"/>
          <w:lang w:val="en-US"/>
        </w:rPr>
        <w:t xml:space="preserve">, </w:t>
      </w:r>
      <w:r w:rsidR="00EC53E9" w:rsidRPr="006E1381">
        <w:rPr>
          <w:rFonts w:asciiTheme="majorHAnsi" w:eastAsiaTheme="minorHAnsi" w:hAnsiTheme="majorHAnsi" w:cstheme="majorHAnsi"/>
          <w:color w:val="000000" w:themeColor="text1"/>
          <w:szCs w:val="20"/>
          <w:lang w:val="en-US"/>
        </w:rPr>
        <w:t>O</w:t>
      </w:r>
      <w:r w:rsidR="00EC53E9" w:rsidRPr="006E1381">
        <w:rPr>
          <w:rFonts w:asciiTheme="majorHAnsi" w:eastAsiaTheme="minorHAnsi" w:hAnsiTheme="majorHAnsi" w:cstheme="majorHAnsi"/>
          <w:color w:val="000000" w:themeColor="text1"/>
          <w:szCs w:val="20"/>
          <w:vertAlign w:val="subscript"/>
          <w:lang w:val="en-US"/>
        </w:rPr>
        <w:t>3</w:t>
      </w:r>
      <w:r w:rsidR="00EC53E9" w:rsidRPr="006E1381">
        <w:rPr>
          <w:rFonts w:asciiTheme="majorHAnsi" w:eastAsiaTheme="minorHAnsi" w:hAnsiTheme="majorHAnsi" w:cstheme="majorHAnsi"/>
          <w:szCs w:val="20"/>
          <w:lang w:val="en-US"/>
        </w:rPr>
        <w:t xml:space="preserve">, OH, </w:t>
      </w:r>
      <w:r w:rsidR="00EC53E9" w:rsidRPr="006E1381">
        <w:rPr>
          <w:rFonts w:asciiTheme="majorHAnsi" w:eastAsiaTheme="minorHAnsi" w:hAnsiTheme="majorHAnsi" w:cstheme="majorHAnsi"/>
          <w:color w:val="000000" w:themeColor="text1"/>
          <w:szCs w:val="20"/>
          <w:lang w:val="en-US"/>
        </w:rPr>
        <w:t>NO</w:t>
      </w:r>
      <w:r w:rsidR="00EC53E9" w:rsidRPr="006E1381">
        <w:rPr>
          <w:rFonts w:asciiTheme="majorHAnsi" w:eastAsiaTheme="minorHAnsi" w:hAnsiTheme="majorHAnsi" w:cstheme="majorHAnsi"/>
          <w:color w:val="000000" w:themeColor="text1"/>
          <w:szCs w:val="20"/>
          <w:vertAlign w:val="subscript"/>
          <w:lang w:val="en-US"/>
        </w:rPr>
        <w:t>2</w:t>
      </w:r>
      <w:r w:rsidR="00EC53E9">
        <w:rPr>
          <w:rFonts w:asciiTheme="majorHAnsi" w:eastAsiaTheme="minorHAnsi" w:hAnsiTheme="majorHAnsi" w:cstheme="majorHAnsi"/>
          <w:szCs w:val="20"/>
          <w:lang w:val="en-US"/>
        </w:rPr>
        <w:t xml:space="preserve"> ; </w:t>
      </w:r>
      <w:r w:rsidR="00B3005D" w:rsidRPr="006E1381">
        <w:rPr>
          <w:rFonts w:asciiTheme="majorHAnsi" w:hAnsiTheme="majorHAnsi" w:cstheme="majorHAnsi"/>
          <w:szCs w:val="20"/>
        </w:rPr>
        <w:fldChar w:fldCharType="begin"/>
      </w:r>
      <w:r w:rsidR="00683ACB" w:rsidRPr="006E1381">
        <w:rPr>
          <w:rFonts w:asciiTheme="majorHAnsi" w:hAnsiTheme="majorHAnsi" w:cstheme="majorHAnsi"/>
          <w:szCs w:val="20"/>
          <w:lang w:val="en-US"/>
        </w:rPr>
        <w:instrText xml:space="preserve"> REF _Ref516757236 \h  \* MERGEFORMAT </w:instrText>
      </w:r>
      <w:r w:rsidR="00B3005D" w:rsidRPr="006E1381">
        <w:rPr>
          <w:rFonts w:asciiTheme="majorHAnsi" w:hAnsiTheme="majorHAnsi" w:cstheme="majorHAnsi"/>
          <w:szCs w:val="20"/>
        </w:rPr>
      </w:r>
      <w:r w:rsidR="00B3005D" w:rsidRPr="006E1381">
        <w:rPr>
          <w:rFonts w:asciiTheme="majorHAnsi" w:hAnsiTheme="majorHAnsi" w:cstheme="majorHAnsi"/>
          <w:szCs w:val="20"/>
        </w:rPr>
        <w:fldChar w:fldCharType="separate"/>
      </w:r>
      <w:r w:rsidR="00F906D9" w:rsidRPr="00F906D9">
        <w:rPr>
          <w:rFonts w:asciiTheme="majorHAnsi" w:hAnsiTheme="majorHAnsi" w:cstheme="majorHAnsi"/>
          <w:szCs w:val="20"/>
          <w:lang w:val="en-US"/>
        </w:rPr>
        <w:t>Figure 6</w:t>
      </w:r>
      <w:r w:rsidR="00B3005D" w:rsidRPr="006E1381">
        <w:rPr>
          <w:rFonts w:asciiTheme="majorHAnsi" w:hAnsiTheme="majorHAnsi" w:cstheme="majorHAnsi"/>
          <w:szCs w:val="20"/>
        </w:rPr>
        <w:fldChar w:fldCharType="end"/>
      </w:r>
      <w:r w:rsidR="00683ACB" w:rsidRPr="006E1381">
        <w:rPr>
          <w:rFonts w:asciiTheme="majorHAnsi" w:eastAsiaTheme="minorHAnsi" w:hAnsiTheme="majorHAnsi" w:cstheme="majorHAnsi"/>
          <w:szCs w:val="20"/>
          <w:lang w:val="en-US"/>
        </w:rPr>
        <w:t>)</w:t>
      </w:r>
      <w:r w:rsidR="007A1CD7" w:rsidRPr="007A1CD7">
        <w:rPr>
          <w:rFonts w:asciiTheme="majorHAnsi" w:eastAsiaTheme="minorHAnsi" w:hAnsiTheme="majorHAnsi" w:cstheme="majorHAnsi"/>
          <w:szCs w:val="20"/>
          <w:lang w:val="en-US"/>
        </w:rPr>
        <w:t>.</w:t>
      </w:r>
      <w:r w:rsidR="007A1CD7">
        <w:rPr>
          <w:rFonts w:asciiTheme="majorHAnsi" w:eastAsiaTheme="minorHAnsi" w:hAnsiTheme="majorHAnsi" w:cstheme="majorHAnsi"/>
          <w:szCs w:val="20"/>
          <w:lang w:val="en-US"/>
        </w:rPr>
        <w:t xml:space="preserve">  </w:t>
      </w:r>
    </w:p>
    <w:p w14:paraId="178DB660" w14:textId="2A7A344F" w:rsidR="0092556A" w:rsidRDefault="00DB1BE5" w:rsidP="0092556A">
      <w:pPr>
        <w:keepNext/>
        <w:spacing w:line="480" w:lineRule="auto"/>
        <w:jc w:val="center"/>
        <w:rPr>
          <w:sz w:val="24"/>
        </w:rPr>
      </w:pPr>
      <w:r w:rsidRPr="00DB1BE5">
        <w:rPr>
          <w:snapToGrid w:val="0"/>
          <w:color w:val="000000"/>
          <w:w w:val="0"/>
          <w:sz w:val="0"/>
          <w:szCs w:val="0"/>
          <w:u w:color="000000"/>
          <w:bdr w:val="none" w:sz="0" w:space="0" w:color="000000"/>
          <w:shd w:val="clear" w:color="000000" w:fill="000000"/>
        </w:rPr>
        <w:t xml:space="preserve"> </w:t>
      </w:r>
      <w:r w:rsidR="0045192D" w:rsidRPr="008615E3">
        <w:rPr>
          <w:noProof/>
          <w:sz w:val="24"/>
          <w:lang w:val="fr-FR" w:eastAsia="zh-CN"/>
        </w:rPr>
        <w:drawing>
          <wp:inline distT="0" distB="0" distL="0" distR="0" wp14:anchorId="14A54B7C" wp14:editId="244D9AA2">
            <wp:extent cx="5324475" cy="2632602"/>
            <wp:effectExtent l="0" t="0" r="0" b="0"/>
            <wp:docPr id="2" name="Image 2" descr="C:\Users\DAY\Dropbox\Thèse Dropbox\Papiers\Montreal saisonnalité\dustmineralconcluvrai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Y\Dropbox\Thèse Dropbox\Papiers\Montreal saisonnalité\dustmineralconcluvrairevi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6235" cy="2633472"/>
                    </a:xfrm>
                    <a:prstGeom prst="rect">
                      <a:avLst/>
                    </a:prstGeom>
                    <a:noFill/>
                    <a:ln>
                      <a:noFill/>
                    </a:ln>
                  </pic:spPr>
                </pic:pic>
              </a:graphicData>
            </a:graphic>
          </wp:inline>
        </w:drawing>
      </w:r>
    </w:p>
    <w:p w14:paraId="329A357A" w14:textId="0E825B37" w:rsidR="0092556A" w:rsidRPr="0092556A" w:rsidRDefault="0092556A" w:rsidP="0092556A">
      <w:pPr>
        <w:pStyle w:val="Lgende"/>
        <w:rPr>
          <w:rFonts w:asciiTheme="majorHAnsi" w:eastAsiaTheme="minorHAnsi" w:hAnsiTheme="majorHAnsi" w:cstheme="majorHAnsi"/>
          <w:szCs w:val="20"/>
        </w:rPr>
      </w:pPr>
      <w:bookmarkStart w:id="10" w:name="_Ref514079612"/>
      <w:bookmarkStart w:id="11" w:name="_Ref516757236"/>
      <w:r w:rsidRPr="00692B56">
        <w:t xml:space="preserve">Figure </w:t>
      </w:r>
      <w:r w:rsidR="00B3005D">
        <w:rPr>
          <w:noProof/>
        </w:rPr>
        <w:fldChar w:fldCharType="begin"/>
      </w:r>
      <w:r w:rsidR="002D3B13">
        <w:rPr>
          <w:noProof/>
        </w:rPr>
        <w:instrText xml:space="preserve"> SEQ Figure \* ARABIC </w:instrText>
      </w:r>
      <w:r w:rsidR="00B3005D">
        <w:rPr>
          <w:noProof/>
        </w:rPr>
        <w:fldChar w:fldCharType="separate"/>
      </w:r>
      <w:r w:rsidR="00F906D9">
        <w:rPr>
          <w:noProof/>
        </w:rPr>
        <w:t>6</w:t>
      </w:r>
      <w:r w:rsidR="00B3005D">
        <w:rPr>
          <w:noProof/>
        </w:rPr>
        <w:fldChar w:fldCharType="end"/>
      </w:r>
      <w:bookmarkEnd w:id="10"/>
      <w:bookmarkEnd w:id="11"/>
      <w:r w:rsidRPr="00692B56">
        <w:t xml:space="preserve"> : Scheme of the reaction mechanisms leading to the formation of </w:t>
      </w:r>
      <w:proofErr w:type="spellStart"/>
      <w:r w:rsidRPr="00692B56">
        <w:t>sulfates</w:t>
      </w:r>
      <w:proofErr w:type="spellEnd"/>
      <w:r w:rsidRPr="00692B56">
        <w:t xml:space="preserve"> driven by airborne mineral dust. The </w:t>
      </w:r>
      <w:r w:rsidRPr="00692B56">
        <w:rPr>
          <w:vertAlign w:val="superscript"/>
        </w:rPr>
        <w:t>33</w:t>
      </w:r>
      <w:r w:rsidRPr="00692B56">
        <w:t>S enriched residual SO</w:t>
      </w:r>
      <w:r w:rsidRPr="00692B56">
        <w:rPr>
          <w:vertAlign w:val="subscript"/>
        </w:rPr>
        <w:t>2</w:t>
      </w:r>
      <w:r w:rsidRPr="00692B56">
        <w:t xml:space="preserve"> is supposedly transported to cities while the </w:t>
      </w:r>
      <w:r w:rsidRPr="00692B56">
        <w:rPr>
          <w:vertAlign w:val="superscript"/>
        </w:rPr>
        <w:t>33</w:t>
      </w:r>
      <w:r w:rsidRPr="00692B56">
        <w:t xml:space="preserve">S depleted </w:t>
      </w:r>
      <w:proofErr w:type="spellStart"/>
      <w:r w:rsidRPr="00692B56">
        <w:t>sulfates</w:t>
      </w:r>
      <w:proofErr w:type="spellEnd"/>
      <w:r w:rsidRPr="00692B56">
        <w:t xml:space="preserve"> is deposited along with dust particles in the rural environment</w:t>
      </w:r>
      <w:proofErr w:type="gramStart"/>
      <w:r w:rsidRPr="00692B56">
        <w:t>..</w:t>
      </w:r>
      <w:proofErr w:type="gramEnd"/>
    </w:p>
    <w:p w14:paraId="6102506D" w14:textId="1D1C66A9" w:rsidR="00EC53E9" w:rsidRDefault="00387943" w:rsidP="006E1381">
      <w:pPr>
        <w:rPr>
          <w:rFonts w:asciiTheme="majorHAnsi" w:eastAsiaTheme="minorHAnsi" w:hAnsiTheme="majorHAnsi" w:cstheme="majorHAnsi"/>
          <w:szCs w:val="20"/>
          <w:lang w:val="en-US"/>
        </w:rPr>
      </w:pPr>
      <w:r w:rsidRPr="00387943">
        <w:rPr>
          <w:rFonts w:eastAsiaTheme="minorHAnsi"/>
          <w:szCs w:val="20"/>
          <w:lang w:val="en-US"/>
        </w:rPr>
        <w:t>It is worth mentioning that our model would thus generate a different temporal pattern from the one recorded in sulfates from</w:t>
      </w:r>
      <w:r w:rsidR="00637E31">
        <w:rPr>
          <w:rFonts w:eastAsiaTheme="minorHAnsi"/>
          <w:szCs w:val="20"/>
          <w:lang w:val="en-US"/>
        </w:rPr>
        <w:t xml:space="preserve"> the</w:t>
      </w:r>
      <w:r w:rsidRPr="00387943">
        <w:rPr>
          <w:rFonts w:eastAsiaTheme="minorHAnsi"/>
          <w:szCs w:val="20"/>
          <w:lang w:val="en-US"/>
        </w:rPr>
        <w:t xml:space="preserve"> </w:t>
      </w:r>
      <w:r w:rsidR="00637E31" w:rsidRPr="00387943">
        <w:rPr>
          <w:rFonts w:eastAsiaTheme="minorHAnsi"/>
          <w:szCs w:val="20"/>
          <w:lang w:val="en-US"/>
        </w:rPr>
        <w:t>Antarctica</w:t>
      </w:r>
      <w:r w:rsidRPr="00387943">
        <w:rPr>
          <w:rFonts w:eastAsiaTheme="minorHAnsi"/>
          <w:szCs w:val="20"/>
          <w:lang w:val="en-US"/>
        </w:rPr>
        <w:t xml:space="preserve"> </w:t>
      </w:r>
      <w:r w:rsidRPr="00387943">
        <w:rPr>
          <w:lang w:val="en-US"/>
        </w:rPr>
        <w:t>snowpack which</w:t>
      </w:r>
      <w:r w:rsidRPr="00387943">
        <w:rPr>
          <w:rFonts w:eastAsiaTheme="minorHAnsi"/>
          <w:szCs w:val="20"/>
          <w:lang w:val="en-US"/>
        </w:rPr>
        <w:t xml:space="preserve"> are </w:t>
      </w:r>
      <w:r w:rsidRPr="00387943">
        <w:rPr>
          <w:lang w:val="en-US"/>
        </w:rPr>
        <w:t>first characterized by positi</w:t>
      </w:r>
      <w:r w:rsidRPr="00387943">
        <w:rPr>
          <w:szCs w:val="20"/>
          <w:lang w:val="en-US"/>
        </w:rPr>
        <w:t>ve Δ</w:t>
      </w:r>
      <w:r w:rsidRPr="00387943">
        <w:rPr>
          <w:szCs w:val="20"/>
          <w:vertAlign w:val="superscript"/>
          <w:lang w:val="en-US"/>
        </w:rPr>
        <w:t>33</w:t>
      </w:r>
      <w:r w:rsidRPr="00387943">
        <w:rPr>
          <w:szCs w:val="20"/>
          <w:lang w:val="en-US"/>
        </w:rPr>
        <w:t xml:space="preserve">S-values </w:t>
      </w:r>
      <w:r w:rsidR="00E75D67">
        <w:rPr>
          <w:szCs w:val="20"/>
          <w:lang w:val="en-US"/>
        </w:rPr>
        <w:t>that</w:t>
      </w:r>
      <w:r w:rsidRPr="00387943">
        <w:rPr>
          <w:szCs w:val="20"/>
          <w:lang w:val="en-US"/>
        </w:rPr>
        <w:t xml:space="preserve"> then shift to negative Δ</w:t>
      </w:r>
      <w:r w:rsidRPr="00387943">
        <w:rPr>
          <w:szCs w:val="20"/>
          <w:vertAlign w:val="superscript"/>
          <w:lang w:val="en-US"/>
        </w:rPr>
        <w:t>33</w:t>
      </w:r>
      <w:r w:rsidRPr="00387943">
        <w:rPr>
          <w:szCs w:val="20"/>
          <w:lang w:val="en-US"/>
        </w:rPr>
        <w:t>S-values</w:t>
      </w:r>
      <w:r>
        <w:rPr>
          <w:szCs w:val="20"/>
          <w:lang w:val="en-US"/>
        </w:rPr>
        <w:t>,</w:t>
      </w:r>
      <w:r w:rsidRPr="00387943">
        <w:rPr>
          <w:szCs w:val="20"/>
          <w:lang w:val="en-US"/>
        </w:rPr>
        <w:t xml:space="preserve"> reflecting a depletion </w:t>
      </w:r>
      <w:r w:rsidR="00E75D67">
        <w:rPr>
          <w:szCs w:val="20"/>
          <w:lang w:val="en-US"/>
        </w:rPr>
        <w:t>in</w:t>
      </w:r>
      <w:r w:rsidRPr="00387943">
        <w:rPr>
          <w:szCs w:val="20"/>
          <w:lang w:val="en-US"/>
        </w:rPr>
        <w:t xml:space="preserve"> </w:t>
      </w:r>
      <w:r w:rsidRPr="00387943">
        <w:rPr>
          <w:szCs w:val="20"/>
          <w:vertAlign w:val="superscript"/>
          <w:lang w:val="en-US"/>
        </w:rPr>
        <w:t>33</w:t>
      </w:r>
      <w:r w:rsidRPr="00387943">
        <w:rPr>
          <w:szCs w:val="20"/>
          <w:lang w:val="en-US"/>
        </w:rPr>
        <w:t>S in the residual SO</w:t>
      </w:r>
      <w:r w:rsidRPr="00387943">
        <w:rPr>
          <w:szCs w:val="20"/>
          <w:vertAlign w:val="subscript"/>
          <w:lang w:val="en-US"/>
        </w:rPr>
        <w:t>2</w:t>
      </w:r>
      <w:r w:rsidRPr="00387943">
        <w:rPr>
          <w:szCs w:val="20"/>
          <w:lang w:val="en-US"/>
        </w:rPr>
        <w:t xml:space="preserve"> poo</w:t>
      </w:r>
      <w:r w:rsidRPr="00387943">
        <w:rPr>
          <w:lang w:val="en-US"/>
        </w:rPr>
        <w:t>l</w:t>
      </w:r>
      <w:r>
        <w:rPr>
          <w:lang w:val="en-US"/>
        </w:rPr>
        <w:t xml:space="preserve"> </w:t>
      </w:r>
      <w:r w:rsidR="00B3005D" w:rsidRPr="001F3B71">
        <w:rPr>
          <w:lang w:val="en-US"/>
        </w:rPr>
        <w:fldChar w:fldCharType="begin"/>
      </w:r>
      <w:r w:rsidR="00EC53E9" w:rsidRPr="001F3B71">
        <w:rPr>
          <w:lang w:val="en-US"/>
        </w:rPr>
        <w:instrText xml:space="preserve"> ADDIN EN.CITE &lt;EndNote&gt;&lt;Cite&gt;&lt;Author&gt;Baroni&lt;/Author&gt;&lt;Year&gt;2008&lt;/Year&gt;&lt;RecNum&gt;380&lt;/RecNum&gt;&lt;DisplayText&gt;(Baroni et al., 2008;Gautier et al., 2018)&lt;/DisplayText&gt;&lt;record&gt;&lt;rec-number&gt;380&lt;/rec-number&gt;&lt;foreign-keys&gt;&lt;key app="EN" db-id="2arfsfw9a0999ressdtxprznxp52f0avawfp" timestamp="1522657008"&gt;380&lt;/key&gt;&lt;/foreign-keys&gt;&lt;ref-type name="Journal Article"&gt;17&lt;/ref-type&gt;&lt;contributors&gt;&lt;authors&gt;&lt;author&gt;Baroni, Mélanie&lt;/author&gt;&lt;author&gt;Savarino, Joel&lt;/author&gt;&lt;author&gt;Cole‐Dai, Jihong&lt;/author&gt;&lt;author&gt;Rai, Vinai K&lt;/author&gt;&lt;author&gt;Thiemens, Mark H&lt;/author&gt;&lt;/authors&gt;&lt;/contributors&gt;&lt;titles&gt;&lt;title&gt;Anomalous sulfur isotope compositions of volcanic sulfate over the last millennium in Antarctic ice cores&lt;/title&gt;&lt;secondary-title&gt;Journal of Geophysical Research: Atmospheres&lt;/secondary-title&gt;&lt;/titles&gt;&lt;periodical&gt;&lt;full-title&gt;Journal of Geophysical Research: Atmospheres&lt;/full-title&gt;&lt;/periodical&gt;&lt;volume&gt;113&lt;/volume&gt;&lt;number&gt;D20&lt;/number&gt;&lt;dates&gt;&lt;year&gt;2008&lt;/year&gt;&lt;/dates&gt;&lt;isbn&gt;2156-2202&lt;/isbn&gt;&lt;urls&gt;&lt;/urls&gt;&lt;/record&gt;&lt;/Cite&gt;&lt;Cite&gt;&lt;Author&gt;Gautier&lt;/Author&gt;&lt;Year&gt;2018&lt;/Year&gt;&lt;RecNum&gt;550&lt;/RecNum&gt;&lt;record&gt;&lt;rec-number&gt;550&lt;/rec-number&gt;&lt;foreign-keys&gt;&lt;key app="EN" db-id="2arfsfw9a0999ressdtxprznxp52f0avawfp" timestamp="1537955253"&gt;550&lt;/key&gt;&lt;/foreign-keys&gt;&lt;ref-type name="Journal Article"&gt;17&lt;/ref-type&gt;&lt;contributors&gt;&lt;authors&gt;&lt;author&gt;Gautier, Elsa&lt;/author&gt;&lt;author&gt;Savarino, Joel&lt;/author&gt;&lt;author&gt;Erbland, Joseph&lt;/author&gt;&lt;author&gt;Farquhar, James&lt;/author&gt;&lt;/authors&gt;&lt;/contributors&gt;&lt;titles&gt;&lt;title&gt;SO2 oxidation kinetics leave a consistent isotopic imprint on volcanic ice core sulfate&lt;/title&gt;&lt;secondary-title&gt;Journal of Geophysical Research: Atmospheres&lt;/secondary-title&gt;&lt;/titles&gt;&lt;periodical&gt;&lt;full-title&gt;Journal of Geophysical Research: Atmospheres&lt;/full-title&gt;&lt;/periodical&gt;&lt;dates&gt;&lt;year&gt;2018&lt;/year&gt;&lt;/dates&gt;&lt;isbn&gt;2169-897X&lt;/isbn&gt;&lt;urls&gt;&lt;/urls&gt;&lt;/record&gt;&lt;/Cite&gt;&lt;/EndNote&gt;</w:instrText>
      </w:r>
      <w:r w:rsidR="00B3005D" w:rsidRPr="001F3B71">
        <w:rPr>
          <w:lang w:val="en-US"/>
        </w:rPr>
        <w:fldChar w:fldCharType="separate"/>
      </w:r>
      <w:r w:rsidR="00EC53E9" w:rsidRPr="001F3B71">
        <w:rPr>
          <w:noProof/>
          <w:lang w:val="en-US"/>
        </w:rPr>
        <w:t>(Baroni et al., 2008;Gautier et al., 2018)</w:t>
      </w:r>
      <w:r w:rsidR="00B3005D" w:rsidRPr="001F3B71">
        <w:rPr>
          <w:lang w:val="en-US"/>
        </w:rPr>
        <w:fldChar w:fldCharType="end"/>
      </w:r>
      <w:r w:rsidR="00EC53E9" w:rsidRPr="001F3B71">
        <w:rPr>
          <w:lang w:val="en-US"/>
        </w:rPr>
        <w:t xml:space="preserve">. Although the origin of </w:t>
      </w:r>
      <w:r w:rsidR="00EC53E9" w:rsidRPr="001F3B71">
        <w:rPr>
          <w:szCs w:val="20"/>
          <w:lang w:val="en-US"/>
        </w:rPr>
        <w:t>the Δ</w:t>
      </w:r>
      <w:r w:rsidR="00EC53E9" w:rsidRPr="001F3B71">
        <w:rPr>
          <w:szCs w:val="20"/>
          <w:vertAlign w:val="superscript"/>
          <w:lang w:val="en-US"/>
        </w:rPr>
        <w:t>33</w:t>
      </w:r>
      <w:r w:rsidR="00EC53E9" w:rsidRPr="001F3B71">
        <w:rPr>
          <w:szCs w:val="20"/>
          <w:lang w:val="en-US"/>
        </w:rPr>
        <w:t xml:space="preserve">S-values in </w:t>
      </w:r>
      <w:r w:rsidR="00E75D67" w:rsidRPr="001F3B71">
        <w:rPr>
          <w:szCs w:val="20"/>
          <w:lang w:val="en-US"/>
        </w:rPr>
        <w:t>snowpack</w:t>
      </w:r>
      <w:r w:rsidR="00EC53E9" w:rsidRPr="001F3B71">
        <w:rPr>
          <w:szCs w:val="20"/>
          <w:lang w:val="en-US"/>
        </w:rPr>
        <w:t xml:space="preserve"> remains unclear, a combination of different oxidation pathways with similar contribution</w:t>
      </w:r>
      <w:r w:rsidR="00E75D67">
        <w:rPr>
          <w:szCs w:val="20"/>
          <w:lang w:val="en-US"/>
        </w:rPr>
        <w:t>s</w:t>
      </w:r>
      <w:r w:rsidR="00EC53E9" w:rsidRPr="001F3B71">
        <w:rPr>
          <w:szCs w:val="20"/>
          <w:lang w:val="en-US"/>
        </w:rPr>
        <w:t xml:space="preserve"> of S-MDF (high or lower </w:t>
      </w:r>
      <w:r w:rsidR="00EC53E9" w:rsidRPr="001F3B71">
        <w:rPr>
          <w:szCs w:val="20"/>
          <w:lang w:val="en-US"/>
        </w:rPr>
        <w:lastRenderedPageBreak/>
        <w:t xml:space="preserve">contribution of OH oxidation pathway) and S-MIF processes (photoexcitation and photolysis) has been </w:t>
      </w:r>
      <w:r w:rsidR="00E75D67" w:rsidRPr="001F3B71">
        <w:rPr>
          <w:szCs w:val="20"/>
          <w:lang w:val="en-US"/>
        </w:rPr>
        <w:t xml:space="preserve">recently </w:t>
      </w:r>
      <w:r w:rsidR="00EC53E9" w:rsidRPr="001F3B71">
        <w:rPr>
          <w:szCs w:val="20"/>
          <w:lang w:val="en-US"/>
        </w:rPr>
        <w:t>suggested to explain such Δ</w:t>
      </w:r>
      <w:r w:rsidR="00EC53E9" w:rsidRPr="001F3B71">
        <w:rPr>
          <w:szCs w:val="20"/>
          <w:vertAlign w:val="superscript"/>
          <w:lang w:val="en-US"/>
        </w:rPr>
        <w:t>33</w:t>
      </w:r>
      <w:r w:rsidR="00EC53E9" w:rsidRPr="001F3B71">
        <w:rPr>
          <w:szCs w:val="20"/>
          <w:lang w:val="en-US"/>
        </w:rPr>
        <w:t>S-values</w:t>
      </w:r>
      <w:r w:rsidR="00EC53E9" w:rsidRPr="001F3B71">
        <w:rPr>
          <w:lang w:val="en-US"/>
        </w:rPr>
        <w:t xml:space="preserve"> </w:t>
      </w:r>
      <w:r w:rsidR="00B3005D" w:rsidRPr="001F3B71">
        <w:rPr>
          <w:lang w:val="en-US"/>
        </w:rPr>
        <w:fldChar w:fldCharType="begin"/>
      </w:r>
      <w:r w:rsidR="00EC53E9" w:rsidRPr="001F3B71">
        <w:rPr>
          <w:lang w:val="en-US"/>
        </w:rPr>
        <w:instrText xml:space="preserve"> ADDIN EN.CITE &lt;EndNote&gt;&lt;Cite&gt;&lt;Author&gt;Gautier&lt;/Author&gt;&lt;Year&gt;2018&lt;/Year&gt;&lt;RecNum&gt;550&lt;/RecNum&gt;&lt;DisplayText&gt;(Gautier et al., 2018)&lt;/DisplayText&gt;&lt;record&gt;&lt;rec-number&gt;550&lt;/rec-number&gt;&lt;foreign-keys&gt;&lt;key app="EN" db-id="2arfsfw9a0999ressdtxprznxp52f0avawfp" timestamp="1537955253"&gt;550&lt;/key&gt;&lt;/foreign-keys&gt;&lt;ref-type name="Journal Article"&gt;17&lt;/ref-type&gt;&lt;contributors&gt;&lt;authors&gt;&lt;author&gt;Gautier, Elsa&lt;/author&gt;&lt;author&gt;Savarino, Joel&lt;/author&gt;&lt;author&gt;Erbland, Joseph&lt;/author&gt;&lt;author&gt;Farquhar, James&lt;/author&gt;&lt;/authors&gt;&lt;/contributors&gt;&lt;titles&gt;&lt;title&gt;SO2 oxidation kinetics leave a consistent isotopic imprint on volcanic ice core sulfate&lt;/title&gt;&lt;secondary-title&gt;Journal of Geophysical Research: Atmospheres&lt;/secondary-title&gt;&lt;/titles&gt;&lt;periodical&gt;&lt;full-title&gt;Journal of Geophysical Research: Atmospheres&lt;/full-title&gt;&lt;/periodical&gt;&lt;dates&gt;&lt;year&gt;2018&lt;/year&gt;&lt;/dates&gt;&lt;isbn&gt;2169-897X&lt;/isbn&gt;&lt;urls&gt;&lt;/urls&gt;&lt;/record&gt;&lt;/Cite&gt;&lt;/EndNote&gt;</w:instrText>
      </w:r>
      <w:r w:rsidR="00B3005D" w:rsidRPr="001F3B71">
        <w:rPr>
          <w:lang w:val="en-US"/>
        </w:rPr>
        <w:fldChar w:fldCharType="separate"/>
      </w:r>
      <w:r w:rsidR="00EC53E9" w:rsidRPr="001F3B71">
        <w:rPr>
          <w:noProof/>
          <w:lang w:val="en-US"/>
        </w:rPr>
        <w:t>(Gautier et al., 2018)</w:t>
      </w:r>
      <w:r w:rsidR="00B3005D" w:rsidRPr="001F3B71">
        <w:rPr>
          <w:lang w:val="en-US"/>
        </w:rPr>
        <w:fldChar w:fldCharType="end"/>
      </w:r>
      <w:r w:rsidR="00EC53E9" w:rsidRPr="001F3B71">
        <w:rPr>
          <w:lang w:val="en-US"/>
        </w:rPr>
        <w:t xml:space="preserve">. The OH oxidation pathway is occurring in both the troposphere and the stratosphere. However, in the troposphere as </w:t>
      </w:r>
      <w:proofErr w:type="spellStart"/>
      <w:r w:rsidR="00EC53E9" w:rsidRPr="001F3B71">
        <w:rPr>
          <w:lang w:val="en-US"/>
        </w:rPr>
        <w:t>i</w:t>
      </w:r>
      <w:proofErr w:type="spellEnd"/>
      <w:r w:rsidR="00EC53E9" w:rsidRPr="001F3B71">
        <w:rPr>
          <w:lang w:val="en-US"/>
        </w:rPr>
        <w:t xml:space="preserve">) photolysis cannot occur because of the ozone layer and ii) </w:t>
      </w:r>
      <w:proofErr w:type="spellStart"/>
      <w:r w:rsidR="00EC53E9" w:rsidRPr="001F3B71">
        <w:rPr>
          <w:lang w:val="en-US"/>
        </w:rPr>
        <w:t>photo</w:t>
      </w:r>
      <w:r w:rsidR="00A076D0">
        <w:rPr>
          <w:lang w:val="en-US"/>
        </w:rPr>
        <w:t>o</w:t>
      </w:r>
      <w:r w:rsidR="00EC53E9" w:rsidRPr="001F3B71">
        <w:rPr>
          <w:lang w:val="en-US"/>
        </w:rPr>
        <w:t>xidation</w:t>
      </w:r>
      <w:proofErr w:type="spellEnd"/>
      <w:r w:rsidR="00EC53E9" w:rsidRPr="001F3B71">
        <w:rPr>
          <w:lang w:val="en-US"/>
        </w:rPr>
        <w:t xml:space="preserve"> would only occur in a narro</w:t>
      </w:r>
      <w:r w:rsidR="00452BFB">
        <w:rPr>
          <w:lang w:val="en-US"/>
        </w:rPr>
        <w:t xml:space="preserve">w range of UV (see section </w:t>
      </w:r>
      <w:r w:rsidR="00B3005D">
        <w:rPr>
          <w:lang w:val="en-US"/>
        </w:rPr>
        <w:fldChar w:fldCharType="begin"/>
      </w:r>
      <w:r w:rsidR="00452BFB">
        <w:rPr>
          <w:lang w:val="en-US"/>
        </w:rPr>
        <w:instrText xml:space="preserve"> REF _Ref536178612 \n \h </w:instrText>
      </w:r>
      <w:r w:rsidR="00B3005D">
        <w:rPr>
          <w:lang w:val="en-US"/>
        </w:rPr>
      </w:r>
      <w:r w:rsidR="00B3005D">
        <w:rPr>
          <w:lang w:val="en-US"/>
        </w:rPr>
        <w:fldChar w:fldCharType="separate"/>
      </w:r>
      <w:r w:rsidR="00F906D9">
        <w:rPr>
          <w:lang w:val="en-US"/>
        </w:rPr>
        <w:t>4.3.2</w:t>
      </w:r>
      <w:r w:rsidR="00B3005D">
        <w:rPr>
          <w:lang w:val="en-US"/>
        </w:rPr>
        <w:fldChar w:fldCharType="end"/>
      </w:r>
      <w:r w:rsidR="00EC53E9" w:rsidRPr="001F3B71">
        <w:rPr>
          <w:lang w:val="en-US"/>
        </w:rPr>
        <w:t xml:space="preserve">) but would unlikely display a seasonal variation, we suggest that the reactions responsible </w:t>
      </w:r>
      <w:r w:rsidR="00A076D0">
        <w:rPr>
          <w:lang w:val="en-US"/>
        </w:rPr>
        <w:t>for</w:t>
      </w:r>
      <w:r w:rsidR="00EC53E9" w:rsidRPr="001F3B71">
        <w:rPr>
          <w:lang w:val="en-US"/>
        </w:rPr>
        <w:t xml:space="preserve"> S-MIF in the stratosphere and in the troposphere are different. Thus, the contrasting pattern</w:t>
      </w:r>
      <w:r w:rsidR="00064803">
        <w:rPr>
          <w:lang w:val="en-US"/>
        </w:rPr>
        <w:t>s</w:t>
      </w:r>
      <w:r w:rsidR="00EC53E9" w:rsidRPr="001F3B71">
        <w:rPr>
          <w:lang w:val="en-US"/>
        </w:rPr>
        <w:t xml:space="preserve"> observed in sulfates in Antarctica and </w:t>
      </w:r>
      <w:r w:rsidR="00064803">
        <w:rPr>
          <w:lang w:val="en-US"/>
        </w:rPr>
        <w:t xml:space="preserve">in </w:t>
      </w:r>
      <w:r w:rsidR="00EC53E9" w:rsidRPr="001F3B71">
        <w:rPr>
          <w:lang w:val="en-US"/>
        </w:rPr>
        <w:t>Montr</w:t>
      </w:r>
      <w:r w:rsidR="00A076D0">
        <w:rPr>
          <w:lang w:val="en-US"/>
        </w:rPr>
        <w:t>e</w:t>
      </w:r>
      <w:r w:rsidR="00EC53E9" w:rsidRPr="001F3B71">
        <w:rPr>
          <w:lang w:val="en-US"/>
        </w:rPr>
        <w:t>al could be explained by the implication of different combination</w:t>
      </w:r>
      <w:r w:rsidR="00A076D0">
        <w:rPr>
          <w:lang w:val="en-US"/>
        </w:rPr>
        <w:t xml:space="preserve">s </w:t>
      </w:r>
      <w:r w:rsidR="00EC53E9" w:rsidRPr="001F3B71">
        <w:rPr>
          <w:lang w:val="en-US"/>
        </w:rPr>
        <w:t xml:space="preserve">of oxidation pathways where </w:t>
      </w:r>
      <w:proofErr w:type="gramStart"/>
      <w:r w:rsidR="00064803">
        <w:rPr>
          <w:lang w:val="en-US"/>
        </w:rPr>
        <w:t>a</w:t>
      </w:r>
      <w:proofErr w:type="gramEnd"/>
      <w:r w:rsidR="00EC53E9" w:rsidRPr="001F3B71">
        <w:rPr>
          <w:lang w:val="en-US"/>
        </w:rPr>
        <w:t xml:space="preserve"> S-MIF process</w:t>
      </w:r>
      <w:r w:rsidR="00064803">
        <w:rPr>
          <w:lang w:val="en-US"/>
        </w:rPr>
        <w:t xml:space="preserve"> other</w:t>
      </w:r>
      <w:r w:rsidR="00EC53E9">
        <w:rPr>
          <w:lang w:val="en-US"/>
        </w:rPr>
        <w:t xml:space="preserve"> than photolysis and </w:t>
      </w:r>
      <w:proofErr w:type="spellStart"/>
      <w:r w:rsidR="00EC53E9">
        <w:rPr>
          <w:lang w:val="en-US"/>
        </w:rPr>
        <w:t>photo</w:t>
      </w:r>
      <w:r w:rsidR="00A076D0">
        <w:rPr>
          <w:lang w:val="en-US"/>
        </w:rPr>
        <w:t>o</w:t>
      </w:r>
      <w:r w:rsidR="00EC53E9">
        <w:rPr>
          <w:lang w:val="en-US"/>
        </w:rPr>
        <w:t>xidation</w:t>
      </w:r>
      <w:proofErr w:type="spellEnd"/>
      <w:r w:rsidR="00EC53E9" w:rsidRPr="001F3B71">
        <w:rPr>
          <w:lang w:val="en-US"/>
        </w:rPr>
        <w:t xml:space="preserve"> is </w:t>
      </w:r>
      <w:r w:rsidR="00430118">
        <w:rPr>
          <w:lang w:val="en-US"/>
        </w:rPr>
        <w:t>involved</w:t>
      </w:r>
      <w:r w:rsidR="00EC53E9" w:rsidRPr="001F3B71">
        <w:rPr>
          <w:lang w:val="en-US"/>
        </w:rPr>
        <w:t xml:space="preserve">. </w:t>
      </w:r>
    </w:p>
    <w:p w14:paraId="5BBD4466" w14:textId="2C9C47B4" w:rsidR="007F1CDC" w:rsidRDefault="003B685F" w:rsidP="006E1381">
      <w:pPr>
        <w:rPr>
          <w:rFonts w:asciiTheme="majorHAnsi" w:eastAsiaTheme="minorHAnsi" w:hAnsiTheme="majorHAnsi" w:cstheme="majorHAnsi"/>
          <w:szCs w:val="20"/>
          <w:lang w:val="en-US"/>
        </w:rPr>
      </w:pPr>
      <w:r>
        <w:rPr>
          <w:rFonts w:asciiTheme="majorHAnsi" w:eastAsiaTheme="minorHAnsi" w:hAnsiTheme="majorHAnsi" w:cstheme="majorHAnsi"/>
          <w:szCs w:val="20"/>
          <w:lang w:val="en-US"/>
        </w:rPr>
        <w:t>It is worth noting that t</w:t>
      </w:r>
      <w:r w:rsidR="006E1381" w:rsidRPr="006E1381">
        <w:rPr>
          <w:rFonts w:asciiTheme="majorHAnsi" w:eastAsiaTheme="minorHAnsi" w:hAnsiTheme="majorHAnsi" w:cstheme="majorHAnsi"/>
          <w:szCs w:val="20"/>
          <w:lang w:val="en-US"/>
        </w:rPr>
        <w:t>he exact photochemical mechanism which would be responsible for that relation remains speculative but some reactions can be highlighted and discussed. The recently proposed oxidation of SO</w:t>
      </w:r>
      <w:r w:rsidR="006E1381" w:rsidRPr="006E1381">
        <w:rPr>
          <w:rFonts w:asciiTheme="majorHAnsi" w:eastAsiaTheme="minorHAnsi" w:hAnsiTheme="majorHAnsi" w:cstheme="majorHAnsi"/>
          <w:szCs w:val="20"/>
          <w:vertAlign w:val="subscript"/>
          <w:lang w:val="en-US"/>
        </w:rPr>
        <w:t>2</w:t>
      </w:r>
      <w:r w:rsidR="006E1381" w:rsidRPr="006E1381">
        <w:rPr>
          <w:rFonts w:asciiTheme="majorHAnsi" w:eastAsiaTheme="minorHAnsi" w:hAnsiTheme="majorHAnsi" w:cstheme="majorHAnsi"/>
          <w:szCs w:val="20"/>
          <w:lang w:val="en-US"/>
        </w:rPr>
        <w:t xml:space="preserve"> by </w:t>
      </w:r>
      <w:r w:rsidR="006E1381" w:rsidRPr="006E1381">
        <w:rPr>
          <w:rFonts w:asciiTheme="majorHAnsi" w:eastAsiaTheme="minorHAnsi" w:hAnsiTheme="majorHAnsi" w:cstheme="majorHAnsi"/>
          <w:color w:val="000000" w:themeColor="text1"/>
          <w:szCs w:val="20"/>
          <w:lang w:val="en-US"/>
        </w:rPr>
        <w:t>NO</w:t>
      </w:r>
      <w:r w:rsidR="006E1381" w:rsidRPr="006E1381">
        <w:rPr>
          <w:rFonts w:asciiTheme="majorHAnsi" w:eastAsiaTheme="minorHAnsi" w:hAnsiTheme="majorHAnsi" w:cstheme="majorHAnsi"/>
          <w:color w:val="000000" w:themeColor="text1"/>
          <w:szCs w:val="20"/>
          <w:vertAlign w:val="subscript"/>
          <w:lang w:val="en-US"/>
        </w:rPr>
        <w:t>2</w:t>
      </w:r>
      <w:r w:rsidR="006E1381" w:rsidRPr="006E1381">
        <w:rPr>
          <w:rFonts w:asciiTheme="majorHAnsi" w:eastAsiaTheme="minorHAnsi" w:hAnsiTheme="majorHAnsi" w:cstheme="majorHAnsi"/>
          <w:szCs w:val="20"/>
          <w:lang w:val="en-US"/>
        </w:rPr>
        <w:t xml:space="preserve"> on mineral dust </w:t>
      </w:r>
      <w:r w:rsidR="00B3005D" w:rsidRPr="006E1381">
        <w:rPr>
          <w:rFonts w:asciiTheme="majorHAnsi" w:eastAsiaTheme="minorHAnsi" w:hAnsiTheme="majorHAnsi" w:cstheme="majorHAnsi"/>
          <w:szCs w:val="20"/>
          <w:lang w:val="en-US"/>
        </w:rPr>
        <w:fldChar w:fldCharType="begin"/>
      </w:r>
      <w:r w:rsidR="006E1381" w:rsidRPr="006E1381">
        <w:rPr>
          <w:rFonts w:asciiTheme="majorHAnsi" w:eastAsiaTheme="minorHAnsi" w:hAnsiTheme="majorHAnsi" w:cstheme="majorHAnsi"/>
          <w:szCs w:val="20"/>
          <w:lang w:val="en-US"/>
        </w:rPr>
        <w:instrText xml:space="preserve"> ADDIN EN.CITE &lt;EndNote&gt;&lt;Cite&gt;&lt;Author&gt;Ma&lt;/Author&gt;&lt;Year&gt;2018&lt;/Year&gt;&lt;RecNum&gt;512&lt;/RecNum&gt;&lt;DisplayText&gt;(Ma et al., 2018)&lt;/DisplayText&gt;&lt;record&gt;&lt;rec-number&gt;512&lt;/rec-number&gt;&lt;foreign-keys&gt;&lt;key app="EN" db-id="2arfsfw9a0999ressdtxprznxp52f0avawfp" timestamp="1528860675"&gt;512&lt;/key&gt;&lt;/foreign-keys&gt;&lt;ref-type name="Journal Article"&gt;17&lt;/ref-type&gt;&lt;contributors&gt;&lt;authors&gt;&lt;author&gt;Ma, Jinzhu&lt;/author&gt;&lt;author&gt;Chu, Biwu&lt;/author&gt;&lt;author&gt;Liu, Jun&lt;/author&gt;&lt;author&gt;Liu, Yongchun&lt;/author&gt;&lt;author&gt;Zhang, Hongxing&lt;/author&gt;&lt;author&gt;He, Hong&lt;/author&gt;&lt;/authors&gt;&lt;/contributors&gt;&lt;titles&gt;&lt;title&gt;NO x promotion of SO 2 conversion to sulfate: An important mechanism for the occurrence of heavy haze during winter in Beijing&lt;/title&gt;&lt;secondary-title&gt;Environmental Pollution&lt;/secondary-title&gt;&lt;/titles&gt;&lt;periodical&gt;&lt;full-title&gt;Environmental Pollution&lt;/full-title&gt;&lt;/periodical&gt;&lt;pages&gt;662-669&lt;/pages&gt;&lt;volume&gt;233&lt;/volume&gt;&lt;dates&gt;&lt;year&gt;2018&lt;/year&gt;&lt;/dates&gt;&lt;isbn&gt;0269-7491&lt;/isbn&gt;&lt;urls&gt;&lt;/urls&gt;&lt;/record&gt;&lt;/Cite&gt;&lt;/EndNote&gt;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6E1381" w:rsidRPr="006E1381">
        <w:rPr>
          <w:rFonts w:asciiTheme="majorHAnsi" w:eastAsiaTheme="minorHAnsi" w:hAnsiTheme="majorHAnsi" w:cstheme="majorHAnsi"/>
          <w:noProof/>
          <w:szCs w:val="20"/>
          <w:lang w:val="en-US"/>
        </w:rPr>
        <w:t>(Ma et al., 2018)</w:t>
      </w:r>
      <w:r w:rsidR="00B3005D" w:rsidRPr="006E1381">
        <w:rPr>
          <w:rFonts w:asciiTheme="majorHAnsi" w:eastAsiaTheme="minorHAnsi" w:hAnsiTheme="majorHAnsi" w:cstheme="majorHAnsi"/>
          <w:szCs w:val="20"/>
          <w:lang w:val="en-US"/>
        </w:rPr>
        <w:fldChar w:fldCharType="end"/>
      </w:r>
      <w:r w:rsidR="006E1381" w:rsidRPr="006E1381">
        <w:rPr>
          <w:rFonts w:asciiTheme="majorHAnsi" w:eastAsiaTheme="minorHAnsi" w:hAnsiTheme="majorHAnsi" w:cstheme="majorHAnsi"/>
          <w:szCs w:val="20"/>
          <w:lang w:val="en-US"/>
        </w:rPr>
        <w:t xml:space="preserve"> is unlikely because </w:t>
      </w:r>
      <w:r w:rsidR="006E1381" w:rsidRPr="006E1381">
        <w:rPr>
          <w:rFonts w:asciiTheme="majorHAnsi" w:eastAsiaTheme="minorHAnsi" w:hAnsiTheme="majorHAnsi" w:cstheme="majorHAnsi"/>
          <w:color w:val="000000" w:themeColor="text1"/>
          <w:szCs w:val="20"/>
          <w:lang w:val="en-US"/>
        </w:rPr>
        <w:t>NO</w:t>
      </w:r>
      <w:r w:rsidR="006E1381" w:rsidRPr="006E1381">
        <w:rPr>
          <w:rFonts w:asciiTheme="majorHAnsi" w:eastAsiaTheme="minorHAnsi" w:hAnsiTheme="majorHAnsi" w:cstheme="majorHAnsi"/>
          <w:color w:val="000000" w:themeColor="text1"/>
          <w:szCs w:val="20"/>
          <w:vertAlign w:val="subscript"/>
          <w:lang w:val="en-US"/>
        </w:rPr>
        <w:t>2</w:t>
      </w:r>
      <w:r w:rsidR="006E1381" w:rsidRPr="006E1381">
        <w:rPr>
          <w:rFonts w:asciiTheme="majorHAnsi" w:eastAsiaTheme="minorHAnsi" w:hAnsiTheme="majorHAnsi" w:cstheme="majorHAnsi"/>
          <w:szCs w:val="20"/>
          <w:lang w:val="en-US"/>
        </w:rPr>
        <w:t xml:space="preserve"> is predominant in the urban environment, i.e. at odds with the present evidence</w:t>
      </w:r>
      <w:r w:rsidR="006E1381" w:rsidRPr="00222988">
        <w:rPr>
          <w:rFonts w:asciiTheme="majorHAnsi" w:eastAsiaTheme="minorHAnsi" w:hAnsiTheme="majorHAnsi" w:cstheme="majorHAnsi"/>
          <w:szCs w:val="20"/>
          <w:lang w:val="en-US"/>
        </w:rPr>
        <w:t xml:space="preserve">. </w:t>
      </w:r>
      <w:r w:rsidR="00C92DC9" w:rsidRPr="009653A4">
        <w:rPr>
          <w:lang w:val="en-US"/>
        </w:rPr>
        <w:t xml:space="preserve">The oxidation implicating heterogeneous oxidation and OH radicals should </w:t>
      </w:r>
      <w:r w:rsidR="00975E0E" w:rsidRPr="004E35C4">
        <w:rPr>
          <w:i/>
          <w:lang w:val="en-US"/>
        </w:rPr>
        <w:t>a priori</w:t>
      </w:r>
      <w:r w:rsidR="00975E0E">
        <w:rPr>
          <w:lang w:val="en-US"/>
        </w:rPr>
        <w:t xml:space="preserve"> not </w:t>
      </w:r>
      <w:r w:rsidR="00C92DC9" w:rsidRPr="009653A4">
        <w:rPr>
          <w:lang w:val="en-US"/>
        </w:rPr>
        <w:t xml:space="preserve">show </w:t>
      </w:r>
      <w:r w:rsidR="00975E0E">
        <w:rPr>
          <w:lang w:val="en-US"/>
        </w:rPr>
        <w:t xml:space="preserve">significant </w:t>
      </w:r>
      <w:r w:rsidR="00C92DC9" w:rsidRPr="009653A4">
        <w:rPr>
          <w:lang w:val="en-US"/>
        </w:rPr>
        <w:t xml:space="preserve">differences from </w:t>
      </w:r>
      <w:r w:rsidR="00A46C60">
        <w:rPr>
          <w:lang w:val="en-US"/>
        </w:rPr>
        <w:t xml:space="preserve">the one </w:t>
      </w:r>
      <w:r w:rsidR="00975E0E">
        <w:rPr>
          <w:lang w:val="en-US"/>
        </w:rPr>
        <w:t>that occur</w:t>
      </w:r>
      <w:r w:rsidR="00A46C60">
        <w:rPr>
          <w:lang w:val="en-US"/>
        </w:rPr>
        <w:t>s</w:t>
      </w:r>
      <w:r w:rsidR="00C92DC9" w:rsidRPr="009653A4">
        <w:rPr>
          <w:lang w:val="en-US"/>
        </w:rPr>
        <w:t xml:space="preserve"> in gaseous and aqueous phase;</w:t>
      </w:r>
      <w:r w:rsidR="00975E0E">
        <w:rPr>
          <w:lang w:val="en-US"/>
        </w:rPr>
        <w:t xml:space="preserve"> i.e</w:t>
      </w:r>
      <w:r w:rsidR="00F906D9" w:rsidRPr="003E7557">
        <w:rPr>
          <w:lang w:val="en-US"/>
        </w:rPr>
        <w:t>.</w:t>
      </w:r>
      <w:r w:rsidR="00C92DC9" w:rsidRPr="003E7557">
        <w:rPr>
          <w:lang w:val="en-US"/>
        </w:rPr>
        <w:t xml:space="preserve"> </w:t>
      </w:r>
      <w:r w:rsidR="00EC53E9" w:rsidRPr="003E7557">
        <w:rPr>
          <w:rFonts w:asciiTheme="majorHAnsi" w:eastAsiaTheme="minorHAnsi" w:hAnsiTheme="majorHAnsi" w:cstheme="majorHAnsi"/>
          <w:szCs w:val="20"/>
          <w:lang w:val="en-US"/>
        </w:rPr>
        <w:t>h</w:t>
      </w:r>
      <w:r w:rsidR="006E1381" w:rsidRPr="003E7557">
        <w:rPr>
          <w:rFonts w:asciiTheme="majorHAnsi" w:eastAsiaTheme="minorHAnsi" w:hAnsiTheme="majorHAnsi" w:cstheme="majorHAnsi"/>
          <w:szCs w:val="20"/>
          <w:lang w:val="en-US"/>
        </w:rPr>
        <w:t>eterogeneous oxidation of SO</w:t>
      </w:r>
      <w:r w:rsidR="006E1381" w:rsidRPr="003E7557">
        <w:rPr>
          <w:rFonts w:asciiTheme="majorHAnsi" w:eastAsiaTheme="minorHAnsi" w:hAnsiTheme="majorHAnsi" w:cstheme="majorHAnsi"/>
          <w:szCs w:val="20"/>
          <w:vertAlign w:val="subscript"/>
          <w:lang w:val="en-US"/>
        </w:rPr>
        <w:t>2</w:t>
      </w:r>
      <w:r w:rsidR="006E1381" w:rsidRPr="003E7557">
        <w:rPr>
          <w:rFonts w:asciiTheme="majorHAnsi" w:eastAsiaTheme="minorHAnsi" w:hAnsiTheme="majorHAnsi" w:cstheme="majorHAnsi"/>
          <w:szCs w:val="20"/>
          <w:lang w:val="en-US"/>
        </w:rPr>
        <w:t xml:space="preserve"> is likely to induce a mass dependent fractionation </w:t>
      </w:r>
      <w:r w:rsidR="00A573CD" w:rsidRPr="003E7557">
        <w:rPr>
          <w:rFonts w:asciiTheme="majorHAnsi" w:eastAsiaTheme="minorHAnsi" w:hAnsiTheme="majorHAnsi" w:cstheme="majorHAnsi"/>
          <w:szCs w:val="20"/>
          <w:lang w:val="en-US"/>
        </w:rPr>
        <w:t>of S-isotopes</w:t>
      </w:r>
      <w:r w:rsidR="006E1381" w:rsidRPr="003E7557">
        <w:rPr>
          <w:rFonts w:asciiTheme="majorHAnsi" w:eastAsiaTheme="minorHAnsi" w:hAnsiTheme="majorHAnsi" w:cstheme="majorHAnsi"/>
          <w:szCs w:val="20"/>
          <w:lang w:val="en-US"/>
        </w:rPr>
        <w:t xml:space="preserve"> </w:t>
      </w:r>
      <w:r w:rsidR="00B3005D" w:rsidRPr="003E7557">
        <w:rPr>
          <w:rFonts w:asciiTheme="majorHAnsi" w:eastAsiaTheme="minorHAnsi" w:hAnsiTheme="majorHAnsi" w:cstheme="majorHAnsi"/>
          <w:szCs w:val="20"/>
          <w:lang w:val="en-US"/>
        </w:rPr>
        <w:fldChar w:fldCharType="begin"/>
      </w:r>
      <w:r w:rsidR="006E1381" w:rsidRPr="003E7557">
        <w:rPr>
          <w:rFonts w:asciiTheme="majorHAnsi" w:eastAsiaTheme="minorHAnsi" w:hAnsiTheme="majorHAnsi" w:cstheme="majorHAnsi"/>
          <w:szCs w:val="20"/>
          <w:lang w:val="en-US"/>
        </w:rPr>
        <w:instrText xml:space="preserve"> ADDIN EN.CITE &lt;EndNote&gt;&lt;Cite&gt;&lt;Author&gt;Harris&lt;/Author&gt;&lt;Year&gt;2012&lt;/Year&gt;&lt;RecNum&gt;504&lt;/RecNum&gt;&lt;DisplayText&gt;(Harris et al., 2012a)&lt;/DisplayText&gt;&lt;record&gt;&lt;rec-number&gt;504&lt;/rec-number&gt;&lt;foreign-keys&gt;&lt;key app="EN" db-id="2arfsfw9a0999ressdtxprznxp52f0avawfp" timestamp="1526284051"&gt;504&lt;/key&gt;&lt;/foreign-keys&gt;&lt;ref-type name="Journal Article"&gt;17&lt;/ref-type&gt;&lt;contributors&gt;&lt;authors&gt;&lt;author&gt;Harris, E&lt;/author&gt;&lt;author&gt;Sinha, B&lt;/author&gt;&lt;author&gt;Foley, S&lt;/author&gt;&lt;author&gt;Crowley, JN&lt;/author&gt;&lt;author&gt;Borrmann, S&lt;/author&gt;&lt;author&gt;Hoppe, P&lt;/author&gt;&lt;/authors&gt;&lt;/contributors&gt;&lt;titles&gt;&lt;title&gt;Sulfur isotope fractionation during heterogeneous oxidation of SO 2 on mineral dust&lt;/title&gt;&lt;secondary-title&gt;Atmospheric Chemistry and Physics&lt;/secondary-title&gt;&lt;/titles&gt;&lt;periodical&gt;&lt;full-title&gt;Atmospheric Chemistry and Physics&lt;/full-title&gt;&lt;/periodical&gt;&lt;pages&gt;4867-4884&lt;/pages&gt;&lt;volume&gt;12&lt;/volume&gt;&lt;number&gt;11&lt;/number&gt;&lt;dates&gt;&lt;year&gt;2012&lt;/year&gt;&lt;/dates&gt;&lt;isbn&gt;1680-7316&lt;/isbn&gt;&lt;urls&gt;&lt;/urls&gt;&lt;/record&gt;&lt;/Cite&gt;&lt;/EndNote&gt;</w:instrText>
      </w:r>
      <w:r w:rsidR="00B3005D" w:rsidRPr="003E7557">
        <w:rPr>
          <w:rFonts w:asciiTheme="majorHAnsi" w:eastAsiaTheme="minorHAnsi" w:hAnsiTheme="majorHAnsi" w:cstheme="majorHAnsi"/>
          <w:szCs w:val="20"/>
          <w:lang w:val="en-US"/>
        </w:rPr>
        <w:fldChar w:fldCharType="separate"/>
      </w:r>
      <w:r w:rsidR="006E1381" w:rsidRPr="003E7557">
        <w:rPr>
          <w:rFonts w:asciiTheme="majorHAnsi" w:eastAsiaTheme="minorHAnsi" w:hAnsiTheme="majorHAnsi" w:cstheme="majorHAnsi"/>
          <w:noProof/>
          <w:szCs w:val="20"/>
          <w:lang w:val="en-US"/>
        </w:rPr>
        <w:t>(Harris et al., 2012a)</w:t>
      </w:r>
      <w:r w:rsidR="00B3005D" w:rsidRPr="003E7557">
        <w:rPr>
          <w:rFonts w:asciiTheme="majorHAnsi" w:eastAsiaTheme="minorHAnsi" w:hAnsiTheme="majorHAnsi" w:cstheme="majorHAnsi"/>
          <w:szCs w:val="20"/>
          <w:lang w:val="en-US"/>
        </w:rPr>
        <w:fldChar w:fldCharType="end"/>
      </w:r>
      <w:r w:rsidR="006E1381" w:rsidRPr="003E7557">
        <w:rPr>
          <w:rFonts w:asciiTheme="majorHAnsi" w:eastAsiaTheme="minorHAnsi" w:hAnsiTheme="majorHAnsi" w:cstheme="majorHAnsi"/>
          <w:szCs w:val="20"/>
          <w:lang w:val="en-US"/>
        </w:rPr>
        <w:t xml:space="preserve"> </w:t>
      </w:r>
      <w:r w:rsidR="004B7CAD" w:rsidRPr="003E7557">
        <w:rPr>
          <w:rFonts w:asciiTheme="majorHAnsi" w:eastAsiaTheme="minorHAnsi" w:hAnsiTheme="majorHAnsi" w:cstheme="majorHAnsi"/>
          <w:szCs w:val="20"/>
          <w:lang w:val="en-US"/>
        </w:rPr>
        <w:t xml:space="preserve">while the gas phase by OH would induce </w:t>
      </w:r>
      <w:r w:rsidR="006E1381" w:rsidRPr="003E7557">
        <w:rPr>
          <w:rFonts w:asciiTheme="majorHAnsi" w:eastAsiaTheme="minorHAnsi" w:hAnsiTheme="majorHAnsi" w:cstheme="majorHAnsi"/>
          <w:szCs w:val="20"/>
          <w:lang w:val="en-US"/>
        </w:rPr>
        <w:t>negative Δ</w:t>
      </w:r>
      <w:r w:rsidR="006E1381" w:rsidRPr="003E7557">
        <w:rPr>
          <w:rFonts w:asciiTheme="majorHAnsi" w:eastAsiaTheme="minorHAnsi" w:hAnsiTheme="majorHAnsi" w:cstheme="majorHAnsi"/>
          <w:szCs w:val="20"/>
          <w:vertAlign w:val="superscript"/>
          <w:lang w:val="en-US"/>
        </w:rPr>
        <w:t>33</w:t>
      </w:r>
      <w:r w:rsidR="006E1381" w:rsidRPr="003E7557">
        <w:rPr>
          <w:rFonts w:asciiTheme="majorHAnsi" w:eastAsiaTheme="minorHAnsi" w:hAnsiTheme="majorHAnsi" w:cstheme="majorHAnsi"/>
          <w:szCs w:val="20"/>
          <w:lang w:val="en-US"/>
        </w:rPr>
        <w:t xml:space="preserve">S-values </w:t>
      </w:r>
      <w:r w:rsidR="00A573CD" w:rsidRPr="003E7557">
        <w:rPr>
          <w:rFonts w:asciiTheme="majorHAnsi" w:eastAsiaTheme="minorHAnsi" w:hAnsiTheme="majorHAnsi" w:cstheme="majorHAnsi"/>
          <w:szCs w:val="20"/>
          <w:lang w:val="en-US"/>
        </w:rPr>
        <w:t>&lt;</w:t>
      </w:r>
      <w:r w:rsidR="006E1381" w:rsidRPr="003E7557">
        <w:rPr>
          <w:rFonts w:asciiTheme="majorHAnsi" w:eastAsiaTheme="minorHAnsi" w:hAnsiTheme="majorHAnsi" w:cstheme="majorHAnsi"/>
          <w:szCs w:val="20"/>
          <w:lang w:val="en-US"/>
        </w:rPr>
        <w:t>-0.15</w:t>
      </w:r>
      <w:r w:rsidR="006E1381" w:rsidRPr="006E1381">
        <w:rPr>
          <w:rFonts w:asciiTheme="majorHAnsi" w:eastAsiaTheme="minorHAnsi" w:hAnsiTheme="majorHAnsi" w:cstheme="majorHAnsi"/>
          <w:color w:val="000000" w:themeColor="text1"/>
          <w:szCs w:val="20"/>
          <w:lang w:val="en-US"/>
        </w:rPr>
        <w:t>‰</w:t>
      </w:r>
      <w:r w:rsidR="006E1381" w:rsidRPr="006E1381">
        <w:rPr>
          <w:rFonts w:asciiTheme="majorHAnsi" w:eastAsiaTheme="minorHAnsi" w:hAnsiTheme="majorHAnsi" w:cstheme="majorHAnsi"/>
          <w:szCs w:val="20"/>
          <w:lang w:val="en-US"/>
        </w:rPr>
        <w:t xml:space="preserve"> </w:t>
      </w:r>
      <w:r w:rsidR="00B3005D" w:rsidRPr="006E1381">
        <w:rPr>
          <w:rFonts w:asciiTheme="majorHAnsi" w:eastAsiaTheme="minorHAnsi" w:hAnsiTheme="majorHAnsi" w:cstheme="majorHAnsi"/>
          <w:szCs w:val="20"/>
          <w:lang w:val="en-US"/>
        </w:rPr>
        <w:fldChar w:fldCharType="begin"/>
      </w:r>
      <w:r w:rsidR="006E1381" w:rsidRPr="006E1381">
        <w:rPr>
          <w:rFonts w:asciiTheme="majorHAnsi" w:eastAsiaTheme="minorHAnsi" w:hAnsiTheme="majorHAnsi" w:cstheme="majorHAnsi"/>
          <w:szCs w:val="20"/>
          <w:lang w:val="en-US"/>
        </w:rPr>
        <w:instrText xml:space="preserve"> ADDIN EN.CITE &lt;EndNote&gt;&lt;Cite&gt;&lt;Author&gt;Harris&lt;/Author&gt;&lt;Year&gt;2013&lt;/Year&gt;&lt;RecNum&gt;287&lt;/RecNum&gt;&lt;DisplayText&gt;(Harris et al., 2013a)&lt;/DisplayText&gt;&lt;record&gt;&lt;rec-number&gt;287&lt;/rec-number&gt;&lt;foreign-keys&gt;&lt;key app="EN" db-id="2arfsfw9a0999ressdtxprznxp52f0avawfp" timestamp="1522656957"&gt;287&lt;/key&gt;&lt;key app="ENWeb" db-id=""&gt;0&lt;/key&gt;&lt;/foreign-keys&gt;&lt;ref-type name="Journal Article"&gt;17&lt;/ref-type&gt;&lt;contributors&gt;&lt;authors&gt;&lt;author&gt;Harris, E&lt;/author&gt;&lt;author&gt;Sinha, B&lt;/author&gt;&lt;author&gt;Hoppe, P&lt;/author&gt;&lt;author&gt;Ono, Shuhei&lt;/author&gt;&lt;/authors&gt;&lt;/contributors&gt;&lt;titles&gt;&lt;title&gt;&lt;style face="normal" font="default" size="100%"&gt;High-precision measurements of &lt;/style&gt;&lt;style face="superscript" font="default" size="100%"&gt;33&lt;/style&gt;&lt;style face="normal" font="default" size="100%"&gt;S and &lt;/style&gt;&lt;style face="superscript" font="default" size="100%"&gt;34&lt;/style&gt;&lt;style face="normal" font="default" size="100%"&gt;S fractionation during SO&lt;/style&gt;&lt;style face="subscript" font="default" size="100%"&gt;2&lt;/style&gt;&lt;style face="normal" font="default" size="100%"&gt; oxidation reveal causes of seasonality in SO&lt;/style&gt;&lt;style face="subscript" font="default" size="100%"&gt;2&lt;/style&gt;&lt;style face="normal" font="default" size="100%"&gt; and sulfate isotopic composition&lt;/style&gt;&lt;/title&gt;&lt;secondary-title&gt;Environmental science &amp;amp; technology&lt;/secondary-title&gt;&lt;/titles&gt;&lt;periodical&gt;&lt;full-title&gt;Environmental science &amp;amp; technology&lt;/full-title&gt;&lt;/periodical&gt;&lt;pages&gt;12174-12183&lt;/pages&gt;&lt;volume&gt;47&lt;/volume&gt;&lt;number&gt;21&lt;/number&gt;&lt;dates&gt;&lt;year&gt;2013&lt;/year&gt;&lt;/dates&gt;&lt;isbn&gt;0013-936X&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6E1381" w:rsidRPr="006E1381">
        <w:rPr>
          <w:rFonts w:asciiTheme="majorHAnsi" w:eastAsiaTheme="minorHAnsi" w:hAnsiTheme="majorHAnsi" w:cstheme="majorHAnsi"/>
          <w:noProof/>
          <w:szCs w:val="20"/>
          <w:lang w:val="en-US"/>
        </w:rPr>
        <w:t>(Harris et al., 2013a)</w:t>
      </w:r>
      <w:r w:rsidR="00B3005D" w:rsidRPr="006E1381">
        <w:rPr>
          <w:rFonts w:asciiTheme="majorHAnsi" w:eastAsiaTheme="minorHAnsi" w:hAnsiTheme="majorHAnsi" w:cstheme="majorHAnsi"/>
          <w:szCs w:val="20"/>
          <w:lang w:val="en-US"/>
        </w:rPr>
        <w:fldChar w:fldCharType="end"/>
      </w:r>
      <w:r w:rsidR="00A573CD">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Among other reactions, SO</w:t>
      </w:r>
      <w:r w:rsidR="006E1381" w:rsidRPr="006E1381">
        <w:rPr>
          <w:rFonts w:asciiTheme="majorHAnsi" w:eastAsiaTheme="minorHAnsi" w:hAnsiTheme="majorHAnsi" w:cstheme="majorHAnsi"/>
          <w:szCs w:val="20"/>
          <w:vertAlign w:val="subscript"/>
          <w:lang w:val="en-US"/>
        </w:rPr>
        <w:t>2</w:t>
      </w:r>
      <w:r w:rsidR="006E1381" w:rsidRPr="006E1381">
        <w:rPr>
          <w:rFonts w:asciiTheme="majorHAnsi" w:eastAsiaTheme="minorHAnsi" w:hAnsiTheme="majorHAnsi" w:cstheme="majorHAnsi"/>
          <w:szCs w:val="20"/>
          <w:lang w:val="en-US"/>
        </w:rPr>
        <w:t xml:space="preserve"> oxidation by </w:t>
      </w:r>
      <w:r w:rsidR="00D30564">
        <w:rPr>
          <w:rFonts w:asciiTheme="majorHAnsi" w:eastAsiaTheme="minorHAnsi" w:hAnsiTheme="majorHAnsi" w:cstheme="majorHAnsi"/>
          <w:szCs w:val="20"/>
          <w:lang w:val="en-US"/>
        </w:rPr>
        <w:t xml:space="preserve">the </w:t>
      </w:r>
      <w:r w:rsidR="006E1381" w:rsidRPr="006E1381">
        <w:rPr>
          <w:rFonts w:asciiTheme="majorHAnsi" w:eastAsiaTheme="minorHAnsi" w:hAnsiTheme="majorHAnsi" w:cstheme="majorHAnsi"/>
          <w:szCs w:val="20"/>
          <w:lang w:val="en-US"/>
        </w:rPr>
        <w:t>O</w:t>
      </w:r>
      <w:r w:rsidR="006E1381" w:rsidRPr="006E1381">
        <w:rPr>
          <w:rFonts w:asciiTheme="majorHAnsi" w:eastAsiaTheme="minorHAnsi" w:hAnsiTheme="majorHAnsi" w:cstheme="majorHAnsi"/>
          <w:szCs w:val="20"/>
          <w:vertAlign w:val="subscript"/>
          <w:lang w:val="en-US"/>
        </w:rPr>
        <w:t>2</w:t>
      </w:r>
      <w:r w:rsidR="006E1381" w:rsidRPr="006E1381">
        <w:rPr>
          <w:rFonts w:asciiTheme="majorHAnsi" w:eastAsiaTheme="minorHAnsi" w:hAnsiTheme="majorHAnsi" w:cstheme="majorHAnsi"/>
          <w:szCs w:val="20"/>
          <w:lang w:val="en-US"/>
        </w:rPr>
        <w:t xml:space="preserve">· </w:t>
      </w:r>
      <w:r w:rsidR="003F38DA">
        <w:rPr>
          <w:rFonts w:asciiTheme="majorHAnsi" w:eastAsiaTheme="minorHAnsi" w:hAnsiTheme="majorHAnsi" w:cstheme="majorHAnsi"/>
          <w:szCs w:val="20"/>
          <w:lang w:val="en-US"/>
        </w:rPr>
        <w:t>su</w:t>
      </w:r>
      <w:r w:rsidR="006E1381" w:rsidRPr="006E1381">
        <w:rPr>
          <w:rFonts w:asciiTheme="majorHAnsi" w:eastAsiaTheme="minorHAnsi" w:hAnsiTheme="majorHAnsi" w:cstheme="majorHAnsi"/>
          <w:szCs w:val="20"/>
          <w:lang w:val="en-US"/>
        </w:rPr>
        <w:t xml:space="preserve">peroxide radical anion is another </w:t>
      </w:r>
      <w:r w:rsidR="00A573CD">
        <w:rPr>
          <w:rFonts w:asciiTheme="majorHAnsi" w:eastAsiaTheme="minorHAnsi" w:hAnsiTheme="majorHAnsi" w:cstheme="majorHAnsi"/>
          <w:szCs w:val="20"/>
          <w:lang w:val="en-US"/>
        </w:rPr>
        <w:t xml:space="preserve">oxidation reaction </w:t>
      </w:r>
      <w:r w:rsidR="006E1381" w:rsidRPr="006E1381">
        <w:rPr>
          <w:rFonts w:asciiTheme="majorHAnsi" w:eastAsiaTheme="minorHAnsi" w:hAnsiTheme="majorHAnsi" w:cstheme="majorHAnsi"/>
          <w:szCs w:val="20"/>
          <w:lang w:val="en-US"/>
        </w:rPr>
        <w:t xml:space="preserve">that has not </w:t>
      </w:r>
      <w:r w:rsidR="004B3FD1" w:rsidRPr="006E1381">
        <w:rPr>
          <w:rFonts w:asciiTheme="majorHAnsi" w:eastAsiaTheme="minorHAnsi" w:hAnsiTheme="majorHAnsi" w:cstheme="majorHAnsi"/>
          <w:szCs w:val="20"/>
          <w:lang w:val="en-US"/>
        </w:rPr>
        <w:t>yet</w:t>
      </w:r>
      <w:r w:rsidR="004B3FD1">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 xml:space="preserve">been isotopically characterized </w:t>
      </w:r>
      <w:r w:rsidR="00B3005D">
        <w:rPr>
          <w:rFonts w:eastAsiaTheme="minorEastAsia"/>
          <w:szCs w:val="22"/>
          <w:lang w:val="en-US"/>
        </w:rPr>
        <w:fldChar w:fldCharType="begin"/>
      </w:r>
      <w:r w:rsidR="00C92DC9">
        <w:rPr>
          <w:rFonts w:eastAsiaTheme="minorEastAsia"/>
          <w:szCs w:val="22"/>
          <w:lang w:val="en-US"/>
        </w:rPr>
        <w:instrText xml:space="preserve"> ADDIN EN.CITE &lt;EndNote&gt;&lt;Cite&gt;&lt;Author&gt;Dupart&lt;/Author&gt;&lt;Year&gt;2014&lt;/Year&gt;&lt;RecNum&gt;577&lt;/RecNum&gt;&lt;DisplayText&gt;(Dupart et al., 2014;Usher et al., 2003)&lt;/DisplayText&gt;&lt;record&gt;&lt;rec-number&gt;577&lt;/rec-number&gt;&lt;foreign-keys&gt;&lt;key app="EN" db-id="2arfsfw9a0999ressdtxprznxp52f0avawfp" timestamp="1547800386"&gt;577&lt;/key&gt;&lt;/foreign-keys&gt;&lt;ref-type name="Journal Article"&gt;17&lt;/ref-type&gt;&lt;contributors&gt;&lt;authors&gt;&lt;author&gt;Dupart, Yoan&lt;/author&gt;&lt;author&gt;Fine, Ludovic&lt;/author&gt;&lt;author&gt;D’Anna, Barbara&lt;/author&gt;&lt;author&gt;George, Christian&lt;/author&gt;&lt;/authors&gt;&lt;/contributors&gt;&lt;titles&gt;&lt;title&gt;Heterogeneous uptake of NO2 on Arizona Test Dust under UV-A irradiation: An aerosol flow tube study&lt;/title&gt;&lt;secondary-title&gt;Aeolian Research&lt;/secondary-title&gt;&lt;/titles&gt;&lt;periodical&gt;&lt;full-title&gt;Aeolian Research&lt;/full-title&gt;&lt;/periodical&gt;&lt;pages&gt;45-51&lt;/pages&gt;&lt;volume&gt;15&lt;/volume&gt;&lt;dates&gt;&lt;year&gt;2014&lt;/year&gt;&lt;/dates&gt;&lt;isbn&gt;1875-9637&lt;/isbn&gt;&lt;urls&gt;&lt;/urls&gt;&lt;/record&gt;&lt;/Cite&gt;&lt;Cite&gt;&lt;Author&gt;Usher&lt;/Author&gt;&lt;Year&gt;2003&lt;/Year&gt;&lt;RecNum&gt;508&lt;/RecNum&gt;&lt;record&gt;&lt;rec-number&gt;508&lt;/rec-number&gt;&lt;foreign-keys&gt;&lt;key app="EN" db-id="2arfsfw9a0999ressdtxprznxp52f0avawfp" timestamp="1528456416"&gt;508&lt;/key&gt;&lt;/foreign-keys&gt;&lt;ref-type name="Journal Article"&gt;17&lt;/ref-type&gt;&lt;contributors&gt;&lt;authors&gt;&lt;author&gt;Usher, Courtney R&lt;/author&gt;&lt;author&gt;Michel, Amy E&lt;/author&gt;&lt;author&gt;Grassian, Vicki H&lt;/author&gt;&lt;/authors&gt;&lt;/contributors&gt;&lt;titles&gt;&lt;title&gt;Reactions on mineral dust&lt;/title&gt;&lt;secondary-title&gt;Chemical Reviews&lt;/secondary-title&gt;&lt;/titles&gt;&lt;periodical&gt;&lt;full-title&gt;Chemical reviews&lt;/full-title&gt;&lt;/periodical&gt;&lt;pages&gt;4883-4940&lt;/pages&gt;&lt;volume&gt;103&lt;/volume&gt;&lt;number&gt;12&lt;/number&gt;&lt;dates&gt;&lt;year&gt;2003&lt;/year&gt;&lt;/dates&gt;&lt;isbn&gt;0009-2665&lt;/isbn&gt;&lt;urls&gt;&lt;/urls&gt;&lt;/record&gt;&lt;/Cite&gt;&lt;/EndNote&gt;</w:instrText>
      </w:r>
      <w:r w:rsidR="00B3005D">
        <w:rPr>
          <w:rFonts w:eastAsiaTheme="minorEastAsia"/>
          <w:szCs w:val="22"/>
          <w:lang w:val="en-US"/>
        </w:rPr>
        <w:fldChar w:fldCharType="separate"/>
      </w:r>
      <w:r w:rsidR="00C92DC9">
        <w:rPr>
          <w:rFonts w:eastAsiaTheme="minorEastAsia"/>
          <w:noProof/>
          <w:szCs w:val="22"/>
          <w:lang w:val="en-US"/>
        </w:rPr>
        <w:t>(Dupart et al., 2014;Usher et al., 2003)</w:t>
      </w:r>
      <w:r w:rsidR="00B3005D">
        <w:rPr>
          <w:rFonts w:eastAsiaTheme="minorEastAsia"/>
          <w:szCs w:val="22"/>
          <w:lang w:val="en-US"/>
        </w:rPr>
        <w:fldChar w:fldCharType="end"/>
      </w:r>
      <w:r w:rsidR="00006097">
        <w:rPr>
          <w:rFonts w:eastAsiaTheme="minorEastAsia"/>
          <w:szCs w:val="22"/>
          <w:lang w:val="en-US"/>
        </w:rPr>
        <w:t xml:space="preserve">. </w:t>
      </w:r>
      <w:r w:rsidR="00B3005D" w:rsidRPr="004E35C4">
        <w:rPr>
          <w:lang w:val="en-US"/>
        </w:rPr>
        <w:t xml:space="preserve">If this </w:t>
      </w:r>
      <w:r w:rsidR="00865A94">
        <w:rPr>
          <w:lang w:val="en-US"/>
        </w:rPr>
        <w:t xml:space="preserve">latest </w:t>
      </w:r>
      <w:r w:rsidR="00B3005D" w:rsidRPr="004E35C4">
        <w:rPr>
          <w:lang w:val="en-US"/>
        </w:rPr>
        <w:t>oxidation pathway could promote the formation of sulfates characterized by high Δ</w:t>
      </w:r>
      <w:r w:rsidR="00B3005D" w:rsidRPr="004E35C4">
        <w:rPr>
          <w:vertAlign w:val="superscript"/>
          <w:lang w:val="en-US"/>
        </w:rPr>
        <w:t>33</w:t>
      </w:r>
      <w:r w:rsidR="00B3005D" w:rsidRPr="004E35C4">
        <w:rPr>
          <w:lang w:val="en-US"/>
        </w:rPr>
        <w:t>S-values (hypothetically 10</w:t>
      </w:r>
      <w:r w:rsidR="00B3005D" w:rsidRPr="004E35C4">
        <w:rPr>
          <w:color w:val="000000" w:themeColor="text1"/>
          <w:lang w:val="en-US"/>
        </w:rPr>
        <w:t>‰</w:t>
      </w:r>
      <w:r w:rsidR="00B3005D" w:rsidRPr="004E35C4">
        <w:rPr>
          <w:lang w:val="en-US"/>
        </w:rPr>
        <w:t>), then a small contribution (hypothetically ~10%) from this oxidation pathway would produce a significant signal on the sulfur isotop</w:t>
      </w:r>
      <w:r w:rsidR="007C2796">
        <w:rPr>
          <w:lang w:val="en-US"/>
        </w:rPr>
        <w:t>e</w:t>
      </w:r>
      <w:r w:rsidR="00B3005D" w:rsidRPr="004E35C4">
        <w:rPr>
          <w:lang w:val="en-US"/>
        </w:rPr>
        <w:t xml:space="preserve"> composition of tropospheric sulfate aerosols (i.e. </w:t>
      </w:r>
      <w:r w:rsidR="00946D11" w:rsidRPr="004E35C4">
        <w:rPr>
          <w:lang w:val="en-US"/>
        </w:rPr>
        <w:t>Δ</w:t>
      </w:r>
      <w:r w:rsidR="00946D11" w:rsidRPr="004E35C4">
        <w:rPr>
          <w:vertAlign w:val="superscript"/>
          <w:lang w:val="en-US"/>
        </w:rPr>
        <w:t>33</w:t>
      </w:r>
      <w:r w:rsidR="00946D11" w:rsidRPr="004E35C4">
        <w:rPr>
          <w:lang w:val="en-US"/>
        </w:rPr>
        <w:t>S ~ 1</w:t>
      </w:r>
      <w:r w:rsidR="00946D11" w:rsidRPr="004E35C4">
        <w:rPr>
          <w:color w:val="000000" w:themeColor="text1"/>
          <w:lang w:val="en-US"/>
        </w:rPr>
        <w:t>‰</w:t>
      </w:r>
      <w:r w:rsidR="00F913D7">
        <w:rPr>
          <w:color w:val="000000" w:themeColor="text1"/>
          <w:lang w:val="en-US"/>
        </w:rPr>
        <w:t xml:space="preserve"> based on these hypotheses</w:t>
      </w:r>
      <w:r w:rsidR="00B3005D" w:rsidRPr="004E35C4">
        <w:rPr>
          <w:color w:val="000000" w:themeColor="text1"/>
          <w:lang w:val="en-US"/>
        </w:rPr>
        <w:t>)</w:t>
      </w:r>
      <w:r w:rsidR="00B3005D" w:rsidRPr="004E35C4">
        <w:rPr>
          <w:lang w:val="en-US"/>
        </w:rPr>
        <w:t xml:space="preserve">. In this case, even a small </w:t>
      </w:r>
      <w:r w:rsidR="00D84DAB">
        <w:rPr>
          <w:lang w:val="en-US"/>
        </w:rPr>
        <w:t>proportion</w:t>
      </w:r>
      <w:r w:rsidR="00B3005D" w:rsidRPr="004E35C4">
        <w:rPr>
          <w:lang w:val="en-US"/>
        </w:rPr>
        <w:t xml:space="preserve"> of those sulfates mixed with sulfates formed by the major oxidation pathways</w:t>
      </w:r>
      <w:r w:rsidR="00461CAD">
        <w:rPr>
          <w:lang w:val="en-US"/>
        </w:rPr>
        <w:t xml:space="preserve"> </w:t>
      </w:r>
      <w:r w:rsidR="00B3005D" w:rsidRPr="004E35C4">
        <w:rPr>
          <w:lang w:val="en-US"/>
        </w:rPr>
        <w:t>locally produced (i.e. Δ</w:t>
      </w:r>
      <w:r w:rsidR="00B3005D" w:rsidRPr="004E35C4">
        <w:rPr>
          <w:vertAlign w:val="superscript"/>
          <w:lang w:val="en-US"/>
        </w:rPr>
        <w:t>33</w:t>
      </w:r>
      <w:r w:rsidR="00B3005D" w:rsidRPr="004E35C4">
        <w:rPr>
          <w:lang w:val="en-US"/>
        </w:rPr>
        <w:t>S ~ 0</w:t>
      </w:r>
      <w:r w:rsidR="00B3005D" w:rsidRPr="004E35C4">
        <w:rPr>
          <w:color w:val="000000" w:themeColor="text1"/>
          <w:lang w:val="en-US"/>
        </w:rPr>
        <w:t>‰)</w:t>
      </w:r>
      <w:r w:rsidR="00B3005D" w:rsidRPr="004E35C4">
        <w:rPr>
          <w:lang w:val="en-US"/>
        </w:rPr>
        <w:t xml:space="preserve"> could explain the Δ</w:t>
      </w:r>
      <w:r w:rsidR="00B3005D" w:rsidRPr="004E35C4">
        <w:rPr>
          <w:vertAlign w:val="superscript"/>
          <w:lang w:val="en-US"/>
        </w:rPr>
        <w:t>33</w:t>
      </w:r>
      <w:r w:rsidR="00B3005D" w:rsidRPr="004E35C4">
        <w:rPr>
          <w:lang w:val="en-US"/>
        </w:rPr>
        <w:t>S-values observed in the troposphere (Δ</w:t>
      </w:r>
      <w:r w:rsidR="00B3005D" w:rsidRPr="004E35C4">
        <w:rPr>
          <w:vertAlign w:val="superscript"/>
          <w:lang w:val="en-US"/>
        </w:rPr>
        <w:t>33</w:t>
      </w:r>
      <w:r w:rsidR="00B3005D" w:rsidRPr="004E35C4">
        <w:rPr>
          <w:lang w:val="en-US"/>
        </w:rPr>
        <w:t>S &lt;0.5</w:t>
      </w:r>
      <w:r w:rsidR="00B3005D" w:rsidRPr="004E35C4">
        <w:rPr>
          <w:color w:val="000000" w:themeColor="text1"/>
          <w:lang w:val="en-US"/>
        </w:rPr>
        <w:t>‰)</w:t>
      </w:r>
      <w:r w:rsidR="00B3005D" w:rsidRPr="004E35C4">
        <w:rPr>
          <w:lang w:val="en-US"/>
        </w:rPr>
        <w:t xml:space="preserve">. </w:t>
      </w:r>
      <w:r w:rsidR="00D84DAB">
        <w:rPr>
          <w:lang w:val="en-US"/>
        </w:rPr>
        <w:t>This hypothesis needs to be further tested</w:t>
      </w:r>
      <w:r w:rsidR="008615E3">
        <w:rPr>
          <w:lang w:val="en-US"/>
        </w:rPr>
        <w:t xml:space="preserve"> in the future</w:t>
      </w:r>
      <w:r w:rsidR="007D36C0">
        <w:rPr>
          <w:rFonts w:asciiTheme="majorHAnsi" w:eastAsiaTheme="minorHAnsi" w:hAnsiTheme="majorHAnsi" w:cstheme="majorHAnsi"/>
          <w:szCs w:val="20"/>
          <w:lang w:val="en-US"/>
        </w:rPr>
        <w:t xml:space="preserve">.  </w:t>
      </w:r>
    </w:p>
    <w:p w14:paraId="13A960A3" w14:textId="555675F3" w:rsidR="00006097" w:rsidRPr="006E1381" w:rsidRDefault="006E1381" w:rsidP="00006097">
      <w:pPr>
        <w:rPr>
          <w:rFonts w:asciiTheme="majorHAnsi" w:eastAsiaTheme="minorHAnsi" w:hAnsiTheme="majorHAnsi" w:cstheme="majorHAnsi"/>
          <w:szCs w:val="20"/>
          <w:lang w:val="en-US"/>
        </w:rPr>
      </w:pPr>
      <w:r w:rsidRPr="006E1381">
        <w:rPr>
          <w:rFonts w:asciiTheme="majorHAnsi" w:eastAsiaTheme="minorHAnsi" w:hAnsiTheme="majorHAnsi" w:cstheme="majorHAnsi"/>
          <w:szCs w:val="20"/>
          <w:lang w:val="en-US"/>
        </w:rPr>
        <w:t>Our hypothesis could explain sulfates with positive Δ</w:t>
      </w:r>
      <w:r w:rsidRPr="006E1381">
        <w:rPr>
          <w:rFonts w:asciiTheme="majorHAnsi" w:eastAsiaTheme="minorHAnsi" w:hAnsiTheme="majorHAnsi" w:cstheme="majorHAnsi"/>
          <w:szCs w:val="20"/>
          <w:vertAlign w:val="superscript"/>
          <w:lang w:val="en-US"/>
        </w:rPr>
        <w:t>33</w:t>
      </w:r>
      <w:r w:rsidRPr="006E1381">
        <w:rPr>
          <w:rFonts w:asciiTheme="majorHAnsi" w:eastAsiaTheme="minorHAnsi" w:hAnsiTheme="majorHAnsi" w:cstheme="majorHAnsi"/>
          <w:szCs w:val="20"/>
          <w:lang w:val="en-US"/>
        </w:rPr>
        <w:t>S-values transported to Montreal but implies that negative Δ</w:t>
      </w:r>
      <w:r w:rsidRPr="006E1381">
        <w:rPr>
          <w:rFonts w:asciiTheme="majorHAnsi" w:eastAsiaTheme="minorHAnsi" w:hAnsiTheme="majorHAnsi" w:cstheme="majorHAnsi"/>
          <w:szCs w:val="20"/>
          <w:vertAlign w:val="superscript"/>
          <w:lang w:val="en-US"/>
        </w:rPr>
        <w:t>33</w:t>
      </w:r>
      <w:r w:rsidRPr="006E1381">
        <w:rPr>
          <w:rFonts w:asciiTheme="majorHAnsi" w:eastAsiaTheme="minorHAnsi" w:hAnsiTheme="majorHAnsi" w:cstheme="majorHAnsi"/>
          <w:szCs w:val="20"/>
          <w:lang w:val="en-US"/>
        </w:rPr>
        <w:t>S-values also need to be found in dust particles. This hypothesis could leave a new room to explain negative Δ</w:t>
      </w:r>
      <w:r w:rsidRPr="006E1381">
        <w:rPr>
          <w:rFonts w:asciiTheme="majorHAnsi" w:eastAsiaTheme="minorHAnsi" w:hAnsiTheme="majorHAnsi" w:cstheme="majorHAnsi"/>
          <w:szCs w:val="20"/>
          <w:vertAlign w:val="superscript"/>
          <w:lang w:val="en-US"/>
        </w:rPr>
        <w:t>33</w:t>
      </w:r>
      <w:r w:rsidRPr="006E1381">
        <w:rPr>
          <w:rFonts w:asciiTheme="majorHAnsi" w:eastAsiaTheme="minorHAnsi" w:hAnsiTheme="majorHAnsi" w:cstheme="majorHAnsi"/>
          <w:szCs w:val="20"/>
          <w:lang w:val="en-US"/>
        </w:rPr>
        <w:t xml:space="preserve">S-values measured  in Beijing aerosols </w:t>
      </w:r>
      <w:r w:rsidR="00B3005D" w:rsidRPr="006E1381">
        <w:rPr>
          <w:rFonts w:asciiTheme="majorHAnsi" w:eastAsiaTheme="minorHAnsi" w:hAnsiTheme="majorHAnsi" w:cstheme="majorHAnsi"/>
          <w:szCs w:val="20"/>
          <w:lang w:val="en-US"/>
        </w:rPr>
        <w:fldChar w:fldCharType="begin"/>
      </w:r>
      <w:r w:rsidR="007C1FF8">
        <w:rPr>
          <w:rFonts w:asciiTheme="majorHAnsi" w:eastAsiaTheme="minorHAnsi" w:hAnsiTheme="majorHAnsi" w:cstheme="majorHAnsi"/>
          <w:szCs w:val="20"/>
          <w:lang w:val="en-US"/>
        </w:rPr>
        <w:instrText xml:space="preserve"> ADDIN EN.CITE &lt;EndNote&gt;&lt;Cite&gt;&lt;Author&gt;Han&lt;/Author&gt;&lt;Year&gt;2017&lt;/Year&gt;&lt;RecNum&gt;533&lt;/RecNum&gt;&lt;DisplayText&gt;(Han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7C1FF8">
        <w:rPr>
          <w:rFonts w:asciiTheme="majorHAnsi" w:eastAsiaTheme="minorHAnsi" w:hAnsiTheme="majorHAnsi" w:cstheme="majorHAnsi"/>
          <w:noProof/>
          <w:szCs w:val="20"/>
          <w:lang w:val="en-US"/>
        </w:rPr>
        <w:t>(Han et al., 2017)</w:t>
      </w:r>
      <w:r w:rsidR="00B3005D" w:rsidRPr="006E1381">
        <w:rPr>
          <w:rFonts w:asciiTheme="majorHAnsi" w:eastAsiaTheme="minorHAnsi" w:hAnsiTheme="majorHAnsi" w:cstheme="majorHAnsi"/>
          <w:szCs w:val="20"/>
          <w:lang w:val="en-US"/>
        </w:rPr>
        <w:fldChar w:fldCharType="end"/>
      </w:r>
      <w:r w:rsidRPr="006E1381">
        <w:rPr>
          <w:rFonts w:asciiTheme="majorHAnsi" w:eastAsiaTheme="minorHAnsi" w:hAnsiTheme="majorHAnsi" w:cstheme="majorHAnsi"/>
          <w:szCs w:val="20"/>
          <w:lang w:val="en-US"/>
        </w:rPr>
        <w:t xml:space="preserve">. </w:t>
      </w:r>
      <w:r w:rsidR="00006097">
        <w:rPr>
          <w:rFonts w:asciiTheme="majorHAnsi" w:eastAsiaTheme="minorHAnsi" w:hAnsiTheme="majorHAnsi" w:cstheme="majorHAnsi"/>
          <w:szCs w:val="20"/>
          <w:lang w:val="en-US"/>
        </w:rPr>
        <w:t xml:space="preserve">Indeed this oxidation pathway may occur at </w:t>
      </w:r>
      <w:r w:rsidR="00E57FAF">
        <w:rPr>
          <w:rFonts w:asciiTheme="majorHAnsi" w:eastAsiaTheme="minorHAnsi" w:hAnsiTheme="majorHAnsi" w:cstheme="majorHAnsi"/>
          <w:szCs w:val="20"/>
          <w:lang w:val="en-US"/>
        </w:rPr>
        <w:t xml:space="preserve">a </w:t>
      </w:r>
      <w:r w:rsidR="00006097">
        <w:rPr>
          <w:rFonts w:asciiTheme="majorHAnsi" w:eastAsiaTheme="minorHAnsi" w:hAnsiTheme="majorHAnsi" w:cstheme="majorHAnsi"/>
          <w:szCs w:val="20"/>
          <w:lang w:val="en-US"/>
        </w:rPr>
        <w:t xml:space="preserve">larger scale and may also be involved in the formation of urban aerosols reported in the literature. Indeed, urban </w:t>
      </w:r>
      <w:r w:rsidR="00006097" w:rsidRPr="006E1381">
        <w:rPr>
          <w:rFonts w:asciiTheme="majorHAnsi" w:eastAsiaTheme="minorHAnsi" w:hAnsiTheme="majorHAnsi" w:cstheme="majorHAnsi"/>
          <w:szCs w:val="20"/>
          <w:lang w:val="en-US"/>
        </w:rPr>
        <w:t xml:space="preserve">aerosol sulfates previously studied in La Jolla, Bakersfield and White Mountain </w:t>
      </w:r>
      <w:r w:rsidR="00006097">
        <w:rPr>
          <w:rFonts w:asciiTheme="majorHAnsi" w:eastAsiaTheme="minorHAnsi" w:hAnsiTheme="majorHAnsi" w:cstheme="majorHAnsi"/>
          <w:szCs w:val="20"/>
          <w:lang w:val="en-US"/>
        </w:rPr>
        <w:t xml:space="preserve">in the United States, and </w:t>
      </w:r>
      <w:r w:rsidR="00006097" w:rsidRPr="006E1381">
        <w:rPr>
          <w:rFonts w:asciiTheme="majorHAnsi" w:eastAsiaTheme="minorHAnsi" w:hAnsiTheme="majorHAnsi" w:cstheme="majorHAnsi"/>
          <w:szCs w:val="20"/>
          <w:lang w:val="en-US"/>
        </w:rPr>
        <w:t xml:space="preserve">in </w:t>
      </w:r>
      <w:proofErr w:type="spellStart"/>
      <w:r w:rsidR="00006097" w:rsidRPr="006E1381">
        <w:rPr>
          <w:rFonts w:asciiTheme="majorHAnsi" w:eastAsiaTheme="minorHAnsi" w:hAnsiTheme="majorHAnsi" w:cstheme="majorHAnsi"/>
          <w:szCs w:val="20"/>
          <w:lang w:val="en-US"/>
        </w:rPr>
        <w:t>Xianghe</w:t>
      </w:r>
      <w:proofErr w:type="spellEnd"/>
      <w:r w:rsidR="00006097" w:rsidRPr="006E1381">
        <w:rPr>
          <w:rFonts w:asciiTheme="majorHAnsi" w:eastAsiaTheme="minorHAnsi" w:hAnsiTheme="majorHAnsi" w:cstheme="majorHAnsi"/>
          <w:szCs w:val="20"/>
          <w:lang w:val="en-US"/>
        </w:rPr>
        <w:t xml:space="preserve"> and Beijing </w:t>
      </w:r>
      <w:r w:rsidR="00006097">
        <w:rPr>
          <w:rFonts w:asciiTheme="majorHAnsi" w:eastAsiaTheme="minorHAnsi" w:hAnsiTheme="majorHAnsi" w:cstheme="majorHAnsi"/>
          <w:szCs w:val="20"/>
          <w:lang w:val="en-US"/>
        </w:rPr>
        <w:t>may</w:t>
      </w:r>
      <w:r w:rsidR="00006097" w:rsidRPr="006E1381">
        <w:rPr>
          <w:rFonts w:asciiTheme="majorHAnsi" w:eastAsiaTheme="minorHAnsi" w:hAnsiTheme="majorHAnsi" w:cstheme="majorHAnsi"/>
          <w:szCs w:val="20"/>
          <w:lang w:val="en-US"/>
        </w:rPr>
        <w:t xml:space="preserve"> </w:t>
      </w:r>
      <w:r w:rsidR="00006097">
        <w:rPr>
          <w:rFonts w:asciiTheme="majorHAnsi" w:eastAsiaTheme="minorHAnsi" w:hAnsiTheme="majorHAnsi" w:cstheme="majorHAnsi"/>
          <w:szCs w:val="20"/>
          <w:lang w:val="en-US"/>
        </w:rPr>
        <w:t xml:space="preserve">also </w:t>
      </w:r>
      <w:r w:rsidR="00006097" w:rsidRPr="006E1381">
        <w:rPr>
          <w:rFonts w:asciiTheme="majorHAnsi" w:eastAsiaTheme="minorHAnsi" w:hAnsiTheme="majorHAnsi" w:cstheme="majorHAnsi"/>
          <w:szCs w:val="20"/>
          <w:lang w:val="en-US"/>
        </w:rPr>
        <w:t xml:space="preserve">be influenced by </w:t>
      </w:r>
      <w:r w:rsidR="00006097">
        <w:rPr>
          <w:rFonts w:asciiTheme="majorHAnsi" w:eastAsiaTheme="minorHAnsi" w:hAnsiTheme="majorHAnsi" w:cstheme="majorHAnsi"/>
          <w:szCs w:val="20"/>
          <w:lang w:val="en-US"/>
        </w:rPr>
        <w:t xml:space="preserve">Asian </w:t>
      </w:r>
      <w:r w:rsidR="00006097" w:rsidRPr="006E1381">
        <w:rPr>
          <w:rFonts w:asciiTheme="majorHAnsi" w:eastAsiaTheme="minorHAnsi" w:hAnsiTheme="majorHAnsi" w:cstheme="majorHAnsi"/>
          <w:szCs w:val="20"/>
          <w:lang w:val="en-US"/>
        </w:rPr>
        <w:t>mineral dust</w:t>
      </w:r>
      <w:r w:rsidR="00006097">
        <w:rPr>
          <w:rFonts w:asciiTheme="majorHAnsi" w:eastAsiaTheme="minorHAnsi" w:hAnsiTheme="majorHAnsi" w:cstheme="majorHAnsi"/>
          <w:szCs w:val="20"/>
          <w:lang w:val="en-US"/>
        </w:rPr>
        <w:t xml:space="preserve">. </w:t>
      </w:r>
    </w:p>
    <w:p w14:paraId="339E4BA0" w14:textId="5A123D80" w:rsidR="004E35C4" w:rsidRDefault="006E1381">
      <w:pPr>
        <w:rPr>
          <w:rFonts w:asciiTheme="majorHAnsi" w:eastAsiaTheme="minorHAnsi" w:hAnsiTheme="majorHAnsi" w:cstheme="majorHAnsi"/>
          <w:szCs w:val="20"/>
          <w:lang w:val="en-US"/>
        </w:rPr>
      </w:pPr>
      <w:r w:rsidRPr="006E1381">
        <w:rPr>
          <w:rFonts w:asciiTheme="majorHAnsi" w:eastAsiaTheme="minorHAnsi" w:hAnsiTheme="majorHAnsi" w:cstheme="majorHAnsi"/>
          <w:szCs w:val="20"/>
          <w:lang w:val="en-US"/>
        </w:rPr>
        <w:t xml:space="preserve">Intuitively, dust particles may be transported during discrete storm episodes </w:t>
      </w:r>
      <w:r w:rsidR="00B3005D" w:rsidRPr="006E1381">
        <w:rPr>
          <w:rFonts w:asciiTheme="majorHAnsi" w:eastAsiaTheme="minorHAnsi" w:hAnsiTheme="majorHAnsi" w:cstheme="majorHAnsi"/>
          <w:szCs w:val="20"/>
          <w:lang w:val="en-US"/>
        </w:rPr>
        <w:fldChar w:fldCharType="begin"/>
      </w:r>
      <w:r w:rsidR="00AB7AA1">
        <w:rPr>
          <w:rFonts w:asciiTheme="majorHAnsi" w:eastAsiaTheme="minorHAnsi" w:hAnsiTheme="majorHAnsi" w:cstheme="majorHAnsi"/>
          <w:szCs w:val="20"/>
          <w:lang w:val="en-US"/>
        </w:rPr>
        <w:instrText xml:space="preserve"> ADDIN EN.CITE &lt;EndNote&gt;&lt;Cite&gt;&lt;Author&gt;Marticorena&lt;/Author&gt;&lt;Year&gt;1995&lt;/Year&gt;&lt;RecNum&gt;522&lt;/RecNum&gt;&lt;DisplayText&gt;(Marticorena and Bergametti, 1995;Kok et al., 2012)&lt;/DisplayText&gt;&lt;record&gt;&lt;rec-number&gt;522&lt;/rec-number&gt;&lt;foreign-keys&gt;&lt;key app="EN" db-id="2arfsfw9a0999ressdtxprznxp52f0avawfp" timestamp="1530078628"&gt;522&lt;/key&gt;&lt;/foreign-keys&gt;&lt;ref-type name="Journal Article"&gt;17&lt;/ref-type&gt;&lt;contributors&gt;&lt;authors&gt;&lt;author&gt;Marticorena, B&lt;/author&gt;&lt;author&gt;Bergametti, G&lt;/author&gt;&lt;/authors&gt;&lt;/contributors&gt;&lt;titles&gt;&lt;title&gt;Modeling the atmospheric dust cycle: 1. Design of a soil‐derived dust emission scheme&lt;/title&gt;&lt;secondary-title&gt;Journal of Geophysical Research: Atmospheres&lt;/secondary-title&gt;&lt;/titles&gt;&lt;periodical&gt;&lt;full-title&gt;Journal of Geophysical Research: Atmospheres&lt;/full-title&gt;&lt;/periodical&gt;&lt;pages&gt;16415-16430&lt;/pages&gt;&lt;volume&gt;100&lt;/volume&gt;&lt;number&gt;D8&lt;/number&gt;&lt;dates&gt;&lt;year&gt;1995&lt;/year&gt;&lt;/dates&gt;&lt;isbn&gt;2156-2202&lt;/isbn&gt;&lt;urls&gt;&lt;/urls&gt;&lt;/record&gt;&lt;/Cite&gt;&lt;Cite&gt;&lt;Author&gt;Kok&lt;/Author&gt;&lt;Year&gt;2012&lt;/Year&gt;&lt;RecNum&gt;523&lt;/RecNum&gt;&lt;record&gt;&lt;rec-number&gt;523&lt;/rec-number&gt;&lt;foreign-keys&gt;&lt;key app="EN" db-id="2arfsfw9a0999ressdtxprznxp52f0avawfp" timestamp="1530082019"&gt;523&lt;/key&gt;&lt;/foreign-keys&gt;&lt;ref-type name="Journal Article"&gt;17&lt;/ref-type&gt;&lt;contributors&gt;&lt;authors&gt;&lt;author&gt;Kok, Jasper F&lt;/author&gt;&lt;author&gt;Parteli, Eric JR&lt;/author&gt;&lt;author&gt;Michaels, Timothy I&lt;/author&gt;&lt;author&gt;Karam, Diana Bou&lt;/author&gt;&lt;/authors&gt;&lt;/contributors&gt;&lt;titles&gt;&lt;title&gt;The physics of wind-blown sand and dust&lt;/title&gt;&lt;secondary-title&gt;Reports on progress in Physics&lt;/secondary-title&gt;&lt;/titles&gt;&lt;periodical&gt;&lt;full-title&gt;Reports on progress in Physics&lt;/full-title&gt;&lt;/periodical&gt;&lt;pages&gt;106901&lt;/pages&gt;&lt;volume&gt;75&lt;/volume&gt;&lt;number&gt;10&lt;/number&gt;&lt;dates&gt;&lt;year&gt;2012&lt;/year&gt;&lt;/dates&gt;&lt;isbn&gt;0034-4885&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AB7AA1">
        <w:rPr>
          <w:rFonts w:asciiTheme="majorHAnsi" w:eastAsiaTheme="minorHAnsi" w:hAnsiTheme="majorHAnsi" w:cstheme="majorHAnsi"/>
          <w:noProof/>
          <w:szCs w:val="20"/>
          <w:lang w:val="en-US"/>
        </w:rPr>
        <w:t>(Marticorena and Bergametti, 1995;Kok et al., 2012)</w:t>
      </w:r>
      <w:r w:rsidR="00B3005D" w:rsidRPr="006E1381">
        <w:rPr>
          <w:rFonts w:asciiTheme="majorHAnsi" w:eastAsiaTheme="minorHAnsi" w:hAnsiTheme="majorHAnsi" w:cstheme="majorHAnsi"/>
          <w:szCs w:val="20"/>
          <w:lang w:val="en-US"/>
        </w:rPr>
        <w:fldChar w:fldCharType="end"/>
      </w:r>
      <w:r w:rsidRPr="006E1381">
        <w:rPr>
          <w:rFonts w:asciiTheme="majorHAnsi" w:eastAsiaTheme="minorHAnsi" w:hAnsiTheme="majorHAnsi" w:cstheme="majorHAnsi"/>
          <w:szCs w:val="20"/>
          <w:lang w:val="en-US"/>
        </w:rPr>
        <w:t xml:space="preserve"> which have been reported mostly during spring in China </w:t>
      </w:r>
      <w:r w:rsidR="00B3005D" w:rsidRPr="006E1381">
        <w:rPr>
          <w:rFonts w:asciiTheme="majorHAnsi" w:eastAsiaTheme="minorHAnsi" w:hAnsiTheme="majorHAnsi" w:cstheme="majorHAnsi"/>
          <w:szCs w:val="20"/>
          <w:lang w:val="en-US"/>
        </w:rPr>
        <w:fldChar w:fldCharType="begin"/>
      </w:r>
      <w:r w:rsidR="00AB7AA1">
        <w:rPr>
          <w:rFonts w:asciiTheme="majorHAnsi" w:eastAsiaTheme="minorHAnsi" w:hAnsiTheme="majorHAnsi" w:cstheme="majorHAnsi"/>
          <w:szCs w:val="20"/>
          <w:lang w:val="en-US"/>
        </w:rPr>
        <w:instrText xml:space="preserve"> ADDIN EN.CITE &lt;EndNote&gt;&lt;Cite&gt;&lt;Author&gt;Zhao&lt;/Author&gt;&lt;Year&gt;2006&lt;/Year&gt;&lt;RecNum&gt;548&lt;/RecNum&gt;&lt;DisplayText&gt;(Zhao et al., 2006;An et al., 2018)&lt;/DisplayText&gt;&lt;record&gt;&lt;rec-number&gt;548&lt;/rec-number&gt;&lt;foreign-keys&gt;&lt;key app="EN" db-id="2arfsfw9a0999ressdtxprznxp52f0avawfp" timestamp="1537932246"&gt;548&lt;/key&gt;&lt;/foreign-keys&gt;&lt;ref-type name="Journal Article"&gt;17&lt;/ref-type&gt;&lt;contributors&gt;&lt;authors&gt;&lt;author&gt;Zhao, TL&lt;/author&gt;&lt;author&gt;Gong, SL&lt;/author&gt;&lt;author&gt;Zhang, XY&lt;/author&gt;&lt;author&gt;Blanchet, Jean-Pierre&lt;/author&gt;&lt;author&gt;McKendry, IG&lt;/author&gt;&lt;author&gt;Zhou, ZJ&lt;/author&gt;&lt;/authors&gt;&lt;/contributors&gt;&lt;titles&gt;&lt;title&gt;A simulated climatology of Asian dust aerosol and its trans-Pacific transport. Part I: Mean climate and validation&lt;/title&gt;&lt;secondary-title&gt;Journal of Climate&lt;/secondary-title&gt;&lt;/titles&gt;&lt;periodical&gt;&lt;full-title&gt;Journal of Climate&lt;/full-title&gt;&lt;/periodical&gt;&lt;pages&gt;88-103&lt;/pages&gt;&lt;volume&gt;19&lt;/volume&gt;&lt;number&gt;1&lt;/number&gt;&lt;dates&gt;&lt;year&gt;2006&lt;/year&gt;&lt;/dates&gt;&lt;isbn&gt;1520-0442&lt;/isbn&gt;&lt;urls&gt;&lt;/urls&gt;&lt;/record&gt;&lt;/Cite&gt;&lt;Cite&gt;&lt;Author&gt;An&lt;/Author&gt;&lt;Year&gt;2018&lt;/Year&gt;&lt;RecNum&gt;549&lt;/RecNum&gt;&lt;record&gt;&lt;rec-number&gt;549&lt;/rec-number&gt;&lt;foreign-keys&gt;&lt;key app="EN" db-id="2arfsfw9a0999ressdtxprznxp52f0avawfp" timestamp="1537948931"&gt;549&lt;/key&gt;&lt;/foreign-keys&gt;&lt;ref-type name="Journal Article"&gt;17&lt;/ref-type&gt;&lt;contributors&gt;&lt;authors&gt;&lt;author&gt;An, Linchang&lt;/author&gt;&lt;author&gt;Che, Huizheng&lt;/author&gt;&lt;author&gt;Xue, Min&lt;/author&gt;&lt;author&gt;Zhang, Tianhang&lt;/author&gt;&lt;author&gt;Wang, Hong&lt;/author&gt;&lt;author&gt;Wang, Yaqiang&lt;/author&gt;&lt;author&gt;Zhou, Chunhong&lt;/author&gt;&lt;author&gt;Zhao, Hujia&lt;/author&gt;&lt;author&gt;Gui, Ke&lt;/author&gt;&lt;author&gt;Zheng, Yu&lt;/author&gt;&lt;/authors&gt;&lt;/contributors&gt;&lt;titles&gt;&lt;title&gt;Temporal and spatial variations in sand and dust storm events in East Asia from 2007 to 2016: Relationships with surface conditions and climate change&lt;/title&gt;&lt;secondary-title&gt;Science of The Total Environment&lt;/secondary-title&gt;&lt;/titles&gt;&lt;periodical&gt;&lt;full-title&gt;Science of The Total Environment&lt;/full-title&gt;&lt;/periodical&gt;&lt;pages&gt;452-462&lt;/pages&gt;&lt;volume&gt;633&lt;/volume&gt;&lt;dates&gt;&lt;year&gt;2018&lt;/year&gt;&lt;/dates&gt;&lt;isbn&gt;0048-9697&lt;/isbn&gt;&lt;urls&gt;&lt;/urls&gt;&lt;/record&gt;&lt;/Cite&gt;&lt;/EndNote&gt;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AB7AA1">
        <w:rPr>
          <w:rFonts w:asciiTheme="majorHAnsi" w:eastAsiaTheme="minorHAnsi" w:hAnsiTheme="majorHAnsi" w:cstheme="majorHAnsi"/>
          <w:noProof/>
          <w:szCs w:val="20"/>
          <w:lang w:val="en-US"/>
        </w:rPr>
        <w:t>(Zhao et al., 2006;An et al., 2018)</w:t>
      </w:r>
      <w:r w:rsidR="00B3005D" w:rsidRPr="006E1381">
        <w:rPr>
          <w:rFonts w:asciiTheme="majorHAnsi" w:eastAsiaTheme="minorHAnsi" w:hAnsiTheme="majorHAnsi" w:cstheme="majorHAnsi"/>
          <w:szCs w:val="20"/>
          <w:lang w:val="en-US"/>
        </w:rPr>
        <w:fldChar w:fldCharType="end"/>
      </w:r>
      <w:r w:rsidRPr="006E1381">
        <w:rPr>
          <w:rFonts w:asciiTheme="majorHAnsi" w:eastAsiaTheme="minorHAnsi" w:hAnsiTheme="majorHAnsi" w:cstheme="majorHAnsi"/>
          <w:szCs w:val="20"/>
          <w:lang w:val="en-US"/>
        </w:rPr>
        <w:t xml:space="preserve">. </w:t>
      </w:r>
      <w:r w:rsidR="00C47005">
        <w:rPr>
          <w:rFonts w:asciiTheme="majorHAnsi" w:eastAsiaTheme="minorHAnsi" w:hAnsiTheme="majorHAnsi" w:cstheme="majorHAnsi"/>
          <w:szCs w:val="20"/>
          <w:lang w:val="en-US"/>
        </w:rPr>
        <w:t>Following</w:t>
      </w:r>
      <w:r w:rsidRPr="006E1381">
        <w:rPr>
          <w:rFonts w:asciiTheme="majorHAnsi" w:eastAsiaTheme="minorHAnsi" w:hAnsiTheme="majorHAnsi" w:cstheme="majorHAnsi"/>
          <w:szCs w:val="20"/>
          <w:lang w:val="en-US"/>
        </w:rPr>
        <w:t xml:space="preserve"> this hypothesis, negative Δ</w:t>
      </w:r>
      <w:r w:rsidRPr="006E1381">
        <w:rPr>
          <w:rFonts w:asciiTheme="majorHAnsi" w:eastAsiaTheme="minorHAnsi" w:hAnsiTheme="majorHAnsi" w:cstheme="majorHAnsi"/>
          <w:szCs w:val="20"/>
          <w:vertAlign w:val="superscript"/>
          <w:lang w:val="en-US"/>
        </w:rPr>
        <w:t>33</w:t>
      </w:r>
      <w:r w:rsidRPr="006E1381">
        <w:rPr>
          <w:rFonts w:asciiTheme="majorHAnsi" w:eastAsiaTheme="minorHAnsi" w:hAnsiTheme="majorHAnsi" w:cstheme="majorHAnsi"/>
          <w:szCs w:val="20"/>
          <w:lang w:val="en-US"/>
        </w:rPr>
        <w:t>S-values would be found in spring</w:t>
      </w:r>
      <w:r w:rsidR="00C47005">
        <w:rPr>
          <w:rFonts w:asciiTheme="majorHAnsi" w:eastAsiaTheme="minorHAnsi" w:hAnsiTheme="majorHAnsi" w:cstheme="majorHAnsi"/>
          <w:szCs w:val="20"/>
          <w:lang w:val="en-US"/>
        </w:rPr>
        <w:t>,</w:t>
      </w:r>
      <w:r w:rsidRPr="006E1381">
        <w:rPr>
          <w:rFonts w:asciiTheme="majorHAnsi" w:eastAsiaTheme="minorHAnsi" w:hAnsiTheme="majorHAnsi" w:cstheme="majorHAnsi"/>
          <w:szCs w:val="20"/>
          <w:lang w:val="en-US"/>
        </w:rPr>
        <w:t xml:space="preserve"> which is not the case</w:t>
      </w:r>
      <w:r w:rsidR="00012ED7">
        <w:rPr>
          <w:rFonts w:asciiTheme="majorHAnsi" w:eastAsiaTheme="minorHAnsi" w:hAnsiTheme="majorHAnsi" w:cstheme="majorHAnsi"/>
          <w:szCs w:val="20"/>
          <w:lang w:val="en-US"/>
        </w:rPr>
        <w:t xml:space="preserve"> in both PM</w:t>
      </w:r>
      <w:r w:rsidR="00012ED7" w:rsidRPr="00012ED7">
        <w:rPr>
          <w:rFonts w:asciiTheme="majorHAnsi" w:eastAsiaTheme="minorHAnsi" w:hAnsiTheme="majorHAnsi" w:cstheme="majorHAnsi"/>
          <w:szCs w:val="20"/>
          <w:vertAlign w:val="subscript"/>
          <w:lang w:val="en-US"/>
        </w:rPr>
        <w:t>2.5</w:t>
      </w:r>
      <w:r w:rsidR="00012ED7">
        <w:rPr>
          <w:rFonts w:asciiTheme="majorHAnsi" w:eastAsiaTheme="minorHAnsi" w:hAnsiTheme="majorHAnsi" w:cstheme="majorHAnsi"/>
          <w:szCs w:val="20"/>
          <w:lang w:val="en-US"/>
        </w:rPr>
        <w:t xml:space="preserve"> and PM</w:t>
      </w:r>
      <w:r w:rsidR="00012ED7" w:rsidRPr="00140E55">
        <w:rPr>
          <w:rFonts w:asciiTheme="majorHAnsi" w:eastAsiaTheme="minorHAnsi" w:hAnsiTheme="majorHAnsi" w:cstheme="majorHAnsi"/>
          <w:szCs w:val="20"/>
          <w:vertAlign w:val="subscript"/>
          <w:lang w:val="en-US"/>
        </w:rPr>
        <w:t>10</w:t>
      </w:r>
      <w:r w:rsidRPr="006E1381">
        <w:rPr>
          <w:rFonts w:asciiTheme="majorHAnsi" w:eastAsiaTheme="minorHAnsi" w:hAnsiTheme="majorHAnsi" w:cstheme="majorHAnsi"/>
          <w:szCs w:val="20"/>
          <w:lang w:val="en-US"/>
        </w:rPr>
        <w:t xml:space="preserve"> </w:t>
      </w:r>
      <w:r w:rsidR="00C47005">
        <w:rPr>
          <w:rFonts w:asciiTheme="majorHAnsi" w:eastAsiaTheme="minorHAnsi" w:hAnsiTheme="majorHAnsi" w:cstheme="majorHAnsi"/>
          <w:szCs w:val="20"/>
          <w:lang w:val="en-US"/>
        </w:rPr>
        <w:t xml:space="preserve">collected </w:t>
      </w:r>
      <w:r w:rsidR="00140E55">
        <w:rPr>
          <w:rFonts w:asciiTheme="majorHAnsi" w:eastAsiaTheme="minorHAnsi" w:hAnsiTheme="majorHAnsi" w:cstheme="majorHAnsi"/>
          <w:szCs w:val="20"/>
          <w:lang w:val="en-US"/>
        </w:rPr>
        <w:t>in 2016 and 2005</w:t>
      </w:r>
      <w:r w:rsidR="00C47005">
        <w:rPr>
          <w:rFonts w:asciiTheme="majorHAnsi" w:eastAsiaTheme="minorHAnsi" w:hAnsiTheme="majorHAnsi" w:cstheme="majorHAnsi"/>
          <w:szCs w:val="20"/>
          <w:lang w:val="en-US"/>
        </w:rPr>
        <w:t>,</w:t>
      </w:r>
      <w:r w:rsidR="00140E55">
        <w:rPr>
          <w:rFonts w:asciiTheme="majorHAnsi" w:eastAsiaTheme="minorHAnsi" w:hAnsiTheme="majorHAnsi" w:cstheme="majorHAnsi"/>
          <w:szCs w:val="20"/>
          <w:lang w:val="en-US"/>
        </w:rPr>
        <w:t xml:space="preserve"> respectively </w:t>
      </w:r>
      <w:r w:rsidR="00B3005D" w:rsidRPr="006E1381">
        <w:rPr>
          <w:rFonts w:asciiTheme="majorHAnsi" w:eastAsiaTheme="minorHAnsi" w:hAnsiTheme="majorHAnsi" w:cstheme="majorHAnsi"/>
          <w:szCs w:val="20"/>
          <w:lang w:val="en-US"/>
        </w:rPr>
        <w:fldChar w:fldCharType="begin">
          <w:fldData xml:space="preserve">PEVuZE5vdGU+PENpdGU+PEF1dGhvcj5HdW88L0F1dGhvcj48WWVhcj4yMDEwPC9ZZWFyPjxSZWNO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</w:fldData>
        </w:fldChar>
      </w:r>
      <w:r w:rsidR="007C1FF8">
        <w:rPr>
          <w:rFonts w:asciiTheme="majorHAnsi" w:eastAsiaTheme="minorHAnsi" w:hAnsiTheme="majorHAnsi" w:cstheme="majorHAnsi"/>
          <w:szCs w:val="20"/>
          <w:lang w:val="en-US"/>
        </w:rPr>
        <w:instrText xml:space="preserve"> ADDIN EN.CITE </w:instrText>
      </w:r>
      <w:r w:rsidR="007C1FF8">
        <w:rPr>
          <w:rFonts w:asciiTheme="majorHAnsi" w:eastAsiaTheme="minorHAnsi" w:hAnsiTheme="majorHAnsi" w:cstheme="majorHAnsi"/>
          <w:szCs w:val="20"/>
          <w:lang w:val="en-US"/>
        </w:rPr>
        <w:fldChar w:fldCharType="begin">
          <w:fldData xml:space="preserve">PEVuZE5vdGU+PENpdGU+PEF1dGhvcj5HdW88L0F1dGhvcj48WWVhcj4yMDEwPC9ZZWFyPjxSZWNO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</w:fldData>
        </w:fldChar>
      </w:r>
      <w:r w:rsidR="007C1FF8">
        <w:rPr>
          <w:rFonts w:asciiTheme="majorHAnsi" w:eastAsiaTheme="minorHAnsi" w:hAnsiTheme="majorHAnsi" w:cstheme="majorHAnsi"/>
          <w:szCs w:val="20"/>
          <w:lang w:val="en-US"/>
        </w:rPr>
        <w:instrText xml:space="preserve"> ADDIN EN.CITE.DATA </w:instrText>
      </w:r>
      <w:r w:rsidR="007C1FF8">
        <w:rPr>
          <w:rFonts w:asciiTheme="majorHAnsi" w:eastAsiaTheme="minorHAnsi" w:hAnsiTheme="majorHAnsi" w:cstheme="majorHAnsi"/>
          <w:szCs w:val="20"/>
          <w:lang w:val="en-US"/>
        </w:rPr>
      </w:r>
      <w:r w:rsidR="007C1FF8">
        <w:rPr>
          <w:rFonts w:asciiTheme="majorHAnsi" w:eastAsiaTheme="minorHAnsi" w:hAnsiTheme="majorHAnsi" w:cstheme="majorHAnsi"/>
          <w:szCs w:val="20"/>
          <w:lang w:val="en-US"/>
        </w:rPr>
        <w:fldChar w:fldCharType="end"/>
      </w:r>
      <w:r w:rsidR="00B3005D" w:rsidRPr="006E1381">
        <w:rPr>
          <w:rFonts w:asciiTheme="majorHAnsi" w:eastAsiaTheme="minorHAnsi" w:hAnsiTheme="majorHAnsi" w:cstheme="majorHAnsi"/>
          <w:szCs w:val="20"/>
          <w:lang w:val="en-US"/>
        </w:rPr>
        <w:fldChar w:fldCharType="separate"/>
      </w:r>
      <w:r w:rsidR="007C1FF8">
        <w:rPr>
          <w:rFonts w:asciiTheme="majorHAnsi" w:eastAsiaTheme="minorHAnsi" w:hAnsiTheme="majorHAnsi" w:cstheme="majorHAnsi"/>
          <w:noProof/>
          <w:szCs w:val="20"/>
          <w:lang w:val="en-US"/>
        </w:rPr>
        <w:t>(Guo et al., 2010;Han et al., 2017)</w:t>
      </w:r>
      <w:r w:rsidR="00B3005D" w:rsidRPr="006E1381">
        <w:rPr>
          <w:rFonts w:asciiTheme="majorHAnsi" w:eastAsiaTheme="minorHAnsi" w:hAnsiTheme="majorHAnsi" w:cstheme="majorHAnsi"/>
          <w:szCs w:val="20"/>
          <w:lang w:val="en-US"/>
        </w:rPr>
        <w:fldChar w:fldCharType="end"/>
      </w:r>
      <w:r w:rsidRPr="006E1381">
        <w:rPr>
          <w:rFonts w:asciiTheme="majorHAnsi" w:eastAsiaTheme="minorHAnsi" w:hAnsiTheme="majorHAnsi" w:cstheme="majorHAnsi"/>
          <w:szCs w:val="20"/>
          <w:lang w:val="en-US"/>
        </w:rPr>
        <w:t xml:space="preserve">. In fact, five dust episodes were identified in China in 2016 </w:t>
      </w:r>
      <w:r w:rsidR="00B3005D" w:rsidRPr="006E1381">
        <w:rPr>
          <w:rFonts w:asciiTheme="majorHAnsi" w:eastAsiaTheme="minorHAnsi" w:hAnsiTheme="majorHAnsi" w:cstheme="majorHAnsi"/>
          <w:szCs w:val="20"/>
          <w:lang w:val="en-US"/>
        </w:rPr>
        <w:fldChar w:fldCharType="begin"/>
      </w:r>
      <w:r w:rsidRPr="006E1381">
        <w:rPr>
          <w:rFonts w:asciiTheme="majorHAnsi" w:eastAsiaTheme="minorHAnsi" w:hAnsiTheme="majorHAnsi" w:cstheme="majorHAnsi"/>
          <w:szCs w:val="20"/>
          <w:lang w:val="en-US"/>
        </w:rPr>
        <w:instrText xml:space="preserve"> ADDIN EN.CITE &lt;EndNote&gt;&lt;Cite&gt;&lt;Author&gt;An&lt;/Author&gt;&lt;Year&gt;2018&lt;/Year&gt;&lt;RecNum&gt;549&lt;/RecNum&gt;&lt;DisplayText&gt;(An et al., 2018)&lt;/DisplayText&gt;&lt;record&gt;&lt;rec-number&gt;549&lt;/rec-number&gt;&lt;foreign-keys&gt;&lt;key app="EN" db-id="2arfsfw9a0999ressdtxprznxp52f0avawfp" timestamp="1537948931"&gt;549&lt;/key&gt;&lt;/foreign-keys&gt;&lt;ref-type name="Journal Article"&gt;17&lt;/ref-type&gt;&lt;contributors&gt;&lt;authors&gt;&lt;author&gt;An, Linchang&lt;/author&gt;&lt;author&gt;Che, Huizheng&lt;/author&gt;&lt;author&gt;Xue, Min&lt;/author&gt;&lt;author&gt;Zhang, Tianhang&lt;/author&gt;&lt;author&gt;Wang, Hong&lt;/author&gt;&lt;author&gt;Wang, Yaqiang&lt;/author&gt;&lt;author&gt;Zhou, Chunhong&lt;/author&gt;&lt;author&gt;Zhao, Hujia&lt;/author&gt;&lt;author&gt;Gui, Ke&lt;/author&gt;&lt;author&gt;Zheng, Yu&lt;/author&gt;&lt;/authors&gt;&lt;/contributors&gt;&lt;titles&gt;&lt;title&gt;Temporal and spatial variations in sand and dust storm events in East Asia from 2007 to 2016: Relationships with surface conditions and climate change&lt;/title&gt;&lt;secondary-title&gt;Science of The Total Environment&lt;/secondary-title&gt;&lt;/titles&gt;&lt;periodical&gt;&lt;full-title&gt;Science of The Total Environment&lt;/full-title&gt;&lt;/periodical&gt;&lt;pages&gt;452-462&lt;/pages&gt;&lt;volume&gt;633&lt;/volume&gt;&lt;dates&gt;&lt;year&gt;2018&lt;/year&gt;&lt;/dates&gt;&lt;isbn&gt;0048-9697&lt;/isbn&gt;&lt;urls&gt;&lt;/urls&gt;&lt;/record&gt;&lt;/Cite&gt;&lt;/EndNote&gt;</w:instrText>
      </w:r>
      <w:r w:rsidR="00B3005D" w:rsidRPr="006E1381">
        <w:rPr>
          <w:rFonts w:asciiTheme="majorHAnsi" w:eastAsiaTheme="minorHAnsi" w:hAnsiTheme="majorHAnsi" w:cstheme="majorHAnsi"/>
          <w:szCs w:val="20"/>
          <w:lang w:val="en-US"/>
        </w:rPr>
        <w:fldChar w:fldCharType="separate"/>
      </w:r>
      <w:r w:rsidRPr="006E1381">
        <w:rPr>
          <w:rFonts w:asciiTheme="majorHAnsi" w:eastAsiaTheme="minorHAnsi" w:hAnsiTheme="majorHAnsi" w:cstheme="majorHAnsi"/>
          <w:noProof/>
          <w:szCs w:val="20"/>
          <w:lang w:val="en-US"/>
        </w:rPr>
        <w:t>(An et al., 2018)</w:t>
      </w:r>
      <w:r w:rsidR="00B3005D" w:rsidRPr="006E1381">
        <w:rPr>
          <w:rFonts w:asciiTheme="majorHAnsi" w:eastAsiaTheme="minorHAnsi" w:hAnsiTheme="majorHAnsi" w:cstheme="majorHAnsi"/>
          <w:szCs w:val="20"/>
          <w:lang w:val="en-US"/>
        </w:rPr>
        <w:fldChar w:fldCharType="end"/>
      </w:r>
      <w:r w:rsidRPr="006E1381">
        <w:rPr>
          <w:rFonts w:asciiTheme="majorHAnsi" w:eastAsiaTheme="minorHAnsi" w:hAnsiTheme="majorHAnsi" w:cstheme="majorHAnsi"/>
          <w:szCs w:val="20"/>
          <w:lang w:val="en-US"/>
        </w:rPr>
        <w:t xml:space="preserve"> with one (March 4</w:t>
      </w:r>
      <w:r w:rsidRPr="006E1381">
        <w:rPr>
          <w:rFonts w:asciiTheme="majorHAnsi" w:eastAsiaTheme="minorHAnsi" w:hAnsiTheme="majorHAnsi" w:cstheme="majorHAnsi"/>
          <w:szCs w:val="20"/>
          <w:vertAlign w:val="superscript"/>
          <w:lang w:val="en-US"/>
        </w:rPr>
        <w:t>th</w:t>
      </w:r>
      <w:r w:rsidRPr="006E1381">
        <w:rPr>
          <w:rFonts w:asciiTheme="majorHAnsi" w:eastAsiaTheme="minorHAnsi" w:hAnsiTheme="majorHAnsi" w:cstheme="majorHAnsi"/>
          <w:szCs w:val="20"/>
          <w:lang w:val="en-US"/>
        </w:rPr>
        <w:t>) happening close to the sampling period (March 15</w:t>
      </w:r>
      <w:r w:rsidRPr="006E1381">
        <w:rPr>
          <w:rFonts w:asciiTheme="majorHAnsi" w:eastAsiaTheme="minorHAnsi" w:hAnsiTheme="majorHAnsi" w:cstheme="majorHAnsi"/>
          <w:szCs w:val="20"/>
          <w:vertAlign w:val="superscript"/>
          <w:lang w:val="en-US"/>
        </w:rPr>
        <w:t>th</w:t>
      </w:r>
      <w:r w:rsidRPr="006E1381">
        <w:rPr>
          <w:rFonts w:asciiTheme="majorHAnsi" w:eastAsiaTheme="minorHAnsi" w:hAnsiTheme="majorHAnsi" w:cstheme="majorHAnsi"/>
          <w:szCs w:val="20"/>
          <w:lang w:val="en-US"/>
        </w:rPr>
        <w:t xml:space="preserve"> to April 26</w:t>
      </w:r>
      <w:r w:rsidRPr="006E1381">
        <w:rPr>
          <w:rFonts w:asciiTheme="majorHAnsi" w:eastAsiaTheme="minorHAnsi" w:hAnsiTheme="majorHAnsi" w:cstheme="majorHAnsi"/>
          <w:szCs w:val="20"/>
          <w:vertAlign w:val="superscript"/>
          <w:lang w:val="en-US"/>
        </w:rPr>
        <w:t xml:space="preserve">th </w:t>
      </w:r>
      <w:r w:rsidRPr="006E1381">
        <w:rPr>
          <w:rFonts w:asciiTheme="majorHAnsi" w:eastAsiaTheme="minorHAnsi" w:hAnsiTheme="majorHAnsi" w:cstheme="majorHAnsi"/>
          <w:szCs w:val="20"/>
          <w:lang w:val="en-US"/>
        </w:rPr>
        <w:t xml:space="preserve">; </w:t>
      </w:r>
      <w:r w:rsidR="00B3005D" w:rsidRPr="006E1381">
        <w:rPr>
          <w:rFonts w:asciiTheme="majorHAnsi" w:eastAsiaTheme="minorHAnsi" w:hAnsiTheme="majorHAnsi" w:cstheme="majorHAnsi"/>
          <w:szCs w:val="20"/>
          <w:lang w:val="en-US"/>
        </w:rPr>
        <w:fldChar w:fldCharType="begin"/>
      </w:r>
      <w:r w:rsidR="007C1FF8">
        <w:rPr>
          <w:rFonts w:asciiTheme="majorHAnsi" w:eastAsiaTheme="minorHAnsi" w:hAnsiTheme="majorHAnsi" w:cstheme="majorHAnsi"/>
          <w:szCs w:val="20"/>
          <w:lang w:val="en-US"/>
        </w:rPr>
        <w:instrText xml:space="preserve"> ADDIN EN.CITE &lt;EndNote&gt;&lt;Cite AuthorYear="1"&gt;&lt;Author&gt;Han&lt;/Author&gt;&lt;Year&gt;2017&lt;/Year&gt;&lt;RecNum&gt;533&lt;/RecNum&gt;&lt;DisplayText&gt;Han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7C1FF8">
        <w:rPr>
          <w:rFonts w:asciiTheme="majorHAnsi" w:eastAsiaTheme="minorHAnsi" w:hAnsiTheme="majorHAnsi" w:cstheme="majorHAnsi"/>
          <w:noProof/>
          <w:szCs w:val="20"/>
          <w:lang w:val="en-US"/>
        </w:rPr>
        <w:t>Han et al. (2017)</w:t>
      </w:r>
      <w:r w:rsidR="00B3005D" w:rsidRPr="006E1381">
        <w:rPr>
          <w:rFonts w:asciiTheme="majorHAnsi" w:eastAsiaTheme="minorHAnsi" w:hAnsiTheme="majorHAnsi" w:cstheme="majorHAnsi"/>
          <w:szCs w:val="20"/>
          <w:lang w:val="en-US"/>
        </w:rPr>
        <w:fldChar w:fldCharType="end"/>
      </w:r>
      <w:r w:rsidRPr="006E1381">
        <w:rPr>
          <w:rFonts w:asciiTheme="majorHAnsi" w:eastAsiaTheme="minorHAnsi" w:hAnsiTheme="majorHAnsi" w:cstheme="majorHAnsi"/>
          <w:szCs w:val="20"/>
          <w:lang w:val="en-US"/>
        </w:rPr>
        <w:t xml:space="preserve">). However, the images recorded by the NASA satellite show that the dust storm in the Gobi Desert would unlikely reach Beijing </w:t>
      </w:r>
      <w:r w:rsidR="00E20610" w:rsidRPr="006E1381">
        <w:rPr>
          <w:rFonts w:asciiTheme="majorHAnsi" w:eastAsiaTheme="minorHAnsi" w:hAnsiTheme="majorHAnsi" w:cstheme="majorHAnsi"/>
          <w:szCs w:val="20"/>
          <w:lang w:val="en-US"/>
        </w:rPr>
        <w:t xml:space="preserve">that day </w:t>
      </w:r>
      <w:r w:rsidRPr="006E1381">
        <w:rPr>
          <w:rFonts w:asciiTheme="majorHAnsi" w:eastAsiaTheme="minorHAnsi" w:hAnsiTheme="majorHAnsi" w:cstheme="majorHAnsi"/>
          <w:szCs w:val="20"/>
          <w:lang w:val="en-US"/>
        </w:rPr>
        <w:t>(</w:t>
      </w:r>
      <w:hyperlink r:id="rId17" w:history="1">
        <w:r w:rsidRPr="006E1381">
          <w:rPr>
            <w:rStyle w:val="Lienhypertexte"/>
            <w:rFonts w:asciiTheme="majorHAnsi" w:eastAsiaTheme="minorHAnsi" w:hAnsiTheme="majorHAnsi" w:cstheme="majorHAnsi"/>
            <w:szCs w:val="20"/>
            <w:lang w:val="en-US"/>
          </w:rPr>
          <w:t>https://modis.gsfc.nasa.gov/gallery/individual.php?db_date=2016-03-11</w:t>
        </w:r>
      </w:hyperlink>
      <w:r w:rsidRPr="006E1381">
        <w:rPr>
          <w:rFonts w:asciiTheme="majorHAnsi" w:eastAsiaTheme="minorHAnsi" w:hAnsiTheme="majorHAnsi" w:cstheme="majorHAnsi"/>
          <w:szCs w:val="20"/>
          <w:lang w:val="en-US"/>
        </w:rPr>
        <w:t xml:space="preserve">), possibly explaining why such negative values have not been measured </w:t>
      </w:r>
      <w:r w:rsidR="00B3005D" w:rsidRPr="006E1381">
        <w:rPr>
          <w:rFonts w:asciiTheme="majorHAnsi" w:eastAsiaTheme="minorHAnsi" w:hAnsiTheme="majorHAnsi" w:cstheme="majorHAnsi"/>
          <w:szCs w:val="20"/>
          <w:lang w:val="en-US"/>
        </w:rPr>
        <w:fldChar w:fldCharType="begin"/>
      </w:r>
      <w:r w:rsidR="007C1FF8">
        <w:rPr>
          <w:rFonts w:asciiTheme="majorHAnsi" w:eastAsiaTheme="minorHAnsi" w:hAnsiTheme="majorHAnsi" w:cstheme="majorHAnsi"/>
          <w:szCs w:val="20"/>
          <w:lang w:val="en-US"/>
        </w:rPr>
        <w:instrText xml:space="preserve"> ADDIN EN.CITE &lt;EndNote&gt;&lt;Cite&gt;&lt;Author&gt;Han&lt;/Author&gt;&lt;Year&gt;2017&lt;/Year&gt;&lt;RecNum&gt;533&lt;/RecNum&gt;&lt;DisplayText&gt;(Han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7C1FF8">
        <w:rPr>
          <w:rFonts w:asciiTheme="majorHAnsi" w:eastAsiaTheme="minorHAnsi" w:hAnsiTheme="majorHAnsi" w:cstheme="majorHAnsi"/>
          <w:noProof/>
          <w:szCs w:val="20"/>
          <w:lang w:val="en-US"/>
        </w:rPr>
        <w:t>(Han et al., 2017)</w:t>
      </w:r>
      <w:r w:rsidR="00B3005D" w:rsidRPr="006E1381">
        <w:rPr>
          <w:rFonts w:asciiTheme="majorHAnsi" w:eastAsiaTheme="minorHAnsi" w:hAnsiTheme="majorHAnsi" w:cstheme="majorHAnsi"/>
          <w:szCs w:val="20"/>
          <w:lang w:val="en-US"/>
        </w:rPr>
        <w:fldChar w:fldCharType="end"/>
      </w:r>
      <w:r w:rsidRPr="006E1381">
        <w:rPr>
          <w:rFonts w:asciiTheme="majorHAnsi" w:eastAsiaTheme="minorHAnsi" w:hAnsiTheme="majorHAnsi" w:cstheme="majorHAnsi"/>
          <w:szCs w:val="20"/>
          <w:lang w:val="en-US"/>
        </w:rPr>
        <w:t xml:space="preserve">. </w:t>
      </w:r>
      <w:r w:rsidR="009D00C7">
        <w:rPr>
          <w:rFonts w:asciiTheme="majorHAnsi" w:eastAsiaTheme="minorHAnsi" w:hAnsiTheme="majorHAnsi" w:cstheme="majorHAnsi"/>
          <w:szCs w:val="20"/>
          <w:lang w:val="en-US"/>
        </w:rPr>
        <w:t>N</w:t>
      </w:r>
      <w:r w:rsidR="00975E0E">
        <w:rPr>
          <w:rFonts w:asciiTheme="majorHAnsi" w:eastAsiaTheme="minorHAnsi" w:hAnsiTheme="majorHAnsi" w:cstheme="majorHAnsi"/>
          <w:szCs w:val="20"/>
          <w:lang w:val="en-US"/>
        </w:rPr>
        <w:t xml:space="preserve">egative </w:t>
      </w:r>
      <w:r w:rsidR="004E2CA7" w:rsidRPr="00522E17">
        <w:rPr>
          <w:rFonts w:eastAsiaTheme="minorEastAsia"/>
          <w:szCs w:val="20"/>
          <w:lang w:val="en-US"/>
        </w:rPr>
        <w:t>Δ</w:t>
      </w:r>
      <w:r w:rsidR="004E2CA7" w:rsidRPr="00522E17">
        <w:rPr>
          <w:rFonts w:eastAsiaTheme="minorEastAsia"/>
          <w:szCs w:val="20"/>
          <w:vertAlign w:val="superscript"/>
          <w:lang w:val="en-US"/>
        </w:rPr>
        <w:t>33</w:t>
      </w:r>
      <w:r w:rsidR="004E2CA7" w:rsidRPr="00522E17">
        <w:rPr>
          <w:rFonts w:eastAsiaTheme="minorEastAsia"/>
          <w:szCs w:val="20"/>
          <w:lang w:val="en-US"/>
        </w:rPr>
        <w:t>S</w:t>
      </w:r>
      <w:r w:rsidR="004E2CA7">
        <w:rPr>
          <w:rFonts w:asciiTheme="majorHAnsi" w:eastAsiaTheme="minorHAnsi" w:hAnsiTheme="majorHAnsi" w:cstheme="majorHAnsi"/>
          <w:szCs w:val="20"/>
          <w:lang w:val="en-US"/>
        </w:rPr>
        <w:t xml:space="preserve"> </w:t>
      </w:r>
      <w:r w:rsidR="00975E0E">
        <w:rPr>
          <w:rFonts w:asciiTheme="majorHAnsi" w:eastAsiaTheme="minorHAnsi" w:hAnsiTheme="majorHAnsi" w:cstheme="majorHAnsi"/>
          <w:szCs w:val="20"/>
          <w:lang w:val="en-US"/>
        </w:rPr>
        <w:t xml:space="preserve">values have also not been measured </w:t>
      </w:r>
      <w:r w:rsidR="00524AC9">
        <w:rPr>
          <w:rFonts w:asciiTheme="majorHAnsi" w:eastAsiaTheme="minorHAnsi" w:hAnsiTheme="majorHAnsi" w:cstheme="majorHAnsi"/>
          <w:szCs w:val="20"/>
          <w:lang w:val="en-US"/>
        </w:rPr>
        <w:t>in</w:t>
      </w:r>
      <w:r w:rsidR="00975E0E">
        <w:rPr>
          <w:rFonts w:asciiTheme="majorHAnsi" w:eastAsiaTheme="minorHAnsi" w:hAnsiTheme="majorHAnsi" w:cstheme="majorHAnsi"/>
          <w:szCs w:val="20"/>
          <w:lang w:val="en-US"/>
        </w:rPr>
        <w:t xml:space="preserve"> PM</w:t>
      </w:r>
      <w:r w:rsidR="00975E0E" w:rsidRPr="00975E0E">
        <w:rPr>
          <w:rFonts w:asciiTheme="majorHAnsi" w:eastAsiaTheme="minorHAnsi" w:hAnsiTheme="majorHAnsi" w:cstheme="majorHAnsi"/>
          <w:szCs w:val="20"/>
          <w:vertAlign w:val="subscript"/>
          <w:lang w:val="en-US"/>
        </w:rPr>
        <w:t>10</w:t>
      </w:r>
      <w:r w:rsidR="00975E0E">
        <w:rPr>
          <w:rFonts w:asciiTheme="majorHAnsi" w:eastAsiaTheme="minorHAnsi" w:hAnsiTheme="majorHAnsi" w:cstheme="majorHAnsi"/>
          <w:szCs w:val="20"/>
          <w:lang w:val="en-US"/>
        </w:rPr>
        <w:t xml:space="preserve"> during </w:t>
      </w:r>
      <w:r w:rsidR="00524AC9">
        <w:rPr>
          <w:rFonts w:asciiTheme="majorHAnsi" w:eastAsiaTheme="minorHAnsi" w:hAnsiTheme="majorHAnsi" w:cstheme="majorHAnsi"/>
          <w:szCs w:val="20"/>
          <w:lang w:val="en-US"/>
        </w:rPr>
        <w:t>s</w:t>
      </w:r>
      <w:r w:rsidR="00975E0E">
        <w:rPr>
          <w:rFonts w:asciiTheme="majorHAnsi" w:eastAsiaTheme="minorHAnsi" w:hAnsiTheme="majorHAnsi" w:cstheme="majorHAnsi"/>
          <w:szCs w:val="20"/>
          <w:lang w:val="en-US"/>
        </w:rPr>
        <w:t>pring</w:t>
      </w:r>
      <w:r w:rsidR="00524AC9">
        <w:rPr>
          <w:rFonts w:asciiTheme="majorHAnsi" w:eastAsiaTheme="minorHAnsi" w:hAnsiTheme="majorHAnsi" w:cstheme="majorHAnsi"/>
          <w:szCs w:val="20"/>
          <w:lang w:val="en-US"/>
        </w:rPr>
        <w:t>.</w:t>
      </w:r>
      <w:r w:rsidR="00975E0E">
        <w:rPr>
          <w:rFonts w:asciiTheme="majorHAnsi" w:eastAsiaTheme="minorHAnsi" w:hAnsiTheme="majorHAnsi" w:cstheme="majorHAnsi"/>
          <w:szCs w:val="20"/>
          <w:lang w:val="en-US"/>
        </w:rPr>
        <w:t xml:space="preserve"> </w:t>
      </w:r>
      <w:r w:rsidR="00D630EA">
        <w:rPr>
          <w:szCs w:val="20"/>
          <w:lang w:val="en-US"/>
        </w:rPr>
        <w:fldChar w:fldCharType="begin"/>
      </w:r>
      <w:r w:rsidR="00D630EA">
        <w:rPr>
          <w:szCs w:val="20"/>
          <w:lang w:val="en-US"/>
        </w:rPr>
        <w:instrText xml:space="preserve"> ADDIN EN.CITE &lt;EndNote&gt;&lt;Cite AuthorYear="1"&gt;&lt;Author&gt;Guo&lt;/Author&gt;&lt;Year&gt;2010&lt;/Year&gt;&lt;RecNum&gt;477&lt;/RecNum&gt;&lt;DisplayText&gt;Guo et al. (2010)&lt;/DisplayText&gt;&lt;record&gt;&lt;rec-number&gt;477&lt;/rec-number&gt;&lt;foreign-keys&gt;&lt;key app="EN" db-id="2arfsfw9a0999ressdtxprznxp52f0avawfp" timestamp="1522657047"&gt;477&lt;/key&gt;&lt;/foreign-keys&gt;&lt;ref-type name="Journal Article"&gt;17&lt;/ref-type&gt;&lt;contributors&gt;&lt;authors&gt;&lt;author&gt;Guo, Zhaobing&lt;/author&gt;&lt;author&gt;Li, Zhanqing&lt;/author&gt;&lt;author&gt;Farquhar, James&lt;/author&gt;&lt;author&gt;Kaufman, Alan J&lt;/author&gt;&lt;author&gt;Wu, Nanping&lt;/author&gt;&lt;author&gt;Li, Can&lt;/author&gt;&lt;author&gt;Dickerson, Russell R&lt;/author&gt;&lt;author&gt;Wang, Pucai&lt;/author&gt;&lt;/authors&gt;&lt;/contributors&gt;&lt;titles&gt;&lt;title&gt;Identification of sources and formation processes of atmospheric sulfate by sulfur isotope and scanning electron microscope measurements&lt;/title&gt;&lt;secondary-title&gt;Journal of Geophysical Research: Atmospheres&lt;/secondary-title&gt;&lt;short-title&gt;Identification of sources and formation processes of atmospheric sulfate by sulfur isotope and scanning electron microscope measurements&lt;/short-title&gt;&lt;/titles&gt;&lt;periodical&gt;&lt;full-title&gt;Journal of Geophysical Research: Atmospheres&lt;/full-title&gt;&lt;/periodical&gt;&lt;volume&gt;115&lt;/volume&gt;&lt;number&gt;D7&lt;/number&gt;&lt;dates&gt;&lt;year&gt;2010&lt;/year&gt;&lt;/dates&gt;&lt;isbn&gt;2156-2202&lt;/isbn&gt;&lt;urls&gt;&lt;/urls&gt;&lt;/record&gt;&lt;/Cite&gt;&lt;/EndNote&gt;</w:instrText>
      </w:r>
      <w:r w:rsidR="00D630EA">
        <w:rPr>
          <w:szCs w:val="20"/>
          <w:lang w:val="en-US"/>
        </w:rPr>
        <w:fldChar w:fldCharType="separate"/>
      </w:r>
      <w:r w:rsidR="00D630EA">
        <w:rPr>
          <w:noProof/>
          <w:szCs w:val="20"/>
          <w:lang w:val="en-US"/>
        </w:rPr>
        <w:t>Guo et al. (2010)</w:t>
      </w:r>
      <w:r w:rsidR="00D630EA">
        <w:rPr>
          <w:szCs w:val="20"/>
          <w:lang w:val="en-US"/>
        </w:rPr>
        <w:fldChar w:fldCharType="end"/>
      </w:r>
      <w:r w:rsidR="00D630EA">
        <w:rPr>
          <w:szCs w:val="20"/>
          <w:lang w:val="en-US"/>
        </w:rPr>
        <w:t xml:space="preserve"> </w:t>
      </w:r>
      <w:r w:rsidR="00975E0E">
        <w:rPr>
          <w:szCs w:val="20"/>
          <w:lang w:val="en-US"/>
        </w:rPr>
        <w:t xml:space="preserve">data show positive </w:t>
      </w:r>
      <w:r w:rsidR="00975E0E" w:rsidRPr="00522E17">
        <w:rPr>
          <w:rFonts w:eastAsiaTheme="minorEastAsia"/>
          <w:szCs w:val="20"/>
          <w:lang w:val="en-US"/>
        </w:rPr>
        <w:t>Δ</w:t>
      </w:r>
      <w:r w:rsidR="00975E0E" w:rsidRPr="00522E17">
        <w:rPr>
          <w:rFonts w:eastAsiaTheme="minorEastAsia"/>
          <w:szCs w:val="20"/>
          <w:vertAlign w:val="superscript"/>
          <w:lang w:val="en-US"/>
        </w:rPr>
        <w:t>33</w:t>
      </w:r>
      <w:r w:rsidR="00975E0E" w:rsidRPr="00522E17">
        <w:rPr>
          <w:rFonts w:eastAsiaTheme="minorEastAsia"/>
          <w:szCs w:val="20"/>
          <w:lang w:val="en-US"/>
        </w:rPr>
        <w:t>S</w:t>
      </w:r>
      <w:r w:rsidR="00975E0E" w:rsidRPr="00222988">
        <w:rPr>
          <w:rFonts w:eastAsiaTheme="minorEastAsia"/>
          <w:szCs w:val="20"/>
          <w:lang w:val="en-US"/>
        </w:rPr>
        <w:t>-values</w:t>
      </w:r>
      <w:r w:rsidR="00A81D51">
        <w:rPr>
          <w:rFonts w:eastAsiaTheme="minorEastAsia"/>
          <w:szCs w:val="20"/>
          <w:lang w:val="en-US"/>
        </w:rPr>
        <w:t>,</w:t>
      </w:r>
      <w:r w:rsidR="00975E0E">
        <w:rPr>
          <w:rFonts w:eastAsiaTheme="minorEastAsia"/>
          <w:szCs w:val="20"/>
          <w:lang w:val="en-US"/>
        </w:rPr>
        <w:t xml:space="preserve"> </w:t>
      </w:r>
      <w:r w:rsidR="00975E0E" w:rsidRPr="00975E0E">
        <w:rPr>
          <w:szCs w:val="20"/>
          <w:lang w:val="en-US"/>
        </w:rPr>
        <w:t>similar to our</w:t>
      </w:r>
      <w:r w:rsidR="00A81D51">
        <w:rPr>
          <w:szCs w:val="20"/>
          <w:lang w:val="en-US"/>
        </w:rPr>
        <w:t>s</w:t>
      </w:r>
      <w:r w:rsidR="00975E0E" w:rsidRPr="00975E0E">
        <w:rPr>
          <w:szCs w:val="20"/>
          <w:lang w:val="en-US"/>
        </w:rPr>
        <w:t xml:space="preserve"> and </w:t>
      </w:r>
      <w:r w:rsidR="00A81D51">
        <w:rPr>
          <w:szCs w:val="20"/>
          <w:lang w:val="en-US"/>
        </w:rPr>
        <w:t xml:space="preserve">to </w:t>
      </w:r>
      <w:r w:rsidR="00975E0E" w:rsidRPr="00975E0E">
        <w:rPr>
          <w:szCs w:val="20"/>
          <w:lang w:val="en-US"/>
        </w:rPr>
        <w:t xml:space="preserve">other </w:t>
      </w:r>
      <w:r w:rsidR="00A81D51">
        <w:rPr>
          <w:szCs w:val="20"/>
          <w:lang w:val="en-US"/>
        </w:rPr>
        <w:t>studies</w:t>
      </w:r>
      <w:r w:rsidR="00975E0E" w:rsidRPr="00975E0E">
        <w:rPr>
          <w:szCs w:val="20"/>
          <w:lang w:val="en-US"/>
        </w:rPr>
        <w:t xml:space="preserve"> </w:t>
      </w:r>
      <w:r w:rsidR="00A81D51">
        <w:rPr>
          <w:szCs w:val="20"/>
          <w:lang w:val="en-US"/>
        </w:rPr>
        <w:t>but</w:t>
      </w:r>
      <w:r w:rsidR="00975E0E" w:rsidRPr="00975E0E">
        <w:rPr>
          <w:szCs w:val="20"/>
          <w:lang w:val="en-US"/>
        </w:rPr>
        <w:t xml:space="preserve"> different from </w:t>
      </w:r>
      <w:r w:rsidR="00D630EA">
        <w:rPr>
          <w:szCs w:val="20"/>
          <w:lang w:val="en-US"/>
        </w:rPr>
        <w:fldChar w:fldCharType="begin"/>
      </w:r>
      <w:r w:rsidR="007C1FF8">
        <w:rPr>
          <w:szCs w:val="20"/>
          <w:lang w:val="en-US"/>
        </w:rPr>
        <w:instrText xml:space="preserve"> ADDIN EN.CITE &lt;EndNote&gt;&lt;Cite AuthorYear="1"&gt;&lt;Author&gt;Han&lt;/Author&gt;&lt;Year&gt;2017&lt;/Year&gt;&lt;RecNum&gt;533&lt;/RecNum&gt;&lt;DisplayText&gt;Han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D630EA">
        <w:rPr>
          <w:szCs w:val="20"/>
          <w:lang w:val="en-US"/>
        </w:rPr>
        <w:fldChar w:fldCharType="separate"/>
      </w:r>
      <w:r w:rsidR="007C1FF8">
        <w:rPr>
          <w:noProof/>
          <w:szCs w:val="20"/>
          <w:lang w:val="en-US"/>
        </w:rPr>
        <w:t>Han et al. (2017)</w:t>
      </w:r>
      <w:r w:rsidR="00D630EA">
        <w:rPr>
          <w:szCs w:val="20"/>
          <w:lang w:val="en-US"/>
        </w:rPr>
        <w:fldChar w:fldCharType="end"/>
      </w:r>
      <w:r w:rsidR="00975E0E" w:rsidRPr="00975E0E">
        <w:rPr>
          <w:szCs w:val="20"/>
          <w:lang w:val="en-US"/>
        </w:rPr>
        <w:t>.</w:t>
      </w:r>
      <w:r w:rsidR="00975E0E">
        <w:rPr>
          <w:szCs w:val="20"/>
          <w:lang w:val="en-US"/>
        </w:rPr>
        <w:t xml:space="preserve"> However, </w:t>
      </w:r>
      <w:r w:rsidR="00D630EA">
        <w:rPr>
          <w:szCs w:val="20"/>
          <w:lang w:val="en-US"/>
        </w:rPr>
        <w:fldChar w:fldCharType="begin"/>
      </w:r>
      <w:r w:rsidR="00D630EA">
        <w:rPr>
          <w:szCs w:val="20"/>
          <w:lang w:val="en-US"/>
        </w:rPr>
        <w:instrText xml:space="preserve"> ADDIN EN.CITE &lt;EndNote&gt;&lt;Cite AuthorYear="1"&gt;&lt;Author&gt;Guo&lt;/Author&gt;&lt;Year&gt;2010&lt;/Year&gt;&lt;RecNum&gt;477&lt;/RecNum&gt;&lt;DisplayText&gt;Guo et al. (2010)&lt;/DisplayText&gt;&lt;record&gt;&lt;rec-number&gt;477&lt;/rec-number&gt;&lt;foreign-keys&gt;&lt;key app="EN" db-id="2arfsfw9a0999ressdtxprznxp52f0avawfp" timestamp="1522657047"&gt;477&lt;/key&gt;&lt;/foreign-keys&gt;&lt;ref-type name="Journal Article"&gt;17&lt;/ref-type&gt;&lt;contributors&gt;&lt;authors&gt;&lt;author&gt;Guo, Zhaobing&lt;/author&gt;&lt;author&gt;Li, Zhanqing&lt;/author&gt;&lt;author&gt;Farquhar, James&lt;/author&gt;&lt;author&gt;Kaufman, Alan J&lt;/author&gt;&lt;author&gt;Wu, Nanping&lt;/author&gt;&lt;author&gt;Li, Can&lt;/author&gt;&lt;author&gt;Dickerson, Russell R&lt;/author&gt;&lt;author&gt;Wang, Pucai&lt;/author&gt;&lt;/authors&gt;&lt;/contributors&gt;&lt;titles&gt;&lt;title&gt;Identification of sources and formation processes of atmospheric sulfate by sulfur isotope and scanning electron microscope measurements&lt;/title&gt;&lt;secondary-title&gt;Journal of Geophysical Research: Atmospheres&lt;/secondary-title&gt;&lt;short-title&gt;Identification of sources and formation processes of atmospheric sulfate by sulfur isotope and scanning electron microscope measurements&lt;/short-title&gt;&lt;/titles&gt;&lt;periodical&gt;&lt;full-title&gt;Journal of Geophysical Research: Atmospheres&lt;/full-title&gt;&lt;/periodical&gt;&lt;volume&gt;115&lt;/volume&gt;&lt;number&gt;D7&lt;/number&gt;&lt;dates&gt;&lt;year&gt;2010&lt;/year&gt;&lt;/dates&gt;&lt;isbn&gt;2156-2202&lt;/isbn&gt;&lt;urls&gt;&lt;/urls&gt;&lt;/record&gt;&lt;/Cite&gt;&lt;/EndNote&gt;</w:instrText>
      </w:r>
      <w:r w:rsidR="00D630EA">
        <w:rPr>
          <w:szCs w:val="20"/>
          <w:lang w:val="en-US"/>
        </w:rPr>
        <w:fldChar w:fldCharType="separate"/>
      </w:r>
      <w:r w:rsidR="00D630EA">
        <w:rPr>
          <w:noProof/>
          <w:szCs w:val="20"/>
          <w:lang w:val="en-US"/>
        </w:rPr>
        <w:t xml:space="preserve">Guo </w:t>
      </w:r>
      <w:r w:rsidR="00D630EA">
        <w:rPr>
          <w:noProof/>
          <w:szCs w:val="20"/>
          <w:lang w:val="en-US"/>
        </w:rPr>
        <w:lastRenderedPageBreak/>
        <w:t>et al. (2010)</w:t>
      </w:r>
      <w:r w:rsidR="00D630EA">
        <w:rPr>
          <w:szCs w:val="20"/>
          <w:lang w:val="en-US"/>
        </w:rPr>
        <w:fldChar w:fldCharType="end"/>
      </w:r>
      <w:r w:rsidR="00D630EA">
        <w:rPr>
          <w:szCs w:val="20"/>
          <w:lang w:val="en-US"/>
        </w:rPr>
        <w:t xml:space="preserve"> </w:t>
      </w:r>
      <w:r w:rsidR="00975E0E" w:rsidRPr="00975E0E">
        <w:rPr>
          <w:szCs w:val="20"/>
          <w:lang w:val="en-US"/>
        </w:rPr>
        <w:t xml:space="preserve">did not </w:t>
      </w:r>
      <w:r w:rsidR="006A64E2">
        <w:rPr>
          <w:szCs w:val="20"/>
          <w:lang w:val="en-US"/>
        </w:rPr>
        <w:t>report</w:t>
      </w:r>
      <w:r w:rsidR="00975E0E" w:rsidRPr="00975E0E">
        <w:rPr>
          <w:szCs w:val="20"/>
          <w:lang w:val="en-US"/>
        </w:rPr>
        <w:t xml:space="preserve"> major element</w:t>
      </w:r>
      <w:r w:rsidR="006A64E2">
        <w:rPr>
          <w:szCs w:val="20"/>
          <w:lang w:val="en-US"/>
        </w:rPr>
        <w:t>s</w:t>
      </w:r>
      <w:r w:rsidR="00975E0E" w:rsidRPr="00975E0E">
        <w:rPr>
          <w:szCs w:val="20"/>
          <w:lang w:val="en-US"/>
        </w:rPr>
        <w:t xml:space="preserve"> </w:t>
      </w:r>
      <w:r w:rsidR="006A64E2">
        <w:rPr>
          <w:szCs w:val="20"/>
          <w:lang w:val="en-US"/>
        </w:rPr>
        <w:t>in their aerosol samples</w:t>
      </w:r>
      <w:r w:rsidR="00975E0E" w:rsidRPr="00975E0E">
        <w:rPr>
          <w:szCs w:val="20"/>
          <w:lang w:val="en-US"/>
        </w:rPr>
        <w:t xml:space="preserve">, </w:t>
      </w:r>
      <w:r w:rsidR="006A64E2">
        <w:rPr>
          <w:szCs w:val="20"/>
          <w:lang w:val="en-US"/>
        </w:rPr>
        <w:t>making it difficult</w:t>
      </w:r>
      <w:r w:rsidR="00975E0E" w:rsidRPr="00975E0E">
        <w:rPr>
          <w:szCs w:val="20"/>
          <w:lang w:val="en-US"/>
        </w:rPr>
        <w:t xml:space="preserve"> to </w:t>
      </w:r>
      <w:r w:rsidR="006A64E2">
        <w:rPr>
          <w:szCs w:val="20"/>
          <w:lang w:val="en-US"/>
        </w:rPr>
        <w:t>detect any</w:t>
      </w:r>
      <w:r w:rsidR="00975E0E" w:rsidRPr="00975E0E">
        <w:rPr>
          <w:szCs w:val="20"/>
          <w:lang w:val="en-US"/>
        </w:rPr>
        <w:t xml:space="preserve"> significant dust contribution. </w:t>
      </w:r>
      <w:r w:rsidR="008615E3">
        <w:rPr>
          <w:rFonts w:asciiTheme="majorHAnsi" w:eastAsiaTheme="minorHAnsi" w:hAnsiTheme="majorHAnsi" w:cstheme="majorHAnsi"/>
          <w:szCs w:val="20"/>
          <w:lang w:val="en-US"/>
        </w:rPr>
        <w:t>Nevertheless</w:t>
      </w:r>
      <w:r w:rsidR="00387943">
        <w:rPr>
          <w:rFonts w:asciiTheme="majorHAnsi" w:eastAsiaTheme="minorHAnsi" w:hAnsiTheme="majorHAnsi" w:cstheme="majorHAnsi"/>
          <w:szCs w:val="20"/>
          <w:lang w:val="en-US"/>
        </w:rPr>
        <w:t xml:space="preserve"> </w:t>
      </w:r>
      <w:r w:rsidR="00606EA0">
        <w:rPr>
          <w:rFonts w:asciiTheme="majorHAnsi" w:eastAsiaTheme="minorHAnsi" w:hAnsiTheme="majorHAnsi" w:cstheme="majorHAnsi"/>
          <w:szCs w:val="20"/>
          <w:lang w:val="en-US"/>
        </w:rPr>
        <w:t xml:space="preserve">while </w:t>
      </w:r>
      <w:r w:rsidR="00D630EA">
        <w:rPr>
          <w:szCs w:val="20"/>
          <w:lang w:val="en-US"/>
        </w:rPr>
        <w:fldChar w:fldCharType="begin"/>
      </w:r>
      <w:r w:rsidR="00D630EA">
        <w:rPr>
          <w:szCs w:val="20"/>
          <w:lang w:val="en-US"/>
        </w:rPr>
        <w:instrText xml:space="preserve"> ADDIN EN.CITE &lt;EndNote&gt;&lt;Cite AuthorYear="1"&gt;&lt;Author&gt;Guo&lt;/Author&gt;&lt;Year&gt;2010&lt;/Year&gt;&lt;RecNum&gt;477&lt;/RecNum&gt;&lt;DisplayText&gt;Guo et al. (2010)&lt;/DisplayText&gt;&lt;record&gt;&lt;rec-number&gt;477&lt;/rec-number&gt;&lt;foreign-keys&gt;&lt;key app="EN" db-id="2arfsfw9a0999ressdtxprznxp52f0avawfp" timestamp="1522657047"&gt;477&lt;/key&gt;&lt;/foreign-keys&gt;&lt;ref-type name="Journal Article"&gt;17&lt;/ref-type&gt;&lt;contributors&gt;&lt;authors&gt;&lt;author&gt;Guo, Zhaobing&lt;/author&gt;&lt;author&gt;Li, Zhanqing&lt;/author&gt;&lt;author&gt;Farquhar, James&lt;/author&gt;&lt;author&gt;Kaufman, Alan J&lt;/author&gt;&lt;author&gt;Wu, Nanping&lt;/author&gt;&lt;author&gt;Li, Can&lt;/author&gt;&lt;author&gt;Dickerson, Russell R&lt;/author&gt;&lt;author&gt;Wang, Pucai&lt;/author&gt;&lt;/authors&gt;&lt;/contributors&gt;&lt;titles&gt;&lt;title&gt;Identification of sources and formation processes of atmospheric sulfate by sulfur isotope and scanning electron microscope measurements&lt;/title&gt;&lt;secondary-title&gt;Journal of Geophysical Research: Atmospheres&lt;/secondary-title&gt;&lt;short-title&gt;Identification of sources and formation processes of atmospheric sulfate by sulfur isotope and scanning electron microscope measurements&lt;/short-title&gt;&lt;/titles&gt;&lt;periodical&gt;&lt;full-title&gt;Journal of Geophysical Research: Atmospheres&lt;/full-title&gt;&lt;/periodical&gt;&lt;volume&gt;115&lt;/volume&gt;&lt;number&gt;D7&lt;/number&gt;&lt;dates&gt;&lt;year&gt;2010&lt;/year&gt;&lt;/dates&gt;&lt;isbn&gt;2156-2202&lt;/isbn&gt;&lt;urls&gt;&lt;/urls&gt;&lt;/record&gt;&lt;/Cite&gt;&lt;/EndNote&gt;</w:instrText>
      </w:r>
      <w:r w:rsidR="00D630EA">
        <w:rPr>
          <w:szCs w:val="20"/>
          <w:lang w:val="en-US"/>
        </w:rPr>
        <w:fldChar w:fldCharType="separate"/>
      </w:r>
      <w:r w:rsidR="00D630EA">
        <w:rPr>
          <w:noProof/>
          <w:szCs w:val="20"/>
          <w:lang w:val="en-US"/>
        </w:rPr>
        <w:t>Guo et al. (2010)</w:t>
      </w:r>
      <w:r w:rsidR="00D630EA">
        <w:rPr>
          <w:szCs w:val="20"/>
          <w:lang w:val="en-US"/>
        </w:rPr>
        <w:fldChar w:fldCharType="end"/>
      </w:r>
      <w:r w:rsidR="00606EA0">
        <w:rPr>
          <w:szCs w:val="20"/>
          <w:lang w:val="en-US"/>
        </w:rPr>
        <w:t xml:space="preserve"> measured </w:t>
      </w:r>
      <w:r w:rsidR="00014104" w:rsidRPr="00975E0E">
        <w:rPr>
          <w:szCs w:val="20"/>
          <w:lang w:val="en-US"/>
        </w:rPr>
        <w:t xml:space="preserve">sulfates </w:t>
      </w:r>
      <w:r w:rsidR="00606EA0">
        <w:rPr>
          <w:szCs w:val="20"/>
          <w:lang w:val="en-US"/>
        </w:rPr>
        <w:t>S</w:t>
      </w:r>
      <w:r w:rsidR="00606EA0">
        <w:rPr>
          <w:rFonts w:asciiTheme="majorHAnsi" w:eastAsiaTheme="minorHAnsi" w:hAnsiTheme="majorHAnsi" w:cstheme="majorHAnsi"/>
          <w:szCs w:val="20"/>
          <w:lang w:val="en-US"/>
        </w:rPr>
        <w:t xml:space="preserve"> </w:t>
      </w:r>
      <w:r w:rsidR="00606EA0" w:rsidRPr="00975E0E">
        <w:rPr>
          <w:szCs w:val="20"/>
          <w:lang w:val="en-US"/>
        </w:rPr>
        <w:t>isotop</w:t>
      </w:r>
      <w:r w:rsidR="00606EA0">
        <w:rPr>
          <w:szCs w:val="20"/>
          <w:lang w:val="en-US"/>
        </w:rPr>
        <w:t>e</w:t>
      </w:r>
      <w:r w:rsidR="00606EA0" w:rsidRPr="00975E0E">
        <w:rPr>
          <w:szCs w:val="20"/>
          <w:lang w:val="en-US"/>
        </w:rPr>
        <w:t xml:space="preserve"> compositions until </w:t>
      </w:r>
      <w:r w:rsidR="00606EA0">
        <w:rPr>
          <w:szCs w:val="20"/>
          <w:lang w:val="en-US"/>
        </w:rPr>
        <w:t>April</w:t>
      </w:r>
      <w:r w:rsidR="00606EA0" w:rsidRPr="00975E0E">
        <w:rPr>
          <w:szCs w:val="20"/>
          <w:lang w:val="en-US"/>
        </w:rPr>
        <w:t xml:space="preserve"> 11</w:t>
      </w:r>
      <w:r w:rsidR="00606EA0" w:rsidRPr="004E35C4">
        <w:rPr>
          <w:szCs w:val="20"/>
          <w:vertAlign w:val="superscript"/>
          <w:lang w:val="en-US"/>
        </w:rPr>
        <w:t>th</w:t>
      </w:r>
      <w:r w:rsidR="00606EA0">
        <w:rPr>
          <w:szCs w:val="20"/>
          <w:lang w:val="en-US"/>
        </w:rPr>
        <w:t>,</w:t>
      </w:r>
      <w:r w:rsidR="00606EA0" w:rsidRPr="00975E0E">
        <w:rPr>
          <w:szCs w:val="20"/>
          <w:lang w:val="en-US"/>
        </w:rPr>
        <w:t xml:space="preserve"> Cao et al. (2014)</w:t>
      </w:r>
      <w:r w:rsidR="00606EA0">
        <w:rPr>
          <w:szCs w:val="20"/>
          <w:lang w:val="en-US"/>
        </w:rPr>
        <w:t xml:space="preserve"> reported </w:t>
      </w:r>
      <w:r w:rsidR="00975E0E" w:rsidRPr="00975E0E">
        <w:rPr>
          <w:szCs w:val="20"/>
          <w:lang w:val="en-US"/>
        </w:rPr>
        <w:t xml:space="preserve">a significant dust event </w:t>
      </w:r>
      <w:r w:rsidR="00606EA0">
        <w:rPr>
          <w:szCs w:val="20"/>
          <w:lang w:val="en-US"/>
        </w:rPr>
        <w:t>on</w:t>
      </w:r>
      <w:r w:rsidR="00975E0E" w:rsidRPr="00975E0E">
        <w:rPr>
          <w:szCs w:val="20"/>
          <w:lang w:val="en-US"/>
        </w:rPr>
        <w:t xml:space="preserve"> April 27</w:t>
      </w:r>
      <w:r w:rsidR="00975E0E" w:rsidRPr="004E35C4">
        <w:rPr>
          <w:szCs w:val="20"/>
          <w:vertAlign w:val="superscript"/>
          <w:lang w:val="en-US"/>
        </w:rPr>
        <w:t>th</w:t>
      </w:r>
      <w:r w:rsidR="00975E0E" w:rsidRPr="00975E0E">
        <w:rPr>
          <w:szCs w:val="20"/>
          <w:lang w:val="en-US"/>
        </w:rPr>
        <w:t xml:space="preserve"> of the same year</w:t>
      </w:r>
      <w:r w:rsidR="00606EA0">
        <w:rPr>
          <w:szCs w:val="20"/>
          <w:lang w:val="en-US"/>
        </w:rPr>
        <w:t>.</w:t>
      </w:r>
      <w:r w:rsidR="00975E0E" w:rsidRPr="00975E0E">
        <w:rPr>
          <w:szCs w:val="20"/>
          <w:lang w:val="en-US"/>
        </w:rPr>
        <w:t xml:space="preserve"> </w:t>
      </w:r>
      <w:r w:rsidR="00BE0FAB">
        <w:rPr>
          <w:szCs w:val="20"/>
          <w:lang w:val="en-US"/>
        </w:rPr>
        <w:t>I</w:t>
      </w:r>
      <w:r w:rsidR="00975E0E" w:rsidRPr="00975E0E">
        <w:rPr>
          <w:szCs w:val="20"/>
          <w:lang w:val="en-US"/>
        </w:rPr>
        <w:t>n th</w:t>
      </w:r>
      <w:r w:rsidR="00BE0FAB">
        <w:rPr>
          <w:szCs w:val="20"/>
          <w:lang w:val="en-US"/>
        </w:rPr>
        <w:t>at</w:t>
      </w:r>
      <w:r w:rsidR="00975E0E" w:rsidRPr="00975E0E">
        <w:rPr>
          <w:szCs w:val="20"/>
          <w:lang w:val="en-US"/>
        </w:rPr>
        <w:t xml:space="preserve"> respect this </w:t>
      </w:r>
      <w:r w:rsidR="00BE0FAB">
        <w:rPr>
          <w:szCs w:val="20"/>
          <w:lang w:val="en-US"/>
        </w:rPr>
        <w:t>does not contradict</w:t>
      </w:r>
      <w:r w:rsidR="00975E0E" w:rsidRPr="00975E0E">
        <w:rPr>
          <w:szCs w:val="20"/>
          <w:lang w:val="en-US"/>
        </w:rPr>
        <w:t xml:space="preserve"> </w:t>
      </w:r>
      <w:r w:rsidR="00105975">
        <w:rPr>
          <w:szCs w:val="20"/>
          <w:lang w:val="en-US"/>
        </w:rPr>
        <w:t>hypothesis</w:t>
      </w:r>
      <w:r w:rsidR="00014104">
        <w:rPr>
          <w:szCs w:val="20"/>
          <w:lang w:val="en-US"/>
        </w:rPr>
        <w:t xml:space="preserve">: </w:t>
      </w:r>
      <w:r w:rsidR="00975E0E" w:rsidRPr="00975E0E">
        <w:rPr>
          <w:szCs w:val="20"/>
          <w:lang w:val="en-US"/>
        </w:rPr>
        <w:t>SO</w:t>
      </w:r>
      <w:r w:rsidR="00975E0E" w:rsidRPr="00975E0E">
        <w:rPr>
          <w:szCs w:val="20"/>
          <w:vertAlign w:val="subscript"/>
          <w:lang w:val="en-US"/>
        </w:rPr>
        <w:t>2</w:t>
      </w:r>
      <w:r w:rsidR="00975E0E" w:rsidRPr="00975E0E">
        <w:rPr>
          <w:szCs w:val="20"/>
          <w:lang w:val="en-US"/>
        </w:rPr>
        <w:t xml:space="preserve"> </w:t>
      </w:r>
      <w:proofErr w:type="spellStart"/>
      <w:r w:rsidR="00975E0E" w:rsidRPr="00975E0E">
        <w:rPr>
          <w:szCs w:val="20"/>
          <w:lang w:val="en-US"/>
        </w:rPr>
        <w:t>photooxidation</w:t>
      </w:r>
      <w:proofErr w:type="spellEnd"/>
      <w:r w:rsidR="00975E0E" w:rsidRPr="00975E0E">
        <w:rPr>
          <w:szCs w:val="20"/>
          <w:lang w:val="en-US"/>
        </w:rPr>
        <w:t xml:space="preserve"> on mineral dust </w:t>
      </w:r>
      <w:r w:rsidR="00105975">
        <w:rPr>
          <w:szCs w:val="20"/>
          <w:lang w:val="en-US"/>
        </w:rPr>
        <w:t xml:space="preserve">could </w:t>
      </w:r>
      <w:r w:rsidR="00975E0E" w:rsidRPr="00975E0E">
        <w:rPr>
          <w:szCs w:val="20"/>
          <w:lang w:val="en-US"/>
        </w:rPr>
        <w:t>lead to positive ∆</w:t>
      </w:r>
      <w:r w:rsidR="00975E0E" w:rsidRPr="00975E0E">
        <w:rPr>
          <w:szCs w:val="20"/>
          <w:vertAlign w:val="superscript"/>
          <w:lang w:val="en-US"/>
        </w:rPr>
        <w:t>33</w:t>
      </w:r>
      <w:r w:rsidR="00975E0E" w:rsidRPr="00975E0E">
        <w:rPr>
          <w:szCs w:val="20"/>
          <w:lang w:val="en-US"/>
        </w:rPr>
        <w:t xml:space="preserve">S of </w:t>
      </w:r>
      <w:r w:rsidR="008C75B2">
        <w:rPr>
          <w:szCs w:val="20"/>
          <w:lang w:val="en-US"/>
        </w:rPr>
        <w:t xml:space="preserve">the </w:t>
      </w:r>
      <w:r w:rsidR="00975E0E" w:rsidRPr="00975E0E">
        <w:rPr>
          <w:szCs w:val="20"/>
          <w:lang w:val="en-US"/>
        </w:rPr>
        <w:t>residual SO</w:t>
      </w:r>
      <w:r w:rsidR="00975E0E" w:rsidRPr="00975E0E">
        <w:rPr>
          <w:szCs w:val="20"/>
          <w:vertAlign w:val="subscript"/>
          <w:lang w:val="en-US"/>
        </w:rPr>
        <w:t xml:space="preserve">2 </w:t>
      </w:r>
      <w:r w:rsidR="008C75B2">
        <w:rPr>
          <w:szCs w:val="20"/>
          <w:lang w:val="en-US"/>
        </w:rPr>
        <w:t>transported</w:t>
      </w:r>
      <w:r w:rsidR="00975E0E" w:rsidRPr="00975E0E">
        <w:rPr>
          <w:szCs w:val="20"/>
          <w:lang w:val="en-US"/>
        </w:rPr>
        <w:t xml:space="preserve"> to Beijing. Moreover, for our model to be consistent with the data of </w:t>
      </w:r>
      <w:r w:rsidR="001C3699">
        <w:rPr>
          <w:szCs w:val="20"/>
          <w:lang w:val="en-US"/>
        </w:rPr>
        <w:fldChar w:fldCharType="begin"/>
      </w:r>
      <w:r w:rsidR="007C1FF8">
        <w:rPr>
          <w:szCs w:val="20"/>
          <w:lang w:val="en-US"/>
        </w:rPr>
        <w:instrText xml:space="preserve"> ADDIN EN.CITE &lt;EndNote&gt;&lt;Cite AuthorYear="1"&gt;&lt;Author&gt;Han&lt;/Author&gt;&lt;Year&gt;2017&lt;/Year&gt;&lt;RecNum&gt;533&lt;/RecNum&gt;&lt;DisplayText&gt;Han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1C3699">
        <w:rPr>
          <w:szCs w:val="20"/>
          <w:lang w:val="en-US"/>
        </w:rPr>
        <w:fldChar w:fldCharType="separate"/>
      </w:r>
      <w:r w:rsidR="007C1FF8">
        <w:rPr>
          <w:noProof/>
          <w:szCs w:val="20"/>
          <w:lang w:val="en-US"/>
        </w:rPr>
        <w:t>Han et al. (2017)</w:t>
      </w:r>
      <w:r w:rsidR="001C3699">
        <w:rPr>
          <w:szCs w:val="20"/>
          <w:lang w:val="en-US"/>
        </w:rPr>
        <w:fldChar w:fldCharType="end"/>
      </w:r>
      <w:r w:rsidR="00975E0E" w:rsidRPr="00975E0E">
        <w:rPr>
          <w:szCs w:val="20"/>
          <w:lang w:val="en-US"/>
        </w:rPr>
        <w:t>, the</w:t>
      </w:r>
      <w:r w:rsidR="00FD4BE7">
        <w:rPr>
          <w:szCs w:val="20"/>
          <w:lang w:val="en-US"/>
        </w:rPr>
        <w:t>ir aerosol</w:t>
      </w:r>
      <w:r w:rsidR="00975E0E" w:rsidRPr="00975E0E">
        <w:rPr>
          <w:szCs w:val="20"/>
          <w:lang w:val="en-US"/>
        </w:rPr>
        <w:t xml:space="preserve"> fine fraction would need to be dominated by dust which is </w:t>
      </w:r>
      <w:r w:rsidR="00975E0E">
        <w:rPr>
          <w:szCs w:val="20"/>
          <w:lang w:val="en-US"/>
        </w:rPr>
        <w:t>consistent with the observation</w:t>
      </w:r>
      <w:r w:rsidR="00975E0E" w:rsidRPr="00975E0E">
        <w:rPr>
          <w:szCs w:val="20"/>
          <w:lang w:val="en-US"/>
        </w:rPr>
        <w:t xml:space="preserve"> that </w:t>
      </w:r>
      <w:r w:rsidR="00961CAD">
        <w:rPr>
          <w:szCs w:val="20"/>
          <w:lang w:val="en-US"/>
        </w:rPr>
        <w:t xml:space="preserve">Asian </w:t>
      </w:r>
      <w:r w:rsidR="00975E0E" w:rsidRPr="00975E0E">
        <w:rPr>
          <w:szCs w:val="20"/>
          <w:lang w:val="en-US"/>
        </w:rPr>
        <w:t>dust storm</w:t>
      </w:r>
      <w:r w:rsidR="00975E0E">
        <w:rPr>
          <w:szCs w:val="20"/>
          <w:lang w:val="en-US"/>
        </w:rPr>
        <w:t>s</w:t>
      </w:r>
      <w:r w:rsidR="00975E0E" w:rsidRPr="00975E0E">
        <w:rPr>
          <w:szCs w:val="20"/>
          <w:lang w:val="en-US"/>
        </w:rPr>
        <w:t xml:space="preserve"> contribute to </w:t>
      </w:r>
      <w:r w:rsidR="00E23CA1">
        <w:rPr>
          <w:szCs w:val="20"/>
          <w:lang w:val="en-US"/>
        </w:rPr>
        <w:t xml:space="preserve">the </w:t>
      </w:r>
      <w:r w:rsidR="00975E0E" w:rsidRPr="00975E0E">
        <w:rPr>
          <w:szCs w:val="20"/>
          <w:lang w:val="en-US"/>
        </w:rPr>
        <w:t>PM</w:t>
      </w:r>
      <w:r w:rsidR="00975E0E" w:rsidRPr="00975E0E">
        <w:rPr>
          <w:szCs w:val="20"/>
          <w:vertAlign w:val="subscript"/>
          <w:lang w:val="en-US"/>
        </w:rPr>
        <w:t xml:space="preserve">2.5 </w:t>
      </w:r>
      <w:r w:rsidR="00E23CA1">
        <w:rPr>
          <w:szCs w:val="20"/>
          <w:lang w:val="en-US"/>
        </w:rPr>
        <w:t>budget</w:t>
      </w:r>
      <w:r w:rsidR="00975E0E" w:rsidRPr="00975E0E">
        <w:rPr>
          <w:szCs w:val="20"/>
          <w:lang w:val="en-US"/>
        </w:rPr>
        <w:t xml:space="preserve"> in Beijing</w:t>
      </w:r>
      <w:r w:rsidR="009B77BE">
        <w:rPr>
          <w:szCs w:val="20"/>
          <w:lang w:val="en-US"/>
        </w:rPr>
        <w:t xml:space="preserve"> </w:t>
      </w:r>
      <w:r w:rsidR="009B77BE">
        <w:rPr>
          <w:szCs w:val="20"/>
          <w:lang w:val="en-US"/>
        </w:rPr>
        <w:fldChar w:fldCharType="begin"/>
      </w:r>
      <w:r w:rsidR="009B77BE">
        <w:rPr>
          <w:szCs w:val="20"/>
          <w:lang w:val="en-US"/>
        </w:rPr>
        <w:instrText xml:space="preserve"> ADDIN EN.CITE &lt;EndNote&gt;&lt;Cite&gt;&lt;Author&gt;Han&lt;/Author&gt;&lt;Year&gt;2015&lt;/Year&gt;&lt;RecNum&gt;583&lt;/RecNum&gt;&lt;DisplayText&gt;(Han et al., 2015)&lt;/DisplayText&gt;&lt;record&gt;&lt;rec-number&gt;583&lt;/rec-number&gt;&lt;foreign-keys&gt;&lt;key app="EN" db-id="2arfsfw9a0999ressdtxprznxp52f0avawfp" timestamp="1551042927"&gt;583&lt;/key&gt;&lt;/foreign-keys&gt;&lt;ref-type name="Journal Article"&gt;17&lt;/ref-type&gt;&lt;contributors&gt;&lt;authors&gt;&lt;author&gt;Han, Lihui&lt;/author&gt;&lt;author&gt;Cheng, Shuiyuan&lt;/author&gt;&lt;author&gt;Zhuang, Guoshun&lt;/author&gt;&lt;author&gt;Ning, Hongbing&lt;/author&gt;&lt;author&gt;Wang, Haiyan&lt;/author&gt;&lt;author&gt;Wei, Wei&lt;/author&gt;&lt;author&gt;Zhao, Xiujuan&lt;/author&gt;&lt;/authors&gt;&lt;/contributors&gt;&lt;titles&gt;&lt;title&gt;The changes and long-range transport of PM2. 5 in Beijing in the past decade&lt;/title&gt;&lt;secondary-title&gt;Atmospheric Environment&lt;/secondary-title&gt;&lt;/titles&gt;&lt;periodical&gt;&lt;full-title&gt;Atmospheric Environment&lt;/full-title&gt;&lt;/periodical&gt;&lt;pages&gt;186-195&lt;/pages&gt;&lt;volume&gt;110&lt;/volume&gt;&lt;dates&gt;&lt;year&gt;2015&lt;/year&gt;&lt;/dates&gt;&lt;isbn&gt;1352-2310&lt;/isbn&gt;&lt;urls&gt;&lt;/urls&gt;&lt;/record&gt;&lt;/Cite&gt;&lt;/EndNote&gt;</w:instrText>
      </w:r>
      <w:r w:rsidR="009B77BE">
        <w:rPr>
          <w:szCs w:val="20"/>
          <w:lang w:val="en-US"/>
        </w:rPr>
        <w:fldChar w:fldCharType="separate"/>
      </w:r>
      <w:r w:rsidR="009B77BE">
        <w:rPr>
          <w:noProof/>
          <w:szCs w:val="20"/>
          <w:lang w:val="en-US"/>
        </w:rPr>
        <w:t>(Han et al., 2015)</w:t>
      </w:r>
      <w:r w:rsidR="009B77BE">
        <w:rPr>
          <w:szCs w:val="20"/>
          <w:lang w:val="en-US"/>
        </w:rPr>
        <w:fldChar w:fldCharType="end"/>
      </w:r>
      <w:r w:rsidR="00975E0E" w:rsidRPr="00975E0E">
        <w:rPr>
          <w:szCs w:val="20"/>
          <w:lang w:val="en-US"/>
        </w:rPr>
        <w:t>.</w:t>
      </w:r>
      <w:r w:rsidR="00DA198E">
        <w:rPr>
          <w:rFonts w:asciiTheme="majorHAnsi" w:eastAsiaTheme="minorHAnsi" w:hAnsiTheme="majorHAnsi" w:cstheme="majorHAnsi"/>
          <w:szCs w:val="20"/>
          <w:lang w:val="en-US"/>
        </w:rPr>
        <w:t xml:space="preserve"> </w:t>
      </w:r>
    </w:p>
    <w:p w14:paraId="19BE4FC1" w14:textId="2D5D37DA" w:rsidR="006E1381" w:rsidRPr="006E1381" w:rsidRDefault="00DA198E">
      <w:pPr>
        <w:rPr>
          <w:rFonts w:asciiTheme="majorHAnsi" w:eastAsiaTheme="minorHAnsi" w:hAnsiTheme="majorHAnsi" w:cstheme="majorHAnsi"/>
          <w:szCs w:val="20"/>
          <w:lang w:val="en-US"/>
        </w:rPr>
      </w:pPr>
      <w:r>
        <w:rPr>
          <w:rFonts w:asciiTheme="majorHAnsi" w:eastAsiaTheme="minorHAnsi" w:hAnsiTheme="majorHAnsi" w:cstheme="majorHAnsi"/>
          <w:szCs w:val="20"/>
          <w:lang w:val="en-US"/>
        </w:rPr>
        <w:t>W</w:t>
      </w:r>
      <w:r w:rsidR="006E1381" w:rsidRPr="006E1381">
        <w:rPr>
          <w:rFonts w:asciiTheme="majorHAnsi" w:eastAsiaTheme="minorHAnsi" w:hAnsiTheme="majorHAnsi" w:cstheme="majorHAnsi"/>
          <w:szCs w:val="20"/>
          <w:lang w:val="en-US"/>
        </w:rPr>
        <w:t xml:space="preserve">eak wind conditions can also be responsible for a high contribution of fine (0.15-15µm) mineral dust fraction in the total aerosol content </w:t>
      </w:r>
      <w:r w:rsidR="00B3005D" w:rsidRPr="006E1381">
        <w:rPr>
          <w:rFonts w:asciiTheme="majorHAnsi" w:eastAsiaTheme="minorHAnsi" w:hAnsiTheme="majorHAnsi" w:cstheme="majorHAnsi"/>
          <w:szCs w:val="20"/>
          <w:lang w:val="en-US"/>
        </w:rPr>
        <w:fldChar w:fldCharType="begin">
          <w:fldData xml:space="preserve">PEVuZE5vdGU+PENpdGU+PEF1dGhvcj5Hb2xpdHN5bjwvQXV0aG9yPjxZZWFyPjE5OTc8L1llYXI+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</w:fldData>
        </w:fldChar>
      </w:r>
      <w:r w:rsidR="00AB7AA1">
        <w:rPr>
          <w:rFonts w:asciiTheme="majorHAnsi" w:eastAsiaTheme="minorHAnsi" w:hAnsiTheme="majorHAnsi" w:cstheme="majorHAnsi"/>
          <w:szCs w:val="20"/>
          <w:lang w:val="en-US"/>
        </w:rPr>
        <w:instrText xml:space="preserve"> ADDIN EN.CITE </w:instrText>
      </w:r>
      <w:r w:rsidR="00B3005D">
        <w:rPr>
          <w:rFonts w:asciiTheme="majorHAnsi" w:eastAsiaTheme="minorHAnsi" w:hAnsiTheme="majorHAnsi" w:cstheme="majorHAnsi"/>
          <w:szCs w:val="20"/>
          <w:lang w:val="en-US"/>
        </w:rPr>
        <w:fldChar w:fldCharType="begin">
          <w:fldData xml:space="preserve">PEVuZE5vdGU+PENpdGU+PEF1dGhvcj5Hb2xpdHN5bjwvQXV0aG9yPjxZZWFyPjE5OTc8L1llYXI+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</w:fldData>
        </w:fldChar>
      </w:r>
      <w:r w:rsidR="00AB7AA1">
        <w:rPr>
          <w:rFonts w:asciiTheme="majorHAnsi" w:eastAsiaTheme="minorHAnsi" w:hAnsiTheme="majorHAnsi" w:cstheme="majorHAnsi"/>
          <w:szCs w:val="20"/>
          <w:lang w:val="en-US"/>
        </w:rPr>
        <w:instrText xml:space="preserve"> ADDIN EN.CITE.DATA </w:instrText>
      </w:r>
      <w:r w:rsidR="00B3005D">
        <w:rPr>
          <w:rFonts w:asciiTheme="majorHAnsi" w:eastAsiaTheme="minorHAnsi" w:hAnsiTheme="majorHAnsi" w:cstheme="majorHAnsi"/>
          <w:szCs w:val="20"/>
          <w:lang w:val="en-US"/>
        </w:rPr>
      </w:r>
      <w:r w:rsidR="00B3005D">
        <w:rPr>
          <w:rFonts w:asciiTheme="majorHAnsi" w:eastAsiaTheme="minorHAnsi" w:hAnsiTheme="majorHAnsi" w:cstheme="majorHAnsi"/>
          <w:szCs w:val="20"/>
          <w:lang w:val="en-US"/>
        </w:rPr>
        <w:fldChar w:fldCharType="end"/>
      </w:r>
      <w:r w:rsidR="00B3005D" w:rsidRPr="006E1381">
        <w:rPr>
          <w:rFonts w:asciiTheme="majorHAnsi" w:eastAsiaTheme="minorHAnsi" w:hAnsiTheme="majorHAnsi" w:cstheme="majorHAnsi"/>
          <w:szCs w:val="20"/>
          <w:lang w:val="en-US"/>
        </w:rPr>
      </w:r>
      <w:r w:rsidR="00B3005D" w:rsidRPr="006E1381">
        <w:rPr>
          <w:rFonts w:asciiTheme="majorHAnsi" w:eastAsiaTheme="minorHAnsi" w:hAnsiTheme="majorHAnsi" w:cstheme="majorHAnsi"/>
          <w:szCs w:val="20"/>
          <w:lang w:val="en-US"/>
        </w:rPr>
        <w:fldChar w:fldCharType="separate"/>
      </w:r>
      <w:r w:rsidR="00AB7AA1">
        <w:rPr>
          <w:rFonts w:asciiTheme="majorHAnsi" w:eastAsiaTheme="minorHAnsi" w:hAnsiTheme="majorHAnsi" w:cstheme="majorHAnsi"/>
          <w:noProof/>
          <w:szCs w:val="20"/>
          <w:lang w:val="en-US"/>
        </w:rPr>
        <w:t>(Golitsyn et al., 1997;Golitsyn et al., 2003;Chkhetiani et al., 2012)</w:t>
      </w:r>
      <w:r w:rsidR="00B3005D" w:rsidRPr="006E1381">
        <w:rPr>
          <w:rFonts w:asciiTheme="majorHAnsi" w:eastAsiaTheme="minorHAnsi" w:hAnsiTheme="majorHAnsi" w:cstheme="majorHAnsi"/>
          <w:szCs w:val="20"/>
          <w:lang w:val="en-US"/>
        </w:rPr>
        <w:fldChar w:fldCharType="end"/>
      </w:r>
      <w:r w:rsidR="006E1381" w:rsidRPr="006E1381">
        <w:rPr>
          <w:rFonts w:asciiTheme="majorHAnsi" w:eastAsiaTheme="minorHAnsi" w:hAnsiTheme="majorHAnsi" w:cstheme="majorHAnsi"/>
          <w:szCs w:val="20"/>
          <w:lang w:val="en-US"/>
        </w:rPr>
        <w:t xml:space="preserve">, being also observed in Beijing during the winter haze episodes </w:t>
      </w:r>
      <w:r w:rsidR="00B3005D" w:rsidRPr="006E1381">
        <w:rPr>
          <w:rFonts w:asciiTheme="majorHAnsi" w:eastAsiaTheme="minorHAnsi" w:hAnsiTheme="majorHAnsi" w:cstheme="majorHAnsi"/>
          <w:szCs w:val="20"/>
          <w:lang w:val="en-US"/>
        </w:rPr>
        <w:fldChar w:fldCharType="begin"/>
      </w:r>
      <w:r w:rsidR="00AB7AA1">
        <w:rPr>
          <w:rFonts w:asciiTheme="majorHAnsi" w:eastAsiaTheme="minorHAnsi" w:hAnsiTheme="majorHAnsi" w:cstheme="majorHAnsi"/>
          <w:szCs w:val="20"/>
          <w:lang w:val="en-US"/>
        </w:rPr>
        <w:instrText xml:space="preserve"> ADDIN EN.CITE &lt;EndNote&gt;&lt;Cite&gt;&lt;Author&gt;Yang&lt;/Author&gt;&lt;Year&gt;2017&lt;/Year&gt;&lt;RecNum&gt;510&lt;/RecNum&gt;&lt;DisplayText&gt;(Yang et al., 2017;Yang et al., 2018)&lt;/DisplayText&gt;&lt;record&gt;&lt;rec-number&gt;510&lt;/rec-number&gt;&lt;foreign-keys&gt;&lt;key app="EN" db-id="2arfsfw9a0999ressdtxprznxp52f0avawfp" timestamp="1528688743"&gt;510&lt;/key&gt;&lt;/foreign-keys&gt;&lt;ref-type name="Journal Article"&gt;17&lt;/ref-type&gt;&lt;contributors&gt;&lt;authors&gt;&lt;author&gt;Yang, Yang&lt;/author&gt;&lt;author&gt;Russell, Lynn M&lt;/author&gt;&lt;author&gt;Lou, Sijia&lt;/author&gt;&lt;author&gt;Liao, Hong&lt;/author&gt;&lt;author&gt;Guo, Jianping&lt;/author&gt;&lt;author&gt;Liu, Ying&lt;/author&gt;&lt;author&gt;Singh, Balwinder&lt;/author&gt;&lt;author&gt;Ghan, Steven J&lt;/author&gt;&lt;/authors&gt;&lt;/contributors&gt;&lt;titles&gt;&lt;title&gt;Dust-wind interactions can intensify aerosol pollution over eastern China&lt;/title&gt;&lt;secondary-title&gt;Nature communications&lt;/secondary-title&gt;&lt;/titles&gt;&lt;periodical&gt;&lt;full-title&gt;Nature communications&lt;/full-title&gt;&lt;/periodical&gt;&lt;pages&gt;15333&lt;/pages&gt;&lt;volume&gt;8&lt;/volume&gt;&lt;dates&gt;&lt;year&gt;2017&lt;/year&gt;&lt;/dates&gt;&lt;isbn&gt;2041-1723&lt;/isbn&gt;&lt;urls&gt;&lt;/urls&gt;&lt;/record&gt;&lt;/Cite&gt;&lt;Cite&gt;&lt;Author&gt;Yang&lt;/Author&gt;&lt;Year&gt;2018&lt;/Year&gt;&lt;RecNum&gt;505&lt;/RecNum&gt;&lt;record&gt;&lt;rec-number&gt;505&lt;/rec-number&gt;&lt;foreign-keys&gt;&lt;key app="EN" db-id="2arfsfw9a0999ressdtxprznxp52f0avawfp" timestamp="1528430094"&gt;505&lt;/key&gt;&lt;/foreign-keys&gt;&lt;ref-type name="Journal Article"&gt;17&lt;/ref-type&gt;&lt;contributors&gt;&lt;authors&gt;&lt;author&gt;Yang, Yang&lt;/author&gt;&lt;author&gt;Wang, Hailong&lt;/author&gt;&lt;author&gt;Smith, Steven J&lt;/author&gt;&lt;author&gt;Zhang, Rudong&lt;/author&gt;&lt;author&gt;Lou, Sijia&lt;/author&gt;&lt;author&gt;Qian, Yun&lt;/author&gt;&lt;author&gt;Ma, Po-Lun&lt;/author&gt;&lt;author&gt;Rasch, Philip J&lt;/author&gt;&lt;/authors&gt;&lt;/contributors&gt;&lt;titles&gt;&lt;title&gt;Recent intensification of winter haze in China linked to foreign emissions and meteorology&lt;/title&gt;&lt;secondary-title&gt;Scientific reports&lt;/secondary-title&gt;&lt;/titles&gt;&lt;periodical&gt;&lt;full-title&gt;Scientific reports&lt;/full-title&gt;&lt;/periodical&gt;&lt;pages&gt;2107&lt;/pages&gt;&lt;volume&gt;8&lt;/volume&gt;&lt;number&gt;1&lt;/number&gt;&lt;dates&gt;&lt;year&gt;2018&lt;/year&gt;&lt;/dates&gt;&lt;isbn&gt;2045-2322&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AB7AA1">
        <w:rPr>
          <w:rFonts w:asciiTheme="majorHAnsi" w:eastAsiaTheme="minorHAnsi" w:hAnsiTheme="majorHAnsi" w:cstheme="majorHAnsi"/>
          <w:noProof/>
          <w:szCs w:val="20"/>
          <w:lang w:val="en-US"/>
        </w:rPr>
        <w:t>(Yang et al., 2017;Yang et al., 2018)</w:t>
      </w:r>
      <w:r w:rsidR="00B3005D" w:rsidRPr="006E1381">
        <w:rPr>
          <w:rFonts w:asciiTheme="majorHAnsi" w:eastAsiaTheme="minorHAnsi" w:hAnsiTheme="majorHAnsi" w:cstheme="majorHAnsi"/>
          <w:szCs w:val="20"/>
          <w:lang w:val="en-US"/>
        </w:rPr>
        <w:fldChar w:fldCharType="end"/>
      </w:r>
      <w:r w:rsidR="006E1381" w:rsidRPr="00624DEC">
        <w:rPr>
          <w:rFonts w:asciiTheme="majorHAnsi" w:eastAsiaTheme="minorHAnsi" w:hAnsiTheme="majorHAnsi" w:cstheme="majorHAnsi"/>
          <w:szCs w:val="20"/>
          <w:lang w:val="da-DK"/>
        </w:rPr>
        <w:t xml:space="preserve"> where negative </w:t>
      </w:r>
      <w:r w:rsidR="006E1381" w:rsidRPr="006E1381">
        <w:rPr>
          <w:rFonts w:asciiTheme="majorHAnsi" w:eastAsiaTheme="minorHAnsi" w:hAnsiTheme="majorHAnsi" w:cstheme="majorHAnsi"/>
          <w:szCs w:val="20"/>
          <w:lang w:val="en-US"/>
        </w:rPr>
        <w:t>Δ</w:t>
      </w:r>
      <w:r w:rsidR="006E1381" w:rsidRPr="00624DEC">
        <w:rPr>
          <w:rFonts w:asciiTheme="majorHAnsi" w:eastAsiaTheme="minorHAnsi" w:hAnsiTheme="majorHAnsi" w:cstheme="majorHAnsi"/>
          <w:szCs w:val="20"/>
          <w:vertAlign w:val="superscript"/>
          <w:lang w:val="da-DK"/>
        </w:rPr>
        <w:t>33</w:t>
      </w:r>
      <w:r w:rsidR="006E1381" w:rsidRPr="00624DEC">
        <w:rPr>
          <w:rFonts w:asciiTheme="majorHAnsi" w:eastAsiaTheme="minorHAnsi" w:hAnsiTheme="majorHAnsi" w:cstheme="majorHAnsi"/>
          <w:szCs w:val="20"/>
          <w:lang w:val="da-DK"/>
        </w:rPr>
        <w:t>S-values primarily occur</w:t>
      </w:r>
      <w:r w:rsidR="00CE0513" w:rsidRPr="00624DEC">
        <w:rPr>
          <w:rFonts w:asciiTheme="majorHAnsi" w:eastAsiaTheme="minorHAnsi" w:hAnsiTheme="majorHAnsi" w:cstheme="majorHAnsi"/>
          <w:szCs w:val="20"/>
          <w:lang w:val="da-DK"/>
        </w:rPr>
        <w:t xml:space="preserve"> </w:t>
      </w:r>
      <w:r w:rsidR="007C1FF8">
        <w:rPr>
          <w:rFonts w:asciiTheme="majorHAnsi" w:eastAsiaTheme="minorHAnsi" w:hAnsiTheme="majorHAnsi" w:cstheme="majorHAnsi"/>
          <w:szCs w:val="20"/>
          <w:lang w:val="da-DK"/>
        </w:rPr>
        <w:fldChar w:fldCharType="begin"/>
      </w:r>
      <w:r w:rsidR="007C1FF8">
        <w:rPr>
          <w:rFonts w:asciiTheme="majorHAnsi" w:eastAsiaTheme="minorHAnsi" w:hAnsiTheme="majorHAnsi" w:cstheme="majorHAnsi"/>
          <w:szCs w:val="20"/>
          <w:lang w:val="da-DK"/>
        </w:rPr>
        <w:instrText xml:space="preserve"> ADDIN EN.CITE &lt;EndNote&gt;&lt;Cite&gt;&lt;Author&gt;Han&lt;/Author&gt;&lt;Year&gt;2017&lt;/Year&gt;&lt;RecNum&gt;533&lt;/RecNum&gt;&lt;DisplayText&gt;(Han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7C1FF8">
        <w:rPr>
          <w:rFonts w:asciiTheme="majorHAnsi" w:eastAsiaTheme="minorHAnsi" w:hAnsiTheme="majorHAnsi" w:cstheme="majorHAnsi"/>
          <w:szCs w:val="20"/>
          <w:lang w:val="da-DK"/>
        </w:rPr>
        <w:fldChar w:fldCharType="separate"/>
      </w:r>
      <w:r w:rsidR="007C1FF8">
        <w:rPr>
          <w:rFonts w:asciiTheme="majorHAnsi" w:eastAsiaTheme="minorHAnsi" w:hAnsiTheme="majorHAnsi" w:cstheme="majorHAnsi"/>
          <w:noProof/>
          <w:szCs w:val="20"/>
          <w:lang w:val="da-DK"/>
        </w:rPr>
        <w:t>(Han et al., 2017)</w:t>
      </w:r>
      <w:r w:rsidR="007C1FF8">
        <w:rPr>
          <w:rFonts w:asciiTheme="majorHAnsi" w:eastAsiaTheme="minorHAnsi" w:hAnsiTheme="majorHAnsi" w:cstheme="majorHAnsi"/>
          <w:szCs w:val="20"/>
          <w:lang w:val="da-DK"/>
        </w:rPr>
        <w:fldChar w:fldCharType="end"/>
      </w:r>
      <w:r w:rsidR="006E1381" w:rsidRPr="00624DEC">
        <w:rPr>
          <w:rFonts w:asciiTheme="majorHAnsi" w:eastAsiaTheme="minorHAnsi" w:hAnsiTheme="majorHAnsi" w:cstheme="majorHAnsi"/>
          <w:szCs w:val="20"/>
          <w:lang w:val="da-DK"/>
        </w:rPr>
        <w:t>.</w:t>
      </w:r>
      <w:r w:rsidR="006E1381" w:rsidRPr="00624DEC" w:rsidDel="006A418B">
        <w:rPr>
          <w:rFonts w:asciiTheme="majorHAnsi" w:eastAsiaTheme="minorHAnsi" w:hAnsiTheme="majorHAnsi" w:cstheme="majorHAnsi"/>
          <w:szCs w:val="20"/>
          <w:lang w:val="da-DK"/>
        </w:rPr>
        <w:t xml:space="preserve"> </w:t>
      </w:r>
      <w:r w:rsidR="006E1381" w:rsidRPr="006E1381">
        <w:rPr>
          <w:rFonts w:asciiTheme="majorHAnsi" w:eastAsiaTheme="minorHAnsi" w:hAnsiTheme="majorHAnsi" w:cstheme="majorHAnsi"/>
          <w:szCs w:val="20"/>
          <w:lang w:val="en-US"/>
        </w:rPr>
        <w:t xml:space="preserve">Although the contribution of sulfates from </w:t>
      </w:r>
      <w:proofErr w:type="spellStart"/>
      <w:r w:rsidR="00825B4A" w:rsidRPr="006E1381">
        <w:rPr>
          <w:rFonts w:asciiTheme="majorHAnsi" w:eastAsiaTheme="minorHAnsi" w:hAnsiTheme="majorHAnsi" w:cstheme="majorHAnsi"/>
          <w:szCs w:val="20"/>
          <w:lang w:val="en-US"/>
        </w:rPr>
        <w:t>terrigenous</w:t>
      </w:r>
      <w:proofErr w:type="spellEnd"/>
      <w:r w:rsidR="006E1381" w:rsidRPr="006E1381">
        <w:rPr>
          <w:rFonts w:asciiTheme="majorHAnsi" w:eastAsiaTheme="minorHAnsi" w:hAnsiTheme="majorHAnsi" w:cstheme="majorHAnsi"/>
          <w:szCs w:val="20"/>
          <w:lang w:val="en-US"/>
        </w:rPr>
        <w:t xml:space="preserve"> sources has been estimated to a maximal value of 3.84 </w:t>
      </w:r>
      <w:r w:rsidR="006E1381" w:rsidRPr="006E1381">
        <w:rPr>
          <w:rStyle w:val="st"/>
          <w:rFonts w:asciiTheme="majorHAnsi" w:hAnsiTheme="majorHAnsi" w:cstheme="majorHAnsi"/>
          <w:szCs w:val="20"/>
          <w:lang w:val="en-US"/>
        </w:rPr>
        <w:t>± 4.40</w:t>
      </w:r>
      <w:r w:rsidR="006E1381" w:rsidRPr="006E1381">
        <w:rPr>
          <w:rFonts w:asciiTheme="majorHAnsi" w:eastAsiaTheme="minorHAnsi" w:hAnsiTheme="majorHAnsi" w:cstheme="majorHAnsi"/>
          <w:szCs w:val="20"/>
          <w:lang w:val="en-US"/>
        </w:rPr>
        <w:t xml:space="preserve"> to 5.62 </w:t>
      </w:r>
      <w:r w:rsidR="006E1381" w:rsidRPr="006E1381">
        <w:rPr>
          <w:rStyle w:val="st"/>
          <w:rFonts w:asciiTheme="majorHAnsi" w:hAnsiTheme="majorHAnsi" w:cstheme="majorHAnsi"/>
          <w:szCs w:val="20"/>
          <w:lang w:val="en-US"/>
        </w:rPr>
        <w:t>± 6.52</w:t>
      </w:r>
      <w:r w:rsidR="006E1381" w:rsidRPr="006E1381">
        <w:rPr>
          <w:rFonts w:asciiTheme="majorHAnsi" w:eastAsiaTheme="minorHAnsi" w:hAnsiTheme="majorHAnsi" w:cstheme="majorHAnsi"/>
          <w:szCs w:val="20"/>
          <w:lang w:val="en-US"/>
        </w:rPr>
        <w:t>%  deduced from Ca²</w:t>
      </w:r>
      <w:r w:rsidR="006E1381" w:rsidRPr="006E1381">
        <w:rPr>
          <w:rFonts w:asciiTheme="majorHAnsi" w:eastAsiaTheme="minorHAnsi" w:hAnsiTheme="majorHAnsi" w:cstheme="majorHAnsi"/>
          <w:szCs w:val="20"/>
          <w:vertAlign w:val="superscript"/>
          <w:lang w:val="en-US"/>
        </w:rPr>
        <w:t>+</w:t>
      </w:r>
      <w:r w:rsidR="006E1381" w:rsidRPr="006E1381">
        <w:rPr>
          <w:rFonts w:asciiTheme="majorHAnsi" w:eastAsiaTheme="minorHAnsi" w:hAnsiTheme="majorHAnsi" w:cstheme="majorHAnsi"/>
          <w:szCs w:val="20"/>
          <w:lang w:val="en-US"/>
        </w:rPr>
        <w:t xml:space="preserve"> concentration</w:t>
      </w:r>
      <w:r w:rsidR="00CE0513">
        <w:rPr>
          <w:rFonts w:asciiTheme="majorHAnsi" w:eastAsiaTheme="minorHAnsi" w:hAnsiTheme="majorHAnsi" w:cstheme="majorHAnsi"/>
          <w:szCs w:val="20"/>
          <w:lang w:val="en-US"/>
        </w:rPr>
        <w:t xml:space="preserve"> </w:t>
      </w:r>
      <w:r w:rsidR="007C1FF8">
        <w:rPr>
          <w:rFonts w:asciiTheme="majorHAnsi" w:eastAsiaTheme="minorHAnsi" w:hAnsiTheme="majorHAnsi" w:cstheme="majorHAnsi"/>
          <w:szCs w:val="20"/>
          <w:lang w:val="en-US"/>
        </w:rPr>
        <w:fldChar w:fldCharType="begin"/>
      </w:r>
      <w:r w:rsidR="007C1FF8">
        <w:rPr>
          <w:rFonts w:asciiTheme="majorHAnsi" w:eastAsiaTheme="minorHAnsi" w:hAnsiTheme="majorHAnsi" w:cstheme="majorHAnsi"/>
          <w:szCs w:val="20"/>
          <w:lang w:val="en-US"/>
        </w:rPr>
        <w:instrText xml:space="preserve"> ADDIN EN.CITE &lt;EndNote&gt;&lt;Cite&gt;&lt;Author&gt;Han&lt;/Author&gt;&lt;Year&gt;2017&lt;/Year&gt;&lt;RecNum&gt;533&lt;/RecNum&gt;&lt;DisplayText&gt;(Han et al., 2017)&lt;/DisplayText&gt;&lt;record&gt;&lt;rec-number&gt;533&lt;/rec-number&gt;&lt;foreign-keys&gt;&lt;key app="EN" db-id="2arfsfw9a0999ressdtxprznxp52f0avawfp" timestamp="1536237698"&gt;533&lt;/key&gt;&lt;/foreign-keys&gt;&lt;ref-type name="Journal Article"&gt;17&lt;/ref-type&gt;&lt;contributors&gt;&lt;authors&gt;&lt;author&gt;Han, Xiaokun&lt;/author&gt;&lt;author&gt;Guo, Qingjun&lt;/author&gt;&lt;author&gt;Strauss, Harald&lt;/author&gt;&lt;author&gt;Liu, Congqiang&lt;/author&gt;&lt;author&gt;Hu, Jian&lt;/author&gt;&lt;author&gt;Guo, Zhaobing&lt;/author&gt;&lt;author&gt;Wei, Rongfei&lt;/author&gt;&lt;author&gt;Peters, Marc&lt;/author&gt;&lt;author&gt;Tian, Liyan&lt;/author&gt;&lt;author&gt;Kong, Jing&lt;/author&gt;&lt;/authors&gt;&lt;/contributors&gt;&lt;titles&gt;&lt;title&gt;Multiple sulfur isotope constraints on sources and formation processes of sulfate in Beijing PM2. 5 aerosol&lt;/title&gt;&lt;secondary-title&gt;Environmental science &amp;amp; technology&lt;/secondary-title&gt;&lt;/titles&gt;&lt;periodical&gt;&lt;full-title&gt;Environmental science &amp;amp; technology&lt;/full-title&gt;&lt;/periodical&gt;&lt;pages&gt;7794-7803&lt;/pages&gt;&lt;volume&gt;51&lt;/volume&gt;&lt;number&gt;14&lt;/number&gt;&lt;dates&gt;&lt;year&gt;2017&lt;/year&gt;&lt;/dates&gt;&lt;isbn&gt;0013-936X&lt;/isbn&gt;&lt;urls&gt;&lt;/urls&gt;&lt;/record&gt;&lt;/Cite&gt;&lt;/EndNote&gt;</w:instrText>
      </w:r>
      <w:r w:rsidR="007C1FF8">
        <w:rPr>
          <w:rFonts w:asciiTheme="majorHAnsi" w:eastAsiaTheme="minorHAnsi" w:hAnsiTheme="majorHAnsi" w:cstheme="majorHAnsi"/>
          <w:szCs w:val="20"/>
          <w:lang w:val="en-US"/>
        </w:rPr>
        <w:fldChar w:fldCharType="separate"/>
      </w:r>
      <w:r w:rsidR="007C1FF8">
        <w:rPr>
          <w:rFonts w:asciiTheme="majorHAnsi" w:eastAsiaTheme="minorHAnsi" w:hAnsiTheme="majorHAnsi" w:cstheme="majorHAnsi"/>
          <w:noProof/>
          <w:szCs w:val="20"/>
          <w:lang w:val="en-US"/>
        </w:rPr>
        <w:t>(Han et al., 2017)</w:t>
      </w:r>
      <w:r w:rsidR="007C1FF8">
        <w:rPr>
          <w:rFonts w:asciiTheme="majorHAnsi" w:eastAsiaTheme="minorHAnsi" w:hAnsiTheme="majorHAnsi" w:cstheme="majorHAnsi"/>
          <w:szCs w:val="20"/>
          <w:lang w:val="en-US"/>
        </w:rPr>
        <w:fldChar w:fldCharType="end"/>
      </w:r>
      <w:r w:rsidR="006E1381" w:rsidRPr="006E1381">
        <w:rPr>
          <w:rFonts w:asciiTheme="majorHAnsi" w:eastAsiaTheme="minorHAnsi" w:hAnsiTheme="majorHAnsi" w:cstheme="majorHAnsi"/>
          <w:szCs w:val="20"/>
          <w:lang w:val="en-US"/>
        </w:rPr>
        <w:t>. However, Asian dust</w:t>
      </w:r>
      <w:r w:rsidR="00825B4A">
        <w:rPr>
          <w:rFonts w:asciiTheme="majorHAnsi" w:eastAsiaTheme="minorHAnsi" w:hAnsiTheme="majorHAnsi" w:cstheme="majorHAnsi"/>
          <w:szCs w:val="20"/>
          <w:lang w:val="en-US"/>
        </w:rPr>
        <w:t>s</w:t>
      </w:r>
      <w:r w:rsidR="006E1381" w:rsidRPr="006E1381">
        <w:rPr>
          <w:rFonts w:asciiTheme="majorHAnsi" w:eastAsiaTheme="minorHAnsi" w:hAnsiTheme="majorHAnsi" w:cstheme="majorHAnsi"/>
          <w:szCs w:val="20"/>
          <w:lang w:val="en-US"/>
        </w:rPr>
        <w:t xml:space="preserve"> present</w:t>
      </w:r>
      <w:r w:rsidR="00A076D0">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a high variability of Ca²</w:t>
      </w:r>
      <w:r w:rsidR="006E1381" w:rsidRPr="006E1381">
        <w:rPr>
          <w:rFonts w:asciiTheme="majorHAnsi" w:eastAsiaTheme="minorHAnsi" w:hAnsiTheme="majorHAnsi" w:cstheme="majorHAnsi"/>
          <w:szCs w:val="20"/>
          <w:vertAlign w:val="superscript"/>
          <w:lang w:val="en-US"/>
        </w:rPr>
        <w:t>+</w:t>
      </w:r>
      <w:r w:rsidR="006E1381" w:rsidRPr="006E1381">
        <w:rPr>
          <w:rFonts w:asciiTheme="majorHAnsi" w:eastAsiaTheme="minorHAnsi" w:hAnsiTheme="majorHAnsi" w:cstheme="majorHAnsi"/>
          <w:szCs w:val="20"/>
          <w:lang w:val="en-US"/>
        </w:rPr>
        <w:t xml:space="preserve"> concentration (the Ca/Al ratio varying from &lt;</w:t>
      </w:r>
      <w:r w:rsidR="00A14279">
        <w:rPr>
          <w:rFonts w:asciiTheme="majorHAnsi" w:eastAsiaTheme="minorHAnsi" w:hAnsiTheme="majorHAnsi" w:cstheme="majorHAnsi"/>
          <w:szCs w:val="20"/>
          <w:lang w:val="en-US"/>
        </w:rPr>
        <w:t xml:space="preserve"> </w:t>
      </w:r>
      <w:r w:rsidR="006E1381" w:rsidRPr="006E1381">
        <w:rPr>
          <w:rFonts w:asciiTheme="majorHAnsi" w:eastAsiaTheme="minorHAnsi" w:hAnsiTheme="majorHAnsi" w:cstheme="majorHAnsi"/>
          <w:szCs w:val="20"/>
          <w:lang w:val="en-US"/>
        </w:rPr>
        <w:t xml:space="preserve">0.1 to 35%; </w:t>
      </w:r>
      <w:r w:rsidR="00B3005D" w:rsidRPr="006E1381">
        <w:rPr>
          <w:rFonts w:asciiTheme="majorHAnsi" w:eastAsiaTheme="minorHAnsi" w:hAnsiTheme="majorHAnsi" w:cstheme="majorHAnsi"/>
          <w:szCs w:val="20"/>
          <w:lang w:val="en-US"/>
        </w:rPr>
        <w:fldChar w:fldCharType="begin"/>
      </w:r>
      <w:r w:rsidR="006E1381" w:rsidRPr="006E1381">
        <w:rPr>
          <w:rFonts w:asciiTheme="majorHAnsi" w:eastAsiaTheme="minorHAnsi" w:hAnsiTheme="majorHAnsi" w:cstheme="majorHAnsi"/>
          <w:szCs w:val="20"/>
          <w:lang w:val="en-US"/>
        </w:rPr>
        <w:instrText xml:space="preserve"> ADDIN EN.CITE &lt;EndNote&gt;&lt;Cite AuthorYear="1"&gt;&lt;Author&gt;Formenti&lt;/Author&gt;&lt;Year&gt;2011&lt;/Year&gt;&lt;RecNum&gt;201&lt;/RecNum&gt;&lt;DisplayText&gt;Formenti et al. (2011)&lt;/DisplayText&gt;&lt;record&gt;&lt;rec-number&gt;201&lt;/rec-number&gt;&lt;foreign-keys&gt;&lt;key app="EN" db-id="2arfsfw9a0999ressdtxprznxp52f0avawfp" timestamp="1522656678"&gt;201&lt;/key&gt;&lt;/foreign-keys&gt;&lt;ref-type name="Journal Article"&gt;17&lt;/ref-type&gt;&lt;contributors&gt;&lt;authors&gt;&lt;author&gt;Formenti, P&lt;/author&gt;&lt;author&gt;Schütz, L&lt;/author&gt;&lt;author&gt;Balkanski, Y&lt;/author&gt;&lt;author&gt;Desboeufs, K&lt;/author&gt;&lt;author&gt;Ebert, M&lt;/author&gt;&lt;author&gt;Kandler, K&lt;/author&gt;&lt;author&gt;Petzold, A&lt;/author&gt;&lt;author&gt;Scheuvens, D&lt;/author&gt;&lt;author&gt;Weinbruch, S&lt;/author&gt;&lt;author&gt;Zhang, D&lt;/author&gt;&lt;/authors&gt;&lt;/contributors&gt;&lt;titles&gt;&lt;title&gt;Recent progress in understanding physical and chemical properties of African and Asian mineral dust&lt;/title&gt;&lt;secondary-title&gt;Atmospheric Chemistry and Physics&lt;/secondary-title&gt;&lt;/titles&gt;&lt;periodical&gt;&lt;full-title&gt;Atmospheric Chemistry and Physics&lt;/full-title&gt;&lt;/periodical&gt;&lt;pages&gt;8231-8256&lt;/pages&gt;&lt;volume&gt;11&lt;/volume&gt;&lt;number&gt;16&lt;/number&gt;&lt;dates&gt;&lt;year&gt;2011&lt;/year&gt;&lt;/dates&gt;&lt;isbn&gt;1680-7316&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6E1381" w:rsidRPr="006E1381">
        <w:rPr>
          <w:rFonts w:asciiTheme="majorHAnsi" w:eastAsiaTheme="minorHAnsi" w:hAnsiTheme="majorHAnsi" w:cstheme="majorHAnsi"/>
          <w:noProof/>
          <w:szCs w:val="20"/>
          <w:lang w:val="en-US"/>
        </w:rPr>
        <w:t>Formenti et al. (2011)</w:t>
      </w:r>
      <w:r w:rsidR="00B3005D" w:rsidRPr="006E1381">
        <w:rPr>
          <w:rFonts w:asciiTheme="majorHAnsi" w:eastAsiaTheme="minorHAnsi" w:hAnsiTheme="majorHAnsi" w:cstheme="majorHAnsi"/>
          <w:szCs w:val="20"/>
          <w:lang w:val="en-US"/>
        </w:rPr>
        <w:fldChar w:fldCharType="end"/>
      </w:r>
      <w:r w:rsidR="006E1381" w:rsidRPr="006E1381">
        <w:rPr>
          <w:rFonts w:asciiTheme="majorHAnsi" w:eastAsiaTheme="minorHAnsi" w:hAnsiTheme="majorHAnsi" w:cstheme="majorHAnsi"/>
          <w:szCs w:val="20"/>
          <w:lang w:val="en-US"/>
        </w:rPr>
        <w:t>) reflecting that Ca²</w:t>
      </w:r>
      <w:r w:rsidR="006E1381" w:rsidRPr="006E1381">
        <w:rPr>
          <w:rFonts w:asciiTheme="majorHAnsi" w:eastAsiaTheme="minorHAnsi" w:hAnsiTheme="majorHAnsi" w:cstheme="majorHAnsi"/>
          <w:szCs w:val="20"/>
          <w:vertAlign w:val="superscript"/>
          <w:lang w:val="en-US"/>
        </w:rPr>
        <w:t>+</w:t>
      </w:r>
      <w:r w:rsidR="006E1381" w:rsidRPr="006E1381">
        <w:rPr>
          <w:rFonts w:asciiTheme="majorHAnsi" w:eastAsiaTheme="minorHAnsi" w:hAnsiTheme="majorHAnsi" w:cstheme="majorHAnsi"/>
          <w:szCs w:val="20"/>
          <w:lang w:val="en-US"/>
        </w:rPr>
        <w:t xml:space="preserve"> is mainly a tracer for carbonate mineral </w:t>
      </w:r>
      <w:r w:rsidR="00B3005D" w:rsidRPr="006E1381">
        <w:rPr>
          <w:rFonts w:asciiTheme="majorHAnsi" w:eastAsiaTheme="minorHAnsi" w:hAnsiTheme="majorHAnsi" w:cstheme="majorHAnsi"/>
          <w:szCs w:val="20"/>
          <w:lang w:val="en-US"/>
        </w:rPr>
        <w:fldChar w:fldCharType="begin"/>
      </w:r>
      <w:r w:rsidR="006E1381" w:rsidRPr="006E1381">
        <w:rPr>
          <w:rFonts w:asciiTheme="majorHAnsi" w:eastAsiaTheme="minorHAnsi" w:hAnsiTheme="majorHAnsi" w:cstheme="majorHAnsi"/>
          <w:szCs w:val="20"/>
          <w:lang w:val="en-US"/>
        </w:rPr>
        <w:instrText xml:space="preserve"> ADDIN EN.CITE &lt;EndNote&gt;&lt;Cite&gt;&lt;Author&gt;Formenti&lt;/Author&gt;&lt;Year&gt;2011&lt;/Year&gt;&lt;RecNum&gt;201&lt;/RecNum&gt;&lt;DisplayText&gt;(Formenti et al., 2011)&lt;/DisplayText&gt;&lt;record&gt;&lt;rec-number&gt;201&lt;/rec-number&gt;&lt;foreign-keys&gt;&lt;key app="EN" db-id="2arfsfw9a0999ressdtxprznxp52f0avawfp" timestamp="1522656678"&gt;201&lt;/key&gt;&lt;/foreign-keys&gt;&lt;ref-type name="Journal Article"&gt;17&lt;/ref-type&gt;&lt;contributors&gt;&lt;authors&gt;&lt;author&gt;Formenti, P&lt;/author&gt;&lt;author&gt;Schütz, L&lt;/author&gt;&lt;author&gt;Balkanski, Y&lt;/author&gt;&lt;author&gt;Desboeufs, K&lt;/author&gt;&lt;author&gt;Ebert, M&lt;/author&gt;&lt;author&gt;Kandler, K&lt;/author&gt;&lt;author&gt;Petzold, A&lt;/author&gt;&lt;author&gt;Scheuvens, D&lt;/author&gt;&lt;author&gt;Weinbruch, S&lt;/author&gt;&lt;author&gt;Zhang, D&lt;/author&gt;&lt;/authors&gt;&lt;/contributors&gt;&lt;titles&gt;&lt;title&gt;Recent progress in understanding physical and chemical properties of African and Asian mineral dust&lt;/title&gt;&lt;secondary-title&gt;Atmospheric Chemistry and Physics&lt;/secondary-title&gt;&lt;/titles&gt;&lt;periodical&gt;&lt;full-title&gt;Atmospheric Chemistry and Physics&lt;/full-title&gt;&lt;/periodical&gt;&lt;pages&gt;8231-8256&lt;/pages&gt;&lt;volume&gt;11&lt;/volume&gt;&lt;number&gt;16&lt;/number&gt;&lt;dates&gt;&lt;year&gt;2011&lt;/year&gt;&lt;/dates&gt;&lt;isbn&gt;1680-7316&lt;/isbn&gt;&lt;urls&gt;&lt;/urls&gt;&lt;/record&gt;&lt;/Cite&gt;&lt;/EndNote&gt;</w:instrText>
      </w:r>
      <w:r w:rsidR="00B3005D" w:rsidRPr="006E1381">
        <w:rPr>
          <w:rFonts w:asciiTheme="majorHAnsi" w:eastAsiaTheme="minorHAnsi" w:hAnsiTheme="majorHAnsi" w:cstheme="majorHAnsi"/>
          <w:szCs w:val="20"/>
          <w:lang w:val="en-US"/>
        </w:rPr>
        <w:fldChar w:fldCharType="separate"/>
      </w:r>
      <w:r w:rsidR="006E1381" w:rsidRPr="006E1381">
        <w:rPr>
          <w:rFonts w:asciiTheme="majorHAnsi" w:eastAsiaTheme="minorHAnsi" w:hAnsiTheme="majorHAnsi" w:cstheme="majorHAnsi"/>
          <w:noProof/>
          <w:szCs w:val="20"/>
          <w:lang w:val="en-US"/>
        </w:rPr>
        <w:t>(Formenti et al., 2011)</w:t>
      </w:r>
      <w:r w:rsidR="00B3005D" w:rsidRPr="006E1381">
        <w:rPr>
          <w:rFonts w:asciiTheme="majorHAnsi" w:eastAsiaTheme="minorHAnsi" w:hAnsiTheme="majorHAnsi" w:cstheme="majorHAnsi"/>
          <w:szCs w:val="20"/>
          <w:lang w:val="en-US"/>
        </w:rPr>
        <w:fldChar w:fldCharType="end"/>
      </w:r>
      <w:r w:rsidR="006E1381" w:rsidRPr="006E1381">
        <w:rPr>
          <w:rFonts w:asciiTheme="majorHAnsi" w:eastAsiaTheme="minorHAnsi" w:hAnsiTheme="majorHAnsi" w:cstheme="majorHAnsi"/>
          <w:szCs w:val="20"/>
          <w:lang w:val="en-US"/>
        </w:rPr>
        <w:t>. Using conventional crustal references (Fe</w:t>
      </w:r>
      <w:r w:rsidR="006E1381" w:rsidRPr="006E1381">
        <w:rPr>
          <w:rFonts w:asciiTheme="majorHAnsi" w:eastAsiaTheme="minorEastAsia" w:hAnsiTheme="majorHAnsi" w:cstheme="majorHAnsi"/>
          <w:szCs w:val="20"/>
          <w:lang w:val="en-US" w:eastAsia="zh-TW"/>
        </w:rPr>
        <w:t xml:space="preserve">/Al and K/Al) </w:t>
      </w:r>
      <w:r w:rsidR="00B3005D" w:rsidRPr="006E1381">
        <w:rPr>
          <w:rFonts w:asciiTheme="majorHAnsi" w:eastAsiaTheme="minorHAnsi" w:hAnsiTheme="majorHAnsi" w:cstheme="majorHAnsi"/>
          <w:szCs w:val="20"/>
          <w:lang w:val="en-US"/>
        </w:rPr>
        <w:fldChar w:fldCharType="begin">
          <w:fldData xml:space="preserve">PEVuZE5vdGU+PENpdGU+PEF1dGhvcj5HdWlldTwvQXV0aG9yPjxZZWFyPjIwMDI8L1llYXI+PFJl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=
</w:fldData>
        </w:fldChar>
      </w:r>
      <w:r w:rsidR="00AB7AA1">
        <w:rPr>
          <w:rFonts w:asciiTheme="majorHAnsi" w:eastAsiaTheme="minorHAnsi" w:hAnsiTheme="majorHAnsi" w:cstheme="majorHAnsi"/>
          <w:szCs w:val="20"/>
          <w:lang w:val="en-US"/>
        </w:rPr>
        <w:instrText xml:space="preserve"> ADDIN EN.CITE </w:instrText>
      </w:r>
      <w:r w:rsidR="00B3005D">
        <w:rPr>
          <w:rFonts w:asciiTheme="majorHAnsi" w:eastAsiaTheme="minorHAnsi" w:hAnsiTheme="majorHAnsi" w:cstheme="majorHAnsi"/>
          <w:szCs w:val="20"/>
          <w:lang w:val="en-US"/>
        </w:rPr>
        <w:fldChar w:fldCharType="begin">
          <w:fldData xml:space="preserve">PEVuZE5vdGU+PENpdGU+PEF1dGhvcj5HdWlldTwvQXV0aG9yPjxZZWFyPjIwMDI8L1llYXI+PFJl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=
</w:fldData>
        </w:fldChar>
      </w:r>
      <w:r w:rsidR="00AB7AA1">
        <w:rPr>
          <w:rFonts w:asciiTheme="majorHAnsi" w:eastAsiaTheme="minorHAnsi" w:hAnsiTheme="majorHAnsi" w:cstheme="majorHAnsi"/>
          <w:szCs w:val="20"/>
          <w:lang w:val="en-US"/>
        </w:rPr>
        <w:instrText xml:space="preserve"> ADDIN EN.CITE.DATA </w:instrText>
      </w:r>
      <w:r w:rsidR="00B3005D">
        <w:rPr>
          <w:rFonts w:asciiTheme="majorHAnsi" w:eastAsiaTheme="minorHAnsi" w:hAnsiTheme="majorHAnsi" w:cstheme="majorHAnsi"/>
          <w:szCs w:val="20"/>
          <w:lang w:val="en-US"/>
        </w:rPr>
      </w:r>
      <w:r w:rsidR="00B3005D">
        <w:rPr>
          <w:rFonts w:asciiTheme="majorHAnsi" w:eastAsiaTheme="minorHAnsi" w:hAnsiTheme="majorHAnsi" w:cstheme="majorHAnsi"/>
          <w:szCs w:val="20"/>
          <w:lang w:val="en-US"/>
        </w:rPr>
        <w:fldChar w:fldCharType="end"/>
      </w:r>
      <w:r w:rsidR="00B3005D" w:rsidRPr="006E1381">
        <w:rPr>
          <w:rFonts w:asciiTheme="majorHAnsi" w:eastAsiaTheme="minorHAnsi" w:hAnsiTheme="majorHAnsi" w:cstheme="majorHAnsi"/>
          <w:szCs w:val="20"/>
          <w:lang w:val="en-US"/>
        </w:rPr>
      </w:r>
      <w:r w:rsidR="00B3005D" w:rsidRPr="006E1381">
        <w:rPr>
          <w:rFonts w:asciiTheme="majorHAnsi" w:eastAsiaTheme="minorHAnsi" w:hAnsiTheme="majorHAnsi" w:cstheme="majorHAnsi"/>
          <w:szCs w:val="20"/>
          <w:lang w:val="en-US"/>
        </w:rPr>
        <w:fldChar w:fldCharType="separate"/>
      </w:r>
      <w:r w:rsidR="00AB7AA1">
        <w:rPr>
          <w:rFonts w:asciiTheme="majorHAnsi" w:eastAsiaTheme="minorHAnsi" w:hAnsiTheme="majorHAnsi" w:cstheme="majorHAnsi"/>
          <w:noProof/>
          <w:szCs w:val="20"/>
          <w:lang w:val="en-US"/>
        </w:rPr>
        <w:t>(Guieu et al., 2002;Wagener et al., 2008;Paris et al., 2010;Formenti et al., 2011)</w:t>
      </w:r>
      <w:r w:rsidR="00B3005D" w:rsidRPr="006E1381">
        <w:rPr>
          <w:rFonts w:asciiTheme="majorHAnsi" w:eastAsiaTheme="minorHAnsi" w:hAnsiTheme="majorHAnsi" w:cstheme="majorHAnsi"/>
          <w:szCs w:val="20"/>
          <w:lang w:val="en-US"/>
        </w:rPr>
        <w:fldChar w:fldCharType="end"/>
      </w:r>
      <w:r w:rsidR="006E1381" w:rsidRPr="006E1381">
        <w:rPr>
          <w:rFonts w:asciiTheme="majorHAnsi" w:eastAsiaTheme="minorHAnsi" w:hAnsiTheme="majorHAnsi" w:cstheme="majorHAnsi"/>
          <w:szCs w:val="20"/>
          <w:lang w:val="en-US"/>
        </w:rPr>
        <w:t xml:space="preserve"> may help to better discuss the contribution of dust particles.</w:t>
      </w:r>
    </w:p>
    <w:p w14:paraId="350668D8" w14:textId="7CE77BF8" w:rsidR="006E1381" w:rsidRPr="006E1381" w:rsidRDefault="006E1381" w:rsidP="006E1381">
      <w:pPr>
        <w:rPr>
          <w:rFonts w:eastAsiaTheme="minorHAnsi"/>
          <w:szCs w:val="20"/>
          <w:lang w:val="en-US"/>
        </w:rPr>
      </w:pPr>
      <w:r w:rsidRPr="006E1381">
        <w:rPr>
          <w:rFonts w:eastAsiaTheme="minorHAnsi"/>
          <w:szCs w:val="20"/>
          <w:lang w:val="en-US"/>
        </w:rPr>
        <w:t xml:space="preserve">In that perspective, we predict that locations characterized by low or no mineral dust inputs but still emitting sulfates (e.g. such as South Africa or </w:t>
      </w:r>
      <w:proofErr w:type="gramStart"/>
      <w:r w:rsidRPr="006E1381">
        <w:rPr>
          <w:rFonts w:eastAsiaTheme="minorHAnsi"/>
          <w:szCs w:val="20"/>
          <w:lang w:val="en-US"/>
        </w:rPr>
        <w:t>Brazil ;</w:t>
      </w:r>
      <w:proofErr w:type="gramEnd"/>
      <w:r w:rsidRPr="006E1381">
        <w:rPr>
          <w:rFonts w:eastAsiaTheme="minorHAnsi"/>
          <w:szCs w:val="20"/>
          <w:lang w:val="en-US"/>
        </w:rPr>
        <w:t xml:space="preserve"> observable at </w:t>
      </w:r>
      <w:hyperlink r:id="rId18" w:history="1">
        <w:r w:rsidRPr="006E1381">
          <w:rPr>
            <w:rStyle w:val="Lienhypertexte"/>
            <w:rFonts w:eastAsiaTheme="minorHAnsi"/>
            <w:szCs w:val="20"/>
            <w:lang w:val="en-US"/>
          </w:rPr>
          <w:t>https://svs.gsfc.nasa.gov/30017</w:t>
        </w:r>
      </w:hyperlink>
      <w:r w:rsidRPr="006E1381">
        <w:rPr>
          <w:rFonts w:eastAsiaTheme="minorHAnsi"/>
          <w:szCs w:val="20"/>
          <w:lang w:val="en-US"/>
        </w:rPr>
        <w:t>) would be characterized by low or zero-Δ</w:t>
      </w:r>
      <w:r w:rsidRPr="006E1381">
        <w:rPr>
          <w:rFonts w:eastAsiaTheme="minorHAnsi"/>
          <w:szCs w:val="20"/>
          <w:vertAlign w:val="superscript"/>
          <w:lang w:val="en-US"/>
        </w:rPr>
        <w:t>33</w:t>
      </w:r>
      <w:r w:rsidRPr="006E1381">
        <w:rPr>
          <w:rFonts w:eastAsiaTheme="minorHAnsi"/>
          <w:szCs w:val="20"/>
          <w:lang w:val="en-US"/>
        </w:rPr>
        <w:t>S-values. Identically, we predict that regions highly affected by dust could be characterized by negative Δ</w:t>
      </w:r>
      <w:r w:rsidRPr="006E1381">
        <w:rPr>
          <w:rFonts w:eastAsiaTheme="minorHAnsi"/>
          <w:szCs w:val="20"/>
          <w:vertAlign w:val="superscript"/>
          <w:lang w:val="en-US"/>
        </w:rPr>
        <w:t>33</w:t>
      </w:r>
      <w:r w:rsidRPr="006E1381">
        <w:rPr>
          <w:rFonts w:eastAsiaTheme="minorHAnsi"/>
          <w:szCs w:val="20"/>
          <w:lang w:val="en-US"/>
        </w:rPr>
        <w:t>S-values. Our study also suggests that the aerosol sulfate-coating could be characterized by negative Δ</w:t>
      </w:r>
      <w:r w:rsidRPr="006E1381">
        <w:rPr>
          <w:rFonts w:eastAsiaTheme="minorHAnsi"/>
          <w:szCs w:val="20"/>
          <w:vertAlign w:val="superscript"/>
          <w:lang w:val="en-US"/>
        </w:rPr>
        <w:t>33</w:t>
      </w:r>
      <w:r w:rsidRPr="006E1381">
        <w:rPr>
          <w:rFonts w:eastAsiaTheme="minorHAnsi"/>
          <w:szCs w:val="20"/>
          <w:lang w:val="en-US"/>
        </w:rPr>
        <w:t>S-values. This further needs to be tested by isotopically characterizing the formation of sulfate-coating in aerosols through SO</w:t>
      </w:r>
      <w:r w:rsidRPr="006E1381">
        <w:rPr>
          <w:rFonts w:eastAsiaTheme="minorHAnsi"/>
          <w:szCs w:val="20"/>
          <w:vertAlign w:val="subscript"/>
          <w:lang w:val="en-US"/>
        </w:rPr>
        <w:t>2</w:t>
      </w:r>
      <w:r w:rsidRPr="006E1381">
        <w:rPr>
          <w:rFonts w:eastAsiaTheme="minorHAnsi"/>
          <w:szCs w:val="20"/>
          <w:lang w:val="en-US"/>
        </w:rPr>
        <w:t xml:space="preserve"> </w:t>
      </w:r>
      <w:proofErr w:type="spellStart"/>
      <w:r w:rsidRPr="006E1381">
        <w:rPr>
          <w:rFonts w:eastAsiaTheme="minorHAnsi"/>
          <w:szCs w:val="20"/>
          <w:lang w:val="en-US"/>
        </w:rPr>
        <w:t>photo</w:t>
      </w:r>
      <w:r w:rsidR="00A076D0">
        <w:rPr>
          <w:rFonts w:eastAsiaTheme="minorHAnsi"/>
          <w:szCs w:val="20"/>
          <w:lang w:val="en-US"/>
        </w:rPr>
        <w:t>o</w:t>
      </w:r>
      <w:r w:rsidRPr="006E1381">
        <w:rPr>
          <w:rFonts w:eastAsiaTheme="minorHAnsi"/>
          <w:szCs w:val="20"/>
          <w:lang w:val="en-US"/>
        </w:rPr>
        <w:t>xidation</w:t>
      </w:r>
      <w:proofErr w:type="spellEnd"/>
      <w:r w:rsidRPr="006E1381">
        <w:rPr>
          <w:rFonts w:eastAsiaTheme="minorHAnsi"/>
          <w:szCs w:val="20"/>
          <w:lang w:val="en-US"/>
        </w:rPr>
        <w:t xml:space="preserve"> in presence of mineral dust.</w:t>
      </w:r>
    </w:p>
    <w:p w14:paraId="51F0F61E" w14:textId="77777777" w:rsidR="006E1381" w:rsidRPr="008F4567" w:rsidRDefault="006E1381" w:rsidP="00170242">
      <w:pPr>
        <w:pStyle w:val="Titre1"/>
        <w:rPr>
          <w:lang w:val="en-US"/>
        </w:rPr>
      </w:pPr>
      <w:r w:rsidRPr="00170242">
        <w:t>Conclusions</w:t>
      </w:r>
    </w:p>
    <w:p w14:paraId="241EB9F6" w14:textId="7424B572" w:rsidR="006E1381" w:rsidRPr="008F4567" w:rsidRDefault="006E1381" w:rsidP="006E1381">
      <w:pPr>
        <w:rPr>
          <w:lang w:val="en-US"/>
        </w:rPr>
      </w:pPr>
      <w:r w:rsidRPr="008F4567">
        <w:rPr>
          <w:lang w:val="en-US"/>
        </w:rPr>
        <w:t>In this study, we determined for the first time the multiple sulfur isotope compositions of PM</w:t>
      </w:r>
      <w:r w:rsidRPr="008F4567">
        <w:rPr>
          <w:vertAlign w:val="subscript"/>
          <w:lang w:val="en-US"/>
        </w:rPr>
        <w:t>10</w:t>
      </w:r>
      <w:r w:rsidRPr="008F4567">
        <w:rPr>
          <w:lang w:val="en-US"/>
        </w:rPr>
        <w:t xml:space="preserve"> sampled </w:t>
      </w:r>
      <w:r>
        <w:rPr>
          <w:lang w:val="en-US"/>
        </w:rPr>
        <w:t>during a</w:t>
      </w:r>
      <w:r w:rsidRPr="008F4567">
        <w:rPr>
          <w:lang w:val="en-US"/>
        </w:rPr>
        <w:t xml:space="preserve"> one-year</w:t>
      </w:r>
      <w:r>
        <w:rPr>
          <w:lang w:val="en-US"/>
        </w:rPr>
        <w:t xml:space="preserve"> period</w:t>
      </w:r>
      <w:r w:rsidRPr="008F4567">
        <w:rPr>
          <w:lang w:val="en-US"/>
        </w:rPr>
        <w:t xml:space="preserve"> in </w:t>
      </w:r>
      <w:r>
        <w:rPr>
          <w:lang w:val="en-US"/>
        </w:rPr>
        <w:t>Montreal</w:t>
      </w:r>
      <w:r w:rsidRPr="008F4567">
        <w:rPr>
          <w:lang w:val="en-US"/>
        </w:rPr>
        <w:t xml:space="preserve"> at several monitoring stations </w:t>
      </w:r>
      <w:r>
        <w:rPr>
          <w:lang w:val="en-US"/>
        </w:rPr>
        <w:t>disseminated within the island</w:t>
      </w:r>
      <w:r w:rsidRPr="008F4567">
        <w:rPr>
          <w:lang w:val="en-US"/>
        </w:rPr>
        <w:t xml:space="preserve">, each characterized by a specific environment (high-traffic highways interchange, urban background, maritime and festive activities, rural background). We demonstrated that stations impacted by local anthropogenic emissions are characterized </w:t>
      </w:r>
      <w:r w:rsidR="00F13829" w:rsidRPr="008F4567">
        <w:rPr>
          <w:lang w:val="en-US"/>
        </w:rPr>
        <w:t>by</w:t>
      </w:r>
      <w:r w:rsidR="00F13829">
        <w:rPr>
          <w:lang w:val="en-US"/>
        </w:rPr>
        <w:t xml:space="preserve"> higher</w:t>
      </w:r>
      <w:r w:rsidRPr="008F4567">
        <w:rPr>
          <w:lang w:val="en-US"/>
        </w:rPr>
        <w:t xml:space="preserve"> δ</w:t>
      </w:r>
      <w:r w:rsidRPr="008F4567">
        <w:rPr>
          <w:vertAlign w:val="superscript"/>
          <w:lang w:val="en-US"/>
        </w:rPr>
        <w:t>34</w:t>
      </w:r>
      <w:r w:rsidRPr="008F4567">
        <w:rPr>
          <w:lang w:val="en-US"/>
        </w:rPr>
        <w:t>S (from 2 to 12‰) and lower Δ</w:t>
      </w:r>
      <w:r w:rsidRPr="008F4567">
        <w:rPr>
          <w:vertAlign w:val="superscript"/>
          <w:lang w:val="en-US"/>
        </w:rPr>
        <w:t>33</w:t>
      </w:r>
      <w:r w:rsidRPr="008F4567">
        <w:rPr>
          <w:lang w:val="en-US"/>
        </w:rPr>
        <w:t>S-values that tend towards 0 ‰</w:t>
      </w:r>
      <w:r>
        <w:rPr>
          <w:lang w:val="en-US"/>
        </w:rPr>
        <w:t xml:space="preserve">. The rural background station, which likely collects aerosols that are transported by upstream winds to Montreal, yielded </w:t>
      </w:r>
      <w:r w:rsidRPr="008F4567">
        <w:rPr>
          <w:lang w:val="en-US"/>
        </w:rPr>
        <w:t>lower δ</w:t>
      </w:r>
      <w:r w:rsidRPr="008F4567">
        <w:rPr>
          <w:vertAlign w:val="superscript"/>
          <w:lang w:val="en-US"/>
        </w:rPr>
        <w:t>34</w:t>
      </w:r>
      <w:r w:rsidRPr="008F4567">
        <w:rPr>
          <w:lang w:val="en-US"/>
        </w:rPr>
        <w:t>S-values (2‰) and higher Δ</w:t>
      </w:r>
      <w:r w:rsidRPr="008F4567">
        <w:rPr>
          <w:vertAlign w:val="superscript"/>
          <w:lang w:val="en-US"/>
        </w:rPr>
        <w:t>33</w:t>
      </w:r>
      <w:r w:rsidRPr="008F4567">
        <w:rPr>
          <w:lang w:val="en-US"/>
        </w:rPr>
        <w:t>S-values</w:t>
      </w:r>
      <w:r>
        <w:rPr>
          <w:lang w:val="en-US"/>
        </w:rPr>
        <w:t>,</w:t>
      </w:r>
      <w:r w:rsidRPr="008F4567">
        <w:rPr>
          <w:lang w:val="en-US"/>
        </w:rPr>
        <w:t xml:space="preserve"> up to 0.35‰. Our results suggest that aerosols collected within the city have their Δ</w:t>
      </w:r>
      <w:r w:rsidRPr="008F4567">
        <w:rPr>
          <w:vertAlign w:val="superscript"/>
          <w:lang w:val="en-US"/>
        </w:rPr>
        <w:t>33</w:t>
      </w:r>
      <w:r w:rsidRPr="008F4567">
        <w:rPr>
          <w:lang w:val="en-US"/>
        </w:rPr>
        <w:t xml:space="preserve">S-values </w:t>
      </w:r>
      <w:r>
        <w:rPr>
          <w:lang w:val="en-US"/>
        </w:rPr>
        <w:t>lowered</w:t>
      </w:r>
      <w:r w:rsidRPr="008F4567">
        <w:rPr>
          <w:lang w:val="en-US"/>
        </w:rPr>
        <w:t xml:space="preserve"> by mixing with emissions from local sources compared to aerosols sampled in the vicinity</w:t>
      </w:r>
      <w:r>
        <w:rPr>
          <w:lang w:val="en-US"/>
        </w:rPr>
        <w:t xml:space="preserve"> of the city</w:t>
      </w:r>
      <w:r w:rsidRPr="008F4567">
        <w:rPr>
          <w:lang w:val="en-US"/>
        </w:rPr>
        <w:t>. We conclude that the non-zero Δ</w:t>
      </w:r>
      <w:r w:rsidRPr="008F4567">
        <w:rPr>
          <w:vertAlign w:val="superscript"/>
          <w:lang w:val="en-US"/>
        </w:rPr>
        <w:t>33</w:t>
      </w:r>
      <w:r w:rsidRPr="008F4567">
        <w:rPr>
          <w:lang w:val="en-US"/>
        </w:rPr>
        <w:t>S-values we measured were rather generated upstream the city than produced</w:t>
      </w:r>
      <w:r w:rsidRPr="00E73A85">
        <w:rPr>
          <w:lang w:val="en-US"/>
        </w:rPr>
        <w:t xml:space="preserve"> </w:t>
      </w:r>
      <w:r w:rsidRPr="008F4567">
        <w:rPr>
          <w:lang w:val="en-US"/>
        </w:rPr>
        <w:t xml:space="preserve">locally. </w:t>
      </w:r>
    </w:p>
    <w:p w14:paraId="49D0DCC5" w14:textId="77A164A6" w:rsidR="006E1381" w:rsidRDefault="006E1381" w:rsidP="006E1381">
      <w:pPr>
        <w:rPr>
          <w:lang w:val="en-US"/>
        </w:rPr>
      </w:pPr>
      <w:r w:rsidRPr="008F4567">
        <w:rPr>
          <w:lang w:val="en-US"/>
        </w:rPr>
        <w:t xml:space="preserve">We also </w:t>
      </w:r>
      <w:r>
        <w:rPr>
          <w:lang w:val="en-US"/>
        </w:rPr>
        <w:t>identified</w:t>
      </w:r>
      <w:r w:rsidRPr="008F4567">
        <w:rPr>
          <w:lang w:val="en-US"/>
        </w:rPr>
        <w:t xml:space="preserve"> an urban seasonality for both δ</w:t>
      </w:r>
      <w:r w:rsidRPr="008F4567">
        <w:rPr>
          <w:vertAlign w:val="superscript"/>
          <w:lang w:val="en-US"/>
        </w:rPr>
        <w:t>34</w:t>
      </w:r>
      <w:r w:rsidRPr="008F4567">
        <w:rPr>
          <w:lang w:val="en-US"/>
        </w:rPr>
        <w:t>S and Δ</w:t>
      </w:r>
      <w:r w:rsidRPr="008F4567">
        <w:rPr>
          <w:vertAlign w:val="superscript"/>
          <w:lang w:val="en-US"/>
        </w:rPr>
        <w:t>33</w:t>
      </w:r>
      <w:r w:rsidRPr="008F4567">
        <w:rPr>
          <w:lang w:val="en-US"/>
        </w:rPr>
        <w:t>S in PM</w:t>
      </w:r>
      <w:r w:rsidRPr="008F4567">
        <w:rPr>
          <w:vertAlign w:val="subscript"/>
          <w:lang w:val="en-US"/>
        </w:rPr>
        <w:t>10</w:t>
      </w:r>
      <w:r w:rsidRPr="008F4567">
        <w:rPr>
          <w:lang w:val="en-US"/>
        </w:rPr>
        <w:t>, with higher δ</w:t>
      </w:r>
      <w:r w:rsidRPr="008F4567">
        <w:rPr>
          <w:vertAlign w:val="superscript"/>
          <w:lang w:val="en-US"/>
        </w:rPr>
        <w:t>34</w:t>
      </w:r>
      <w:r w:rsidRPr="008F4567">
        <w:rPr>
          <w:lang w:val="en-US"/>
        </w:rPr>
        <w:t>S-values during early spring and autumn</w:t>
      </w:r>
      <w:r>
        <w:rPr>
          <w:lang w:val="en-US"/>
        </w:rPr>
        <w:t xml:space="preserve"> </w:t>
      </w:r>
      <w:r w:rsidRPr="008F4567">
        <w:rPr>
          <w:lang w:val="en-US"/>
        </w:rPr>
        <w:t>and higher Δ</w:t>
      </w:r>
      <w:r w:rsidRPr="008F4567">
        <w:rPr>
          <w:vertAlign w:val="superscript"/>
          <w:lang w:val="en-US"/>
        </w:rPr>
        <w:t>33</w:t>
      </w:r>
      <w:r w:rsidRPr="008F4567">
        <w:rPr>
          <w:lang w:val="en-US"/>
        </w:rPr>
        <w:t xml:space="preserve">S-values in summer and winter. </w:t>
      </w:r>
      <w:r>
        <w:rPr>
          <w:lang w:val="en-US"/>
        </w:rPr>
        <w:t>Our results indicate that these</w:t>
      </w:r>
      <w:r w:rsidRPr="008F4567">
        <w:rPr>
          <w:lang w:val="en-US"/>
        </w:rPr>
        <w:t xml:space="preserve"> seasonal trends cannot be explained by </w:t>
      </w:r>
      <w:r>
        <w:rPr>
          <w:lang w:val="en-US"/>
        </w:rPr>
        <w:t xml:space="preserve">corresponding </w:t>
      </w:r>
      <w:r w:rsidRPr="008F4567">
        <w:rPr>
          <w:lang w:val="en-US"/>
        </w:rPr>
        <w:t xml:space="preserve">seasonal variations in the atmospheric </w:t>
      </w:r>
      <w:r>
        <w:rPr>
          <w:lang w:val="en-US"/>
        </w:rPr>
        <w:t xml:space="preserve">concentrations of the </w:t>
      </w:r>
      <w:r w:rsidRPr="008F4567">
        <w:rPr>
          <w:lang w:val="en-US"/>
        </w:rPr>
        <w:t>OH, H</w:t>
      </w:r>
      <w:r w:rsidRPr="008F4567">
        <w:rPr>
          <w:vertAlign w:val="subscript"/>
          <w:lang w:val="en-US"/>
        </w:rPr>
        <w:t>2</w:t>
      </w:r>
      <w:r w:rsidRPr="008F4567">
        <w:rPr>
          <w:rStyle w:val="lev"/>
          <w:b w:val="0"/>
          <w:lang w:val="en-US"/>
        </w:rPr>
        <w:t>O</w:t>
      </w:r>
      <w:r w:rsidRPr="008F4567">
        <w:rPr>
          <w:rStyle w:val="lev"/>
          <w:b w:val="0"/>
          <w:vertAlign w:val="subscript"/>
          <w:lang w:val="en-US"/>
        </w:rPr>
        <w:t>2</w:t>
      </w:r>
      <w:r w:rsidRPr="008F4567">
        <w:rPr>
          <w:lang w:val="en-US"/>
        </w:rPr>
        <w:t xml:space="preserve">, </w:t>
      </w:r>
      <w:r w:rsidRPr="008F4567">
        <w:rPr>
          <w:rStyle w:val="lev"/>
          <w:b w:val="0"/>
          <w:lang w:val="en-US"/>
        </w:rPr>
        <w:t>O</w:t>
      </w:r>
      <w:r w:rsidRPr="008F4567">
        <w:rPr>
          <w:rStyle w:val="lev"/>
          <w:b w:val="0"/>
          <w:vertAlign w:val="subscript"/>
          <w:lang w:val="en-US"/>
        </w:rPr>
        <w:t>2</w:t>
      </w:r>
      <w:r w:rsidRPr="008F4567">
        <w:rPr>
          <w:lang w:val="en-US"/>
        </w:rPr>
        <w:t xml:space="preserve">+TMI and </w:t>
      </w:r>
      <w:r w:rsidRPr="008F4567">
        <w:rPr>
          <w:rStyle w:val="lev"/>
          <w:b w:val="0"/>
          <w:lang w:val="en-US"/>
        </w:rPr>
        <w:t>O</w:t>
      </w:r>
      <w:r w:rsidRPr="008F4567">
        <w:rPr>
          <w:rStyle w:val="lev"/>
          <w:b w:val="0"/>
          <w:vertAlign w:val="subscript"/>
          <w:lang w:val="en-US"/>
        </w:rPr>
        <w:t>3</w:t>
      </w:r>
      <w:r w:rsidRPr="008F4567">
        <w:rPr>
          <w:lang w:val="en-US"/>
        </w:rPr>
        <w:t xml:space="preserve"> </w:t>
      </w:r>
      <w:r>
        <w:rPr>
          <w:lang w:val="en-US"/>
        </w:rPr>
        <w:t>oxidants</w:t>
      </w:r>
      <w:r w:rsidRPr="008F4567">
        <w:rPr>
          <w:lang w:val="en-US"/>
        </w:rPr>
        <w:t xml:space="preserve">. In turn, we </w:t>
      </w:r>
      <w:r w:rsidRPr="008F4567">
        <w:rPr>
          <w:lang w:val="en-US"/>
        </w:rPr>
        <w:lastRenderedPageBreak/>
        <w:t>suggest that this seasonality may be better explained by either SO</w:t>
      </w:r>
      <w:r w:rsidRPr="008F4567">
        <w:rPr>
          <w:vertAlign w:val="subscript"/>
          <w:lang w:val="en-US"/>
        </w:rPr>
        <w:t>2</w:t>
      </w:r>
      <w:r w:rsidRPr="008F4567">
        <w:rPr>
          <w:lang w:val="en-US"/>
        </w:rPr>
        <w:t xml:space="preserve"> oxidation by the </w:t>
      </w:r>
      <w:proofErr w:type="spellStart"/>
      <w:r w:rsidRPr="008F4567">
        <w:rPr>
          <w:lang w:val="en-US"/>
        </w:rPr>
        <w:t>Criegee</w:t>
      </w:r>
      <w:proofErr w:type="spellEnd"/>
      <w:r w:rsidRPr="008F4567">
        <w:rPr>
          <w:lang w:val="en-US"/>
        </w:rPr>
        <w:t xml:space="preserve"> radicals and/or SO</w:t>
      </w:r>
      <w:r w:rsidRPr="008F4567">
        <w:rPr>
          <w:vertAlign w:val="subscript"/>
          <w:lang w:val="en-US"/>
        </w:rPr>
        <w:t>2</w:t>
      </w:r>
      <w:r w:rsidRPr="008F4567">
        <w:rPr>
          <w:lang w:val="en-US"/>
        </w:rPr>
        <w:t xml:space="preserve"> </w:t>
      </w:r>
      <w:proofErr w:type="spellStart"/>
      <w:r w:rsidRPr="008F4567">
        <w:rPr>
          <w:lang w:val="en-US"/>
        </w:rPr>
        <w:t>photo</w:t>
      </w:r>
      <w:r w:rsidR="00A076D0">
        <w:rPr>
          <w:lang w:val="en-US"/>
        </w:rPr>
        <w:t>o</w:t>
      </w:r>
      <w:r w:rsidRPr="008F4567">
        <w:rPr>
          <w:lang w:val="en-US"/>
        </w:rPr>
        <w:t>xidation</w:t>
      </w:r>
      <w:proofErr w:type="spellEnd"/>
      <w:r w:rsidRPr="008F4567">
        <w:rPr>
          <w:lang w:val="en-US"/>
        </w:rPr>
        <w:t xml:space="preserve"> </w:t>
      </w:r>
      <w:r>
        <w:rPr>
          <w:lang w:val="en-US"/>
        </w:rPr>
        <w:t>in presence of</w:t>
      </w:r>
      <w:r w:rsidRPr="008F4567">
        <w:rPr>
          <w:lang w:val="en-US"/>
        </w:rPr>
        <w:t xml:space="preserve"> mineral dust. </w:t>
      </w:r>
      <w:r>
        <w:rPr>
          <w:lang w:val="en-US"/>
        </w:rPr>
        <w:t>Still</w:t>
      </w:r>
      <w:r w:rsidRPr="008F4567">
        <w:rPr>
          <w:lang w:val="en-US"/>
        </w:rPr>
        <w:t xml:space="preserve">, further studies </w:t>
      </w:r>
      <w:r>
        <w:rPr>
          <w:lang w:val="en-US"/>
        </w:rPr>
        <w:t>are required</w:t>
      </w:r>
      <w:r w:rsidRPr="008F4567">
        <w:rPr>
          <w:lang w:val="en-US"/>
        </w:rPr>
        <w:t xml:space="preserve"> to </w:t>
      </w:r>
      <w:r>
        <w:rPr>
          <w:lang w:val="en-US"/>
        </w:rPr>
        <w:t xml:space="preserve">isotopically characterize these latest </w:t>
      </w:r>
      <w:r w:rsidRPr="008F4567">
        <w:rPr>
          <w:lang w:val="en-US"/>
        </w:rPr>
        <w:t>oxidation pathways (</w:t>
      </w:r>
      <w:r>
        <w:rPr>
          <w:lang w:val="en-US"/>
        </w:rPr>
        <w:t xml:space="preserve">i.e. </w:t>
      </w:r>
      <w:proofErr w:type="spellStart"/>
      <w:r w:rsidRPr="008F4567">
        <w:rPr>
          <w:lang w:val="en-US"/>
        </w:rPr>
        <w:t>Criegee</w:t>
      </w:r>
      <w:proofErr w:type="spellEnd"/>
      <w:r w:rsidRPr="008F4567">
        <w:rPr>
          <w:lang w:val="en-US"/>
        </w:rPr>
        <w:t xml:space="preserve"> radicals and SO</w:t>
      </w:r>
      <w:r w:rsidRPr="008F4567">
        <w:rPr>
          <w:vertAlign w:val="subscript"/>
          <w:lang w:val="en-US"/>
        </w:rPr>
        <w:t>2</w:t>
      </w:r>
      <w:r>
        <w:rPr>
          <w:vertAlign w:val="subscript"/>
          <w:lang w:val="en-US"/>
        </w:rPr>
        <w:t xml:space="preserve"> </w:t>
      </w:r>
      <w:proofErr w:type="spellStart"/>
      <w:r w:rsidRPr="008F4567">
        <w:rPr>
          <w:lang w:val="en-US"/>
        </w:rPr>
        <w:t>photooxidation</w:t>
      </w:r>
      <w:proofErr w:type="spellEnd"/>
      <w:r>
        <w:rPr>
          <w:lang w:val="en-US"/>
        </w:rPr>
        <w:t xml:space="preserve"> in presence of mineral dust</w:t>
      </w:r>
      <w:r w:rsidRPr="008F4567">
        <w:rPr>
          <w:lang w:val="en-US"/>
        </w:rPr>
        <w:t>)</w:t>
      </w:r>
      <w:r>
        <w:rPr>
          <w:lang w:val="en-US"/>
        </w:rPr>
        <w:t>,</w:t>
      </w:r>
      <w:r w:rsidRPr="008F4567">
        <w:rPr>
          <w:lang w:val="en-US"/>
        </w:rPr>
        <w:t xml:space="preserve"> which are </w:t>
      </w:r>
      <w:r>
        <w:rPr>
          <w:lang w:val="en-US"/>
        </w:rPr>
        <w:t>still</w:t>
      </w:r>
      <w:r w:rsidRPr="008F4567">
        <w:rPr>
          <w:lang w:val="en-US"/>
        </w:rPr>
        <w:t xml:space="preserve"> neglected in most </w:t>
      </w:r>
      <w:r>
        <w:rPr>
          <w:lang w:val="en-US"/>
        </w:rPr>
        <w:t xml:space="preserve">current </w:t>
      </w:r>
      <w:r w:rsidRPr="008F4567">
        <w:rPr>
          <w:lang w:val="en-US"/>
        </w:rPr>
        <w:t>atmospheric model</w:t>
      </w:r>
      <w:r>
        <w:rPr>
          <w:lang w:val="en-US"/>
        </w:rPr>
        <w:t>s</w:t>
      </w:r>
      <w:r w:rsidRPr="008F4567">
        <w:rPr>
          <w:lang w:val="en-US"/>
        </w:rPr>
        <w:t>.</w:t>
      </w:r>
    </w:p>
    <w:p w14:paraId="6CB25991" w14:textId="77777777" w:rsidR="00170242" w:rsidRDefault="00170242" w:rsidP="00170242">
      <w:pPr>
        <w:pStyle w:val="Titre1"/>
        <w:rPr>
          <w:lang w:val="en-US"/>
        </w:rPr>
      </w:pPr>
      <w:r w:rsidRPr="000F2530">
        <w:rPr>
          <w:lang w:val="en-US"/>
        </w:rPr>
        <w:t xml:space="preserve">Data availability. </w:t>
      </w:r>
    </w:p>
    <w:p w14:paraId="1122EE04" w14:textId="77777777" w:rsidR="00170242" w:rsidRPr="000F2530" w:rsidRDefault="00170242" w:rsidP="00170242">
      <w:pPr>
        <w:rPr>
          <w:lang w:val="en-US"/>
        </w:rPr>
      </w:pPr>
      <w:r w:rsidRPr="000F2530">
        <w:rPr>
          <w:lang w:val="en-US"/>
        </w:rPr>
        <w:t>All data needed to draw the conclusions in the</w:t>
      </w:r>
      <w:r>
        <w:rPr>
          <w:lang w:val="en-US"/>
        </w:rPr>
        <w:t xml:space="preserve"> </w:t>
      </w:r>
      <w:r w:rsidRPr="000F2530">
        <w:rPr>
          <w:lang w:val="en-US"/>
        </w:rPr>
        <w:t>present study are shown in this paper and/or the Supplement. For</w:t>
      </w:r>
      <w:r>
        <w:rPr>
          <w:lang w:val="en-US"/>
        </w:rPr>
        <w:t xml:space="preserve"> </w:t>
      </w:r>
      <w:r w:rsidRPr="000F2530">
        <w:rPr>
          <w:lang w:val="en-US"/>
        </w:rPr>
        <w:t>additional data related to this study, please contact the corresponding</w:t>
      </w:r>
      <w:r>
        <w:rPr>
          <w:lang w:val="en-US"/>
        </w:rPr>
        <w:t xml:space="preserve"> </w:t>
      </w:r>
      <w:r w:rsidRPr="000F2530">
        <w:rPr>
          <w:lang w:val="en-US"/>
        </w:rPr>
        <w:t>author (</w:t>
      </w:r>
      <w:r w:rsidRPr="00EE742E">
        <w:rPr>
          <w:rStyle w:val="lev"/>
          <w:b w:val="0"/>
          <w:lang w:val="en-US"/>
        </w:rPr>
        <w:t>auyang@mail.gyig.ac.cn</w:t>
      </w:r>
      <w:r w:rsidRPr="000F2530">
        <w:rPr>
          <w:lang w:val="en-US"/>
        </w:rPr>
        <w:t>).</w:t>
      </w:r>
    </w:p>
    <w:p w14:paraId="0411B6F2" w14:textId="77777777" w:rsidR="00170242" w:rsidRPr="000F2530" w:rsidRDefault="00170242" w:rsidP="00170242">
      <w:pPr>
        <w:rPr>
          <w:lang w:val="en-US"/>
        </w:rPr>
      </w:pPr>
      <w:r w:rsidRPr="000F2530">
        <w:rPr>
          <w:lang w:val="en-US"/>
        </w:rPr>
        <w:t>The Supplement related to this article is available online</w:t>
      </w:r>
    </w:p>
    <w:p w14:paraId="36A40AD3" w14:textId="77777777" w:rsidR="00170242" w:rsidRDefault="00170242" w:rsidP="00170242">
      <w:pPr>
        <w:pStyle w:val="Titre1"/>
        <w:rPr>
          <w:lang w:val="en-US"/>
        </w:rPr>
      </w:pPr>
      <w:r w:rsidRPr="000F2530">
        <w:rPr>
          <w:lang w:val="en-US"/>
        </w:rPr>
        <w:t xml:space="preserve">Author contributions. </w:t>
      </w:r>
    </w:p>
    <w:p w14:paraId="4E40213C" w14:textId="77777777" w:rsidR="00170242" w:rsidRDefault="00170242" w:rsidP="00170242">
      <w:pPr>
        <w:rPr>
          <w:lang w:val="en-US"/>
        </w:rPr>
      </w:pPr>
      <w:r>
        <w:rPr>
          <w:lang w:val="en-US"/>
        </w:rPr>
        <w:t>DAY</w:t>
      </w:r>
      <w:r w:rsidRPr="00D30E9E">
        <w:rPr>
          <w:lang w:val="en-US"/>
        </w:rPr>
        <w:t xml:space="preserve"> conducted</w:t>
      </w:r>
      <w:r>
        <w:rPr>
          <w:lang w:val="en-US"/>
        </w:rPr>
        <w:t xml:space="preserve"> sulfur</w:t>
      </w:r>
      <w:r w:rsidRPr="000F2530">
        <w:rPr>
          <w:lang w:val="en-US"/>
        </w:rPr>
        <w:t xml:space="preserve"> isotope </w:t>
      </w:r>
      <w:r>
        <w:rPr>
          <w:lang w:val="en-US"/>
        </w:rPr>
        <w:t>m</w:t>
      </w:r>
      <w:r w:rsidRPr="000F2530">
        <w:rPr>
          <w:lang w:val="en-US"/>
        </w:rPr>
        <w:t xml:space="preserve">easurements </w:t>
      </w:r>
      <w:r>
        <w:rPr>
          <w:lang w:val="en-US"/>
        </w:rPr>
        <w:t xml:space="preserve">under the supervision of PC and </w:t>
      </w:r>
      <w:r w:rsidRPr="00EE742E">
        <w:rPr>
          <w:lang w:val="en-US"/>
        </w:rPr>
        <w:t>conducted</w:t>
      </w:r>
      <w:r>
        <w:rPr>
          <w:lang w:val="en-US"/>
        </w:rPr>
        <w:t xml:space="preserve"> </w:t>
      </w:r>
      <w:r w:rsidRPr="00C1693C">
        <w:rPr>
          <w:lang w:val="en-US"/>
        </w:rPr>
        <w:t>chemical composition measurements</w:t>
      </w:r>
      <w:r>
        <w:rPr>
          <w:lang w:val="en-US"/>
        </w:rPr>
        <w:t xml:space="preserve"> under the </w:t>
      </w:r>
      <w:r w:rsidRPr="00EE742E">
        <w:rPr>
          <w:lang w:val="en-US"/>
        </w:rPr>
        <w:t>supervis</w:t>
      </w:r>
      <w:r>
        <w:rPr>
          <w:lang w:val="en-US"/>
        </w:rPr>
        <w:t>ion of KD</w:t>
      </w:r>
      <w:r w:rsidRPr="000F2530">
        <w:rPr>
          <w:lang w:val="en-US"/>
        </w:rPr>
        <w:t xml:space="preserve">. </w:t>
      </w:r>
      <w:r>
        <w:rPr>
          <w:lang w:val="en-US"/>
        </w:rPr>
        <w:t>DW provided the samples</w:t>
      </w:r>
      <w:r w:rsidRPr="000F2530">
        <w:rPr>
          <w:lang w:val="en-US"/>
        </w:rPr>
        <w:t xml:space="preserve">. </w:t>
      </w:r>
      <w:r>
        <w:rPr>
          <w:lang w:val="en-US"/>
        </w:rPr>
        <w:t xml:space="preserve">DAY, PC, KD </w:t>
      </w:r>
      <w:r w:rsidRPr="00117D99">
        <w:rPr>
          <w:lang w:val="en-US"/>
        </w:rPr>
        <w:t>and DW</w:t>
      </w:r>
      <w:r w:rsidRPr="000F2530">
        <w:rPr>
          <w:lang w:val="en-US"/>
        </w:rPr>
        <w:t xml:space="preserve"> interpreted the data. </w:t>
      </w:r>
      <w:r>
        <w:rPr>
          <w:lang w:val="en-US"/>
        </w:rPr>
        <w:t xml:space="preserve">DAY </w:t>
      </w:r>
      <w:r w:rsidRPr="000F2530">
        <w:rPr>
          <w:lang w:val="en-US"/>
        </w:rPr>
        <w:t xml:space="preserve">wrote the paper with </w:t>
      </w:r>
      <w:r>
        <w:rPr>
          <w:lang w:val="en-US"/>
        </w:rPr>
        <w:t>contributions from all coauthors</w:t>
      </w:r>
      <w:r w:rsidRPr="000F2530">
        <w:rPr>
          <w:lang w:val="en-US"/>
        </w:rPr>
        <w:t xml:space="preserve">. </w:t>
      </w:r>
    </w:p>
    <w:p w14:paraId="0D47D9CF" w14:textId="77777777" w:rsidR="00170242" w:rsidRDefault="00170242" w:rsidP="00170242">
      <w:pPr>
        <w:pStyle w:val="Titre1"/>
        <w:rPr>
          <w:lang w:val="en-US"/>
        </w:rPr>
      </w:pPr>
      <w:r w:rsidRPr="00170242">
        <w:rPr>
          <w:lang w:val="en-US"/>
        </w:rPr>
        <w:t xml:space="preserve">Competing interests. </w:t>
      </w:r>
    </w:p>
    <w:p w14:paraId="187B99F7" w14:textId="77777777" w:rsidR="00170242" w:rsidRPr="00170242" w:rsidRDefault="00170242" w:rsidP="00170242">
      <w:pPr>
        <w:rPr>
          <w:lang w:val="en-US"/>
        </w:rPr>
      </w:pPr>
      <w:r w:rsidRPr="00170242">
        <w:rPr>
          <w:lang w:val="en-US"/>
        </w:rPr>
        <w:t>The authors declare that they have no conflict of interest.</w:t>
      </w:r>
    </w:p>
    <w:p w14:paraId="58CE624F" w14:textId="77777777" w:rsidR="00170242" w:rsidRPr="008F4567" w:rsidRDefault="00170242" w:rsidP="00170242">
      <w:pPr>
        <w:pStyle w:val="Titre1"/>
        <w:rPr>
          <w:lang w:val="en-US"/>
        </w:rPr>
      </w:pPr>
      <w:r w:rsidRPr="008F4567">
        <w:rPr>
          <w:lang w:val="en-US"/>
        </w:rPr>
        <w:t>Acknowledgments</w:t>
      </w:r>
    </w:p>
    <w:p w14:paraId="009E58C7" w14:textId="344388A7" w:rsidR="00170242" w:rsidRPr="009E1AD0" w:rsidRDefault="00170242" w:rsidP="009E1AD0">
      <w:pPr>
        <w:rPr>
          <w:szCs w:val="20"/>
          <w:lang w:val="en-US"/>
        </w:rPr>
      </w:pPr>
      <w:r w:rsidRPr="009E1AD0">
        <w:rPr>
          <w:rStyle w:val="st"/>
          <w:szCs w:val="20"/>
          <w:lang w:val="en-US"/>
        </w:rPr>
        <w:t xml:space="preserve">This study was supported by the Fond France Canada pour la </w:t>
      </w:r>
      <w:proofErr w:type="spellStart"/>
      <w:r w:rsidRPr="009E1AD0">
        <w:rPr>
          <w:rStyle w:val="st"/>
          <w:szCs w:val="20"/>
          <w:lang w:val="en-US"/>
        </w:rPr>
        <w:t>Recherche</w:t>
      </w:r>
      <w:proofErr w:type="spellEnd"/>
      <w:r w:rsidRPr="009E1AD0">
        <w:rPr>
          <w:rStyle w:val="st"/>
          <w:szCs w:val="20"/>
          <w:lang w:val="en-US"/>
        </w:rPr>
        <w:t xml:space="preserve"> (Grant 12/51) to David Au Yang. This project was supported by a grant from the </w:t>
      </w:r>
      <w:proofErr w:type="spellStart"/>
      <w:r w:rsidRPr="009E1AD0">
        <w:rPr>
          <w:szCs w:val="20"/>
          <w:lang w:val="en-US"/>
        </w:rPr>
        <w:t>Agence</w:t>
      </w:r>
      <w:proofErr w:type="spellEnd"/>
      <w:r w:rsidRPr="009E1AD0">
        <w:rPr>
          <w:szCs w:val="20"/>
          <w:lang w:val="en-US"/>
        </w:rPr>
        <w:t xml:space="preserve"> </w:t>
      </w:r>
      <w:proofErr w:type="spellStart"/>
      <w:r w:rsidRPr="009E1AD0">
        <w:rPr>
          <w:szCs w:val="20"/>
          <w:lang w:val="en-US"/>
        </w:rPr>
        <w:t>Nationale</w:t>
      </w:r>
      <w:proofErr w:type="spellEnd"/>
      <w:r w:rsidRPr="009E1AD0">
        <w:rPr>
          <w:szCs w:val="20"/>
          <w:lang w:val="en-US"/>
        </w:rPr>
        <w:t xml:space="preserve"> de la </w:t>
      </w:r>
      <w:proofErr w:type="spellStart"/>
      <w:r w:rsidRPr="009E1AD0">
        <w:rPr>
          <w:szCs w:val="20"/>
          <w:lang w:val="en-US"/>
        </w:rPr>
        <w:t>Recherche</w:t>
      </w:r>
      <w:proofErr w:type="spellEnd"/>
      <w:r w:rsidRPr="009E1AD0">
        <w:rPr>
          <w:szCs w:val="20"/>
          <w:lang w:val="en-US"/>
        </w:rPr>
        <w:t xml:space="preserve"> (ANR) via contract 14-CE33-0009-02-FOFAMIFS</w:t>
      </w:r>
      <w:r w:rsidRPr="009E1AD0">
        <w:rPr>
          <w:rStyle w:val="st"/>
          <w:szCs w:val="20"/>
          <w:lang w:val="en-US"/>
        </w:rPr>
        <w:t xml:space="preserve">. We warmly thank the RSQA members for providing the samples, especially Diane </w:t>
      </w:r>
      <w:proofErr w:type="spellStart"/>
      <w:r w:rsidRPr="009E1AD0">
        <w:rPr>
          <w:rStyle w:val="st"/>
          <w:szCs w:val="20"/>
          <w:lang w:val="en-US"/>
        </w:rPr>
        <w:t>Boulet</w:t>
      </w:r>
      <w:proofErr w:type="spellEnd"/>
      <w:r w:rsidRPr="009E1AD0">
        <w:rPr>
          <w:rStyle w:val="st"/>
          <w:szCs w:val="20"/>
          <w:lang w:val="en-US"/>
        </w:rPr>
        <w:t xml:space="preserve"> and </w:t>
      </w:r>
      <w:proofErr w:type="spellStart"/>
      <w:r w:rsidRPr="009E1AD0">
        <w:rPr>
          <w:rStyle w:val="st"/>
          <w:szCs w:val="20"/>
          <w:lang w:val="en-US"/>
        </w:rPr>
        <w:t>Véronique</w:t>
      </w:r>
      <w:proofErr w:type="spellEnd"/>
      <w:r w:rsidRPr="009E1AD0">
        <w:rPr>
          <w:rStyle w:val="st"/>
          <w:szCs w:val="20"/>
          <w:lang w:val="en-US"/>
        </w:rPr>
        <w:t xml:space="preserve"> </w:t>
      </w:r>
      <w:proofErr w:type="spellStart"/>
      <w:r w:rsidRPr="009E1AD0">
        <w:rPr>
          <w:rStyle w:val="st"/>
          <w:szCs w:val="20"/>
          <w:lang w:val="en-US"/>
        </w:rPr>
        <w:t>Chalut</w:t>
      </w:r>
      <w:proofErr w:type="spellEnd"/>
      <w:r w:rsidRPr="009E1AD0">
        <w:rPr>
          <w:rStyle w:val="st"/>
          <w:szCs w:val="20"/>
          <w:lang w:val="en-US"/>
        </w:rPr>
        <w:t xml:space="preserve">. </w:t>
      </w:r>
      <w:r w:rsidR="009E1AD0" w:rsidRPr="009E1AD0">
        <w:rPr>
          <w:rStyle w:val="st"/>
          <w:szCs w:val="20"/>
          <w:lang w:val="en-US"/>
        </w:rPr>
        <w:t xml:space="preserve">We also thank </w:t>
      </w:r>
      <w:r w:rsidR="00825B4A">
        <w:rPr>
          <w:rStyle w:val="st"/>
          <w:szCs w:val="20"/>
          <w:lang w:val="en-US"/>
        </w:rPr>
        <w:t xml:space="preserve">Stefan </w:t>
      </w:r>
      <w:proofErr w:type="spellStart"/>
      <w:r w:rsidR="00825B4A">
        <w:rPr>
          <w:rStyle w:val="st"/>
          <w:szCs w:val="20"/>
          <w:lang w:val="en-US"/>
        </w:rPr>
        <w:t>Lalonde</w:t>
      </w:r>
      <w:proofErr w:type="spellEnd"/>
      <w:r w:rsidR="00825B4A">
        <w:rPr>
          <w:rStyle w:val="st"/>
          <w:szCs w:val="20"/>
          <w:lang w:val="en-US"/>
        </w:rPr>
        <w:t xml:space="preserve"> for discussions on the S-isotopes of Archean BIF</w:t>
      </w:r>
      <w:proofErr w:type="gramStart"/>
      <w:r w:rsidR="00825B4A">
        <w:rPr>
          <w:rStyle w:val="st"/>
          <w:szCs w:val="20"/>
          <w:lang w:val="en-US"/>
        </w:rPr>
        <w:t xml:space="preserve">,  </w:t>
      </w:r>
      <w:r w:rsidR="009E1AD0" w:rsidRPr="009E1AD0">
        <w:rPr>
          <w:rStyle w:val="st"/>
          <w:szCs w:val="20"/>
          <w:lang w:val="en-US"/>
        </w:rPr>
        <w:t>Marjorie</w:t>
      </w:r>
      <w:proofErr w:type="gramEnd"/>
      <w:r w:rsidR="009E1AD0" w:rsidRPr="009E1AD0">
        <w:rPr>
          <w:rStyle w:val="st"/>
          <w:szCs w:val="20"/>
          <w:lang w:val="en-US"/>
        </w:rPr>
        <w:t xml:space="preserve"> </w:t>
      </w:r>
      <w:proofErr w:type="spellStart"/>
      <w:r w:rsidR="009E1AD0" w:rsidRPr="009E1AD0">
        <w:rPr>
          <w:rStyle w:val="st"/>
          <w:szCs w:val="20"/>
          <w:lang w:val="en-US"/>
        </w:rPr>
        <w:t>Bagur</w:t>
      </w:r>
      <w:proofErr w:type="spellEnd"/>
      <w:r w:rsidR="009E1AD0" w:rsidRPr="009E1AD0">
        <w:rPr>
          <w:rStyle w:val="st"/>
          <w:szCs w:val="20"/>
          <w:lang w:val="en-US"/>
        </w:rPr>
        <w:t xml:space="preserve"> for the logistic help and thank </w:t>
      </w:r>
      <w:proofErr w:type="spellStart"/>
      <w:r w:rsidR="009E1AD0" w:rsidRPr="009E1AD0">
        <w:rPr>
          <w:rStyle w:val="st"/>
          <w:szCs w:val="20"/>
          <w:lang w:val="en-US"/>
        </w:rPr>
        <w:t>Hao</w:t>
      </w:r>
      <w:proofErr w:type="spellEnd"/>
      <w:r w:rsidR="009E1AD0" w:rsidRPr="009E1AD0">
        <w:rPr>
          <w:rStyle w:val="st"/>
          <w:szCs w:val="20"/>
          <w:lang w:val="en-US"/>
        </w:rPr>
        <w:t xml:space="preserve"> </w:t>
      </w:r>
      <w:proofErr w:type="spellStart"/>
      <w:r w:rsidR="009E1AD0" w:rsidRPr="009E1AD0">
        <w:rPr>
          <w:rStyle w:val="st"/>
          <w:szCs w:val="20"/>
          <w:lang w:val="en-US"/>
        </w:rPr>
        <w:t>Thi</w:t>
      </w:r>
      <w:proofErr w:type="spellEnd"/>
      <w:r w:rsidR="009E1AD0" w:rsidRPr="009E1AD0">
        <w:rPr>
          <w:rStyle w:val="st"/>
          <w:szCs w:val="20"/>
          <w:lang w:val="en-US"/>
        </w:rPr>
        <w:t xml:space="preserve"> Bui and Boswell Wing for their analyses a</w:t>
      </w:r>
      <w:bookmarkStart w:id="12" w:name="_GoBack"/>
      <w:bookmarkEnd w:id="12"/>
      <w:r w:rsidR="009E1AD0" w:rsidRPr="009E1AD0">
        <w:rPr>
          <w:rStyle w:val="st"/>
          <w:szCs w:val="20"/>
          <w:lang w:val="en-US"/>
        </w:rPr>
        <w:t>ssistance performed in Montr</w:t>
      </w:r>
      <w:r w:rsidR="00A076D0">
        <w:rPr>
          <w:rStyle w:val="st"/>
          <w:szCs w:val="20"/>
          <w:lang w:val="en-US"/>
        </w:rPr>
        <w:t>e</w:t>
      </w:r>
      <w:r w:rsidR="009E1AD0" w:rsidRPr="009E1AD0">
        <w:rPr>
          <w:rStyle w:val="st"/>
          <w:szCs w:val="20"/>
          <w:lang w:val="en-US"/>
        </w:rPr>
        <w:t xml:space="preserve">al and Nelly </w:t>
      </w:r>
      <w:proofErr w:type="spellStart"/>
      <w:r w:rsidR="009E1AD0" w:rsidRPr="009E1AD0">
        <w:rPr>
          <w:rStyle w:val="st"/>
          <w:szCs w:val="20"/>
          <w:lang w:val="en-US"/>
        </w:rPr>
        <w:t>Assayag</w:t>
      </w:r>
      <w:proofErr w:type="spellEnd"/>
      <w:r w:rsidR="009E1AD0" w:rsidRPr="009E1AD0">
        <w:rPr>
          <w:rStyle w:val="st"/>
          <w:szCs w:val="20"/>
          <w:lang w:val="en-US"/>
        </w:rPr>
        <w:t xml:space="preserve"> and Guillaume </w:t>
      </w:r>
      <w:proofErr w:type="spellStart"/>
      <w:r w:rsidR="009E1AD0" w:rsidRPr="009E1AD0">
        <w:rPr>
          <w:rStyle w:val="st"/>
          <w:szCs w:val="20"/>
          <w:lang w:val="en-US"/>
        </w:rPr>
        <w:t>Landais</w:t>
      </w:r>
      <w:proofErr w:type="spellEnd"/>
      <w:r w:rsidR="009E1AD0" w:rsidRPr="009E1AD0">
        <w:rPr>
          <w:rStyle w:val="st"/>
          <w:szCs w:val="20"/>
          <w:lang w:val="en-US"/>
        </w:rPr>
        <w:t xml:space="preserve"> for analyses assistance performed at IPGP. </w:t>
      </w:r>
      <w:r w:rsidRPr="009E1AD0">
        <w:rPr>
          <w:rStyle w:val="st"/>
          <w:szCs w:val="20"/>
          <w:lang w:val="en-US"/>
        </w:rPr>
        <w:t xml:space="preserve">IPGP contribution number </w:t>
      </w:r>
      <w:r w:rsidR="00CD06F6">
        <w:rPr>
          <w:rStyle w:val="st"/>
          <w:szCs w:val="20"/>
          <w:lang w:val="en-US"/>
        </w:rPr>
        <w:t>4020</w:t>
      </w:r>
      <w:r w:rsidRPr="009E1AD0">
        <w:rPr>
          <w:rStyle w:val="st"/>
          <w:szCs w:val="20"/>
          <w:lang w:val="en-US"/>
        </w:rPr>
        <w:t>.</w:t>
      </w:r>
    </w:p>
    <w:p w14:paraId="55C0893B" w14:textId="77777777" w:rsidR="00C26311" w:rsidRDefault="00F5258E" w:rsidP="00F5258E">
      <w:pPr>
        <w:pStyle w:val="Titre1"/>
      </w:pPr>
      <w:r>
        <w:t>References</w:t>
      </w:r>
    </w:p>
    <w:p w14:paraId="61FA7A06" w14:textId="77777777" w:rsidR="007C1FF8" w:rsidRPr="007C1FF8" w:rsidRDefault="00B3005D" w:rsidP="007C1FF8">
      <w:pPr>
        <w:pStyle w:val="EndNoteBibliography"/>
      </w:pPr>
      <w:r>
        <w:fldChar w:fldCharType="begin"/>
      </w:r>
      <w:r w:rsidR="00B360D1" w:rsidRPr="00624DEC">
        <w:rPr>
          <w:lang w:val="en-US"/>
        </w:rPr>
        <w:instrText xml:space="preserve"> ADDIN EN.REFLIST </w:instrText>
      </w:r>
      <w:r>
        <w:fldChar w:fldCharType="separate"/>
      </w:r>
      <w:r w:rsidR="007C1FF8" w:rsidRPr="007C1FF8">
        <w:t>Albrecht, B. A.: Aerosols, cloud microphysics, and fractional cloudiness, Science, 245, 1227-1230, 1989.</w:t>
      </w:r>
    </w:p>
    <w:p w14:paraId="72C5777C" w14:textId="77777777" w:rsidR="007C1FF8" w:rsidRPr="007C1FF8" w:rsidRDefault="007C1FF8" w:rsidP="007C1FF8">
      <w:pPr>
        <w:pStyle w:val="EndNoteBibliography"/>
      </w:pPr>
      <w:r w:rsidRPr="007C1FF8">
        <w:t>Alexander, B., Park, R., Jacob, D., and Gong, S.: Transition metal‐catalyzed oxidation of atmospheric sulfur: Global implications for the sulfur budget, Journal of Geophysical Research: Atmospheres, 114, 2009.</w:t>
      </w:r>
    </w:p>
    <w:p w14:paraId="33B0544C" w14:textId="77777777" w:rsidR="007C1FF8" w:rsidRPr="007C1FF8" w:rsidRDefault="007C1FF8" w:rsidP="007C1FF8">
      <w:pPr>
        <w:pStyle w:val="EndNoteBibliography"/>
      </w:pPr>
      <w:r w:rsidRPr="007C1FF8">
        <w:lastRenderedPageBreak/>
        <w:t>Alexander, B., Allman, D., Amos, H., Fairlie, T., Dachs, J., Hegg, D. A., and Sletten, R. S.: Isotopic constraints on the formation pathways of sulfate aerosol in the marine boundary layer of the subtropical northeast Atlantic Ocean, Journal of Geophysical Research: Atmospheres, 117, 2012.</w:t>
      </w:r>
    </w:p>
    <w:p w14:paraId="113F8CB3" w14:textId="77777777" w:rsidR="007C1FF8" w:rsidRPr="007C1FF8" w:rsidRDefault="007C1FF8" w:rsidP="007C1FF8">
      <w:pPr>
        <w:pStyle w:val="EndNoteBibliography"/>
      </w:pPr>
      <w:r w:rsidRPr="007C1FF8">
        <w:t>An, L., Che, H., Xue, M., Zhang, T., Wang, H., Wang, Y., Zhou, C., Zhao, H., Gui, K., and Zheng, Y.: Temporal and spatial variations in sand and dust storm events in East Asia from 2007 to 2016: Relationships with surface conditions and climate change, Science of The Total Environment, 633, 452-462, 2018.</w:t>
      </w:r>
    </w:p>
    <w:p w14:paraId="243E41AC" w14:textId="77777777" w:rsidR="007C1FF8" w:rsidRPr="007C1FF8" w:rsidRDefault="007C1FF8" w:rsidP="007C1FF8">
      <w:pPr>
        <w:pStyle w:val="EndNoteBibliography"/>
      </w:pPr>
      <w:r w:rsidRPr="007C1FF8">
        <w:t>Au Yang, D., Landais, G., Assayag, N., Widory, D., and Cartigny, P.: Improved analysis of micro‐and nanomole‐scale sulfur multi‐isotope compositions by gas source isotope ratio mass spectrometry, Rapid Communications in Mass Spectrometry, 30, 897-907, 2016.</w:t>
      </w:r>
    </w:p>
    <w:p w14:paraId="3468277D" w14:textId="1F3A9717" w:rsidR="007C1FF8" w:rsidRPr="007C1FF8" w:rsidRDefault="007C1FF8" w:rsidP="007C1FF8">
      <w:pPr>
        <w:pStyle w:val="EndNoteBibliography"/>
      </w:pPr>
      <w:r w:rsidRPr="007C1FF8">
        <w:t xml:space="preserve">Au Yang, D., Bardoux, G., Assayag, N., Laskar, C., Widory, D., and Cartigny, P.: Atmospheric SO2 oxidation by NO2 plays no role in the mass independent sulfur isotope fractionation of urban aerosols, Atmospheric Environment, 193, 109-117, </w:t>
      </w:r>
      <w:hyperlink r:id="rId19" w:history="1">
        <w:r w:rsidRPr="007C1FF8">
          <w:rPr>
            <w:rStyle w:val="Lienhypertexte"/>
          </w:rPr>
          <w:t>https://doi.org/10.1016/j.atmosenv.2018.09.007</w:t>
        </w:r>
      </w:hyperlink>
      <w:r w:rsidRPr="007C1FF8">
        <w:t>, 2018.</w:t>
      </w:r>
    </w:p>
    <w:p w14:paraId="50E61554" w14:textId="77777777" w:rsidR="007C1FF8" w:rsidRPr="007C1FF8" w:rsidRDefault="007C1FF8" w:rsidP="007C1FF8">
      <w:pPr>
        <w:pStyle w:val="EndNoteBibliography"/>
      </w:pPr>
      <w:r w:rsidRPr="007C1FF8">
        <w:t>Bardouki, H., Liakakou, H., Economou, C., Sciare, J., Smolık, J., Ždı́mal, V., Eleftheriadis, K., Lazaridis, M., Dye, C., and Mihalopoulos, N.: Chemical composition of size-resolved atmospheric aerosols in the eastern Mediterranean during summer and winter, Atmospheric Environment, 37, 195-208, 2003.</w:t>
      </w:r>
    </w:p>
    <w:p w14:paraId="335F0E5F" w14:textId="77777777" w:rsidR="007C1FF8" w:rsidRPr="007C1FF8" w:rsidRDefault="007C1FF8" w:rsidP="007C1FF8">
      <w:pPr>
        <w:pStyle w:val="EndNoteBibliography"/>
      </w:pPr>
      <w:r w:rsidRPr="007C1FF8">
        <w:t>Baroni, M., Thiemens, M. H., Delmas, R. J., and Savarino, J.: Mass-independent sulfur isotopic compositions in stratospheric volcanic eruptions, Science, 315, 84-87, 2007.</w:t>
      </w:r>
    </w:p>
    <w:p w14:paraId="65062EB6" w14:textId="77777777" w:rsidR="007C1FF8" w:rsidRPr="007C1FF8" w:rsidRDefault="007C1FF8" w:rsidP="007C1FF8">
      <w:pPr>
        <w:pStyle w:val="EndNoteBibliography"/>
      </w:pPr>
      <w:r w:rsidRPr="007C1FF8">
        <w:t>Baroni, M., Savarino, J., Cole‐Dai, J., Rai, V. K., and Thiemens, M. H.: Anomalous sulfur isotope compositions of volcanic sulfate over the last millennium in Antarctic ice cores, Journal of Geophysical Research: Atmospheres, 113, 2008.</w:t>
      </w:r>
    </w:p>
    <w:p w14:paraId="42DD4023" w14:textId="77777777" w:rsidR="007C1FF8" w:rsidRPr="007C1FF8" w:rsidRDefault="007C1FF8" w:rsidP="007C1FF8">
      <w:pPr>
        <w:pStyle w:val="EndNoteBibliography"/>
      </w:pPr>
      <w:r w:rsidRPr="007C1FF8">
        <w:t>Bauer, S. E., and Koch, D.: Impact of heterogeneous sulfate formation at mineral dust surfaces on aerosol loads and radiative forcing in the Goddard Institute for Space Studies general circulation model, Journal of Geophysical Research: Atmospheres, 110, doi:10.1029/2005JD005870, 2005.</w:t>
      </w:r>
    </w:p>
    <w:p w14:paraId="449265C4" w14:textId="77777777" w:rsidR="007C1FF8" w:rsidRPr="007C1FF8" w:rsidRDefault="007C1FF8" w:rsidP="007C1FF8">
      <w:pPr>
        <w:pStyle w:val="EndNoteBibliography"/>
      </w:pPr>
      <w:r w:rsidRPr="007C1FF8">
        <w:t>Becker, S., and Hirner, A.: Characterisation of Crude Oils by Carbon and Sulphur Isotope Ratio Measurements as a Tool for Pollution Control, Isotopes in environmental and health studies, 34, 255-264, 1998.</w:t>
      </w:r>
    </w:p>
    <w:p w14:paraId="7BC84A7C" w14:textId="77777777" w:rsidR="007C1FF8" w:rsidRPr="007C1FF8" w:rsidRDefault="007C1FF8" w:rsidP="007C1FF8">
      <w:pPr>
        <w:pStyle w:val="EndNoteBibliography"/>
      </w:pPr>
      <w:r w:rsidRPr="007C1FF8">
        <w:t>Benson, D. R., L.-H. Young, F. R. Kameel, and S.-H. Lee: Laboratory-measured nucleation rates of sulfuric acid and water binary homogeneous nucleation from the SO2 + OH reaction, Geophys. Res. Lett., 35, 2008.</w:t>
      </w:r>
    </w:p>
    <w:p w14:paraId="5E54A54A" w14:textId="77777777" w:rsidR="007C1FF8" w:rsidRPr="007C1FF8" w:rsidRDefault="007C1FF8" w:rsidP="007C1FF8">
      <w:pPr>
        <w:pStyle w:val="EndNoteBibliography"/>
      </w:pPr>
      <w:r w:rsidRPr="007C1FF8">
        <w:t>Berglen, T. F., Berntsen, T. K., Isaksen, I. S., and Sundet, J. K.: A global model of the coupled sulfur/oxidant chemistry in the troposphere: The sulfur cycle, Journal of Geophysical Research: Atmospheres, 109, 2004.</w:t>
      </w:r>
    </w:p>
    <w:p w14:paraId="2C002E04" w14:textId="77777777" w:rsidR="007C1FF8" w:rsidRPr="007C1FF8" w:rsidRDefault="007C1FF8" w:rsidP="007C1FF8">
      <w:pPr>
        <w:pStyle w:val="EndNoteBibliography"/>
      </w:pPr>
      <w:r w:rsidRPr="007C1FF8">
        <w:t>Bindeman, I., Eiler, J., Wing, B., and Farquhar, J.: Rare sulfur and triple oxygen isotope geochemistry of volcanogenic sulfate aerosols, Geochimica et cosmochimica acta, 71, 2326-2343, 2007.</w:t>
      </w:r>
    </w:p>
    <w:p w14:paraId="5A181B50" w14:textId="77777777" w:rsidR="007C1FF8" w:rsidRPr="007C1FF8" w:rsidRDefault="007C1FF8" w:rsidP="007C1FF8">
      <w:pPr>
        <w:pStyle w:val="EndNoteBibliography"/>
      </w:pPr>
      <w:r w:rsidRPr="007C1FF8">
        <w:t>Blackie, D., Blackwell‐Whitehead, R., Stark, G., Pickering, J., Smith, P., Rufus, J., and Thorne, A.: High‐resolution photoabsorption cross‐section measurements of SO2 at 198 K from 213 to 325 nm, Journal of Geophysical Research: Planets, 116, 2011.</w:t>
      </w:r>
    </w:p>
    <w:p w14:paraId="3275D0E8" w14:textId="77777777" w:rsidR="007C1FF8" w:rsidRPr="007C1FF8" w:rsidRDefault="007C1FF8" w:rsidP="007C1FF8">
      <w:pPr>
        <w:pStyle w:val="EndNoteBibliography"/>
      </w:pPr>
      <w:r w:rsidRPr="007C1FF8">
        <w:t>Boothe, A. C., and Homeyer, C. R.: Global large-scale stratosphere–troposphere exchange in modern reanalyses, Atmospheric Chemistry and Physics, 17, 5537, 2017.</w:t>
      </w:r>
    </w:p>
    <w:p w14:paraId="53351285" w14:textId="77777777" w:rsidR="007C1FF8" w:rsidRPr="007C1FF8" w:rsidRDefault="007C1FF8" w:rsidP="007C1FF8">
      <w:pPr>
        <w:pStyle w:val="EndNoteBibliography"/>
      </w:pPr>
      <w:r w:rsidRPr="007C1FF8">
        <w:t>Boulet, D., and Melançon, S.: Bilan environnemental. Qualité de l’air à Montréal., Rapport Annuel 2011.Ville de Montréal, Service des infrastructures, du transport et de l'environnement, Direction de l'environnement et du développement durable, Division de la planification et du suivi environnemental, RSQA, 8, 2012.</w:t>
      </w:r>
    </w:p>
    <w:p w14:paraId="73AAD63D" w14:textId="77777777" w:rsidR="007C1FF8" w:rsidRPr="007C1FF8" w:rsidRDefault="007C1FF8" w:rsidP="007C1FF8">
      <w:pPr>
        <w:pStyle w:val="EndNoteBibliography"/>
      </w:pPr>
      <w:r w:rsidRPr="007C1FF8">
        <w:t>Boulet, D., and Melançon, S.: Bilan environnemental. Qualité de l'air à Montréal, Rapport Annuel 2013. Ville de Montréal, Service de l'environnement  Division de la planification et du suivi environnemental, RSQA, 8, 2013.</w:t>
      </w:r>
    </w:p>
    <w:p w14:paraId="039D638C" w14:textId="77777777" w:rsidR="007C1FF8" w:rsidRPr="007C1FF8" w:rsidRDefault="007C1FF8" w:rsidP="007C1FF8">
      <w:pPr>
        <w:pStyle w:val="EndNoteBibliography"/>
      </w:pPr>
      <w:r w:rsidRPr="007C1FF8">
        <w:t>Boy, M., Mogensen, D., Smolander, S., Zhou, L., Nieminen, T., Paasonen, P., Plass-Dülmer, C., Sipilä, M., Petäjä, T., and Mauldin, L.: Oxidation of SO 2 by stabilized Criegee intermediate (sCI) radicals as a crucial source for atmospheric sulfuric acid concentrations, Atmospheric Chemistry and Physics, 13, 3865-3879, 2013.</w:t>
      </w:r>
    </w:p>
    <w:p w14:paraId="3BD973CB" w14:textId="77777777" w:rsidR="007C1FF8" w:rsidRPr="007C1FF8" w:rsidRDefault="007C1FF8" w:rsidP="007C1FF8">
      <w:pPr>
        <w:pStyle w:val="EndNoteBibliography"/>
      </w:pPr>
      <w:r w:rsidRPr="007C1FF8">
        <w:t>Calhoun, J. A., Bates, T. S., and Charlson, R. J.: Sulfur isotope measurements of submicrometer sulfate aerosol particles over the Pacific Ocean, Geophysical Research Letters, 18, 1877-1880, 1991.</w:t>
      </w:r>
    </w:p>
    <w:p w14:paraId="3E24418F" w14:textId="77777777" w:rsidR="007C1FF8" w:rsidRPr="007C1FF8" w:rsidRDefault="007C1FF8" w:rsidP="007C1FF8">
      <w:pPr>
        <w:pStyle w:val="EndNoteBibliography"/>
      </w:pPr>
      <w:r w:rsidRPr="007C1FF8">
        <w:t>Calvert, J. G., Su, F., Bottenheim, J. W., and Strausz, O. P.: Mechanism of the homogeneous oxidation of sulfur dioxide in the troposphere, Atmospheric Environment (1967), 12, 197-226, 1978.</w:t>
      </w:r>
    </w:p>
    <w:p w14:paraId="7945D4F5" w14:textId="77777777" w:rsidR="007C1FF8" w:rsidRPr="007C1FF8" w:rsidRDefault="007C1FF8" w:rsidP="007C1FF8">
      <w:pPr>
        <w:pStyle w:val="EndNoteBibliography"/>
      </w:pPr>
      <w:r w:rsidRPr="007C1FF8">
        <w:t>Cheng, Y., Zheng, G., Wei, C., Mu, Q., Zheng, B., Wang, Z., Gao, M., Zhang, Q., He, K., and Carmichael, G.: Reactive nitrogen chemistry in aerosol water as a source of sulfate during haze events in China, Science Advances, 2, e1601530, 2016.</w:t>
      </w:r>
    </w:p>
    <w:p w14:paraId="0AA9FEBC" w14:textId="77777777" w:rsidR="007C1FF8" w:rsidRPr="007C1FF8" w:rsidRDefault="007C1FF8" w:rsidP="007C1FF8">
      <w:pPr>
        <w:pStyle w:val="EndNoteBibliography"/>
      </w:pPr>
      <w:r w:rsidRPr="007C1FF8">
        <w:t>Chin, M., Diehl, T., Ginoux, P., and Malm, W.: Intercontinental transport of pollution and dust aerosols: implications for regional air quality, Atmos. Chem. Phys., 7, 5501-5517, 10.5194/acp-7-5501-2007, 2007.</w:t>
      </w:r>
    </w:p>
    <w:p w14:paraId="6D412168" w14:textId="77777777" w:rsidR="007C1FF8" w:rsidRPr="007C1FF8" w:rsidRDefault="007C1FF8" w:rsidP="007C1FF8">
      <w:pPr>
        <w:pStyle w:val="EndNoteBibliography"/>
      </w:pPr>
      <w:r w:rsidRPr="007C1FF8">
        <w:t>Chkhetiani, O., Gledzer, E., Artamonova, M., and Iordanskii, M.: Dust resuspension under weak wind conditions: direct observations and model, Atmospheric Chemistry and Physics, 12, 5147-5162, 2012.</w:t>
      </w:r>
    </w:p>
    <w:p w14:paraId="4B1E4787" w14:textId="77777777" w:rsidR="007C1FF8" w:rsidRPr="007C1FF8" w:rsidRDefault="007C1FF8" w:rsidP="007C1FF8">
      <w:pPr>
        <w:pStyle w:val="EndNoteBibliography"/>
      </w:pPr>
      <w:r w:rsidRPr="007C1FF8">
        <w:t>Clarisse, L., Fromm, M., Ngadi, Y., Emmons, L., Clerbaux, C., Hurtmans, D., and Coheur, P.-F.: Intercontinental transport of anthropogenic sulfur dioxide and other pollutants: An infrared remote sensing case study, Geophysical Research Letters, 38, doi:10.1029/2011GL048976, 2011.</w:t>
      </w:r>
    </w:p>
    <w:p w14:paraId="2DBD6E61" w14:textId="77777777" w:rsidR="007C1FF8" w:rsidRPr="007C1FF8" w:rsidRDefault="007C1FF8" w:rsidP="007C1FF8">
      <w:pPr>
        <w:pStyle w:val="EndNoteBibliography"/>
      </w:pPr>
      <w:r w:rsidRPr="007C1FF8">
        <w:t>Coplen, T. B.: Guidelines and recommended terms for expression of stable‐isotope‐ratio and gas‐ratio measurement results, Rapid communications in mass spectrometry, 25, 2538-2560, 2011.</w:t>
      </w:r>
    </w:p>
    <w:p w14:paraId="3D859EC1" w14:textId="77777777" w:rsidR="007C1FF8" w:rsidRPr="007C1FF8" w:rsidRDefault="007C1FF8" w:rsidP="007C1FF8">
      <w:pPr>
        <w:pStyle w:val="EndNoteBibliography"/>
      </w:pPr>
      <w:r w:rsidRPr="007C1FF8">
        <w:lastRenderedPageBreak/>
        <w:t>Cottle, P., Strawbridge, K., McKendry, I., O'Neill, N., and Saha, A.: A pervasive and persistent Asian dust event over North America during spring 2010: lidar and sunphotometer observations, Atmos. Chem. Phys., 13, 4515-4527, 10.5194/acp-13-4515-2013, 2013.</w:t>
      </w:r>
    </w:p>
    <w:p w14:paraId="5D204054" w14:textId="77777777" w:rsidR="007C1FF8" w:rsidRPr="007C1FF8" w:rsidRDefault="007C1FF8" w:rsidP="007C1FF8">
      <w:pPr>
        <w:pStyle w:val="EndNoteBibliography"/>
      </w:pPr>
      <w:r w:rsidRPr="007C1FF8">
        <w:t>Danielache, S. O., Hattori, S., Johnson, M. S., Ueno, Y., Nanbu, S., and Yoshida, N.: Photoabsorption cross‐section measurements of32S, 33S, 34S, and 36S sulfur dioxide for the B1B1‐X1A1 absorption band, Journal of Geophysical Research: Atmospheres, 117, 2012.</w:t>
      </w:r>
    </w:p>
    <w:p w14:paraId="7DCB4A85" w14:textId="77777777" w:rsidR="007C1FF8" w:rsidRPr="007C1FF8" w:rsidRDefault="007C1FF8" w:rsidP="007C1FF8">
      <w:pPr>
        <w:pStyle w:val="EndNoteBibliography"/>
      </w:pPr>
      <w:r w:rsidRPr="007C1FF8">
        <w:t>Dauphas, N., and Schauble, E. A.: Mass fractionation laws, mass-independent effects, and isotopic anomalies, Annual Review of Earth and Planetary Sciences, 44, 709-783, 2016.</w:t>
      </w:r>
    </w:p>
    <w:p w14:paraId="6D8BBF04" w14:textId="77777777" w:rsidR="007C1FF8" w:rsidRPr="007C1FF8" w:rsidRDefault="007C1FF8" w:rsidP="007C1FF8">
      <w:pPr>
        <w:pStyle w:val="EndNoteBibliography"/>
      </w:pPr>
      <w:r w:rsidRPr="007C1FF8">
        <w:t>Defouilloy, C., Cartigny, P., Assayag, N., Moynier, F., and Barrat, J.-A.: High-precision sulfur isotope composition of enstatite meteorites and implications of the formation and evolution of their parent bodies, Geochimica et Cosmochimica Acta, 172, 393-409, 2016.</w:t>
      </w:r>
    </w:p>
    <w:p w14:paraId="426A2B7B" w14:textId="77777777" w:rsidR="007C1FF8" w:rsidRPr="007C1FF8" w:rsidRDefault="007C1FF8" w:rsidP="007C1FF8">
      <w:pPr>
        <w:pStyle w:val="EndNoteBibliography"/>
      </w:pPr>
      <w:r w:rsidRPr="007C1FF8">
        <w:t>Diekrup, D., Hannington, M. D., Strauss, H., and Ginley, S. J.: Decoupling of Neoarchean sulfur sources recorded in Algoma-type banded iron formation, Earth and Planetary Science Letters, 489, 1-7, 2018.</w:t>
      </w:r>
    </w:p>
    <w:p w14:paraId="4DA2FF8F" w14:textId="77777777" w:rsidR="007C1FF8" w:rsidRPr="007C1FF8" w:rsidRDefault="007C1FF8" w:rsidP="007C1FF8">
      <w:pPr>
        <w:pStyle w:val="EndNoteBibliography"/>
      </w:pPr>
      <w:r w:rsidRPr="007C1FF8">
        <w:t>Ding, T., Valkiers, S., Kipphardt, H., De Bievre, P., Taylor, P., Gonfiantini, R., and Krouse, R.: Calibrated sulfur isotope abundance ratios of three IAEA sulfur isotope reference materials and V-CDT with a reassessment of the atomic weight of sulfur, Geochimica et Cosmochimica Acta, 65, 2433-2437, 2001.</w:t>
      </w:r>
    </w:p>
    <w:p w14:paraId="02AFD0C7" w14:textId="77777777" w:rsidR="007C1FF8" w:rsidRPr="007C1FF8" w:rsidRDefault="007C1FF8" w:rsidP="007C1FF8">
      <w:pPr>
        <w:pStyle w:val="EndNoteBibliography"/>
      </w:pPr>
      <w:r w:rsidRPr="007C1FF8">
        <w:t>Dupart, Y., King, S. M., Nekat, B., Nowak, A., Wiedensohler, A., Herrmann, H., David, G., Thomas, B., Miffre, A., and Rairoux, P.: Mineral dust photochemistry induces nucleation events in the presence of SO2, Proceedings of the National Academy of Sciences, 109, 20842-20847, 2012.</w:t>
      </w:r>
    </w:p>
    <w:p w14:paraId="059D7C37" w14:textId="77777777" w:rsidR="007C1FF8" w:rsidRPr="007C1FF8" w:rsidRDefault="007C1FF8" w:rsidP="007C1FF8">
      <w:pPr>
        <w:pStyle w:val="EndNoteBibliography"/>
      </w:pPr>
      <w:r w:rsidRPr="007C1FF8">
        <w:t>Dupart, Y., Fine, L., D’Anna, B., and George, C.: Heterogeneous uptake of NO2 on Arizona Test Dust under UV-A irradiation: An aerosol flow tube study, Aeolian Research, 15, 45-51, 2014.</w:t>
      </w:r>
    </w:p>
    <w:p w14:paraId="79B18E36" w14:textId="77777777" w:rsidR="007C1FF8" w:rsidRPr="007C1FF8" w:rsidRDefault="007C1FF8" w:rsidP="007C1FF8">
      <w:pPr>
        <w:pStyle w:val="EndNoteBibliography"/>
      </w:pPr>
      <w:r w:rsidRPr="007C1FF8">
        <w:t>Eldridge, D., Guo, W., and Farquhar, J.: Theoretical estimates of equilibrium sulfur isotope effects in aqueous sulfur systems: Highlighting the role of isomers in the sulfite and sulfoxylate systems, Geochimica et Cosmochimica Acta, 195, 171-200, 2016.</w:t>
      </w:r>
    </w:p>
    <w:p w14:paraId="2BA880FE" w14:textId="77777777" w:rsidR="007C1FF8" w:rsidRPr="007C1FF8" w:rsidRDefault="007C1FF8" w:rsidP="007C1FF8">
      <w:pPr>
        <w:pStyle w:val="EndNoteBibliography"/>
      </w:pPr>
      <w:r w:rsidRPr="007C1FF8">
        <w:t>Eltbaakh, Y. A., Ruslan, M. H., Alghoul, M., Othman, M. Y., Sopian, K., and Fadhel, M.: Measurement of total and spectral solar irradiance: Overview of existing research, Renewable and Sustainable Energy Reviews, 15, 1403-1426, 2011.</w:t>
      </w:r>
    </w:p>
    <w:p w14:paraId="375E0020" w14:textId="77777777" w:rsidR="007C1FF8" w:rsidRPr="007C1FF8" w:rsidRDefault="007C1FF8" w:rsidP="007C1FF8">
      <w:pPr>
        <w:pStyle w:val="EndNoteBibliography"/>
      </w:pPr>
      <w:r w:rsidRPr="007C1FF8">
        <w:t>Environnement Canada: National Pollutant Release Inventory, 2013.</w:t>
      </w:r>
    </w:p>
    <w:p w14:paraId="07740C8D" w14:textId="77777777" w:rsidR="007C1FF8" w:rsidRPr="007C1FF8" w:rsidRDefault="007C1FF8" w:rsidP="007C1FF8">
      <w:pPr>
        <w:pStyle w:val="EndNoteBibliography"/>
      </w:pPr>
      <w:r w:rsidRPr="007C1FF8">
        <w:t>Fairlie, T. D., Jacob, D. J., Dibb, J. E., Alexander, B., Avery, M. A., van Donkelaar, A., and Zhang, L.: Impact of mineral dust on nitrate, sulfate, and ozone in transpacific Asian pollution plumes, Atmos. Chem. Phys., 10, 3999-4012, 10.5194/acp-10-3999-2010, 2010.</w:t>
      </w:r>
    </w:p>
    <w:p w14:paraId="66AD3884" w14:textId="77777777" w:rsidR="007C1FF8" w:rsidRPr="007C1FF8" w:rsidRDefault="007C1FF8" w:rsidP="007C1FF8">
      <w:pPr>
        <w:pStyle w:val="EndNoteBibliography"/>
      </w:pPr>
      <w:r w:rsidRPr="007C1FF8">
        <w:t>Farquhar, J., Bao, H., and Thiemens, M.: Atmospheric influence of Earth's earliest sulfur cycle, Science, 289, 756-758, 2000.</w:t>
      </w:r>
    </w:p>
    <w:p w14:paraId="7F9A7994" w14:textId="77777777" w:rsidR="007C1FF8" w:rsidRPr="007C1FF8" w:rsidRDefault="007C1FF8" w:rsidP="007C1FF8">
      <w:pPr>
        <w:pStyle w:val="EndNoteBibliography"/>
      </w:pPr>
      <w:r w:rsidRPr="007C1FF8">
        <w:t>Farquhar, J., Savarino, J., Airieau, S., and Thiemens, M. H.: Observation of wavelength‐sensitive mass‐independent sulfur isotope effects during SO2 photolysis: Implications for the early atmosphere, Journal of Geophysical Research: Planets (1991–2012), 106, 32829-32839, 2001.</w:t>
      </w:r>
    </w:p>
    <w:p w14:paraId="32BB3077" w14:textId="77777777" w:rsidR="007C1FF8" w:rsidRPr="007C1FF8" w:rsidRDefault="007C1FF8" w:rsidP="007C1FF8">
      <w:pPr>
        <w:pStyle w:val="EndNoteBibliography"/>
      </w:pPr>
      <w:r w:rsidRPr="007C1FF8">
        <w:t>Farquhar, J., and Wing, B. A.: Multiple sulfur isotopes and the evolution of the atmosphere, Earth and Planetary Science Letters, 213, 1-13, 2003.</w:t>
      </w:r>
    </w:p>
    <w:p w14:paraId="4B2C214C" w14:textId="77777777" w:rsidR="007C1FF8" w:rsidRPr="007C1FF8" w:rsidRDefault="007C1FF8" w:rsidP="007C1FF8">
      <w:pPr>
        <w:pStyle w:val="EndNoteBibliography"/>
      </w:pPr>
      <w:r w:rsidRPr="007C1FF8">
        <w:t>Farquhar, J., Johnston, D. T., and Wing, B. A.: Implications of conservation of mass effects on mass-dependent isotope fractionations: influence of network structure on sulfur isotope phase space of dissimilatory sulfate reduction, Geochimica et Cosmochimica Acta, 71, 5862-5875, 2007.</w:t>
      </w:r>
    </w:p>
    <w:p w14:paraId="11578FD9" w14:textId="77777777" w:rsidR="007C1FF8" w:rsidRPr="007C1FF8" w:rsidRDefault="007C1FF8" w:rsidP="007C1FF8">
      <w:pPr>
        <w:pStyle w:val="EndNoteBibliography"/>
      </w:pPr>
      <w:r w:rsidRPr="007C1FF8">
        <w:t>Félix‐Bermúdez, A., Delgadillo‐Hinojosa, F., Huerta‐Diaz, M., Camacho‐Ibar, V., and Torres‐Delgado, E.: Atmospheric Inputs of Iron and Manganese to Coastal Waters of the Southern California Current System: Seasonality, Santa Ana Winds, and Biogeochemical Implications, Journal of Geophysical Research: Oceans, 2017.</w:t>
      </w:r>
    </w:p>
    <w:p w14:paraId="2E09BDF1" w14:textId="77777777" w:rsidR="007C1FF8" w:rsidRPr="007C1FF8" w:rsidRDefault="007C1FF8" w:rsidP="007C1FF8">
      <w:pPr>
        <w:pStyle w:val="EndNoteBibliography"/>
      </w:pPr>
      <w:r w:rsidRPr="007C1FF8">
        <w:t>Formenti, P., Schütz, L., Balkanski, Y., Desboeufs, K., Ebert, M., Kandler, K., Petzold, A., Scheuvens, D., Weinbruch, S., and Zhang, D.: Recent progress in understanding physical and chemical properties of African and Asian mineral dust, Atmospheric Chemistry and Physics, 11, 8231-8256, 2011.</w:t>
      </w:r>
    </w:p>
    <w:p w14:paraId="14E4F37F" w14:textId="77777777" w:rsidR="007C1FF8" w:rsidRPr="007C1FF8" w:rsidRDefault="007C1FF8" w:rsidP="007C1FF8">
      <w:pPr>
        <w:pStyle w:val="EndNoteBibliography"/>
      </w:pPr>
      <w:r w:rsidRPr="007C1FF8">
        <w:t>Fu, X., Wang, S., Chang, X., Cai, S., Xing, J., and Hao, J.: Modeling analysis of secondary inorganic aerosols over China: pollution characteristics, and meteorological and dust impacts, Scientific Reports, 6, 35992, 10.1038/srep35992</w:t>
      </w:r>
    </w:p>
    <w:p w14:paraId="6A1AF5BC" w14:textId="21D815CB" w:rsidR="007C1FF8" w:rsidRPr="007C1FF8" w:rsidRDefault="007C1FF8" w:rsidP="007C1FF8">
      <w:pPr>
        <w:pStyle w:val="EndNoteBibliography"/>
      </w:pPr>
      <w:hyperlink r:id="rId20" w:history="1">
        <w:r w:rsidRPr="007C1FF8">
          <w:rPr>
            <w:rStyle w:val="Lienhypertexte"/>
          </w:rPr>
          <w:t>https://www.nature.com/articles/srep35992#supplementary-information</w:t>
        </w:r>
      </w:hyperlink>
      <w:r w:rsidRPr="007C1FF8">
        <w:t>, 2016.</w:t>
      </w:r>
    </w:p>
    <w:p w14:paraId="74FE0E87" w14:textId="77777777" w:rsidR="007C1FF8" w:rsidRPr="007C1FF8" w:rsidRDefault="007C1FF8" w:rsidP="007C1FF8">
      <w:pPr>
        <w:pStyle w:val="EndNoteBibliography"/>
      </w:pPr>
      <w:r w:rsidRPr="007C1FF8">
        <w:t>Gaffney, J., Premuzic, E., and Manowitz, B.: On the usefulness of sulfur isotope ratios in crude oil correlations, Geochimica et Cosmochimica Acta, 44, 135-139, 1980.</w:t>
      </w:r>
    </w:p>
    <w:p w14:paraId="3ED9FC54" w14:textId="77777777" w:rsidR="007C1FF8" w:rsidRPr="007C1FF8" w:rsidRDefault="007C1FF8" w:rsidP="007C1FF8">
      <w:pPr>
        <w:pStyle w:val="EndNoteBibliography"/>
      </w:pPr>
      <w:r w:rsidRPr="007C1FF8">
        <w:t>Gautier, E., Savarino, J., Erbland, J., and Farquhar, J.: SO2 oxidation kinetics leave a consistent isotopic imprint on volcanic ice core sulfate, Journal of Geophysical Research: Atmospheres, 2018.</w:t>
      </w:r>
    </w:p>
    <w:p w14:paraId="11FD5E3D" w14:textId="77777777" w:rsidR="007C1FF8" w:rsidRPr="007C1FF8" w:rsidRDefault="007C1FF8" w:rsidP="007C1FF8">
      <w:pPr>
        <w:pStyle w:val="EndNoteBibliography"/>
      </w:pPr>
      <w:r w:rsidRPr="007C1FF8">
        <w:t>George, C., Ammann, M., D’Anna, B., Donaldson, D., and Nizkorodov, S. A.: Heterogeneous photochemistry in the atmosphere, Chemical reviews, 115, 4218-4258, 2015.</w:t>
      </w:r>
    </w:p>
    <w:p w14:paraId="2A8536B6" w14:textId="77777777" w:rsidR="007C1FF8" w:rsidRPr="007C1FF8" w:rsidRDefault="007C1FF8" w:rsidP="007C1FF8">
      <w:pPr>
        <w:pStyle w:val="EndNoteBibliography"/>
      </w:pPr>
      <w:r w:rsidRPr="007C1FF8">
        <w:t>Gettelman, A., Hoor, P., Pan, L., Randel, W., Hegglin, M. I., and Birner, T.: The extratropical upper troposphere and lower stratosphere, Reviews of Geophysics, 49, 2011.</w:t>
      </w:r>
    </w:p>
    <w:p w14:paraId="443256CA" w14:textId="77777777" w:rsidR="007C1FF8" w:rsidRPr="007C1FF8" w:rsidRDefault="007C1FF8" w:rsidP="007C1FF8">
      <w:pPr>
        <w:pStyle w:val="EndNoteBibliography"/>
      </w:pPr>
      <w:r w:rsidRPr="007C1FF8">
        <w:t>Golitsyn, G., Granberg, I., Aloyan, A., Andronova, A., Gorchakov, G., Ponomarev, V., and Shishkov, P.: Study of emissions and transport of dust aerosol in Kalmykia Black Lands, Journal of Aerosol Science, 1001, S725-S726, 1997.</w:t>
      </w:r>
    </w:p>
    <w:p w14:paraId="00FE4A4B" w14:textId="77777777" w:rsidR="007C1FF8" w:rsidRPr="007C1FF8" w:rsidRDefault="007C1FF8" w:rsidP="007C1FF8">
      <w:pPr>
        <w:pStyle w:val="EndNoteBibliography"/>
      </w:pPr>
      <w:r w:rsidRPr="007C1FF8">
        <w:t>Golitsyn, G., Granberg, I., Andronova, A., Ponomarev, V., Zilitinkevich, S., Smirnov, V., and Yablokov, M. Y.: Investigation of boundary layer fine structure in arid regions: Injection of fine dust into the atmosphere, Water, Air and Soil Pollution: Focus, 3, 245-257, 2003.</w:t>
      </w:r>
    </w:p>
    <w:p w14:paraId="1E7A0CD4" w14:textId="77777777" w:rsidR="007C1FF8" w:rsidRPr="007C1FF8" w:rsidRDefault="007C1FF8" w:rsidP="007C1FF8">
      <w:pPr>
        <w:pStyle w:val="EndNoteBibliography"/>
      </w:pPr>
      <w:r w:rsidRPr="007C1FF8">
        <w:lastRenderedPageBreak/>
        <w:t>Guieu, C., Loÿe‐Pilot, M. D., Ridame, C., and Thomas, C.: Chemical characterization of the Saharan dust end‐member: Some biogeochemical implications for the western Mediterranean Sea, Journal of Geophysical Research: Atmospheres, 107, 2002.</w:t>
      </w:r>
    </w:p>
    <w:p w14:paraId="1ED7EFA2" w14:textId="77777777" w:rsidR="007C1FF8" w:rsidRPr="007C1FF8" w:rsidRDefault="007C1FF8" w:rsidP="007C1FF8">
      <w:pPr>
        <w:pStyle w:val="EndNoteBibliography"/>
      </w:pPr>
      <w:r w:rsidRPr="007C1FF8">
        <w:t>Guo, Q., Zhu, G., Strauss, H., Peters, M., Chen, T., Yang, J., Wei, R., Tian, L., and Han, X.: Tracing the sources of sulfur in Beijing soils with stable sulfur isotopes, Journal of Geochemical Exploration, 161, 112-118, 2016.</w:t>
      </w:r>
    </w:p>
    <w:p w14:paraId="0B580FEE" w14:textId="77777777" w:rsidR="007C1FF8" w:rsidRPr="007C1FF8" w:rsidRDefault="007C1FF8" w:rsidP="007C1FF8">
      <w:pPr>
        <w:pStyle w:val="EndNoteBibliography"/>
      </w:pPr>
      <w:r w:rsidRPr="007C1FF8">
        <w:t>Guo, Z., Li, Z., Farquhar, J., Kaufman, A. J., Wu, N., Li, C., Dickerson, R. R., and Wang, P.: Identification of sources and formation processes of atmospheric sulfate by sulfur isotope and scanning electron microscope measurements, Journal of Geophysical Research: Atmospheres, 115, 2010.</w:t>
      </w:r>
    </w:p>
    <w:p w14:paraId="4881D96F" w14:textId="77777777" w:rsidR="007C1FF8" w:rsidRPr="007C1FF8" w:rsidRDefault="007C1FF8" w:rsidP="007C1FF8">
      <w:pPr>
        <w:pStyle w:val="EndNoteBibliography"/>
      </w:pPr>
      <w:r w:rsidRPr="007C1FF8">
        <w:t>Han, L., Cheng, S., Zhuang, G., Ning, H., Wang, H., Wei, W., and Zhao, X.: The changes and long-range transport of PM2. 5 in Beijing in the past decade, Atmospheric Environment, 110, 186-195, 2015.</w:t>
      </w:r>
    </w:p>
    <w:p w14:paraId="26D2E14E" w14:textId="77777777" w:rsidR="007C1FF8" w:rsidRPr="007C1FF8" w:rsidRDefault="007C1FF8" w:rsidP="007C1FF8">
      <w:pPr>
        <w:pStyle w:val="EndNoteBibliography"/>
      </w:pPr>
      <w:r w:rsidRPr="007C1FF8">
        <w:t>Han, X., Guo, Q., Liu, C., Fu, P., Strauss, H., Yang, J., Hu, J., Wei, L., Ren, H., and Peters, M.: Using stable isotopes to trace sources and formation processes of sulfate aerosols from Beijing, China, Scientific reports, 6, 29958, 2016.</w:t>
      </w:r>
    </w:p>
    <w:p w14:paraId="4FCF8569" w14:textId="77777777" w:rsidR="007C1FF8" w:rsidRPr="007C1FF8" w:rsidRDefault="007C1FF8" w:rsidP="007C1FF8">
      <w:pPr>
        <w:pStyle w:val="EndNoteBibliography"/>
      </w:pPr>
      <w:r w:rsidRPr="007C1FF8">
        <w:t>Han, X., Guo, Q., Strauss, H., Liu, C., Hu, J., Guo, Z., Wei, R., Peters, M., Tian, L., and Kong, J.: Multiple sulfur isotope constraints on sources and formation processes of sulfate in Beijing PM2. 5 aerosol, Environmental science &amp; technology, 51, 7794-7803, 2017.</w:t>
      </w:r>
    </w:p>
    <w:p w14:paraId="513A4633" w14:textId="77777777" w:rsidR="007C1FF8" w:rsidRPr="007C1FF8" w:rsidRDefault="007C1FF8" w:rsidP="007C1FF8">
      <w:pPr>
        <w:pStyle w:val="EndNoteBibliography"/>
      </w:pPr>
      <w:r w:rsidRPr="007C1FF8">
        <w:t>Harris, E., Sinha, B., Foley, S., Crowley, J., Borrmann, S., and Hoppe, P.: Sulfur isotope fractionation during heterogeneous oxidation of SO 2 on mineral dust, Atmospheric Chemistry and Physics, 12, 4867-4884, 2012a.</w:t>
      </w:r>
    </w:p>
    <w:p w14:paraId="3E9ACAFB" w14:textId="77777777" w:rsidR="007C1FF8" w:rsidRPr="007C1FF8" w:rsidRDefault="007C1FF8" w:rsidP="007C1FF8">
      <w:pPr>
        <w:pStyle w:val="EndNoteBibliography"/>
      </w:pPr>
      <w:r w:rsidRPr="007C1FF8">
        <w:t>Harris, E., Sinha, B., Hoppe, P., Crowley, J., Ono, S., and Foley, S.: Sulfur isotope fractionation during oxidation of sulfur dioxide: gas-phase oxidation by OH radicals and aqueous oxidation by H</w:t>
      </w:r>
      <w:r w:rsidRPr="007C1FF8">
        <w:rPr>
          <w:vertAlign w:val="subscript"/>
        </w:rPr>
        <w:t>2</w:t>
      </w:r>
      <w:r w:rsidRPr="007C1FF8">
        <w:t>O</w:t>
      </w:r>
      <w:r w:rsidRPr="007C1FF8">
        <w:rPr>
          <w:vertAlign w:val="subscript"/>
        </w:rPr>
        <w:t>2</w:t>
      </w:r>
      <w:r w:rsidRPr="007C1FF8">
        <w:t>, O</w:t>
      </w:r>
      <w:r w:rsidRPr="007C1FF8">
        <w:rPr>
          <w:vertAlign w:val="subscript"/>
        </w:rPr>
        <w:t xml:space="preserve">3 </w:t>
      </w:r>
      <w:r w:rsidRPr="007C1FF8">
        <w:t>and iron catalysis, Atmospheric Chemistry and Physics, 12, 407-423, 2012b.</w:t>
      </w:r>
    </w:p>
    <w:p w14:paraId="1D63CDF4" w14:textId="77777777" w:rsidR="007C1FF8" w:rsidRPr="007C1FF8" w:rsidRDefault="007C1FF8" w:rsidP="007C1FF8">
      <w:pPr>
        <w:pStyle w:val="EndNoteBibliography"/>
      </w:pPr>
      <w:r w:rsidRPr="007C1FF8">
        <w:t>Harris, E., Sinha, B., Hoppe, P., Foley, S., and Borrmann, S.: Fractionation of sulfur isotopes during heterogeneous oxidation of SO 2 on sea salt aerosol: a new tool to investigate non-sea salt sulfate production in the marine boundary layer, Atmospheric Chemistry and Physics, 12, 4619-4631, 2012c.</w:t>
      </w:r>
    </w:p>
    <w:p w14:paraId="62E90571" w14:textId="77777777" w:rsidR="007C1FF8" w:rsidRPr="007C1FF8" w:rsidRDefault="007C1FF8" w:rsidP="007C1FF8">
      <w:pPr>
        <w:pStyle w:val="EndNoteBibliography"/>
      </w:pPr>
      <w:r w:rsidRPr="007C1FF8">
        <w:t>Harris, E., Sinha, B., Hoppe, P., Foley, S., and Borrmann, S.: Fractionation of sulfur isotopes during heterogeneous oxidation of SO2 on sea salt aerosol: a new tool to investigate non-sea salt sulfate production in the marine boundary layer, Atmospheric Chemistry and Physics, 12, 4619, 2012d.</w:t>
      </w:r>
    </w:p>
    <w:p w14:paraId="32156DDA" w14:textId="77777777" w:rsidR="007C1FF8" w:rsidRPr="007C1FF8" w:rsidRDefault="007C1FF8" w:rsidP="007C1FF8">
      <w:pPr>
        <w:pStyle w:val="EndNoteBibliography"/>
      </w:pPr>
      <w:r w:rsidRPr="007C1FF8">
        <w:t xml:space="preserve">Harris, E., Sinha, B., Hoppe, P., and Ono, S.: High-precision measurements of </w:t>
      </w:r>
      <w:r w:rsidRPr="007C1FF8">
        <w:rPr>
          <w:vertAlign w:val="superscript"/>
        </w:rPr>
        <w:t>33</w:t>
      </w:r>
      <w:r w:rsidRPr="007C1FF8">
        <w:t xml:space="preserve">S and </w:t>
      </w:r>
      <w:r w:rsidRPr="007C1FF8">
        <w:rPr>
          <w:vertAlign w:val="superscript"/>
        </w:rPr>
        <w:t>34</w:t>
      </w:r>
      <w:r w:rsidRPr="007C1FF8">
        <w:t>S fractionation during SO</w:t>
      </w:r>
      <w:r w:rsidRPr="007C1FF8">
        <w:rPr>
          <w:vertAlign w:val="subscript"/>
        </w:rPr>
        <w:t>2</w:t>
      </w:r>
      <w:r w:rsidRPr="007C1FF8">
        <w:t xml:space="preserve"> oxidation reveal causes of seasonality in SO</w:t>
      </w:r>
      <w:r w:rsidRPr="007C1FF8">
        <w:rPr>
          <w:vertAlign w:val="subscript"/>
        </w:rPr>
        <w:t>2</w:t>
      </w:r>
      <w:r w:rsidRPr="007C1FF8">
        <w:t xml:space="preserve"> and sulfate isotopic composition, Environmental science &amp; technology, 47, 12174-12183, 2013a.</w:t>
      </w:r>
    </w:p>
    <w:p w14:paraId="1FB9B6A9" w14:textId="77777777" w:rsidR="007C1FF8" w:rsidRPr="007C1FF8" w:rsidRDefault="007C1FF8" w:rsidP="007C1FF8">
      <w:pPr>
        <w:pStyle w:val="EndNoteBibliography"/>
      </w:pPr>
      <w:r w:rsidRPr="007C1FF8">
        <w:t>Harris, E., Sinha, B., Van Pinxteren, D., Tilgner, A., Fomba, K. W., Schneider, J., Roth, A., Gnauk, T., Fahlbusch, B., and Mertes, S.: Enhanced role of transition metal ion catalysis during in-cloud oxidation of SO</w:t>
      </w:r>
      <w:r w:rsidRPr="007C1FF8">
        <w:rPr>
          <w:vertAlign w:val="subscript"/>
        </w:rPr>
        <w:t>2</w:t>
      </w:r>
      <w:r w:rsidRPr="007C1FF8">
        <w:t>, Science, 340, 727-730, 2013b.</w:t>
      </w:r>
    </w:p>
    <w:p w14:paraId="79637C84" w14:textId="77777777" w:rsidR="007C1FF8" w:rsidRPr="007C1FF8" w:rsidRDefault="007C1FF8" w:rsidP="007C1FF8">
      <w:pPr>
        <w:pStyle w:val="EndNoteBibliography"/>
      </w:pPr>
      <w:r w:rsidRPr="007C1FF8">
        <w:t>Hattori, S., Schmidt, J. A., Johnson, M. S., Danielache, S. O., Yamada, A., Ueno, Y., and Yoshida, N.: SO2 photoexcitation mechanism links mass-independent sulfur isotopic fractionation in cryospheric sulfate to climate impacting volcanism, Proceedings of the National Academy of Sciences, 110, 17656-17661, 2013.</w:t>
      </w:r>
    </w:p>
    <w:p w14:paraId="24E69AE8" w14:textId="77777777" w:rsidR="007C1FF8" w:rsidRPr="007C1FF8" w:rsidRDefault="007C1FF8" w:rsidP="007C1FF8">
      <w:pPr>
        <w:pStyle w:val="EndNoteBibliography"/>
      </w:pPr>
      <w:r w:rsidRPr="007C1FF8">
        <w:t>He, H., Wang, Y., Ma, Q., Ma, J., Chu, B., Ji, D., Tang, G., Liu, C., Zhang, H., and Hao, J.: Mineral dust and NOx promote the conversion of SO2 to sulfate in heavy pollution days, Scientific reports, 4, 2014.</w:t>
      </w:r>
    </w:p>
    <w:p w14:paraId="280F0F6A" w14:textId="77777777" w:rsidR="007C1FF8" w:rsidRPr="007C1FF8" w:rsidRDefault="007C1FF8" w:rsidP="007C1FF8">
      <w:pPr>
        <w:pStyle w:val="EndNoteBibliography"/>
      </w:pPr>
      <w:r w:rsidRPr="007C1FF8">
        <w:t>Herrmann, H.: Kinetics of aqueous phase reactions relevant for atmospheric chemistry, Chemical reviews, 103, 4691-4716, 2003.</w:t>
      </w:r>
    </w:p>
    <w:p w14:paraId="4A201E83" w14:textId="77777777" w:rsidR="007C1FF8" w:rsidRPr="007C1FF8" w:rsidRDefault="007C1FF8" w:rsidP="007C1FF8">
      <w:pPr>
        <w:pStyle w:val="EndNoteBibliography"/>
      </w:pPr>
      <w:r w:rsidRPr="007C1FF8">
        <w:t>Kok, J. F., Parteli, E. J., Michaels, T. I., and Karam, D. B.: The physics of wind-blown sand and dust, Reports on progress in Physics, 75, 106901, 2012.</w:t>
      </w:r>
    </w:p>
    <w:p w14:paraId="12251AAC" w14:textId="77777777" w:rsidR="007C1FF8" w:rsidRPr="007C1FF8" w:rsidRDefault="007C1FF8" w:rsidP="007C1FF8">
      <w:pPr>
        <w:pStyle w:val="EndNoteBibliography"/>
      </w:pPr>
      <w:r w:rsidRPr="007C1FF8">
        <w:t>Krouse, H. R., and Grinenko, V. A.: Stable isotopes: natural and anthropogenic sulphur in the environment, 1991.</w:t>
      </w:r>
    </w:p>
    <w:p w14:paraId="301DC9C0" w14:textId="77777777" w:rsidR="007C1FF8" w:rsidRPr="007C1FF8" w:rsidRDefault="007C1FF8" w:rsidP="007C1FF8">
      <w:pPr>
        <w:pStyle w:val="EndNoteBibliography"/>
      </w:pPr>
      <w:r w:rsidRPr="007C1FF8">
        <w:t>Kulmala, M., Vehkamäki, H., Petäjä, T., Dal Maso, M., Lauri, A., Kerminen, V.-M., Birmili, W., and McMurry, P. H.: Formation and growth rates of ultrafine atmospheric particles: a review of observations, Journal of Aerosol Science, 35, 143-176, 2004.</w:t>
      </w:r>
    </w:p>
    <w:p w14:paraId="389C5AF8" w14:textId="77777777" w:rsidR="007C1FF8" w:rsidRPr="007C1FF8" w:rsidRDefault="007C1FF8" w:rsidP="007C1FF8">
      <w:pPr>
        <w:pStyle w:val="EndNoteBibliography"/>
      </w:pPr>
      <w:r w:rsidRPr="007C1FF8">
        <w:t>Labidi, J., Cartigny, P., Birck, J., Assayag, N., and Bourrand, J.: Determination of multiple sulfur isotopes in glasses: A reappraisal of the MORB δ</w:t>
      </w:r>
      <w:r w:rsidRPr="007C1FF8">
        <w:rPr>
          <w:vertAlign w:val="superscript"/>
        </w:rPr>
        <w:t>34</w:t>
      </w:r>
      <w:r w:rsidRPr="007C1FF8">
        <w:t>S, Chemical Geology, 334, 189-198, 2012.</w:t>
      </w:r>
    </w:p>
    <w:p w14:paraId="71FF8A9F" w14:textId="77777777" w:rsidR="007C1FF8" w:rsidRPr="007C1FF8" w:rsidRDefault="007C1FF8" w:rsidP="007C1FF8">
      <w:pPr>
        <w:pStyle w:val="EndNoteBibliography"/>
      </w:pPr>
      <w:r w:rsidRPr="007C1FF8">
        <w:t>Lee, C. W., Savarino, J., Cachier, H., and Thiemens, M.: Sulfur (</w:t>
      </w:r>
      <w:r w:rsidRPr="007C1FF8">
        <w:rPr>
          <w:vertAlign w:val="superscript"/>
        </w:rPr>
        <w:t>32</w:t>
      </w:r>
      <w:r w:rsidRPr="007C1FF8">
        <w:t xml:space="preserve">S, </w:t>
      </w:r>
      <w:r w:rsidRPr="007C1FF8">
        <w:rPr>
          <w:vertAlign w:val="superscript"/>
        </w:rPr>
        <w:t>33</w:t>
      </w:r>
      <w:r w:rsidRPr="007C1FF8">
        <w:t xml:space="preserve">S, </w:t>
      </w:r>
      <w:r w:rsidRPr="007C1FF8">
        <w:rPr>
          <w:vertAlign w:val="superscript"/>
        </w:rPr>
        <w:t>34</w:t>
      </w:r>
      <w:r w:rsidRPr="007C1FF8">
        <w:t xml:space="preserve">S, </w:t>
      </w:r>
      <w:r w:rsidRPr="007C1FF8">
        <w:rPr>
          <w:vertAlign w:val="superscript"/>
        </w:rPr>
        <w:t>36</w:t>
      </w:r>
      <w:r w:rsidRPr="007C1FF8">
        <w:t>S) and oxygen (</w:t>
      </w:r>
      <w:r w:rsidRPr="007C1FF8">
        <w:rPr>
          <w:vertAlign w:val="superscript"/>
        </w:rPr>
        <w:t>16</w:t>
      </w:r>
      <w:r w:rsidRPr="007C1FF8">
        <w:t xml:space="preserve">O, </w:t>
      </w:r>
      <w:r w:rsidRPr="007C1FF8">
        <w:rPr>
          <w:vertAlign w:val="superscript"/>
        </w:rPr>
        <w:t>17</w:t>
      </w:r>
      <w:r w:rsidRPr="007C1FF8">
        <w:t xml:space="preserve">O, </w:t>
      </w:r>
      <w:r w:rsidRPr="007C1FF8">
        <w:rPr>
          <w:vertAlign w:val="superscript"/>
        </w:rPr>
        <w:t>18</w:t>
      </w:r>
      <w:r w:rsidRPr="007C1FF8">
        <w:t>O) isotopic ratios of primary sulfate produced from combustion processes, Tellus B, 54, 193-200, 2002.</w:t>
      </w:r>
    </w:p>
    <w:p w14:paraId="44BD9C42" w14:textId="77777777" w:rsidR="007C1FF8" w:rsidRPr="007C1FF8" w:rsidRDefault="007C1FF8" w:rsidP="007C1FF8">
      <w:pPr>
        <w:pStyle w:val="EndNoteBibliography"/>
      </w:pPr>
      <w:r w:rsidRPr="007C1FF8">
        <w:t>Lee, Y. N., and Schwartz, S. E.: Kinetics of oxidation of aqueous sulfur (IV) by nitrogen dioxide, Precipitation Scavenging, Dry Deposition, and Resuspension, 1, 1983.</w:t>
      </w:r>
    </w:p>
    <w:p w14:paraId="29DBFBDE" w14:textId="77777777" w:rsidR="007C1FF8" w:rsidRPr="007C1FF8" w:rsidRDefault="007C1FF8" w:rsidP="007C1FF8">
      <w:pPr>
        <w:pStyle w:val="EndNoteBibliography"/>
      </w:pPr>
      <w:r w:rsidRPr="007C1FF8">
        <w:t>Lelieveld, J., Evans, J., Fnais, M., Giannadaki, D., and Pozzer, A.: The contribution of outdoor air pollution sources to premature mortality on a global scale, Nature, 525, 367-371, 2015.</w:t>
      </w:r>
    </w:p>
    <w:p w14:paraId="2D606F6C" w14:textId="77777777" w:rsidR="007C1FF8" w:rsidRPr="007C1FF8" w:rsidRDefault="007C1FF8" w:rsidP="007C1FF8">
      <w:pPr>
        <w:pStyle w:val="EndNoteBibliography"/>
      </w:pPr>
      <w:r w:rsidRPr="007C1FF8">
        <w:t>Levy, H., Horowitz, L. W., Schwarzkopf, M. D., Ming, Y., Golaz, J. C., Naik, V., and Ramaswamy, V.: The roles of aerosol direct and indirect effects in past and future climate change, Journal of Geophysical Research: Atmospheres, 118, 4521-4532, 2013.</w:t>
      </w:r>
    </w:p>
    <w:p w14:paraId="25EDC05C" w14:textId="77777777" w:rsidR="007C1FF8" w:rsidRPr="007C1FF8" w:rsidRDefault="007C1FF8" w:rsidP="007C1FF8">
      <w:pPr>
        <w:pStyle w:val="EndNoteBibliography"/>
      </w:pPr>
      <w:r w:rsidRPr="007C1FF8">
        <w:t>Lin, M., Zhang, Z., Su, L., Hill‐Falkenthal, J., Priyadarshi, A., Zhang, Q., Zhang, G., Kang, S., Chan, C. Y., and Thiemens, M. H.: Resolving the impact of stratosphere‐to‐troposphere transport on the sulfur cycle and surface ozone over the Tibetan Plateau using a cosmogenic 35S tracer, Journal of Geophysical Research: Atmospheres, 121, 439-456, 2016.</w:t>
      </w:r>
    </w:p>
    <w:p w14:paraId="39D3AA35" w14:textId="77777777" w:rsidR="007C1FF8" w:rsidRPr="007C1FF8" w:rsidRDefault="007C1FF8" w:rsidP="007C1FF8">
      <w:pPr>
        <w:pStyle w:val="EndNoteBibliography"/>
      </w:pPr>
      <w:r w:rsidRPr="007C1FF8">
        <w:t>Lin, M., Kang, S., Shaheen, R., Li, C., Hsu, S.-C., and Thiemens, M. H.: Atmospheric sulfur isotopic anomalies recorded at Mt. Everest across the Anthropocene, Proceedings of the National Academy of Sciences, 115, 6964-6969, 10.1073/pnas.1801935115, 2018a.</w:t>
      </w:r>
    </w:p>
    <w:p w14:paraId="5A8E1158" w14:textId="77777777" w:rsidR="007C1FF8" w:rsidRPr="007C1FF8" w:rsidRDefault="007C1FF8" w:rsidP="007C1FF8">
      <w:pPr>
        <w:pStyle w:val="EndNoteBibliography"/>
      </w:pPr>
      <w:r w:rsidRPr="007C1FF8">
        <w:lastRenderedPageBreak/>
        <w:t>Lin, M., Zhang, X., Li, M., Xu, Y., Zhang, Z., Tao, J., Su, B., Liu, L., Shen, Y., and Thiemens, M. H.: Five-S-isotope evidence of two distinct mass-independent sulfur isotope effects and implications for the modern and Archean atmospheres, Proceedings of the National Academy of Sciences, 115, 8541-8546, 2018b.</w:t>
      </w:r>
    </w:p>
    <w:p w14:paraId="3268627F" w14:textId="77777777" w:rsidR="007C1FF8" w:rsidRPr="007C1FF8" w:rsidRDefault="007C1FF8" w:rsidP="007C1FF8">
      <w:pPr>
        <w:pStyle w:val="EndNoteBibliography"/>
      </w:pPr>
      <w:r w:rsidRPr="007C1FF8">
        <w:t>Longo, A. F., Vine, D. J., King, L. E., Oakes, M., Weber, R. J., Gregory, L., Huey, A. G., and Ingall, E. D.: Composition and oxidation state of sulfur in atmospheric particulate matter, 2016.</w:t>
      </w:r>
    </w:p>
    <w:p w14:paraId="240202AA" w14:textId="77777777" w:rsidR="007C1FF8" w:rsidRPr="007C1FF8" w:rsidRDefault="007C1FF8" w:rsidP="007C1FF8">
      <w:pPr>
        <w:pStyle w:val="EndNoteBibliography"/>
      </w:pPr>
      <w:r w:rsidRPr="007C1FF8">
        <w:t>Ma, J., Chu, B., Liu, J., Liu, Y., Zhang, H., and He, H.: NO x promotion of SO 2 conversion to sulfate: An important mechanism for the occurrence of heavy haze during winter in Beijing, Environmental Pollution, 233, 662-669, 2018.</w:t>
      </w:r>
    </w:p>
    <w:p w14:paraId="63E3211E" w14:textId="77777777" w:rsidR="007C1FF8" w:rsidRPr="007C1FF8" w:rsidRDefault="007C1FF8" w:rsidP="007C1FF8">
      <w:pPr>
        <w:pStyle w:val="EndNoteBibliography"/>
      </w:pPr>
      <w:r w:rsidRPr="007C1FF8">
        <w:t>Marticorena, B., and Bergametti, G.: Modeling the atmospheric dust cycle: 1. Design of a soil‐derived dust emission scheme, Journal of Geophysical Research: Atmospheres, 100, 16415-16430, 1995.</w:t>
      </w:r>
    </w:p>
    <w:p w14:paraId="2737F2CA" w14:textId="77777777" w:rsidR="007C1FF8" w:rsidRPr="007C1FF8" w:rsidRDefault="007C1FF8" w:rsidP="007C1FF8">
      <w:pPr>
        <w:pStyle w:val="EndNoteBibliography"/>
      </w:pPr>
      <w:r w:rsidRPr="007C1FF8">
        <w:t>Martin, E.: Volcanic Plume Impact on the Atmosphere and Climate: O-and S-Isotope Insight into Sulfate Aerosol Formation, Geosciences, 8, 198, 2018.</w:t>
      </w:r>
    </w:p>
    <w:p w14:paraId="27C79412" w14:textId="77777777" w:rsidR="007C1FF8" w:rsidRPr="007C1FF8" w:rsidRDefault="007C1FF8" w:rsidP="007C1FF8">
      <w:pPr>
        <w:pStyle w:val="EndNoteBibliography"/>
      </w:pPr>
      <w:r w:rsidRPr="007C1FF8">
        <w:t>Mauldin III, R., Berndt, T., Sipilä, M., Paasonen, P., Petäjä, T., Kim, S., Kurtén, T., Stratmann, F., Kerminen, V.-M., and Kulmala, M.: A new atmospherically relevant oxidant of sulphur dioxide, Nature, 488, 193-196, 2012.</w:t>
      </w:r>
    </w:p>
    <w:p w14:paraId="4E36073F" w14:textId="77777777" w:rsidR="007C1FF8" w:rsidRPr="007C1FF8" w:rsidRDefault="007C1FF8" w:rsidP="007C1FF8">
      <w:pPr>
        <w:pStyle w:val="EndNoteBibliography"/>
      </w:pPr>
      <w:r w:rsidRPr="007C1FF8">
        <w:t>McKendry, I. G., Hacker, J. P., Stull, R., Sakiyama, S., Mignacca, D., and Reid, K.: Long-range transport of Asian dust to the Lower Fraser Valley, British Columbia, Canada, Journal of Geophysical Research: Atmospheres, 106, 18361-18370, doi:10.1029/2000JD900359, 2001.</w:t>
      </w:r>
    </w:p>
    <w:p w14:paraId="44B1BF4E" w14:textId="77777777" w:rsidR="007C1FF8" w:rsidRPr="007C1FF8" w:rsidRDefault="007C1FF8" w:rsidP="007C1FF8">
      <w:pPr>
        <w:pStyle w:val="EndNoteBibliography"/>
      </w:pPr>
      <w:r w:rsidRPr="007C1FF8">
        <w:t>Merikanto, J., Spracklen, D., Mann, G., Pickering, S., and Carslaw, K.: Impact of nucleation on global CCN, Atmospheric Chemistry and Physics, 9, 8601-8616, 2009.</w:t>
      </w:r>
    </w:p>
    <w:p w14:paraId="6FECE484" w14:textId="77777777" w:rsidR="007C1FF8" w:rsidRPr="007C1FF8" w:rsidRDefault="007C1FF8" w:rsidP="007C1FF8">
      <w:pPr>
        <w:pStyle w:val="EndNoteBibliography"/>
      </w:pPr>
      <w:r w:rsidRPr="007C1FF8">
        <w:t>Mertes, S., Galgon, D., Schwirn, K., Nowak, A., Lehmann, K., Massling, A., Wiedensohler, A., and Wieprecht, W.: Evolution of particle concentration and size distribution observed upwind, inside and downwind hill cap clouds at connected flow conditions during FEBUKO, Atmospheric Environment, 39, 4233-4245, 2005a.</w:t>
      </w:r>
    </w:p>
    <w:p w14:paraId="024D2C24" w14:textId="77777777" w:rsidR="007C1FF8" w:rsidRPr="007C1FF8" w:rsidRDefault="007C1FF8" w:rsidP="007C1FF8">
      <w:pPr>
        <w:pStyle w:val="EndNoteBibliography"/>
      </w:pPr>
      <w:r w:rsidRPr="007C1FF8">
        <w:t>Mertes, S., Lehmann, K., Nowak, A., Massling, A., and Wiedensohler, A.: Link between aerosol hygroscopic growth and droplet activation observed for hill-capped clouds at connected flow conditions during FEBUKO, Atmospheric Environment, 39, 4247-4256, 2005b.</w:t>
      </w:r>
    </w:p>
    <w:p w14:paraId="396FDEC2" w14:textId="77777777" w:rsidR="007C1FF8" w:rsidRPr="007C1FF8" w:rsidRDefault="007C1FF8" w:rsidP="007C1FF8">
      <w:pPr>
        <w:pStyle w:val="EndNoteBibliography"/>
      </w:pPr>
      <w:r w:rsidRPr="007C1FF8">
        <w:t>Molina, L., and Molina, M.: Absolute absorption cross sections of ozone in the 185‐to 350‐nm wavelength range, Journal of Geophysical Research: Atmospheres, 91, 14501-14508, 1986.</w:t>
      </w:r>
    </w:p>
    <w:p w14:paraId="6A34507D" w14:textId="77777777" w:rsidR="007C1FF8" w:rsidRPr="007C1FF8" w:rsidRDefault="007C1FF8" w:rsidP="007C1FF8">
      <w:pPr>
        <w:pStyle w:val="EndNoteBibliography"/>
      </w:pPr>
      <w:r w:rsidRPr="007C1FF8">
        <w:t>Myhre, G., Shindell, D., Bréon, F.-M., Collins, W., Fuglestvedt, J., Huang, J., Koch, D., Lamarque, J.-F., Lee, D., and Mendoza, B.: Anthropogenic and natural radiative forcing, Climate change, 423, 2013.</w:t>
      </w:r>
    </w:p>
    <w:p w14:paraId="6C26C49C" w14:textId="77777777" w:rsidR="007C1FF8" w:rsidRPr="007C1FF8" w:rsidRDefault="007C1FF8" w:rsidP="007C1FF8">
      <w:pPr>
        <w:pStyle w:val="EndNoteBibliography"/>
      </w:pPr>
      <w:r w:rsidRPr="007C1FF8">
        <w:t>Newman, L., and Forrest, J.: Sulphur isotope measurements relevant to power plant emissions in the northeastern United States, in: Stable isotopes: Natural and Anthropogenic sulphur in the environment, edited by: H. R. Krouse, and Grinenko, V. A., John Wiley and Sons, 133-176, 1991.</w:t>
      </w:r>
    </w:p>
    <w:p w14:paraId="1A8D2207" w14:textId="77777777" w:rsidR="007C1FF8" w:rsidRPr="007C1FF8" w:rsidRDefault="007C1FF8" w:rsidP="007C1FF8">
      <w:pPr>
        <w:pStyle w:val="EndNoteBibliography"/>
      </w:pPr>
      <w:r w:rsidRPr="007C1FF8">
        <w:t>Nielsen, H.: Isotopic composition of the major contributors to atmospheric sulfur, Tellus, 26, 213-221, 1974.</w:t>
      </w:r>
    </w:p>
    <w:p w14:paraId="73E60686" w14:textId="77777777" w:rsidR="007C1FF8" w:rsidRPr="007C1FF8" w:rsidRDefault="007C1FF8" w:rsidP="007C1FF8">
      <w:pPr>
        <w:pStyle w:val="EndNoteBibliography"/>
      </w:pPr>
      <w:r w:rsidRPr="007C1FF8">
        <w:t>Norman, A.-L., Anlauf, K., Hayden, K., Thompson, B., Brook, J. R., Li, S.-M., and Bottenheim, J.: Aerosol sulphate and its oxidation on the Pacific NW coast: S and O isotopes in PM</w:t>
      </w:r>
      <w:r w:rsidRPr="007C1FF8">
        <w:rPr>
          <w:vertAlign w:val="subscript"/>
        </w:rPr>
        <w:t>2. 5</w:t>
      </w:r>
      <w:r w:rsidRPr="007C1FF8">
        <w:t>, Atmospheric Environment, 40, 2676-2689, 2006.</w:t>
      </w:r>
    </w:p>
    <w:p w14:paraId="670BC297" w14:textId="77777777" w:rsidR="007C1FF8" w:rsidRPr="007C1FF8" w:rsidRDefault="007C1FF8" w:rsidP="007C1FF8">
      <w:pPr>
        <w:pStyle w:val="EndNoteBibliography"/>
      </w:pPr>
      <w:r w:rsidRPr="007C1FF8">
        <w:t>Oduro, H., Van Alstyne, K. L., and Farquhar, J.: Sulfur isotope variability of oceanic DMSP generation and its contributions to marine biogenic sulfur emissions, Proceedings of the National Academy of Sciences, 109, 9012-9016, 2012.</w:t>
      </w:r>
    </w:p>
    <w:p w14:paraId="3822DC5D" w14:textId="77777777" w:rsidR="007C1FF8" w:rsidRPr="007C1FF8" w:rsidRDefault="007C1FF8" w:rsidP="007C1FF8">
      <w:pPr>
        <w:pStyle w:val="EndNoteBibliography"/>
      </w:pPr>
      <w:r w:rsidRPr="007C1FF8">
        <w:t>Ono, S., Wing, B., Johnston, D., Farquhar, J., and Rumble, D.: Mass-dependent fractionation of quadruple stable sulfur isotope system as a new tracer of sulfur biogeochemical cycles, Geochimica et Cosmochimica Acta, 70, 2238-2252, 2006a.</w:t>
      </w:r>
    </w:p>
    <w:p w14:paraId="05E0AF0D" w14:textId="77777777" w:rsidR="007C1FF8" w:rsidRPr="007C1FF8" w:rsidRDefault="007C1FF8" w:rsidP="007C1FF8">
      <w:pPr>
        <w:pStyle w:val="EndNoteBibliography"/>
      </w:pPr>
      <w:r w:rsidRPr="007C1FF8">
        <w:t>Ono, S., Wing, B., Rumble, D., and Farquhar, J.: High precision analysis of all four stable isotopes of sulfur (</w:t>
      </w:r>
      <w:r w:rsidRPr="007C1FF8">
        <w:rPr>
          <w:vertAlign w:val="superscript"/>
        </w:rPr>
        <w:t>32</w:t>
      </w:r>
      <w:r w:rsidRPr="007C1FF8">
        <w:t xml:space="preserve">S, </w:t>
      </w:r>
      <w:r w:rsidRPr="007C1FF8">
        <w:rPr>
          <w:vertAlign w:val="superscript"/>
        </w:rPr>
        <w:t>33</w:t>
      </w:r>
      <w:r w:rsidRPr="007C1FF8">
        <w:t xml:space="preserve">S, </w:t>
      </w:r>
      <w:r w:rsidRPr="007C1FF8">
        <w:rPr>
          <w:vertAlign w:val="superscript"/>
        </w:rPr>
        <w:t>34</w:t>
      </w:r>
      <w:r w:rsidRPr="007C1FF8">
        <w:t xml:space="preserve">S and </w:t>
      </w:r>
      <w:r w:rsidRPr="007C1FF8">
        <w:rPr>
          <w:vertAlign w:val="superscript"/>
        </w:rPr>
        <w:t>36</w:t>
      </w:r>
      <w:r w:rsidRPr="007C1FF8">
        <w:t>S) at nanomole levels using a laser fluorination isotope-ratio-monitoring gas chromatography - mass spectrometry, Chemical geology, 225, 30-39, 2006b.</w:t>
      </w:r>
    </w:p>
    <w:p w14:paraId="15B3059D" w14:textId="77777777" w:rsidR="007C1FF8" w:rsidRPr="007C1FF8" w:rsidRDefault="007C1FF8" w:rsidP="007C1FF8">
      <w:pPr>
        <w:pStyle w:val="EndNoteBibliography"/>
      </w:pPr>
      <w:r w:rsidRPr="007C1FF8">
        <w:t>Ono, S., Whitehill, A., and Lyons, J.: Contribution of isotopologue self‐shielding to sulfur mass‐independent fractionation during sulfur dioxide photolysis, Journal of Geophysical Research: Atmospheres, 118, 2444-2454, 2013.</w:t>
      </w:r>
    </w:p>
    <w:p w14:paraId="47844DFE" w14:textId="77777777" w:rsidR="007C1FF8" w:rsidRPr="007C1FF8" w:rsidRDefault="007C1FF8" w:rsidP="007C1FF8">
      <w:pPr>
        <w:pStyle w:val="EndNoteBibliography"/>
      </w:pPr>
      <w:r w:rsidRPr="007C1FF8">
        <w:t>Otake, T., Lasaga, A. C., and Ohmoto, H.: Ab initio calculations for equilibrium fractionations in multiple sulfur isotope systems, Chemical Geology, 249, 357-376, 2008.</w:t>
      </w:r>
    </w:p>
    <w:p w14:paraId="05762CD4" w14:textId="77777777" w:rsidR="007C1FF8" w:rsidRPr="007C1FF8" w:rsidRDefault="007C1FF8" w:rsidP="007C1FF8">
      <w:pPr>
        <w:pStyle w:val="EndNoteBibliography"/>
      </w:pPr>
      <w:r w:rsidRPr="007C1FF8">
        <w:t>Paris, R., Desboeufs, K., Formenti, P., Nava, S., and Chou, C.: Chemical characterisation of iron in dust and biomass burning aerosols during AMMA-SOP0/DABEX: implication for iron solubility, Atmospheric Chemistry and Physics, 10, 4273-4282, 2010.</w:t>
      </w:r>
    </w:p>
    <w:p w14:paraId="1A4AD69E" w14:textId="77777777" w:rsidR="007C1FF8" w:rsidRPr="007C1FF8" w:rsidRDefault="007C1FF8" w:rsidP="007C1FF8">
      <w:pPr>
        <w:pStyle w:val="EndNoteBibliography"/>
      </w:pPr>
      <w:r w:rsidRPr="007C1FF8">
        <w:t>Penner, J. E., Dickinson, R. E., and O'Neill, C. A.: Effects of aerosol from biomass burning on the global radiation budget, Science, 256, 1432-1434, 1992.</w:t>
      </w:r>
    </w:p>
    <w:p w14:paraId="76A53FA8" w14:textId="77777777" w:rsidR="007C1FF8" w:rsidRPr="007C1FF8" w:rsidRDefault="007C1FF8" w:rsidP="007C1FF8">
      <w:pPr>
        <w:pStyle w:val="EndNoteBibliography"/>
      </w:pPr>
      <w:r w:rsidRPr="007C1FF8">
        <w:t>Penner, J. E., Quaas, J., Storelvmo, T., Takemura, T., Boucher, O., Guo, H., Kirkevåg, A., Kristjánsson, J. E., and Seland, Ø.: Model intercomparison of indirect aerosol effects, Atmospheric Chemistry and Physics, 6, 3391-3405, 2006.</w:t>
      </w:r>
    </w:p>
    <w:p w14:paraId="4B289C71" w14:textId="77777777" w:rsidR="007C1FF8" w:rsidRPr="007C1FF8" w:rsidRDefault="007C1FF8" w:rsidP="007C1FF8">
      <w:pPr>
        <w:pStyle w:val="EndNoteBibliography"/>
      </w:pPr>
      <w:r w:rsidRPr="007C1FF8">
        <w:t>Premuzic, E., Gaffney, J., and Manowitz, B.: The importance of sulfur isotope ratios in the differentiation of Prudhoe Bay crude oils, Journal of Geochemical Exploration, 26, 151-159, 1986.</w:t>
      </w:r>
    </w:p>
    <w:p w14:paraId="31D234D1" w14:textId="77777777" w:rsidR="007C1FF8" w:rsidRPr="007C1FF8" w:rsidRDefault="007C1FF8" w:rsidP="007C1FF8">
      <w:pPr>
        <w:pStyle w:val="EndNoteBibliography"/>
      </w:pPr>
      <w:r w:rsidRPr="007C1FF8">
        <w:t>Prospero, J. M.: Saharan Dust Transport Over the North Atlantic Ocean and Mediterranean: An Overview, in: The Impact of Desert Dust Across the Mediterranean, edited by: Guerzoni, S., and Chester, R., Springer Netherlands, Dordrecht, 133-151, 1996.</w:t>
      </w:r>
    </w:p>
    <w:p w14:paraId="0FF54CD8" w14:textId="77777777" w:rsidR="007C1FF8" w:rsidRPr="007C1FF8" w:rsidRDefault="007C1FF8" w:rsidP="007C1FF8">
      <w:pPr>
        <w:pStyle w:val="EndNoteBibliography"/>
      </w:pPr>
      <w:r w:rsidRPr="007C1FF8">
        <w:t>Ramanathan, V., Crutzen, P. J., Kiehl, T. J., and Rosenfeld, D.: Aerosols, Climate, and the Hydrological Cycle, Science, 294, 2119-2124, 2001.</w:t>
      </w:r>
    </w:p>
    <w:p w14:paraId="2B3BCC3A" w14:textId="77777777" w:rsidR="007C1FF8" w:rsidRPr="007C1FF8" w:rsidRDefault="007C1FF8" w:rsidP="007C1FF8">
      <w:pPr>
        <w:pStyle w:val="EndNoteBibliography"/>
      </w:pPr>
      <w:r w:rsidRPr="007C1FF8">
        <w:lastRenderedPageBreak/>
        <w:t>Ramanathan, V., Chung, C., Kim, D., Bettge, T., Buja, L., Kiehl, J., Washington, W., Fu, Q., Sikka, D., and Wild, M.: Atmospheric brown clouds: Impacts on South Asian climate and hydrological cycle, Proceedings of the National Academy of Sciences of the United States of America, 102, 5326-5333, 2005.</w:t>
      </w:r>
    </w:p>
    <w:p w14:paraId="238EF75D" w14:textId="77777777" w:rsidR="007C1FF8" w:rsidRPr="007C1FF8" w:rsidRDefault="007C1FF8" w:rsidP="007C1FF8">
      <w:pPr>
        <w:pStyle w:val="EndNoteBibliography"/>
      </w:pPr>
      <w:r w:rsidRPr="007C1FF8">
        <w:t>Rees, C., Jenkins, W., and Monster, J.: The sulphur isotopic composition of ocean water sulphate, Geochimica et Cosmochimica Acta, 42, 377-381, 1978.</w:t>
      </w:r>
    </w:p>
    <w:p w14:paraId="2AA7A9F5" w14:textId="77777777" w:rsidR="007C1FF8" w:rsidRPr="007C1FF8" w:rsidRDefault="007C1FF8" w:rsidP="007C1FF8">
      <w:pPr>
        <w:pStyle w:val="EndNoteBibliography"/>
      </w:pPr>
      <w:r w:rsidRPr="007C1FF8">
        <w:t>Romero, A. B., and Thiemens, M. H.: Mass‐independent sulfur isotopic compositions in present‐day sulfate aerosols, Journal of Geophysical Research: Atmospheres (1984–2012), 108, 2003.</w:t>
      </w:r>
    </w:p>
    <w:p w14:paraId="663EB32E" w14:textId="77777777" w:rsidR="007C1FF8" w:rsidRPr="007C1FF8" w:rsidRDefault="007C1FF8" w:rsidP="007C1FF8">
      <w:pPr>
        <w:pStyle w:val="EndNoteBibliography"/>
      </w:pPr>
      <w:r w:rsidRPr="007C1FF8">
        <w:t>Sanusi, A. A., Norman, A.-L., Burridge, C., Wadleigh, M., and Tang, W.-W.: Determination of the S isotope composition of methanesulfonic acid, Analytical chemistry, 78, 4964-4968, 2006.</w:t>
      </w:r>
    </w:p>
    <w:p w14:paraId="300E39B2" w14:textId="77777777" w:rsidR="007C1FF8" w:rsidRPr="007C1FF8" w:rsidRDefault="007C1FF8" w:rsidP="007C1FF8">
      <w:pPr>
        <w:pStyle w:val="EndNoteBibliography"/>
      </w:pPr>
      <w:r w:rsidRPr="007C1FF8">
        <w:t>Sarwar, G., Fahey, K., Kwok, R., Gilliam, R. C., Roselle, S. J., Mathur, R., Xue, J., Yu, J., and Carter, W. P.: Potential impacts of two SO 2 oxidation pathways on regional sulfate concentrations: aqueous-phase oxidation by NO 2 and gas-phase oxidation by Stabilized Criegee Intermediates, Atmospheric environment, 68, 186-197, 2013.</w:t>
      </w:r>
    </w:p>
    <w:p w14:paraId="1857B8C5" w14:textId="77777777" w:rsidR="007C1FF8" w:rsidRPr="007C1FF8" w:rsidRDefault="007C1FF8" w:rsidP="007C1FF8">
      <w:pPr>
        <w:pStyle w:val="EndNoteBibliography"/>
      </w:pPr>
      <w:r w:rsidRPr="007C1FF8">
        <w:t>Sarwar, G., Simon, H., Fahey, K., Mathur, R., Goliff, W. S., and Stockwell, W. R.: Impact of sulfur dioxide oxidation by Stabilized Criegee Intermediate on sulfate, Atmospheric Environment, 85, 204-214, 2014.</w:t>
      </w:r>
    </w:p>
    <w:p w14:paraId="62A8C1DD" w14:textId="77777777" w:rsidR="007C1FF8" w:rsidRPr="007C1FF8" w:rsidRDefault="007C1FF8" w:rsidP="007C1FF8">
      <w:pPr>
        <w:pStyle w:val="EndNoteBibliography"/>
      </w:pPr>
      <w:r w:rsidRPr="007C1FF8">
        <w:t>Savarino, J., Romero, A., Cole‐Dai, J., Bekki, S., and Thiemens, M.: UV induced mass‐independent sulfur isotope fractionation in stratospheric volcanic sulfate, Geophysical Research Letters, 30, 2003.</w:t>
      </w:r>
    </w:p>
    <w:p w14:paraId="68FE4B30" w14:textId="77777777" w:rsidR="007C1FF8" w:rsidRPr="007C1FF8" w:rsidRDefault="007C1FF8" w:rsidP="007C1FF8">
      <w:pPr>
        <w:pStyle w:val="EndNoteBibliography"/>
      </w:pPr>
      <w:r w:rsidRPr="007C1FF8">
        <w:t>Seinfeld, J. H., and Pandis, S. N.: Atmospheric chemistry and physics: from air pollution to climate change, John Wiley &amp; Sons, 2012.</w:t>
      </w:r>
    </w:p>
    <w:p w14:paraId="01348508" w14:textId="77777777" w:rsidR="007C1FF8" w:rsidRPr="007C1FF8" w:rsidRDefault="007C1FF8" w:rsidP="007C1FF8">
      <w:pPr>
        <w:pStyle w:val="EndNoteBibliography"/>
      </w:pPr>
      <w:r w:rsidRPr="007C1FF8">
        <w:t>Shaheen, R., Abaunza, M. M., Jackson, T. L., McCabe, J., Savarino, J., and Thiemens, M. H.: Large sulfur-isotope anomaly in nonvolcanic sulfate aerosol and its implications for the Archean atmosphere, Proceedings of the National Academy of Sciences, 111, 11979-11983, 2014.</w:t>
      </w:r>
    </w:p>
    <w:p w14:paraId="70E429B1" w14:textId="77777777" w:rsidR="007C1FF8" w:rsidRPr="007C1FF8" w:rsidRDefault="007C1FF8" w:rsidP="007C1FF8">
      <w:pPr>
        <w:pStyle w:val="EndNoteBibliography"/>
      </w:pPr>
      <w:r w:rsidRPr="007C1FF8">
        <w:t>Sinha, B., Hoppe, P., Huth, J., Foley, S., and Andreae, M.: Sulfur isotope analyses of individual aerosol particles in the urban aerosol at a central European site (Mainz, Germany), Atmospheric Chemistry and Physics, 8, 7217-7238, 2008.</w:t>
      </w:r>
    </w:p>
    <w:p w14:paraId="4DA81DC2" w14:textId="77777777" w:rsidR="007C1FF8" w:rsidRPr="007C1FF8" w:rsidRDefault="007C1FF8" w:rsidP="007C1FF8">
      <w:pPr>
        <w:pStyle w:val="EndNoteBibliography"/>
      </w:pPr>
      <w:r w:rsidRPr="007C1FF8">
        <w:t>Sipilä, M., Jokinen, T., Berndt, T., Richters, S., Makkonen, R., Donahue, N., Mauldin Iii, R., Kurtén, T., Paasonen, P., and Sarnela, N.: Reactivity of stabilized Criegee intermediates (sCIs) from isoprene and monoterpene ozonolysis toward SO 2 and organic acids, Atmospheric Chemistry and Physics, 14, 12143-12153, 2014.</w:t>
      </w:r>
    </w:p>
    <w:p w14:paraId="6C44E747" w14:textId="77777777" w:rsidR="007C1FF8" w:rsidRPr="007C1FF8" w:rsidRDefault="007C1FF8" w:rsidP="007C1FF8">
      <w:pPr>
        <w:pStyle w:val="EndNoteBibliography"/>
      </w:pPr>
      <w:r w:rsidRPr="007C1FF8">
        <w:t>Smith, J., and Batts, B.: The distribution and isotopic composition of sulfur in coal, Geochimica et cosmochimica acta, 38, 121-133, 1974.</w:t>
      </w:r>
    </w:p>
    <w:p w14:paraId="24FE968E" w14:textId="77777777" w:rsidR="007C1FF8" w:rsidRPr="007C1FF8" w:rsidRDefault="007C1FF8" w:rsidP="007C1FF8">
      <w:pPr>
        <w:pStyle w:val="EndNoteBibliography"/>
      </w:pPr>
      <w:r w:rsidRPr="007C1FF8">
        <w:t>Song, C. H., and Carmichael, G. R.: The aging process of naturally emitted aerosol (sea-salt and mineral aerosol) during long range transport, Atmospheric Environment, 33, 2203-2218, 1999.</w:t>
      </w:r>
    </w:p>
    <w:p w14:paraId="3C447861" w14:textId="77777777" w:rsidR="007C1FF8" w:rsidRPr="007C1FF8" w:rsidRDefault="007C1FF8" w:rsidP="007C1FF8">
      <w:pPr>
        <w:pStyle w:val="EndNoteBibliography"/>
      </w:pPr>
      <w:r w:rsidRPr="007C1FF8">
        <w:t>Sprenger, M., and Wernli, H.: A Northern Hemispheric climatology of cross‐tropopause exchange for the ERA15 time period (1979–1993), Journal of Geophysical Research: Atmospheres, 108, 2003.</w:t>
      </w:r>
    </w:p>
    <w:p w14:paraId="7CD43E19" w14:textId="77777777" w:rsidR="007C1FF8" w:rsidRPr="007C1FF8" w:rsidRDefault="007C1FF8" w:rsidP="007C1FF8">
      <w:pPr>
        <w:pStyle w:val="EndNoteBibliography"/>
      </w:pPr>
      <w:r w:rsidRPr="007C1FF8">
        <w:t>Tanaka, N., Rye, D. M., Xiao, Y., and Lasaga, A. C.: Use of stable sulfur isotope systematics for evaluating oxidation reaction pathways and in‐cloud‐scavenging of sulfur dioxide in the atmosphere, Geophysical research letters, 21, 1519-1522, 1994.</w:t>
      </w:r>
    </w:p>
    <w:p w14:paraId="61230829" w14:textId="77777777" w:rsidR="007C1FF8" w:rsidRPr="007C1FF8" w:rsidRDefault="007C1FF8" w:rsidP="007C1FF8">
      <w:pPr>
        <w:pStyle w:val="EndNoteBibliography"/>
      </w:pPr>
      <w:r w:rsidRPr="007C1FF8">
        <w:t>Thode, H., Monster, J., and Dunford, H.: Sulphur isotope geochemistry, Geochimica et Cosmochimica Acta, 25, 159-174, 1961.</w:t>
      </w:r>
    </w:p>
    <w:p w14:paraId="3753D62F" w14:textId="77777777" w:rsidR="007C1FF8" w:rsidRPr="007C1FF8" w:rsidRDefault="007C1FF8" w:rsidP="007C1FF8">
      <w:pPr>
        <w:pStyle w:val="EndNoteBibliography"/>
      </w:pPr>
      <w:r w:rsidRPr="007C1FF8">
        <w:t>Thomassot, E., O’Neil, J., Francis, D., Cartigny, P., and Wing, B. A.: Atmospheric record in the Hadean Eon from multiple sulfur isotope measurements in Nuvvuagittuq Greenstone Belt (Nunavik, Quebec), Proceedings of the National Academy of Sciences, 112, 707-712, 2015.</w:t>
      </w:r>
    </w:p>
    <w:p w14:paraId="405665FD" w14:textId="77777777" w:rsidR="007C1FF8" w:rsidRPr="007C1FF8" w:rsidRDefault="007C1FF8" w:rsidP="007C1FF8">
      <w:pPr>
        <w:pStyle w:val="EndNoteBibliography"/>
      </w:pPr>
      <w:r w:rsidRPr="007C1FF8">
        <w:t>Tomasi, C., and Lupi, A.: Primary and Secondary Sources of Atmospheric Aerosol, Atmospheric Aerosols: Life Cycles and Effects on Air Quality and Climate, 1-86, 2017.</w:t>
      </w:r>
    </w:p>
    <w:p w14:paraId="7A9C8589" w14:textId="77777777" w:rsidR="007C1FF8" w:rsidRPr="007C1FF8" w:rsidRDefault="007C1FF8" w:rsidP="007C1FF8">
      <w:pPr>
        <w:pStyle w:val="EndNoteBibliography"/>
      </w:pPr>
      <w:r w:rsidRPr="007C1FF8">
        <w:t>Usher, C. R., Michel, A. E., and Grassian, V. H.: Reactions on mineral dust, Chemical Reviews, 103, 4883-4940, 2003.</w:t>
      </w:r>
    </w:p>
    <w:p w14:paraId="7C99D022" w14:textId="77777777" w:rsidR="007C1FF8" w:rsidRPr="007C1FF8" w:rsidRDefault="007C1FF8" w:rsidP="007C1FF8">
      <w:pPr>
        <w:pStyle w:val="EndNoteBibliography"/>
      </w:pPr>
      <w:r w:rsidRPr="007C1FF8">
        <w:t>Ville de Montréal: Reduced dependance on fossil fuels in Montréal 2015.</w:t>
      </w:r>
    </w:p>
    <w:p w14:paraId="30C1E221" w14:textId="77777777" w:rsidR="007C1FF8" w:rsidRPr="007C1FF8" w:rsidRDefault="007C1FF8" w:rsidP="007C1FF8">
      <w:pPr>
        <w:pStyle w:val="EndNoteBibliography"/>
      </w:pPr>
      <w:r w:rsidRPr="007C1FF8">
        <w:t>Wadleigh, M., Schwarcz, H., and Kramer, J.: Isotopic evidence for the origin of sulphate in coastal rain, Tellus B, 48, 44-59, 1996.</w:t>
      </w:r>
    </w:p>
    <w:p w14:paraId="5384D4AD" w14:textId="77777777" w:rsidR="007C1FF8" w:rsidRPr="007C1FF8" w:rsidRDefault="007C1FF8" w:rsidP="007C1FF8">
      <w:pPr>
        <w:pStyle w:val="EndNoteBibliography"/>
      </w:pPr>
      <w:r w:rsidRPr="007C1FF8">
        <w:t>Wagener, T., Guieu, C., Losno, R., Bonnet, S., and Mahowald, N.: Revisiting atmospheric dust export to the Southern Hemisphere ocean: Biogeochemical implications, Global Biogeochemical Cycles, 22, 2008.</w:t>
      </w:r>
    </w:p>
    <w:p w14:paraId="68E76DD1" w14:textId="77777777" w:rsidR="007C1FF8" w:rsidRPr="007C1FF8" w:rsidRDefault="007C1FF8" w:rsidP="007C1FF8">
      <w:pPr>
        <w:pStyle w:val="EndNoteBibliography"/>
      </w:pPr>
      <w:r w:rsidRPr="007C1FF8">
        <w:t>Wall, S. M., John, W., and Ondo, J. L.: Measurement of aerosol size distributions for nitrate and major ionic species, Atmospheric Environment (1967), 22, 1649-1656, 1988.</w:t>
      </w:r>
    </w:p>
    <w:p w14:paraId="3451D97A" w14:textId="77777777" w:rsidR="007C1FF8" w:rsidRPr="007C1FF8" w:rsidRDefault="007C1FF8" w:rsidP="007C1FF8">
      <w:pPr>
        <w:pStyle w:val="EndNoteBibliography"/>
      </w:pPr>
      <w:r w:rsidRPr="007C1FF8">
        <w:t>Wasiuta, V., Lafrenière, M. J., Norman, A.-L., and Hastings, M. G.: Summer deposition of sulfate and reactive nitrogen to two alpine valleys in the Canadian Rocky Mountains, Atmospheric Environment, 101, 270-285, 2015.</w:t>
      </w:r>
    </w:p>
    <w:p w14:paraId="7B9F004E" w14:textId="77777777" w:rsidR="007C1FF8" w:rsidRPr="007C1FF8" w:rsidRDefault="007C1FF8" w:rsidP="007C1FF8">
      <w:pPr>
        <w:pStyle w:val="EndNoteBibliography"/>
      </w:pPr>
      <w:r w:rsidRPr="007C1FF8">
        <w:t>Watanabe, Y., Farquhar, J., and Ohmoto, H.: Anomalous fractionations of sulfur isotopes during thermochemical sulfate reduction, Science, 324, 370-373, 2009.</w:t>
      </w:r>
    </w:p>
    <w:p w14:paraId="12A28DFB" w14:textId="77777777" w:rsidR="007C1FF8" w:rsidRPr="007C1FF8" w:rsidRDefault="007C1FF8" w:rsidP="007C1FF8">
      <w:pPr>
        <w:pStyle w:val="EndNoteBibliography"/>
      </w:pPr>
      <w:r w:rsidRPr="007C1FF8">
        <w:t>Whitehill, A., Jiang, B., Guo, H., and Ono, S.: SO 2 photolysis as a source for sulfur mass-independent isotope signatures in stratospehric aerosols, Atmospheric Chemistry and Physics, 15, 1843-1864, 2015.</w:t>
      </w:r>
    </w:p>
    <w:p w14:paraId="55BFF0E8" w14:textId="77777777" w:rsidR="007C1FF8" w:rsidRPr="007C1FF8" w:rsidRDefault="007C1FF8" w:rsidP="007C1FF8">
      <w:pPr>
        <w:pStyle w:val="EndNoteBibliography"/>
      </w:pPr>
      <w:r w:rsidRPr="007C1FF8">
        <w:t>Whitehill, A. R., and Ono, S.: Excitation band dependence of sulfur isotope mass-independent fractionation during photochemistry of sulfur dioxide using broadband light sources, Geochimica et Cosmochimica Acta, 94, 238-253, 2012.</w:t>
      </w:r>
    </w:p>
    <w:p w14:paraId="46D3E926" w14:textId="77777777" w:rsidR="007C1FF8" w:rsidRPr="007C1FF8" w:rsidRDefault="007C1FF8" w:rsidP="007C1FF8">
      <w:pPr>
        <w:pStyle w:val="EndNoteBibliography"/>
      </w:pPr>
      <w:r w:rsidRPr="007C1FF8">
        <w:t>Whitehill, A. R., Xie, C., Hu, X., Xie, D., Guo, H., and Ono, S.: Vibronic origin of sulfur mass-independent isotope effect in photoexcitation of SO2 and the implications to the early earth’s atmosphere, Proceedings of the National Academy of Sciences, 110, 17697-17702, 2013.</w:t>
      </w:r>
    </w:p>
    <w:p w14:paraId="136E6910" w14:textId="2CF9F818" w:rsidR="007C1FF8" w:rsidRPr="007C1FF8" w:rsidRDefault="007C1FF8" w:rsidP="007C1FF8">
      <w:pPr>
        <w:pStyle w:val="EndNoteBibliography"/>
      </w:pPr>
      <w:r w:rsidRPr="007C1FF8">
        <w:t xml:space="preserve">Ambient (outdoor) air quality and health: </w:t>
      </w:r>
      <w:hyperlink r:id="rId21" w:history="1">
        <w:r w:rsidRPr="007C1FF8">
          <w:rPr>
            <w:rStyle w:val="Lienhypertexte"/>
          </w:rPr>
          <w:t>http://www.who.int/mediacentre/factsheets/fs313/en/</w:t>
        </w:r>
      </w:hyperlink>
      <w:r w:rsidRPr="007C1FF8">
        <w:t>, access: 11/29/17, 2016.</w:t>
      </w:r>
    </w:p>
    <w:p w14:paraId="4B3A1AA3" w14:textId="77777777" w:rsidR="007C1FF8" w:rsidRPr="007C1FF8" w:rsidRDefault="007C1FF8" w:rsidP="007C1FF8">
      <w:pPr>
        <w:pStyle w:val="EndNoteBibliography"/>
      </w:pPr>
      <w:r w:rsidRPr="007C1FF8">
        <w:t>Yang, Y., Russell, L. M., Lou, S., Liao, H., Guo, J., Liu, Y., Singh, B., and Ghan, S. J.: Dust-wind interactions can intensify aerosol pollution over eastern China, Nature communications, 8, 15333, 2017.</w:t>
      </w:r>
    </w:p>
    <w:p w14:paraId="76297DEF" w14:textId="77777777" w:rsidR="007C1FF8" w:rsidRPr="007C1FF8" w:rsidRDefault="007C1FF8" w:rsidP="007C1FF8">
      <w:pPr>
        <w:pStyle w:val="EndNoteBibliography"/>
      </w:pPr>
      <w:r w:rsidRPr="007C1FF8">
        <w:lastRenderedPageBreak/>
        <w:t>Yang, Y., Wang, H., Smith, S. J., Zhang, R., Lou, S., Qian, Y., Ma, P.-L., and Rasch, P. J.: Recent intensification of winter haze in China linked to foreign emissions and meteorology, Scientific reports, 8, 2107, 2018.</w:t>
      </w:r>
    </w:p>
    <w:p w14:paraId="437125A2" w14:textId="77777777" w:rsidR="007C1FF8" w:rsidRPr="007C1FF8" w:rsidRDefault="007C1FF8" w:rsidP="007C1FF8">
      <w:pPr>
        <w:pStyle w:val="EndNoteBibliography"/>
      </w:pPr>
      <w:r w:rsidRPr="007C1FF8">
        <w:t>Ye, J., Abbatt, J. P., and Chan, A. W.: Novel pathway of SO 2 oxidation in the atmosphere: reactions with monoterpene ozonolysis intermediates and secondary organic aerosol, Atmospheric Chemistry and Physics, 18, 5549-5565, 2018.</w:t>
      </w:r>
    </w:p>
    <w:p w14:paraId="65D9A022" w14:textId="77777777" w:rsidR="007C1FF8" w:rsidRPr="007C1FF8" w:rsidRDefault="007C1FF8" w:rsidP="007C1FF8">
      <w:pPr>
        <w:pStyle w:val="EndNoteBibliography"/>
      </w:pPr>
      <w:r w:rsidRPr="007C1FF8">
        <w:t>Young, E. D., Galy, A., and Nagahara, H.: Kinetic and equilibrium mass-dependent isotope fractionation laws in nature and their geochemical and cosmochemical significance, Geochimica et Cosmochimica Acta, 66, 1095-1104, 2002.</w:t>
      </w:r>
    </w:p>
    <w:p w14:paraId="79DE28B5" w14:textId="77777777" w:rsidR="007C1FF8" w:rsidRPr="007C1FF8" w:rsidRDefault="007C1FF8" w:rsidP="007C1FF8">
      <w:pPr>
        <w:pStyle w:val="EndNoteBibliography"/>
      </w:pPr>
      <w:r w:rsidRPr="007C1FF8">
        <w:t>Yu, F., and Luo, G.: Simulation of particle size distribution with a global aerosol model: contribution of nucleation to aerosol and CCN number concentrations, Atmospheric Chemistry and Physics, 9, 7691-7710, 2009.</w:t>
      </w:r>
    </w:p>
    <w:p w14:paraId="7E8607DB" w14:textId="77777777" w:rsidR="007C1FF8" w:rsidRPr="007C1FF8" w:rsidRDefault="007C1FF8" w:rsidP="007C1FF8">
      <w:pPr>
        <w:pStyle w:val="EndNoteBibliography"/>
      </w:pPr>
      <w:r w:rsidRPr="007C1FF8">
        <w:t>Yu, Z., Jang, M., and Park, J.: Modeling atmospheric mineral aerosol chemistry to predict heterogeneous photooxidation of SO 2, Atmospheric Chemistry and Physics, 17, 10001-10017, 2017.</w:t>
      </w:r>
    </w:p>
    <w:p w14:paraId="4B977273" w14:textId="77777777" w:rsidR="007C1FF8" w:rsidRPr="007C1FF8" w:rsidRDefault="007C1FF8" w:rsidP="007C1FF8">
      <w:pPr>
        <w:pStyle w:val="EndNoteBibliography"/>
      </w:pPr>
      <w:r w:rsidRPr="007C1FF8">
        <w:t>Zhao, D., Song, X., Zhu, T., Zhang, Z., Liu, Y., and Shang, J.: Multiphase oxidation of SO 2 by NO 2 on CaCO 3 particles, Atmospheric Chemistry and Physics, 18, 2481-2493, 2018.</w:t>
      </w:r>
    </w:p>
    <w:p w14:paraId="38E824CD" w14:textId="77777777" w:rsidR="007C1FF8" w:rsidRPr="007C1FF8" w:rsidRDefault="007C1FF8" w:rsidP="007C1FF8">
      <w:pPr>
        <w:pStyle w:val="EndNoteBibliography"/>
      </w:pPr>
      <w:r w:rsidRPr="007C1FF8">
        <w:t>Zhao, T., Gong, S., Zhang, X., Blanchet, J.-P., McKendry, I., and Zhou, Z.: A simulated climatology of Asian dust aerosol and its trans-Pacific transport. Part I: Mean climate and validation, Journal of Climate, 19, 88-103, 2006.</w:t>
      </w:r>
    </w:p>
    <w:p w14:paraId="11909701" w14:textId="77777777" w:rsidR="007C1FF8" w:rsidRPr="007C1FF8" w:rsidRDefault="007C1FF8" w:rsidP="007C1FF8">
      <w:pPr>
        <w:pStyle w:val="EndNoteBibliography"/>
      </w:pPr>
      <w:r w:rsidRPr="007C1FF8">
        <w:t>Zinger, I., and Delisle, C.: Quality of used-snow discharged in the ST-Lawrence river, in the region of the Montreal Harbor, Water, Air, and Soil Pollution, 39, 47-57, 1988.</w:t>
      </w:r>
    </w:p>
    <w:p w14:paraId="652E9553" w14:textId="5AD0A681" w:rsidR="003A4FB4" w:rsidRDefault="00B3005D" w:rsidP="003A4FB4">
      <w:pPr>
        <w:pStyle w:val="Lgende"/>
      </w:pPr>
      <w:r>
        <w:fldChar w:fldCharType="end"/>
      </w:r>
    </w:p>
    <w:p w14:paraId="472371CF" w14:textId="77777777" w:rsidR="00692B56" w:rsidRPr="00692B56" w:rsidRDefault="00692B56" w:rsidP="00692B56">
      <w:pPr>
        <w:rPr>
          <w:lang w:val="en-US"/>
        </w:rPr>
      </w:pPr>
    </w:p>
    <w:p w14:paraId="35D1F82D" w14:textId="35878486" w:rsidR="00692B56" w:rsidRPr="00692B56" w:rsidRDefault="00692B56" w:rsidP="00692B56">
      <w:pPr>
        <w:rPr>
          <w:lang w:val="en-US"/>
        </w:rPr>
      </w:pPr>
    </w:p>
    <w:sectPr w:rsidR="00692B56" w:rsidRPr="00692B56" w:rsidSect="0091791F">
      <w:headerReference w:type="even" r:id="rId22"/>
      <w:headerReference w:type="default" r:id="rId23"/>
      <w:footerReference w:type="even" r:id="rId24"/>
      <w:footerReference w:type="default" r:id="rId25"/>
      <w:headerReference w:type="first" r:id="rId26"/>
      <w:footerReference w:type="first" r:id="rId27"/>
      <w:pgSz w:w="11907" w:h="13608"/>
      <w:pgMar w:top="567" w:right="936" w:bottom="1338" w:left="936" w:header="0" w:footer="737" w:gutter="0"/>
      <w:lnNumType w:countBy="5" w:distance="227"/>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DD5041" w16cid:durableId="1F699964"/>
  <w16cid:commentId w16cid:paraId="225CC6FC" w16cid:durableId="1F699965"/>
  <w16cid:commentId w16cid:paraId="5C4A85EA" w16cid:durableId="1F699966"/>
  <w16cid:commentId w16cid:paraId="2C27FE9C" w16cid:durableId="1F699967"/>
  <w16cid:commentId w16cid:paraId="32005014" w16cid:durableId="1F699968"/>
  <w16cid:commentId w16cid:paraId="2B8D47FE" w16cid:durableId="1F699969"/>
  <w16cid:commentId w16cid:paraId="510CE296" w16cid:durableId="1F69996A"/>
  <w16cid:commentId w16cid:paraId="79478595" w16cid:durableId="1F69996B"/>
  <w16cid:commentId w16cid:paraId="47DC9FA3" w16cid:durableId="1F69996C"/>
  <w16cid:commentId w16cid:paraId="6EA88DCA" w16cid:durableId="1F69996D"/>
  <w16cid:commentId w16cid:paraId="2E6E48B2" w16cid:durableId="1F69996E"/>
  <w16cid:commentId w16cid:paraId="535478E4" w16cid:durableId="1F69996F"/>
  <w16cid:commentId w16cid:paraId="6AAE9C11" w16cid:durableId="1F699970"/>
  <w16cid:commentId w16cid:paraId="594EFB24" w16cid:durableId="1F699971"/>
  <w16cid:commentId w16cid:paraId="4AF97F03" w16cid:durableId="1F699972"/>
  <w16cid:commentId w16cid:paraId="5ADD58D1" w16cid:durableId="1F6999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1EB2A" w14:textId="77777777" w:rsidR="00AC1634" w:rsidRDefault="00AC1634" w:rsidP="006D0C96">
      <w:pPr>
        <w:spacing w:line="240" w:lineRule="auto"/>
      </w:pPr>
      <w:r>
        <w:separator/>
      </w:r>
    </w:p>
  </w:endnote>
  <w:endnote w:type="continuationSeparator" w:id="0">
    <w:p w14:paraId="0E86CC34" w14:textId="77777777" w:rsidR="00AC1634" w:rsidRDefault="00AC1634"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DAEC" w14:textId="77777777" w:rsidR="00B956AB" w:rsidRDefault="00B956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88171"/>
      <w:docPartObj>
        <w:docPartGallery w:val="Page Numbers (Bottom of Page)"/>
        <w:docPartUnique/>
      </w:docPartObj>
    </w:sdtPr>
    <w:sdtEndPr>
      <w:rPr>
        <w:noProof/>
      </w:rPr>
    </w:sdtEndPr>
    <w:sdtContent>
      <w:p w14:paraId="223A9460" w14:textId="0BD448D9" w:rsidR="00B956AB" w:rsidRDefault="00B956AB">
        <w:pPr>
          <w:pStyle w:val="Pieddepage"/>
          <w:jc w:val="center"/>
        </w:pPr>
        <w:r>
          <w:fldChar w:fldCharType="begin"/>
        </w:r>
        <w:r>
          <w:instrText xml:space="preserve"> PAGE   \* MERGEFORMAT </w:instrText>
        </w:r>
        <w:r>
          <w:fldChar w:fldCharType="separate"/>
        </w:r>
        <w:r w:rsidR="00CD06F6">
          <w:rPr>
            <w:noProof/>
          </w:rPr>
          <w:t>22</w:t>
        </w:r>
        <w:r>
          <w:rPr>
            <w:noProof/>
          </w:rPr>
          <w:fldChar w:fldCharType="end"/>
        </w:r>
      </w:p>
    </w:sdtContent>
  </w:sdt>
  <w:p w14:paraId="3C5AFE18" w14:textId="77777777" w:rsidR="00B956AB" w:rsidRDefault="00B956A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C1343" w14:textId="77777777" w:rsidR="00B956AB" w:rsidRDefault="00B956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F4288" w14:textId="77777777" w:rsidR="00AC1634" w:rsidRDefault="00AC1634" w:rsidP="006D0C96">
      <w:pPr>
        <w:spacing w:line="240" w:lineRule="auto"/>
      </w:pPr>
      <w:r>
        <w:separator/>
      </w:r>
    </w:p>
  </w:footnote>
  <w:footnote w:type="continuationSeparator" w:id="0">
    <w:p w14:paraId="7BD2F4C3" w14:textId="77777777" w:rsidR="00AC1634" w:rsidRDefault="00AC1634" w:rsidP="006D0C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9E34" w14:textId="77777777" w:rsidR="00B956AB" w:rsidRDefault="00B956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0BE6" w14:textId="77777777" w:rsidR="00B956AB" w:rsidRDefault="00B956A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BD62" w14:textId="77777777" w:rsidR="00B956AB" w:rsidRDefault="00B956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15C3"/>
    <w:multiLevelType w:val="hybridMultilevel"/>
    <w:tmpl w:val="20F49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38748F"/>
    <w:multiLevelType w:val="multilevel"/>
    <w:tmpl w:val="04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75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2043E"/>
    <w:multiLevelType w:val="multilevel"/>
    <w:tmpl w:val="4622EB0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2647F5"/>
    <w:multiLevelType w:val="hybridMultilevel"/>
    <w:tmpl w:val="72AEF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4"/>
  </w:num>
  <w:num w:numId="3">
    <w:abstractNumId w:val="2"/>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da-DK"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_Publication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rfsfw9a0999ressdtxprznxp52f0avawfp&quot;&gt;My EndNote Library-02avril2018&lt;record-ids&gt;&lt;item&gt;12&lt;/item&gt;&lt;item&gt;15&lt;/item&gt;&lt;item&gt;28&lt;/item&gt;&lt;item&gt;32&lt;/item&gt;&lt;item&gt;39&lt;/item&gt;&lt;item&gt;42&lt;/item&gt;&lt;item&gt;66&lt;/item&gt;&lt;item&gt;90&lt;/item&gt;&lt;item&gt;92&lt;/item&gt;&lt;item&gt;93&lt;/item&gt;&lt;item&gt;94&lt;/item&gt;&lt;item&gt;96&lt;/item&gt;&lt;item&gt;100&lt;/item&gt;&lt;item&gt;101&lt;/item&gt;&lt;item&gt;106&lt;/item&gt;&lt;item&gt;107&lt;/item&gt;&lt;item&gt;111&lt;/item&gt;&lt;item&gt;112&lt;/item&gt;&lt;item&gt;115&lt;/item&gt;&lt;item&gt;117&lt;/item&gt;&lt;item&gt;120&lt;/item&gt;&lt;item&gt;121&lt;/item&gt;&lt;item&gt;122&lt;/item&gt;&lt;item&gt;180&lt;/item&gt;&lt;item&gt;188&lt;/item&gt;&lt;item&gt;190&lt;/item&gt;&lt;item&gt;193&lt;/item&gt;&lt;item&gt;194&lt;/item&gt;&lt;item&gt;195&lt;/item&gt;&lt;item&gt;196&lt;/item&gt;&lt;item&gt;197&lt;/item&gt;&lt;item&gt;198&lt;/item&gt;&lt;item&gt;201&lt;/item&gt;&lt;item&gt;214&lt;/item&gt;&lt;item&gt;216&lt;/item&gt;&lt;item&gt;226&lt;/item&gt;&lt;item&gt;227&lt;/item&gt;&lt;item&gt;230&lt;/item&gt;&lt;item&gt;231&lt;/item&gt;&lt;item&gt;232&lt;/item&gt;&lt;item&gt;233&lt;/item&gt;&lt;item&gt;236&lt;/item&gt;&lt;item&gt;239&lt;/item&gt;&lt;item&gt;260&lt;/item&gt;&lt;item&gt;285&lt;/item&gt;&lt;item&gt;287&lt;/item&gt;&lt;item&gt;289&lt;/item&gt;&lt;item&gt;290&lt;/item&gt;&lt;item&gt;292&lt;/item&gt;&lt;item&gt;299&lt;/item&gt;&lt;item&gt;303&lt;/item&gt;&lt;item&gt;307&lt;/item&gt;&lt;item&gt;308&lt;/item&gt;&lt;item&gt;309&lt;/item&gt;&lt;item&gt;310&lt;/item&gt;&lt;item&gt;311&lt;/item&gt;&lt;item&gt;312&lt;/item&gt;&lt;item&gt;327&lt;/item&gt;&lt;item&gt;334&lt;/item&gt;&lt;item&gt;342&lt;/item&gt;&lt;item&gt;343&lt;/item&gt;&lt;item&gt;344&lt;/item&gt;&lt;item&gt;357&lt;/item&gt;&lt;item&gt;374&lt;/item&gt;&lt;item&gt;377&lt;/item&gt;&lt;item&gt;380&lt;/item&gt;&lt;item&gt;391&lt;/item&gt;&lt;item&gt;399&lt;/item&gt;&lt;item&gt;407&lt;/item&gt;&lt;item&gt;413&lt;/item&gt;&lt;item&gt;414&lt;/item&gt;&lt;item&gt;416&lt;/item&gt;&lt;item&gt;422&lt;/item&gt;&lt;item&gt;427&lt;/item&gt;&lt;item&gt;429&lt;/item&gt;&lt;item&gt;435&lt;/item&gt;&lt;item&gt;441&lt;/item&gt;&lt;item&gt;455&lt;/item&gt;&lt;item&gt;456&lt;/item&gt;&lt;item&gt;457&lt;/item&gt;&lt;item&gt;458&lt;/item&gt;&lt;item&gt;459&lt;/item&gt;&lt;item&gt;460&lt;/item&gt;&lt;item&gt;462&lt;/item&gt;&lt;item&gt;464&lt;/item&gt;&lt;item&gt;468&lt;/item&gt;&lt;item&gt;469&lt;/item&gt;&lt;item&gt;473&lt;/item&gt;&lt;item&gt;474&lt;/item&gt;&lt;item&gt;475&lt;/item&gt;&lt;item&gt;476&lt;/item&gt;&lt;item&gt;477&lt;/item&gt;&lt;item&gt;480&lt;/item&gt;&lt;item&gt;481&lt;/item&gt;&lt;item&gt;483&lt;/item&gt;&lt;item&gt;495&lt;/item&gt;&lt;item&gt;497&lt;/item&gt;&lt;item&gt;498&lt;/item&gt;&lt;item&gt;501&lt;/item&gt;&lt;item&gt;504&lt;/item&gt;&lt;item&gt;505&lt;/item&gt;&lt;item&gt;508&lt;/item&gt;&lt;item&gt;510&lt;/item&gt;&lt;item&gt;511&lt;/item&gt;&lt;item&gt;512&lt;/item&gt;&lt;item&gt;513&lt;/item&gt;&lt;item&gt;516&lt;/item&gt;&lt;item&gt;519&lt;/item&gt;&lt;item&gt;520&lt;/item&gt;&lt;item&gt;521&lt;/item&gt;&lt;item&gt;522&lt;/item&gt;&lt;item&gt;523&lt;/item&gt;&lt;item&gt;533&lt;/item&gt;&lt;item&gt;534&lt;/item&gt;&lt;item&gt;536&lt;/item&gt;&lt;item&gt;538&lt;/item&gt;&lt;item&gt;539&lt;/item&gt;&lt;item&gt;540&lt;/item&gt;&lt;item&gt;541&lt;/item&gt;&lt;item&gt;542&lt;/item&gt;&lt;item&gt;544&lt;/item&gt;&lt;item&gt;545&lt;/item&gt;&lt;item&gt;547&lt;/item&gt;&lt;item&gt;548&lt;/item&gt;&lt;item&gt;549&lt;/item&gt;&lt;item&gt;550&lt;/item&gt;&lt;item&gt;551&lt;/item&gt;&lt;item&gt;555&lt;/item&gt;&lt;item&gt;556&lt;/item&gt;&lt;item&gt;557&lt;/item&gt;&lt;item&gt;558&lt;/item&gt;&lt;item&gt;559&lt;/item&gt;&lt;item&gt;560&lt;/item&gt;&lt;item&gt;561&lt;/item&gt;&lt;item&gt;575&lt;/item&gt;&lt;item&gt;577&lt;/item&gt;&lt;item&gt;580&lt;/item&gt;&lt;item&gt;581&lt;/item&gt;&lt;item&gt;582&lt;/item&gt;&lt;item&gt;583&lt;/item&gt;&lt;/record-ids&gt;&lt;/item&gt;&lt;/Libraries&gt;"/>
  </w:docVars>
  <w:rsids>
    <w:rsidRoot w:val="00564213"/>
    <w:rsid w:val="00006097"/>
    <w:rsid w:val="000115FE"/>
    <w:rsid w:val="00012ED7"/>
    <w:rsid w:val="00014104"/>
    <w:rsid w:val="00035200"/>
    <w:rsid w:val="00040194"/>
    <w:rsid w:val="00042547"/>
    <w:rsid w:val="00047C6F"/>
    <w:rsid w:val="0005088D"/>
    <w:rsid w:val="00051814"/>
    <w:rsid w:val="0005690A"/>
    <w:rsid w:val="00064803"/>
    <w:rsid w:val="00067B25"/>
    <w:rsid w:val="00074081"/>
    <w:rsid w:val="00074441"/>
    <w:rsid w:val="00075F28"/>
    <w:rsid w:val="00077829"/>
    <w:rsid w:val="000A1770"/>
    <w:rsid w:val="000A1B66"/>
    <w:rsid w:val="000A34D3"/>
    <w:rsid w:val="000A4B68"/>
    <w:rsid w:val="000A58E0"/>
    <w:rsid w:val="000A7F86"/>
    <w:rsid w:val="000B0CC5"/>
    <w:rsid w:val="000B50E4"/>
    <w:rsid w:val="000B51BD"/>
    <w:rsid w:val="000C1ADD"/>
    <w:rsid w:val="000C27CA"/>
    <w:rsid w:val="000C3A9F"/>
    <w:rsid w:val="000D0B9C"/>
    <w:rsid w:val="000D1A1F"/>
    <w:rsid w:val="000D2A2C"/>
    <w:rsid w:val="000E3665"/>
    <w:rsid w:val="000E4DF9"/>
    <w:rsid w:val="000F0069"/>
    <w:rsid w:val="001015D1"/>
    <w:rsid w:val="00105975"/>
    <w:rsid w:val="00112803"/>
    <w:rsid w:val="00114CF8"/>
    <w:rsid w:val="00117D2A"/>
    <w:rsid w:val="0012055D"/>
    <w:rsid w:val="00122586"/>
    <w:rsid w:val="00134D0F"/>
    <w:rsid w:val="00140E55"/>
    <w:rsid w:val="00155D13"/>
    <w:rsid w:val="00155DB8"/>
    <w:rsid w:val="00157EBB"/>
    <w:rsid w:val="00167ED0"/>
    <w:rsid w:val="00170242"/>
    <w:rsid w:val="001812D8"/>
    <w:rsid w:val="00183D77"/>
    <w:rsid w:val="001948CC"/>
    <w:rsid w:val="001A3691"/>
    <w:rsid w:val="001A4F76"/>
    <w:rsid w:val="001B1E9E"/>
    <w:rsid w:val="001B5CAB"/>
    <w:rsid w:val="001B5DA8"/>
    <w:rsid w:val="001C31A7"/>
    <w:rsid w:val="001C3699"/>
    <w:rsid w:val="001C5EB9"/>
    <w:rsid w:val="001D78C4"/>
    <w:rsid w:val="001E5F93"/>
    <w:rsid w:val="001E7777"/>
    <w:rsid w:val="001F3B71"/>
    <w:rsid w:val="00201ACB"/>
    <w:rsid w:val="00203023"/>
    <w:rsid w:val="00203F92"/>
    <w:rsid w:val="00207CEA"/>
    <w:rsid w:val="002108C8"/>
    <w:rsid w:val="00211A28"/>
    <w:rsid w:val="002129D1"/>
    <w:rsid w:val="00213F8B"/>
    <w:rsid w:val="002159FC"/>
    <w:rsid w:val="00216169"/>
    <w:rsid w:val="00222988"/>
    <w:rsid w:val="0022348C"/>
    <w:rsid w:val="0022387C"/>
    <w:rsid w:val="00225597"/>
    <w:rsid w:val="00225AEA"/>
    <w:rsid w:val="002302BA"/>
    <w:rsid w:val="00236C54"/>
    <w:rsid w:val="00246F5F"/>
    <w:rsid w:val="002531CA"/>
    <w:rsid w:val="0025402B"/>
    <w:rsid w:val="002542C7"/>
    <w:rsid w:val="0025600B"/>
    <w:rsid w:val="00270F34"/>
    <w:rsid w:val="002743E2"/>
    <w:rsid w:val="00282DC1"/>
    <w:rsid w:val="0029761B"/>
    <w:rsid w:val="002A275E"/>
    <w:rsid w:val="002B0A76"/>
    <w:rsid w:val="002B3276"/>
    <w:rsid w:val="002B4BB3"/>
    <w:rsid w:val="002B6248"/>
    <w:rsid w:val="002C00BB"/>
    <w:rsid w:val="002C1405"/>
    <w:rsid w:val="002D3B13"/>
    <w:rsid w:val="002E0705"/>
    <w:rsid w:val="002E4AB7"/>
    <w:rsid w:val="002F2904"/>
    <w:rsid w:val="00304FF5"/>
    <w:rsid w:val="003056C0"/>
    <w:rsid w:val="003118C8"/>
    <w:rsid w:val="00314A87"/>
    <w:rsid w:val="00315AA0"/>
    <w:rsid w:val="0031765B"/>
    <w:rsid w:val="00320448"/>
    <w:rsid w:val="0032268E"/>
    <w:rsid w:val="003238AC"/>
    <w:rsid w:val="003331CB"/>
    <w:rsid w:val="00333FBD"/>
    <w:rsid w:val="003346D5"/>
    <w:rsid w:val="00335464"/>
    <w:rsid w:val="00336BAF"/>
    <w:rsid w:val="00346333"/>
    <w:rsid w:val="00353B2F"/>
    <w:rsid w:val="00361810"/>
    <w:rsid w:val="00367337"/>
    <w:rsid w:val="00370DB6"/>
    <w:rsid w:val="00376E8D"/>
    <w:rsid w:val="00376FD2"/>
    <w:rsid w:val="00382A7D"/>
    <w:rsid w:val="0038553F"/>
    <w:rsid w:val="00386F71"/>
    <w:rsid w:val="003871EA"/>
    <w:rsid w:val="00387943"/>
    <w:rsid w:val="00387ADD"/>
    <w:rsid w:val="0039135F"/>
    <w:rsid w:val="00394195"/>
    <w:rsid w:val="0039744C"/>
    <w:rsid w:val="003A012B"/>
    <w:rsid w:val="003A4FB4"/>
    <w:rsid w:val="003B31DE"/>
    <w:rsid w:val="003B482B"/>
    <w:rsid w:val="003B685F"/>
    <w:rsid w:val="003C5FA1"/>
    <w:rsid w:val="003D03B5"/>
    <w:rsid w:val="003D224F"/>
    <w:rsid w:val="003D4CCC"/>
    <w:rsid w:val="003D5288"/>
    <w:rsid w:val="003E7557"/>
    <w:rsid w:val="003F0968"/>
    <w:rsid w:val="003F38DA"/>
    <w:rsid w:val="00404BFC"/>
    <w:rsid w:val="00405FF4"/>
    <w:rsid w:val="0041321E"/>
    <w:rsid w:val="00416BC6"/>
    <w:rsid w:val="00421EEF"/>
    <w:rsid w:val="00430118"/>
    <w:rsid w:val="00434C22"/>
    <w:rsid w:val="00434DEB"/>
    <w:rsid w:val="00447BCA"/>
    <w:rsid w:val="00450DB9"/>
    <w:rsid w:val="0045192D"/>
    <w:rsid w:val="00452BFB"/>
    <w:rsid w:val="00453F22"/>
    <w:rsid w:val="00457512"/>
    <w:rsid w:val="00457695"/>
    <w:rsid w:val="00457DA4"/>
    <w:rsid w:val="00461951"/>
    <w:rsid w:val="00461CAD"/>
    <w:rsid w:val="004633F0"/>
    <w:rsid w:val="00463568"/>
    <w:rsid w:val="004646E3"/>
    <w:rsid w:val="00467F55"/>
    <w:rsid w:val="00485A69"/>
    <w:rsid w:val="00487880"/>
    <w:rsid w:val="004903B4"/>
    <w:rsid w:val="004A2585"/>
    <w:rsid w:val="004A3722"/>
    <w:rsid w:val="004A5645"/>
    <w:rsid w:val="004A7DA1"/>
    <w:rsid w:val="004B1FE2"/>
    <w:rsid w:val="004B3FD1"/>
    <w:rsid w:val="004B6723"/>
    <w:rsid w:val="004B7CAD"/>
    <w:rsid w:val="004C0116"/>
    <w:rsid w:val="004C0966"/>
    <w:rsid w:val="004C41A7"/>
    <w:rsid w:val="004D0F1A"/>
    <w:rsid w:val="004E0D74"/>
    <w:rsid w:val="004E2CA7"/>
    <w:rsid w:val="004E35C4"/>
    <w:rsid w:val="004E47F5"/>
    <w:rsid w:val="004F0B75"/>
    <w:rsid w:val="004F1BEB"/>
    <w:rsid w:val="00517431"/>
    <w:rsid w:val="00522C79"/>
    <w:rsid w:val="00524AC9"/>
    <w:rsid w:val="00526F00"/>
    <w:rsid w:val="00531E1B"/>
    <w:rsid w:val="00531E55"/>
    <w:rsid w:val="00534DD7"/>
    <w:rsid w:val="00541E8F"/>
    <w:rsid w:val="0054461C"/>
    <w:rsid w:val="0055217B"/>
    <w:rsid w:val="00553852"/>
    <w:rsid w:val="0056288A"/>
    <w:rsid w:val="00564213"/>
    <w:rsid w:val="0056528E"/>
    <w:rsid w:val="00566A53"/>
    <w:rsid w:val="005717E6"/>
    <w:rsid w:val="00572096"/>
    <w:rsid w:val="005802E8"/>
    <w:rsid w:val="005967C9"/>
    <w:rsid w:val="005A402E"/>
    <w:rsid w:val="005A4F32"/>
    <w:rsid w:val="005A62BB"/>
    <w:rsid w:val="005C7AFE"/>
    <w:rsid w:val="005D17BF"/>
    <w:rsid w:val="005D2349"/>
    <w:rsid w:val="005E0FDE"/>
    <w:rsid w:val="005E287A"/>
    <w:rsid w:val="005F4A51"/>
    <w:rsid w:val="005F69A7"/>
    <w:rsid w:val="0060532B"/>
    <w:rsid w:val="00606EA0"/>
    <w:rsid w:val="00611070"/>
    <w:rsid w:val="00612AD3"/>
    <w:rsid w:val="00613FB4"/>
    <w:rsid w:val="00614489"/>
    <w:rsid w:val="00624DEC"/>
    <w:rsid w:val="00625120"/>
    <w:rsid w:val="00627296"/>
    <w:rsid w:val="006326D7"/>
    <w:rsid w:val="006367CA"/>
    <w:rsid w:val="00637E31"/>
    <w:rsid w:val="006409E7"/>
    <w:rsid w:val="0064335B"/>
    <w:rsid w:val="00651A48"/>
    <w:rsid w:val="00655C4B"/>
    <w:rsid w:val="00665D72"/>
    <w:rsid w:val="00666351"/>
    <w:rsid w:val="00670F05"/>
    <w:rsid w:val="00671BA6"/>
    <w:rsid w:val="0068265A"/>
    <w:rsid w:val="0068342A"/>
    <w:rsid w:val="00683ACB"/>
    <w:rsid w:val="00684692"/>
    <w:rsid w:val="006851A3"/>
    <w:rsid w:val="00692B56"/>
    <w:rsid w:val="00692B84"/>
    <w:rsid w:val="00695E65"/>
    <w:rsid w:val="006A03F1"/>
    <w:rsid w:val="006A3EE4"/>
    <w:rsid w:val="006A4B92"/>
    <w:rsid w:val="006A64E2"/>
    <w:rsid w:val="006D043E"/>
    <w:rsid w:val="006D0C96"/>
    <w:rsid w:val="006D0DBF"/>
    <w:rsid w:val="006D302E"/>
    <w:rsid w:val="006D628B"/>
    <w:rsid w:val="006D7CA4"/>
    <w:rsid w:val="006E1381"/>
    <w:rsid w:val="006E26B6"/>
    <w:rsid w:val="006E56A4"/>
    <w:rsid w:val="006F09CF"/>
    <w:rsid w:val="00700189"/>
    <w:rsid w:val="0070537F"/>
    <w:rsid w:val="00710602"/>
    <w:rsid w:val="00713D2E"/>
    <w:rsid w:val="00713D78"/>
    <w:rsid w:val="00721324"/>
    <w:rsid w:val="007222BA"/>
    <w:rsid w:val="007227BD"/>
    <w:rsid w:val="00731CA0"/>
    <w:rsid w:val="0073387E"/>
    <w:rsid w:val="00740804"/>
    <w:rsid w:val="0074492A"/>
    <w:rsid w:val="00745EB7"/>
    <w:rsid w:val="00746CC6"/>
    <w:rsid w:val="00751A44"/>
    <w:rsid w:val="00753D2C"/>
    <w:rsid w:val="0076066B"/>
    <w:rsid w:val="00760C55"/>
    <w:rsid w:val="00763115"/>
    <w:rsid w:val="00767CD6"/>
    <w:rsid w:val="00770329"/>
    <w:rsid w:val="00784162"/>
    <w:rsid w:val="00796637"/>
    <w:rsid w:val="00796A7F"/>
    <w:rsid w:val="007A1CD7"/>
    <w:rsid w:val="007A4330"/>
    <w:rsid w:val="007B053E"/>
    <w:rsid w:val="007B3714"/>
    <w:rsid w:val="007B43D1"/>
    <w:rsid w:val="007C1FF8"/>
    <w:rsid w:val="007C263B"/>
    <w:rsid w:val="007C2796"/>
    <w:rsid w:val="007C2CF5"/>
    <w:rsid w:val="007D1EDC"/>
    <w:rsid w:val="007D36C0"/>
    <w:rsid w:val="007E5BDA"/>
    <w:rsid w:val="007F018C"/>
    <w:rsid w:val="007F1CDC"/>
    <w:rsid w:val="00807B28"/>
    <w:rsid w:val="00810A54"/>
    <w:rsid w:val="0081151C"/>
    <w:rsid w:val="008119B4"/>
    <w:rsid w:val="0081499B"/>
    <w:rsid w:val="00816D42"/>
    <w:rsid w:val="00821CC9"/>
    <w:rsid w:val="00822965"/>
    <w:rsid w:val="008259DF"/>
    <w:rsid w:val="00825A8A"/>
    <w:rsid w:val="00825B4A"/>
    <w:rsid w:val="00835395"/>
    <w:rsid w:val="0084301B"/>
    <w:rsid w:val="0084525D"/>
    <w:rsid w:val="00855006"/>
    <w:rsid w:val="008606CA"/>
    <w:rsid w:val="00860889"/>
    <w:rsid w:val="008615E3"/>
    <w:rsid w:val="00861EBF"/>
    <w:rsid w:val="00865A94"/>
    <w:rsid w:val="00866A8D"/>
    <w:rsid w:val="00874641"/>
    <w:rsid w:val="00874C52"/>
    <w:rsid w:val="008759D7"/>
    <w:rsid w:val="00880A04"/>
    <w:rsid w:val="00885231"/>
    <w:rsid w:val="00885749"/>
    <w:rsid w:val="00890A3F"/>
    <w:rsid w:val="008A3A88"/>
    <w:rsid w:val="008A6E0F"/>
    <w:rsid w:val="008B719F"/>
    <w:rsid w:val="008C2D68"/>
    <w:rsid w:val="008C75B2"/>
    <w:rsid w:val="008E213F"/>
    <w:rsid w:val="008E3110"/>
    <w:rsid w:val="008E5B7D"/>
    <w:rsid w:val="008F3E1D"/>
    <w:rsid w:val="008F78B2"/>
    <w:rsid w:val="00912ECE"/>
    <w:rsid w:val="00914382"/>
    <w:rsid w:val="009150E4"/>
    <w:rsid w:val="0091791F"/>
    <w:rsid w:val="00922052"/>
    <w:rsid w:val="00923951"/>
    <w:rsid w:val="0092556A"/>
    <w:rsid w:val="00926660"/>
    <w:rsid w:val="009273F0"/>
    <w:rsid w:val="00932F15"/>
    <w:rsid w:val="00933766"/>
    <w:rsid w:val="00935295"/>
    <w:rsid w:val="0093682E"/>
    <w:rsid w:val="00943440"/>
    <w:rsid w:val="00946BE9"/>
    <w:rsid w:val="00946D11"/>
    <w:rsid w:val="00951BCF"/>
    <w:rsid w:val="00960626"/>
    <w:rsid w:val="00961CAD"/>
    <w:rsid w:val="00965254"/>
    <w:rsid w:val="009653A4"/>
    <w:rsid w:val="00966145"/>
    <w:rsid w:val="00975E0E"/>
    <w:rsid w:val="0098174A"/>
    <w:rsid w:val="0098220F"/>
    <w:rsid w:val="00983182"/>
    <w:rsid w:val="00986FD2"/>
    <w:rsid w:val="009877E7"/>
    <w:rsid w:val="0099643E"/>
    <w:rsid w:val="009A5507"/>
    <w:rsid w:val="009A590A"/>
    <w:rsid w:val="009B00C0"/>
    <w:rsid w:val="009B3995"/>
    <w:rsid w:val="009B6BC7"/>
    <w:rsid w:val="009B77BE"/>
    <w:rsid w:val="009C4015"/>
    <w:rsid w:val="009C423C"/>
    <w:rsid w:val="009D00C7"/>
    <w:rsid w:val="009D38E2"/>
    <w:rsid w:val="009D5997"/>
    <w:rsid w:val="009E0796"/>
    <w:rsid w:val="009E1AD0"/>
    <w:rsid w:val="009E518A"/>
    <w:rsid w:val="009F0C93"/>
    <w:rsid w:val="009F2C0A"/>
    <w:rsid w:val="00A068F8"/>
    <w:rsid w:val="00A076D0"/>
    <w:rsid w:val="00A14279"/>
    <w:rsid w:val="00A24BC0"/>
    <w:rsid w:val="00A26381"/>
    <w:rsid w:val="00A279BE"/>
    <w:rsid w:val="00A3676E"/>
    <w:rsid w:val="00A36ED4"/>
    <w:rsid w:val="00A46C60"/>
    <w:rsid w:val="00A50084"/>
    <w:rsid w:val="00A54559"/>
    <w:rsid w:val="00A56D19"/>
    <w:rsid w:val="00A573CD"/>
    <w:rsid w:val="00A636AE"/>
    <w:rsid w:val="00A656A9"/>
    <w:rsid w:val="00A72EFD"/>
    <w:rsid w:val="00A80E4F"/>
    <w:rsid w:val="00A81D51"/>
    <w:rsid w:val="00A858D4"/>
    <w:rsid w:val="00A87323"/>
    <w:rsid w:val="00A87CD4"/>
    <w:rsid w:val="00A908D7"/>
    <w:rsid w:val="00A93573"/>
    <w:rsid w:val="00A9364E"/>
    <w:rsid w:val="00AA0D3F"/>
    <w:rsid w:val="00AA502C"/>
    <w:rsid w:val="00AB0F50"/>
    <w:rsid w:val="00AB1905"/>
    <w:rsid w:val="00AB7AA1"/>
    <w:rsid w:val="00AC1634"/>
    <w:rsid w:val="00AC4129"/>
    <w:rsid w:val="00AD349A"/>
    <w:rsid w:val="00AE021F"/>
    <w:rsid w:val="00AE4157"/>
    <w:rsid w:val="00AF0CA8"/>
    <w:rsid w:val="00AF4C11"/>
    <w:rsid w:val="00B051AA"/>
    <w:rsid w:val="00B161EC"/>
    <w:rsid w:val="00B17CC7"/>
    <w:rsid w:val="00B212C1"/>
    <w:rsid w:val="00B3005D"/>
    <w:rsid w:val="00B32043"/>
    <w:rsid w:val="00B360D1"/>
    <w:rsid w:val="00B4015F"/>
    <w:rsid w:val="00B4180B"/>
    <w:rsid w:val="00B41ACF"/>
    <w:rsid w:val="00B457C9"/>
    <w:rsid w:val="00B52FAB"/>
    <w:rsid w:val="00B5719D"/>
    <w:rsid w:val="00B6279E"/>
    <w:rsid w:val="00B7301C"/>
    <w:rsid w:val="00B75342"/>
    <w:rsid w:val="00B8595B"/>
    <w:rsid w:val="00B94A58"/>
    <w:rsid w:val="00B956AB"/>
    <w:rsid w:val="00BA6BF9"/>
    <w:rsid w:val="00BA6FE0"/>
    <w:rsid w:val="00BB13C6"/>
    <w:rsid w:val="00BB7970"/>
    <w:rsid w:val="00BD0523"/>
    <w:rsid w:val="00BD5E85"/>
    <w:rsid w:val="00BD615E"/>
    <w:rsid w:val="00BE0FAB"/>
    <w:rsid w:val="00C05AEA"/>
    <w:rsid w:val="00C0663D"/>
    <w:rsid w:val="00C14D86"/>
    <w:rsid w:val="00C15881"/>
    <w:rsid w:val="00C1589F"/>
    <w:rsid w:val="00C2051B"/>
    <w:rsid w:val="00C219BA"/>
    <w:rsid w:val="00C25B92"/>
    <w:rsid w:val="00C26311"/>
    <w:rsid w:val="00C30C66"/>
    <w:rsid w:val="00C32067"/>
    <w:rsid w:val="00C35812"/>
    <w:rsid w:val="00C43BF3"/>
    <w:rsid w:val="00C4460F"/>
    <w:rsid w:val="00C47005"/>
    <w:rsid w:val="00C5047B"/>
    <w:rsid w:val="00C508AB"/>
    <w:rsid w:val="00C5589E"/>
    <w:rsid w:val="00C57B58"/>
    <w:rsid w:val="00C7040F"/>
    <w:rsid w:val="00C82D73"/>
    <w:rsid w:val="00C82F79"/>
    <w:rsid w:val="00C86A62"/>
    <w:rsid w:val="00C8766E"/>
    <w:rsid w:val="00C92DC9"/>
    <w:rsid w:val="00CA4874"/>
    <w:rsid w:val="00CB4479"/>
    <w:rsid w:val="00CC0203"/>
    <w:rsid w:val="00CC3193"/>
    <w:rsid w:val="00CC3C53"/>
    <w:rsid w:val="00CC51D0"/>
    <w:rsid w:val="00CC67C9"/>
    <w:rsid w:val="00CD06F6"/>
    <w:rsid w:val="00CD524C"/>
    <w:rsid w:val="00CD779C"/>
    <w:rsid w:val="00CD7919"/>
    <w:rsid w:val="00CE0513"/>
    <w:rsid w:val="00CE39D0"/>
    <w:rsid w:val="00CE5436"/>
    <w:rsid w:val="00CE75E4"/>
    <w:rsid w:val="00CF0A5B"/>
    <w:rsid w:val="00CF7B34"/>
    <w:rsid w:val="00D079A4"/>
    <w:rsid w:val="00D30564"/>
    <w:rsid w:val="00D361F4"/>
    <w:rsid w:val="00D36323"/>
    <w:rsid w:val="00D40CE0"/>
    <w:rsid w:val="00D4548E"/>
    <w:rsid w:val="00D45C92"/>
    <w:rsid w:val="00D57285"/>
    <w:rsid w:val="00D630EA"/>
    <w:rsid w:val="00D6390A"/>
    <w:rsid w:val="00D81558"/>
    <w:rsid w:val="00D84286"/>
    <w:rsid w:val="00D84DAB"/>
    <w:rsid w:val="00D862F0"/>
    <w:rsid w:val="00D91C12"/>
    <w:rsid w:val="00D93235"/>
    <w:rsid w:val="00D937C4"/>
    <w:rsid w:val="00DA0045"/>
    <w:rsid w:val="00DA198E"/>
    <w:rsid w:val="00DA57C9"/>
    <w:rsid w:val="00DB1BE5"/>
    <w:rsid w:val="00DB4AC4"/>
    <w:rsid w:val="00DB4E53"/>
    <w:rsid w:val="00DC0F65"/>
    <w:rsid w:val="00DC19A6"/>
    <w:rsid w:val="00DC31F2"/>
    <w:rsid w:val="00DC33C1"/>
    <w:rsid w:val="00DC510E"/>
    <w:rsid w:val="00DF09C6"/>
    <w:rsid w:val="00DF4EB2"/>
    <w:rsid w:val="00E00339"/>
    <w:rsid w:val="00E142A8"/>
    <w:rsid w:val="00E20610"/>
    <w:rsid w:val="00E23CA1"/>
    <w:rsid w:val="00E3394C"/>
    <w:rsid w:val="00E457F1"/>
    <w:rsid w:val="00E45D27"/>
    <w:rsid w:val="00E47BFE"/>
    <w:rsid w:val="00E50F97"/>
    <w:rsid w:val="00E547EF"/>
    <w:rsid w:val="00E54883"/>
    <w:rsid w:val="00E57FAF"/>
    <w:rsid w:val="00E66DDD"/>
    <w:rsid w:val="00E7304B"/>
    <w:rsid w:val="00E75D67"/>
    <w:rsid w:val="00E85673"/>
    <w:rsid w:val="00E86B92"/>
    <w:rsid w:val="00E936C7"/>
    <w:rsid w:val="00E96F30"/>
    <w:rsid w:val="00E975C7"/>
    <w:rsid w:val="00EC53E9"/>
    <w:rsid w:val="00ED6B96"/>
    <w:rsid w:val="00EE397E"/>
    <w:rsid w:val="00EE58C0"/>
    <w:rsid w:val="00F046C8"/>
    <w:rsid w:val="00F10DFF"/>
    <w:rsid w:val="00F13829"/>
    <w:rsid w:val="00F21CA6"/>
    <w:rsid w:val="00F31578"/>
    <w:rsid w:val="00F35903"/>
    <w:rsid w:val="00F36B77"/>
    <w:rsid w:val="00F43484"/>
    <w:rsid w:val="00F46937"/>
    <w:rsid w:val="00F509F9"/>
    <w:rsid w:val="00F51F79"/>
    <w:rsid w:val="00F5258E"/>
    <w:rsid w:val="00F6401D"/>
    <w:rsid w:val="00F74FC8"/>
    <w:rsid w:val="00F77B94"/>
    <w:rsid w:val="00F85ECB"/>
    <w:rsid w:val="00F86BB1"/>
    <w:rsid w:val="00F87E0A"/>
    <w:rsid w:val="00F906D9"/>
    <w:rsid w:val="00F913D7"/>
    <w:rsid w:val="00F9647E"/>
    <w:rsid w:val="00F964FB"/>
    <w:rsid w:val="00F97CED"/>
    <w:rsid w:val="00FA01E2"/>
    <w:rsid w:val="00FB272D"/>
    <w:rsid w:val="00FB6329"/>
    <w:rsid w:val="00FB6FFB"/>
    <w:rsid w:val="00FD06B8"/>
    <w:rsid w:val="00FD0D1B"/>
    <w:rsid w:val="00FD1CBC"/>
    <w:rsid w:val="00FD2119"/>
    <w:rsid w:val="00FD4BE7"/>
    <w:rsid w:val="00FD528E"/>
    <w:rsid w:val="00FF06EB"/>
    <w:rsid w:val="00FF308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D0B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Titre1">
    <w:name w:val="heading 1"/>
    <w:basedOn w:val="Normal"/>
    <w:next w:val="Normal"/>
    <w:link w:val="Titre1Car"/>
    <w:qFormat/>
    <w:rsid w:val="00075F28"/>
    <w:pPr>
      <w:keepNext/>
      <w:numPr>
        <w:numId w:val="7"/>
      </w:numPr>
      <w:spacing w:before="480" w:after="240" w:line="240" w:lineRule="auto"/>
      <w:outlineLvl w:val="0"/>
    </w:pPr>
    <w:rPr>
      <w:rFonts w:cs="Arial"/>
      <w:b/>
      <w:bCs/>
      <w:color w:val="000000"/>
      <w:kern w:val="32"/>
      <w:szCs w:val="32"/>
    </w:rPr>
  </w:style>
  <w:style w:type="paragraph" w:styleId="Titre2">
    <w:name w:val="heading 2"/>
    <w:basedOn w:val="Normal"/>
    <w:next w:val="Normal"/>
    <w:link w:val="Titre2Car"/>
    <w:qFormat/>
    <w:rsid w:val="00E00339"/>
    <w:pPr>
      <w:keepNext/>
      <w:numPr>
        <w:ilvl w:val="1"/>
        <w:numId w:val="7"/>
      </w:numPr>
      <w:spacing w:before="240" w:after="240" w:line="240" w:lineRule="auto"/>
      <w:outlineLvl w:val="1"/>
    </w:pPr>
    <w:rPr>
      <w:rFonts w:cs="Arial"/>
      <w:b/>
      <w:bCs/>
      <w:iCs/>
      <w:szCs w:val="28"/>
    </w:rPr>
  </w:style>
  <w:style w:type="paragraph" w:styleId="Titre3">
    <w:name w:val="heading 3"/>
    <w:basedOn w:val="Normal"/>
    <w:next w:val="Normal"/>
    <w:link w:val="Titre3Car"/>
    <w:qFormat/>
    <w:rsid w:val="005A4F32"/>
    <w:pPr>
      <w:keepNext/>
      <w:numPr>
        <w:ilvl w:val="2"/>
        <w:numId w:val="7"/>
      </w:numPr>
      <w:spacing w:before="240" w:after="240" w:line="240" w:lineRule="auto"/>
      <w:outlineLvl w:val="2"/>
    </w:pPr>
    <w:rPr>
      <w:rFonts w:cs="Arial"/>
      <w:b/>
      <w:bCs/>
      <w:szCs w:val="26"/>
    </w:rPr>
  </w:style>
  <w:style w:type="paragraph" w:styleId="Titre4">
    <w:name w:val="heading 4"/>
    <w:basedOn w:val="Normal"/>
    <w:next w:val="Normal"/>
    <w:link w:val="Titre4Car"/>
    <w:rsid w:val="00ED6B96"/>
    <w:pPr>
      <w:keepNext/>
      <w:numPr>
        <w:ilvl w:val="3"/>
        <w:numId w:val="7"/>
      </w:numPr>
      <w:outlineLvl w:val="3"/>
    </w:pPr>
    <w:rPr>
      <w:b/>
      <w:bCs/>
      <w:szCs w:val="28"/>
    </w:rPr>
  </w:style>
  <w:style w:type="paragraph" w:styleId="Titre5">
    <w:name w:val="heading 5"/>
    <w:basedOn w:val="Normal"/>
    <w:next w:val="Normal"/>
    <w:link w:val="Titre5Car"/>
    <w:uiPriority w:val="9"/>
    <w:semiHidden/>
    <w:unhideWhenUsed/>
    <w:rsid w:val="009E518A"/>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9E518A"/>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9E518A"/>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9E518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E518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au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En-tte">
    <w:name w:val="header"/>
    <w:basedOn w:val="Normal"/>
    <w:link w:val="En-tteCar"/>
    <w:rsid w:val="00ED6B96"/>
    <w:pPr>
      <w:tabs>
        <w:tab w:val="center" w:pos="4536"/>
        <w:tab w:val="right" w:pos="9072"/>
      </w:tabs>
    </w:pPr>
  </w:style>
  <w:style w:type="character" w:customStyle="1" w:styleId="Titre1Car">
    <w:name w:val="Titre 1 Car"/>
    <w:link w:val="Titre1"/>
    <w:rsid w:val="00075F28"/>
    <w:rPr>
      <w:rFonts w:ascii="Times New Roman" w:eastAsia="Times New Roman" w:hAnsi="Times New Roman" w:cs="Arial"/>
      <w:b/>
      <w:bCs/>
      <w:color w:val="000000"/>
      <w:kern w:val="32"/>
      <w:szCs w:val="32"/>
      <w:lang w:eastAsia="de-DE"/>
    </w:rPr>
  </w:style>
  <w:style w:type="character" w:customStyle="1" w:styleId="Titre3Car">
    <w:name w:val="Titre 3 Car"/>
    <w:link w:val="Titre3"/>
    <w:rsid w:val="005A4F32"/>
    <w:rPr>
      <w:rFonts w:ascii="Times New Roman" w:eastAsia="Times New Roman" w:hAnsi="Times New Roman" w:cs="Arial"/>
      <w:b/>
      <w:bCs/>
      <w:szCs w:val="26"/>
      <w:lang w:eastAsia="de-DE"/>
    </w:rPr>
  </w:style>
  <w:style w:type="character" w:customStyle="1" w:styleId="Titre4Car">
    <w:name w:val="Titre 4 Car"/>
    <w:link w:val="Titre4"/>
    <w:rsid w:val="00796A7F"/>
    <w:rPr>
      <w:rFonts w:ascii="Verdana" w:eastAsia="Times New Roman" w:hAnsi="Verdana" w:cs="Times New Roman"/>
      <w:b/>
      <w:bCs/>
      <w:sz w:val="19"/>
      <w:szCs w:val="28"/>
      <w:lang w:eastAsia="de-DE"/>
    </w:rPr>
  </w:style>
  <w:style w:type="character" w:customStyle="1" w:styleId="En-tteCar">
    <w:name w:val="En-tête Car"/>
    <w:link w:val="En-tte"/>
    <w:rsid w:val="00ED6B96"/>
    <w:rPr>
      <w:rFonts w:ascii="Verdana" w:eastAsia="Times New Roman" w:hAnsi="Verdana" w:cs="Times New Roman"/>
      <w:sz w:val="19"/>
      <w:szCs w:val="24"/>
      <w:lang w:eastAsia="de-DE"/>
    </w:rPr>
  </w:style>
  <w:style w:type="character" w:customStyle="1" w:styleId="Titre2Car">
    <w:name w:val="Titre 2 Car"/>
    <w:link w:val="Titre2"/>
    <w:rsid w:val="00E00339"/>
    <w:rPr>
      <w:rFonts w:ascii="Times New Roman" w:eastAsia="Times New Roman" w:hAnsi="Times New Roman" w:cs="Arial"/>
      <w:b/>
      <w:bCs/>
      <w:iCs/>
      <w:szCs w:val="28"/>
      <w:lang w:eastAsia="de-DE"/>
    </w:rPr>
  </w:style>
  <w:style w:type="character" w:styleId="Lienhypertexte">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Policepardfaut"/>
    <w:link w:val="CopernicusWordtemplate"/>
    <w:rsid w:val="00B5719D"/>
    <w:rPr>
      <w:rFonts w:ascii="Times New Roman" w:eastAsia="Times New Roman" w:hAnsi="Times New Roman"/>
      <w:sz w:val="24"/>
      <w:szCs w:val="24"/>
      <w:lang w:eastAsia="de-DE"/>
    </w:rPr>
  </w:style>
  <w:style w:type="character" w:styleId="Numrodeligne">
    <w:name w:val="line number"/>
    <w:basedOn w:val="Policepardfau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Paragraphedeliste">
    <w:name w:val="List Paragraph"/>
    <w:basedOn w:val="Normal"/>
    <w:uiPriority w:val="34"/>
    <w:qFormat/>
    <w:rsid w:val="00B4015F"/>
    <w:pPr>
      <w:ind w:left="720"/>
      <w:contextualSpacing/>
    </w:pPr>
  </w:style>
  <w:style w:type="character" w:customStyle="1" w:styleId="MStitleChar">
    <w:name w:val="MS title Char"/>
    <w:basedOn w:val="Policepardfau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Textedelespacerserv">
    <w:name w:val="Placeholder Text"/>
    <w:basedOn w:val="Policepardfaut"/>
    <w:uiPriority w:val="99"/>
    <w:semiHidden/>
    <w:rsid w:val="003D5288"/>
    <w:rPr>
      <w:color w:val="808080"/>
    </w:rPr>
  </w:style>
  <w:style w:type="character" w:customStyle="1" w:styleId="AffiliationChar">
    <w:name w:val="Affiliation Char"/>
    <w:basedOn w:val="Policepardfaut"/>
    <w:link w:val="Affiliation"/>
    <w:rsid w:val="00450DB9"/>
    <w:rPr>
      <w:rFonts w:ascii="Times New Roman" w:eastAsia="Times New Roman" w:hAnsi="Times New Roman"/>
      <w:szCs w:val="24"/>
      <w:lang w:eastAsia="de-DE"/>
    </w:rPr>
  </w:style>
  <w:style w:type="paragraph" w:styleId="Textedebulles">
    <w:name w:val="Balloon Text"/>
    <w:basedOn w:val="Normal"/>
    <w:link w:val="TextedebullesCar"/>
    <w:uiPriority w:val="99"/>
    <w:semiHidden/>
    <w:unhideWhenUsed/>
    <w:rsid w:val="003D528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Lgende">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Policepardfaut"/>
    <w:link w:val="Equation"/>
    <w:rsid w:val="00C35812"/>
    <w:rPr>
      <w:rFonts w:ascii="Cambria Math" w:eastAsia="Times New Roman" w:hAnsi="Cambria Math"/>
      <w:szCs w:val="24"/>
      <w:lang w:eastAsia="de-DE"/>
    </w:rPr>
  </w:style>
  <w:style w:type="paragraph" w:styleId="Pieddepage">
    <w:name w:val="footer"/>
    <w:basedOn w:val="Normal"/>
    <w:link w:val="PieddepageCar"/>
    <w:uiPriority w:val="99"/>
    <w:unhideWhenUsed/>
    <w:rsid w:val="006D0C96"/>
    <w:pPr>
      <w:tabs>
        <w:tab w:val="center" w:pos="4513"/>
        <w:tab w:val="right" w:pos="9026"/>
      </w:tabs>
      <w:spacing w:line="240" w:lineRule="auto"/>
    </w:pPr>
  </w:style>
  <w:style w:type="character" w:customStyle="1" w:styleId="PieddepageCar">
    <w:name w:val="Pied de page Car"/>
    <w:basedOn w:val="Policepardfaut"/>
    <w:link w:val="Pieddepage"/>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Policepardfau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Policepardfaut"/>
    <w:link w:val="Authors"/>
    <w:rsid w:val="00BD0523"/>
    <w:rPr>
      <w:rFonts w:ascii="Times New Roman" w:eastAsia="Times New Roman" w:hAnsi="Times New Roman"/>
      <w:sz w:val="24"/>
      <w:szCs w:val="24"/>
      <w:lang w:eastAsia="de-DE"/>
    </w:rPr>
  </w:style>
  <w:style w:type="character" w:customStyle="1" w:styleId="hps">
    <w:name w:val="hps"/>
    <w:basedOn w:val="Policepardfaut"/>
    <w:rsid w:val="00B360D1"/>
  </w:style>
  <w:style w:type="character" w:customStyle="1" w:styleId="st">
    <w:name w:val="st"/>
    <w:basedOn w:val="Policepardfaut"/>
    <w:rsid w:val="00B360D1"/>
  </w:style>
  <w:style w:type="table" w:styleId="Grilledutableau">
    <w:name w:val="Table Grid"/>
    <w:basedOn w:val="TableauNormal"/>
    <w:uiPriority w:val="59"/>
    <w:rsid w:val="00B360D1"/>
    <w:rPr>
      <w:rFonts w:asciiTheme="minorHAnsi" w:eastAsiaTheme="minorEastAsia" w:hAnsiTheme="minorHAnsi" w:cstheme="minorBidi"/>
      <w:sz w:val="22"/>
      <w:szCs w:val="22"/>
      <w:lang w:val="fr-FR"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360D1"/>
    <w:rPr>
      <w:b/>
      <w:bCs/>
    </w:rPr>
  </w:style>
  <w:style w:type="paragraph" w:customStyle="1" w:styleId="EndNoteBibliographyTitle">
    <w:name w:val="EndNote Bibliography Title"/>
    <w:basedOn w:val="Normal"/>
    <w:link w:val="EndNoteBibliographyTitleCar"/>
    <w:rsid w:val="00B360D1"/>
    <w:pPr>
      <w:jc w:val="center"/>
    </w:pPr>
    <w:rPr>
      <w:noProof/>
      <w:sz w:val="18"/>
      <w:lang w:val="de-DE"/>
    </w:rPr>
  </w:style>
  <w:style w:type="character" w:customStyle="1" w:styleId="EndNoteBibliographyTitleCar">
    <w:name w:val="EndNote Bibliography Title Car"/>
    <w:basedOn w:val="Policepardfaut"/>
    <w:link w:val="EndNoteBibliographyTitle"/>
    <w:rsid w:val="00B360D1"/>
    <w:rPr>
      <w:rFonts w:ascii="Times New Roman" w:eastAsia="Times New Roman" w:hAnsi="Times New Roman"/>
      <w:noProof/>
      <w:sz w:val="18"/>
      <w:szCs w:val="24"/>
      <w:lang w:val="de-DE" w:eastAsia="de-DE"/>
    </w:rPr>
  </w:style>
  <w:style w:type="paragraph" w:customStyle="1" w:styleId="EndNoteBibliography">
    <w:name w:val="EndNote Bibliography"/>
    <w:basedOn w:val="Normal"/>
    <w:link w:val="EndNoteBibliographyCar"/>
    <w:rsid w:val="00B360D1"/>
    <w:pPr>
      <w:spacing w:line="240" w:lineRule="auto"/>
    </w:pPr>
    <w:rPr>
      <w:noProof/>
      <w:sz w:val="18"/>
      <w:lang w:val="de-DE"/>
    </w:rPr>
  </w:style>
  <w:style w:type="character" w:customStyle="1" w:styleId="EndNoteBibliographyCar">
    <w:name w:val="EndNote Bibliography Car"/>
    <w:basedOn w:val="Policepardfaut"/>
    <w:link w:val="EndNoteBibliography"/>
    <w:rsid w:val="00B360D1"/>
    <w:rPr>
      <w:rFonts w:ascii="Times New Roman" w:eastAsia="Times New Roman" w:hAnsi="Times New Roman"/>
      <w:noProof/>
      <w:sz w:val="18"/>
      <w:szCs w:val="24"/>
      <w:lang w:val="de-DE" w:eastAsia="de-DE"/>
    </w:rPr>
  </w:style>
  <w:style w:type="character" w:customStyle="1" w:styleId="Titre5Car">
    <w:name w:val="Titre 5 Car"/>
    <w:basedOn w:val="Policepardfaut"/>
    <w:link w:val="Titre5"/>
    <w:uiPriority w:val="9"/>
    <w:semiHidden/>
    <w:rsid w:val="009E518A"/>
    <w:rPr>
      <w:rFonts w:asciiTheme="majorHAnsi" w:eastAsiaTheme="majorEastAsia" w:hAnsiTheme="majorHAnsi" w:cstheme="majorBidi"/>
      <w:color w:val="365F91" w:themeColor="accent1" w:themeShade="BF"/>
      <w:szCs w:val="24"/>
      <w:lang w:eastAsia="de-DE"/>
    </w:rPr>
  </w:style>
  <w:style w:type="character" w:customStyle="1" w:styleId="Titre6Car">
    <w:name w:val="Titre 6 Car"/>
    <w:basedOn w:val="Policepardfaut"/>
    <w:link w:val="Titre6"/>
    <w:uiPriority w:val="9"/>
    <w:semiHidden/>
    <w:rsid w:val="009E518A"/>
    <w:rPr>
      <w:rFonts w:asciiTheme="majorHAnsi" w:eastAsiaTheme="majorEastAsia" w:hAnsiTheme="majorHAnsi" w:cstheme="majorBidi"/>
      <w:color w:val="243F60" w:themeColor="accent1" w:themeShade="7F"/>
      <w:szCs w:val="24"/>
      <w:lang w:eastAsia="de-DE"/>
    </w:rPr>
  </w:style>
  <w:style w:type="character" w:customStyle="1" w:styleId="Titre7Car">
    <w:name w:val="Titre 7 Car"/>
    <w:basedOn w:val="Policepardfaut"/>
    <w:link w:val="Titre7"/>
    <w:uiPriority w:val="9"/>
    <w:semiHidden/>
    <w:rsid w:val="009E518A"/>
    <w:rPr>
      <w:rFonts w:asciiTheme="majorHAnsi" w:eastAsiaTheme="majorEastAsia" w:hAnsiTheme="majorHAnsi" w:cstheme="majorBidi"/>
      <w:i/>
      <w:iCs/>
      <w:color w:val="243F60" w:themeColor="accent1" w:themeShade="7F"/>
      <w:szCs w:val="24"/>
      <w:lang w:eastAsia="de-DE"/>
    </w:rPr>
  </w:style>
  <w:style w:type="character" w:customStyle="1" w:styleId="Titre8Car">
    <w:name w:val="Titre 8 Car"/>
    <w:basedOn w:val="Policepardfaut"/>
    <w:link w:val="Titre8"/>
    <w:uiPriority w:val="9"/>
    <w:semiHidden/>
    <w:rsid w:val="009E518A"/>
    <w:rPr>
      <w:rFonts w:asciiTheme="majorHAnsi" w:eastAsiaTheme="majorEastAsia" w:hAnsiTheme="majorHAnsi" w:cstheme="majorBidi"/>
      <w:color w:val="272727" w:themeColor="text1" w:themeTint="D8"/>
      <w:sz w:val="21"/>
      <w:szCs w:val="21"/>
      <w:lang w:eastAsia="de-DE"/>
    </w:rPr>
  </w:style>
  <w:style w:type="character" w:customStyle="1" w:styleId="Titre9Car">
    <w:name w:val="Titre 9 Car"/>
    <w:basedOn w:val="Policepardfaut"/>
    <w:link w:val="Titre9"/>
    <w:uiPriority w:val="9"/>
    <w:semiHidden/>
    <w:rsid w:val="009E518A"/>
    <w:rPr>
      <w:rFonts w:asciiTheme="majorHAnsi" w:eastAsiaTheme="majorEastAsia" w:hAnsiTheme="majorHAnsi" w:cstheme="majorBidi"/>
      <w:i/>
      <w:iCs/>
      <w:color w:val="272727" w:themeColor="text1" w:themeTint="D8"/>
      <w:sz w:val="21"/>
      <w:szCs w:val="21"/>
      <w:lang w:eastAsia="de-DE"/>
    </w:rPr>
  </w:style>
  <w:style w:type="paragraph" w:styleId="Sansinterligne">
    <w:name w:val="No Spacing"/>
    <w:link w:val="SansinterligneCar"/>
    <w:uiPriority w:val="1"/>
    <w:qFormat/>
    <w:rsid w:val="00671BA6"/>
    <w:rPr>
      <w:rFonts w:asciiTheme="minorHAnsi" w:eastAsia="PMingLiU"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671BA6"/>
    <w:rPr>
      <w:rFonts w:asciiTheme="minorHAnsi" w:eastAsia="PMingLiU" w:hAnsiTheme="minorHAnsi" w:cstheme="minorBidi"/>
      <w:sz w:val="22"/>
      <w:szCs w:val="22"/>
      <w:lang w:val="fr-FR" w:eastAsia="en-US"/>
    </w:rPr>
  </w:style>
  <w:style w:type="character" w:styleId="Marquedecommentaire">
    <w:name w:val="annotation reference"/>
    <w:basedOn w:val="Policepardfaut"/>
    <w:uiPriority w:val="99"/>
    <w:semiHidden/>
    <w:unhideWhenUsed/>
    <w:rsid w:val="00F74FC8"/>
    <w:rPr>
      <w:sz w:val="16"/>
      <w:szCs w:val="16"/>
    </w:rPr>
  </w:style>
  <w:style w:type="paragraph" w:styleId="Commentaire">
    <w:name w:val="annotation text"/>
    <w:basedOn w:val="Normal"/>
    <w:link w:val="CommentaireCar"/>
    <w:uiPriority w:val="99"/>
    <w:semiHidden/>
    <w:unhideWhenUsed/>
    <w:rsid w:val="00F74FC8"/>
    <w:pPr>
      <w:spacing w:line="240" w:lineRule="auto"/>
    </w:pPr>
    <w:rPr>
      <w:szCs w:val="20"/>
    </w:rPr>
  </w:style>
  <w:style w:type="character" w:customStyle="1" w:styleId="CommentaireCar">
    <w:name w:val="Commentaire Car"/>
    <w:basedOn w:val="Policepardfaut"/>
    <w:link w:val="Commentaire"/>
    <w:uiPriority w:val="99"/>
    <w:semiHidden/>
    <w:rsid w:val="00F74FC8"/>
    <w:rPr>
      <w:rFonts w:ascii="Times New Roman" w:eastAsia="Times New Roman" w:hAnsi="Times New Roman"/>
      <w:lang w:eastAsia="de-DE"/>
    </w:rPr>
  </w:style>
  <w:style w:type="paragraph" w:styleId="Objetducommentaire">
    <w:name w:val="annotation subject"/>
    <w:basedOn w:val="Commentaire"/>
    <w:next w:val="Commentaire"/>
    <w:link w:val="ObjetducommentaireCar"/>
    <w:uiPriority w:val="99"/>
    <w:semiHidden/>
    <w:unhideWhenUsed/>
    <w:rsid w:val="00F74FC8"/>
    <w:rPr>
      <w:b/>
      <w:bCs/>
    </w:rPr>
  </w:style>
  <w:style w:type="character" w:customStyle="1" w:styleId="ObjetducommentaireCar">
    <w:name w:val="Objet du commentaire Car"/>
    <w:basedOn w:val="CommentaireCar"/>
    <w:link w:val="Objetducommentaire"/>
    <w:uiPriority w:val="99"/>
    <w:semiHidden/>
    <w:rsid w:val="00F74FC8"/>
    <w:rPr>
      <w:rFonts w:ascii="Times New Roman" w:eastAsia="Times New Roman" w:hAnsi="Times New Roman"/>
      <w:b/>
      <w:bCs/>
      <w:lang w:eastAsia="de-DE"/>
    </w:rPr>
  </w:style>
  <w:style w:type="paragraph" w:styleId="Rvision">
    <w:name w:val="Revision"/>
    <w:hidden/>
    <w:uiPriority w:val="99"/>
    <w:semiHidden/>
    <w:rsid w:val="00051814"/>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92028">
      <w:bodyDiv w:val="1"/>
      <w:marLeft w:val="0"/>
      <w:marRight w:val="0"/>
      <w:marTop w:val="0"/>
      <w:marBottom w:val="0"/>
      <w:divBdr>
        <w:top w:val="none" w:sz="0" w:space="0" w:color="auto"/>
        <w:left w:val="none" w:sz="0" w:space="0" w:color="auto"/>
        <w:bottom w:val="none" w:sz="0" w:space="0" w:color="auto"/>
        <w:right w:val="none" w:sz="0" w:space="0" w:color="auto"/>
      </w:divBdr>
      <w:divsChild>
        <w:div w:id="724716711">
          <w:marLeft w:val="0"/>
          <w:marRight w:val="0"/>
          <w:marTop w:val="0"/>
          <w:marBottom w:val="0"/>
          <w:divBdr>
            <w:top w:val="none" w:sz="0" w:space="0" w:color="auto"/>
            <w:left w:val="none" w:sz="0" w:space="0" w:color="auto"/>
            <w:bottom w:val="none" w:sz="0" w:space="0" w:color="auto"/>
            <w:right w:val="none" w:sz="0" w:space="0" w:color="auto"/>
          </w:divBdr>
          <w:divsChild>
            <w:div w:id="1649943989">
              <w:marLeft w:val="0"/>
              <w:marRight w:val="0"/>
              <w:marTop w:val="0"/>
              <w:marBottom w:val="0"/>
              <w:divBdr>
                <w:top w:val="none" w:sz="0" w:space="0" w:color="auto"/>
                <w:left w:val="none" w:sz="0" w:space="0" w:color="auto"/>
                <w:bottom w:val="none" w:sz="0" w:space="0" w:color="auto"/>
                <w:right w:val="none" w:sz="0" w:space="0" w:color="auto"/>
              </w:divBdr>
              <w:divsChild>
                <w:div w:id="20364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yang@mail.gyig.ac.cn" TargetMode="External"/><Relationship Id="rId13" Type="http://schemas.openxmlformats.org/officeDocument/2006/relationships/hyperlink" Target="https://fr.wiktionary.org/wiki/%E2%89%A4" TargetMode="External"/><Relationship Id="rId18" Type="http://schemas.openxmlformats.org/officeDocument/2006/relationships/hyperlink" Target="https://svs.gsfc.nasa.gov/30017"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who.int/mediacentre/factsheets/fs313/en/" TargetMode="External"/><Relationship Id="rId7" Type="http://schemas.openxmlformats.org/officeDocument/2006/relationships/endnotes" Target="endnotes.xml"/><Relationship Id="rId12" Type="http://schemas.openxmlformats.org/officeDocument/2006/relationships/hyperlink" Target="https://fr.wiktionary.org/wiki/%E2%89%A4" TargetMode="External"/><Relationship Id="rId17" Type="http://schemas.openxmlformats.org/officeDocument/2006/relationships/hyperlink" Target="https://modis.gsfc.nasa.gov/gallery/individual.php?db_date=2016-03-1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nature.com/articles/srep35992#supplementary-inform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1016/j.atmosenv.2018.09.00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Id35"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A094E-FE0B-4252-BE69-DE1DC245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9622</TotalTime>
  <Pages>27</Pages>
  <Words>34483</Words>
  <Characters>189662</Characters>
  <Application>Microsoft Office Word</Application>
  <DocSecurity>0</DocSecurity>
  <Lines>1580</Lines>
  <Paragraphs>447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223698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David AY</cp:lastModifiedBy>
  <cp:revision>6</cp:revision>
  <cp:lastPrinted>2019-02-24T13:45:00Z</cp:lastPrinted>
  <dcterms:created xsi:type="dcterms:W3CDTF">2019-02-25T12:49:00Z</dcterms:created>
  <dcterms:modified xsi:type="dcterms:W3CDTF">2019-03-04T10:30:00Z</dcterms:modified>
</cp:coreProperties>
</file>