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666" w:rsidRPr="005705DC" w:rsidRDefault="004B6666" w:rsidP="005705DC">
      <w:pPr>
        <w:tabs>
          <w:tab w:val="left" w:pos="9180"/>
        </w:tabs>
        <w:spacing w:after="0" w:line="360" w:lineRule="auto"/>
        <w:ind w:right="-398"/>
        <w:jc w:val="center"/>
        <w:rPr>
          <w:rFonts w:asciiTheme="majorBidi" w:hAnsiTheme="majorBidi" w:cstheme="majorBidi"/>
          <w:b/>
          <w:bCs/>
          <w:sz w:val="20"/>
          <w:szCs w:val="20"/>
          <w:lang w:val="en-US"/>
        </w:rPr>
      </w:pPr>
    </w:p>
    <w:p w:rsidR="00EB5CE5" w:rsidRPr="005705DC" w:rsidRDefault="00EB5CE5" w:rsidP="005705DC">
      <w:pPr>
        <w:tabs>
          <w:tab w:val="left" w:pos="9180"/>
        </w:tabs>
        <w:spacing w:after="0" w:line="360" w:lineRule="auto"/>
        <w:ind w:right="-398"/>
        <w:jc w:val="both"/>
        <w:rPr>
          <w:rFonts w:asciiTheme="majorBidi" w:hAnsiTheme="majorBidi" w:cstheme="majorBidi"/>
          <w:b/>
          <w:bCs/>
          <w:sz w:val="32"/>
          <w:szCs w:val="32"/>
          <w:lang w:val="en-US"/>
        </w:rPr>
      </w:pPr>
      <w:r w:rsidRPr="005705DC">
        <w:rPr>
          <w:rFonts w:asciiTheme="majorBidi" w:hAnsiTheme="majorBidi" w:cstheme="majorBidi"/>
          <w:b/>
          <w:bCs/>
          <w:sz w:val="32"/>
          <w:szCs w:val="32"/>
          <w:lang w:val="en-US"/>
        </w:rPr>
        <w:t xml:space="preserve">Theoretical investigation of </w:t>
      </w:r>
      <w:r w:rsidR="00B2716E" w:rsidRPr="005705DC">
        <w:rPr>
          <w:rFonts w:asciiTheme="majorBidi" w:hAnsiTheme="majorBidi" w:cstheme="majorBidi"/>
          <w:b/>
          <w:bCs/>
          <w:sz w:val="32"/>
          <w:szCs w:val="32"/>
          <w:lang w:val="en-US"/>
        </w:rPr>
        <w:t>mixing</w:t>
      </w:r>
      <w:r w:rsidRPr="005705DC">
        <w:rPr>
          <w:rFonts w:asciiTheme="majorBidi" w:hAnsiTheme="majorBidi" w:cstheme="majorBidi"/>
          <w:b/>
          <w:bCs/>
          <w:sz w:val="32"/>
          <w:szCs w:val="32"/>
          <w:lang w:val="en-US"/>
        </w:rPr>
        <w:t xml:space="preserve"> in </w:t>
      </w:r>
      <w:r w:rsidR="00DC046D" w:rsidRPr="005705DC">
        <w:rPr>
          <w:rFonts w:asciiTheme="majorBidi" w:hAnsiTheme="majorBidi" w:cstheme="majorBidi"/>
          <w:b/>
          <w:bCs/>
          <w:sz w:val="32"/>
          <w:szCs w:val="32"/>
          <w:lang w:val="en-US"/>
        </w:rPr>
        <w:t xml:space="preserve">warm </w:t>
      </w:r>
      <w:r w:rsidRPr="005705DC">
        <w:rPr>
          <w:rFonts w:asciiTheme="majorBidi" w:hAnsiTheme="majorBidi" w:cstheme="majorBidi"/>
          <w:b/>
          <w:bCs/>
          <w:sz w:val="32"/>
          <w:szCs w:val="32"/>
          <w:lang w:val="en-US"/>
        </w:rPr>
        <w:t>clouds</w:t>
      </w:r>
      <w:r w:rsidR="000A66C5" w:rsidRPr="005705DC">
        <w:rPr>
          <w:rFonts w:asciiTheme="majorBidi" w:hAnsiTheme="majorBidi" w:cstheme="majorBidi"/>
          <w:b/>
          <w:bCs/>
          <w:sz w:val="32"/>
          <w:szCs w:val="32"/>
          <w:lang w:val="en-US"/>
        </w:rPr>
        <w:t xml:space="preserve">. Part </w:t>
      </w:r>
      <w:r w:rsidR="00B330D1" w:rsidRPr="005705DC">
        <w:rPr>
          <w:rFonts w:asciiTheme="majorBidi" w:hAnsiTheme="majorBidi" w:cstheme="majorBidi"/>
          <w:b/>
          <w:bCs/>
          <w:sz w:val="32"/>
          <w:szCs w:val="32"/>
          <w:lang w:val="en-US"/>
        </w:rPr>
        <w:t>2</w:t>
      </w:r>
      <w:r w:rsidR="000A66C5" w:rsidRPr="005705DC">
        <w:rPr>
          <w:rFonts w:asciiTheme="majorBidi" w:hAnsiTheme="majorBidi" w:cstheme="majorBidi"/>
          <w:b/>
          <w:bCs/>
          <w:sz w:val="32"/>
          <w:szCs w:val="32"/>
          <w:lang w:val="en-US"/>
        </w:rPr>
        <w:t xml:space="preserve">: </w:t>
      </w:r>
      <w:r w:rsidR="00E17DF3" w:rsidRPr="005705DC">
        <w:rPr>
          <w:rFonts w:asciiTheme="majorBidi" w:hAnsiTheme="majorBidi" w:cstheme="majorBidi"/>
          <w:b/>
          <w:bCs/>
          <w:sz w:val="32"/>
          <w:szCs w:val="32"/>
          <w:lang w:val="en-US"/>
        </w:rPr>
        <w:t>H</w:t>
      </w:r>
      <w:r w:rsidR="000A66C5" w:rsidRPr="005705DC">
        <w:rPr>
          <w:rFonts w:asciiTheme="majorBidi" w:hAnsiTheme="majorBidi" w:cstheme="majorBidi"/>
          <w:b/>
          <w:bCs/>
          <w:sz w:val="32"/>
          <w:szCs w:val="32"/>
          <w:lang w:val="en-US"/>
        </w:rPr>
        <w:t>omogeneous mixing</w:t>
      </w:r>
    </w:p>
    <w:p w:rsidR="00EB5CE5" w:rsidRPr="005705DC" w:rsidRDefault="00EB5CE5" w:rsidP="005705DC">
      <w:pPr>
        <w:tabs>
          <w:tab w:val="left" w:pos="9180"/>
        </w:tabs>
        <w:spacing w:after="0" w:line="360" w:lineRule="auto"/>
        <w:ind w:right="-398"/>
        <w:jc w:val="both"/>
        <w:rPr>
          <w:rFonts w:asciiTheme="majorBidi" w:hAnsiTheme="majorBidi" w:cstheme="majorBidi"/>
          <w:b/>
          <w:bCs/>
          <w:sz w:val="20"/>
          <w:szCs w:val="20"/>
          <w:lang w:val="en-US"/>
        </w:rPr>
      </w:pPr>
    </w:p>
    <w:p w:rsidR="00EB5CE5" w:rsidRPr="005705DC" w:rsidRDefault="005705DC" w:rsidP="00B6490F">
      <w:pPr>
        <w:tabs>
          <w:tab w:val="left" w:pos="9180"/>
        </w:tabs>
        <w:spacing w:after="0" w:line="360" w:lineRule="auto"/>
        <w:ind w:right="-398"/>
        <w:jc w:val="both"/>
        <w:rPr>
          <w:rFonts w:asciiTheme="majorBidi" w:hAnsiTheme="majorBidi" w:cstheme="majorBidi"/>
          <w:sz w:val="24"/>
          <w:szCs w:val="24"/>
          <w:lang w:val="en-GB"/>
        </w:rPr>
      </w:pPr>
      <w:r>
        <w:rPr>
          <w:rFonts w:asciiTheme="majorBidi" w:hAnsiTheme="majorBidi" w:cstheme="majorBidi"/>
          <w:sz w:val="24"/>
          <w:szCs w:val="24"/>
          <w:lang w:val="en-GB"/>
        </w:rPr>
        <w:t>M</w:t>
      </w:r>
      <w:r w:rsidR="00B6490F">
        <w:rPr>
          <w:rFonts w:asciiTheme="majorBidi" w:hAnsiTheme="majorBidi" w:cstheme="majorBidi"/>
          <w:sz w:val="24"/>
          <w:szCs w:val="24"/>
          <w:lang w:val="en-GB"/>
        </w:rPr>
        <w:t>ark</w:t>
      </w:r>
      <w:r>
        <w:rPr>
          <w:rFonts w:asciiTheme="majorBidi" w:hAnsiTheme="majorBidi" w:cstheme="majorBidi"/>
          <w:sz w:val="24"/>
          <w:szCs w:val="24"/>
          <w:lang w:val="en-GB"/>
        </w:rPr>
        <w:t xml:space="preserve"> Pinsky</w:t>
      </w:r>
      <w:r w:rsidRPr="005705DC">
        <w:rPr>
          <w:rFonts w:asciiTheme="majorBidi" w:hAnsiTheme="majorBidi" w:cstheme="majorBidi"/>
          <w:sz w:val="24"/>
          <w:szCs w:val="24"/>
          <w:vertAlign w:val="superscript"/>
          <w:lang w:val="en-GB"/>
        </w:rPr>
        <w:t>1</w:t>
      </w:r>
      <w:r w:rsidR="00EB5CE5" w:rsidRPr="005705DC">
        <w:rPr>
          <w:rFonts w:asciiTheme="majorBidi" w:hAnsiTheme="majorBidi" w:cstheme="majorBidi"/>
          <w:sz w:val="24"/>
          <w:szCs w:val="24"/>
          <w:lang w:val="en-GB"/>
        </w:rPr>
        <w:t xml:space="preserve">, </w:t>
      </w:r>
      <w:r>
        <w:rPr>
          <w:rFonts w:asciiTheme="majorBidi" w:hAnsiTheme="majorBidi" w:cstheme="majorBidi"/>
          <w:sz w:val="24"/>
          <w:szCs w:val="24"/>
          <w:lang w:val="en-GB"/>
        </w:rPr>
        <w:t>A</w:t>
      </w:r>
      <w:r w:rsidR="00B6490F">
        <w:rPr>
          <w:rFonts w:asciiTheme="majorBidi" w:hAnsiTheme="majorBidi" w:cstheme="majorBidi"/>
          <w:sz w:val="24"/>
          <w:szCs w:val="24"/>
          <w:lang w:val="en-GB"/>
        </w:rPr>
        <w:t>lexander</w:t>
      </w:r>
      <w:r>
        <w:rPr>
          <w:rFonts w:asciiTheme="majorBidi" w:hAnsiTheme="majorBidi" w:cstheme="majorBidi"/>
          <w:sz w:val="24"/>
          <w:szCs w:val="24"/>
          <w:lang w:val="en-GB"/>
        </w:rPr>
        <w:t xml:space="preserve"> Khain</w:t>
      </w:r>
      <w:r w:rsidRPr="005705DC">
        <w:rPr>
          <w:rFonts w:asciiTheme="majorBidi" w:hAnsiTheme="majorBidi" w:cstheme="majorBidi"/>
          <w:sz w:val="24"/>
          <w:szCs w:val="24"/>
          <w:vertAlign w:val="superscript"/>
          <w:lang w:val="en-GB"/>
        </w:rPr>
        <w:t>1</w:t>
      </w:r>
      <w:r w:rsidR="00195E97" w:rsidRPr="005705DC">
        <w:rPr>
          <w:rFonts w:asciiTheme="majorBidi" w:hAnsiTheme="majorBidi" w:cstheme="majorBidi"/>
          <w:sz w:val="24"/>
          <w:szCs w:val="24"/>
          <w:lang w:val="en-GB"/>
        </w:rPr>
        <w:t>,</w:t>
      </w:r>
      <w:r>
        <w:rPr>
          <w:rFonts w:asciiTheme="majorBidi" w:hAnsiTheme="majorBidi" w:cstheme="majorBidi"/>
          <w:sz w:val="24"/>
          <w:szCs w:val="24"/>
          <w:lang w:val="en-GB"/>
        </w:rPr>
        <w:t xml:space="preserve"> A</w:t>
      </w:r>
      <w:r w:rsidR="00B6490F">
        <w:rPr>
          <w:rFonts w:asciiTheme="majorBidi" w:hAnsiTheme="majorBidi" w:cstheme="majorBidi"/>
          <w:sz w:val="24"/>
          <w:szCs w:val="24"/>
          <w:lang w:val="en-GB"/>
        </w:rPr>
        <w:t>lexei</w:t>
      </w:r>
      <w:r>
        <w:rPr>
          <w:rFonts w:asciiTheme="majorBidi" w:hAnsiTheme="majorBidi" w:cstheme="majorBidi"/>
          <w:sz w:val="24"/>
          <w:szCs w:val="24"/>
          <w:lang w:val="en-GB"/>
        </w:rPr>
        <w:t xml:space="preserve"> Korolev</w:t>
      </w:r>
      <w:r w:rsidRPr="005705DC">
        <w:rPr>
          <w:rFonts w:asciiTheme="majorBidi" w:hAnsiTheme="majorBidi" w:cstheme="majorBidi"/>
          <w:sz w:val="24"/>
          <w:szCs w:val="24"/>
          <w:vertAlign w:val="superscript"/>
          <w:lang w:val="en-GB"/>
        </w:rPr>
        <w:t>2</w:t>
      </w:r>
      <w:r w:rsidR="00195E97" w:rsidRPr="005705DC">
        <w:rPr>
          <w:rFonts w:asciiTheme="majorBidi" w:hAnsiTheme="majorBidi" w:cstheme="majorBidi"/>
          <w:sz w:val="24"/>
          <w:szCs w:val="24"/>
          <w:lang w:val="en-GB"/>
        </w:rPr>
        <w:t xml:space="preserve"> </w:t>
      </w:r>
      <w:r w:rsidR="00331247" w:rsidRPr="005705DC">
        <w:rPr>
          <w:rFonts w:asciiTheme="majorBidi" w:hAnsiTheme="majorBidi" w:cstheme="majorBidi"/>
          <w:sz w:val="24"/>
          <w:szCs w:val="24"/>
          <w:lang w:val="en-GB"/>
        </w:rPr>
        <w:t xml:space="preserve">and </w:t>
      </w:r>
      <w:r>
        <w:rPr>
          <w:rFonts w:asciiTheme="majorBidi" w:hAnsiTheme="majorBidi" w:cstheme="majorBidi"/>
          <w:sz w:val="24"/>
          <w:szCs w:val="24"/>
          <w:lang w:val="en-GB"/>
        </w:rPr>
        <w:t>L</w:t>
      </w:r>
      <w:r w:rsidR="00B6490F">
        <w:rPr>
          <w:rFonts w:asciiTheme="majorBidi" w:hAnsiTheme="majorBidi" w:cstheme="majorBidi"/>
          <w:sz w:val="24"/>
          <w:szCs w:val="24"/>
          <w:lang w:val="en-GB"/>
        </w:rPr>
        <w:t>eehi</w:t>
      </w:r>
      <w:r>
        <w:rPr>
          <w:rFonts w:asciiTheme="majorBidi" w:hAnsiTheme="majorBidi" w:cstheme="majorBidi"/>
          <w:sz w:val="24"/>
          <w:szCs w:val="24"/>
          <w:lang w:val="en-GB"/>
        </w:rPr>
        <w:t xml:space="preserve"> Magaritz-Ronen</w:t>
      </w:r>
      <w:r w:rsidRPr="005705DC">
        <w:rPr>
          <w:rFonts w:asciiTheme="majorBidi" w:hAnsiTheme="majorBidi" w:cstheme="majorBidi"/>
          <w:sz w:val="24"/>
          <w:szCs w:val="24"/>
          <w:vertAlign w:val="superscript"/>
          <w:lang w:val="en-GB"/>
        </w:rPr>
        <w:t>1</w:t>
      </w:r>
      <w:r w:rsidR="006721EB" w:rsidRPr="005705DC">
        <w:rPr>
          <w:rFonts w:asciiTheme="majorBidi" w:hAnsiTheme="majorBidi" w:cstheme="majorBidi"/>
          <w:sz w:val="24"/>
          <w:szCs w:val="24"/>
          <w:lang w:val="en-GB"/>
        </w:rPr>
        <w:t xml:space="preserve"> </w:t>
      </w:r>
    </w:p>
    <w:p w:rsidR="00EB5CE5" w:rsidRPr="005705DC" w:rsidRDefault="00EB5CE5" w:rsidP="005705DC">
      <w:pPr>
        <w:tabs>
          <w:tab w:val="right" w:pos="426"/>
          <w:tab w:val="left" w:pos="9180"/>
        </w:tabs>
        <w:spacing w:after="0" w:line="360" w:lineRule="auto"/>
        <w:ind w:right="-398"/>
        <w:jc w:val="both"/>
        <w:rPr>
          <w:rFonts w:asciiTheme="majorBidi" w:hAnsiTheme="majorBidi" w:cstheme="majorBidi"/>
          <w:sz w:val="20"/>
          <w:szCs w:val="20"/>
          <w:lang w:val="en-GB"/>
        </w:rPr>
      </w:pPr>
    </w:p>
    <w:p w:rsidR="00EB5CE5" w:rsidRPr="005705DC" w:rsidRDefault="00EB5CE5" w:rsidP="00DA70D5">
      <w:pPr>
        <w:tabs>
          <w:tab w:val="right" w:pos="426"/>
          <w:tab w:val="left" w:pos="9180"/>
        </w:tabs>
        <w:spacing w:after="0" w:line="360" w:lineRule="auto"/>
        <w:ind w:right="-398"/>
        <w:jc w:val="both"/>
        <w:rPr>
          <w:rFonts w:asciiTheme="majorBidi" w:hAnsiTheme="majorBidi" w:cstheme="majorBidi"/>
          <w:sz w:val="20"/>
          <w:szCs w:val="20"/>
          <w:lang w:val="en-GB"/>
        </w:rPr>
      </w:pPr>
      <w:r w:rsidRPr="00DA70D5">
        <w:rPr>
          <w:rFonts w:asciiTheme="majorBidi" w:hAnsiTheme="majorBidi" w:cstheme="majorBidi"/>
          <w:sz w:val="20"/>
          <w:szCs w:val="20"/>
          <w:vertAlign w:val="superscript"/>
          <w:lang w:val="en-GB"/>
        </w:rPr>
        <w:t>1</w:t>
      </w:r>
      <w:r w:rsidRPr="005705DC">
        <w:rPr>
          <w:rFonts w:asciiTheme="majorBidi" w:hAnsiTheme="majorBidi" w:cstheme="majorBidi"/>
          <w:sz w:val="20"/>
          <w:szCs w:val="20"/>
          <w:lang w:val="en-GB"/>
        </w:rPr>
        <w:t xml:space="preserve"> Department of Atmospheric Sciences, The Hebrew </w:t>
      </w:r>
      <w:smartTag w:uri="urn:schemas-microsoft-com:office:smarttags" w:element="place">
        <w:smartTag w:uri="urn:schemas-microsoft-com:office:smarttags" w:element="City">
          <w:r w:rsidRPr="005705DC">
            <w:rPr>
              <w:rFonts w:asciiTheme="majorBidi" w:hAnsiTheme="majorBidi" w:cstheme="majorBidi"/>
              <w:sz w:val="20"/>
              <w:szCs w:val="20"/>
              <w:lang w:val="en-GB"/>
            </w:rPr>
            <w:t>University of Jerusalem</w:t>
          </w:r>
        </w:smartTag>
        <w:r w:rsidRPr="005705DC">
          <w:rPr>
            <w:rFonts w:asciiTheme="majorBidi" w:hAnsiTheme="majorBidi" w:cstheme="majorBidi"/>
            <w:sz w:val="20"/>
            <w:szCs w:val="20"/>
            <w:lang w:val="en-GB"/>
          </w:rPr>
          <w:t xml:space="preserve">, </w:t>
        </w:r>
        <w:smartTag w:uri="urn:schemas-microsoft-com:office:smarttags" w:element="country-region">
          <w:r w:rsidRPr="005705DC">
            <w:rPr>
              <w:rFonts w:asciiTheme="majorBidi" w:hAnsiTheme="majorBidi" w:cstheme="majorBidi"/>
              <w:sz w:val="20"/>
              <w:szCs w:val="20"/>
              <w:lang w:val="en-GB"/>
            </w:rPr>
            <w:t>Israel</w:t>
          </w:r>
        </w:smartTag>
      </w:smartTag>
    </w:p>
    <w:p w:rsidR="00FD046F" w:rsidRPr="005705DC" w:rsidRDefault="00DA70D5" w:rsidP="005705DC">
      <w:pPr>
        <w:pStyle w:val="BodyTextIndent"/>
        <w:tabs>
          <w:tab w:val="clear" w:pos="9360"/>
          <w:tab w:val="left" w:pos="8820"/>
          <w:tab w:val="left" w:pos="9180"/>
          <w:tab w:val="right" w:leader="dot" w:pos="9214"/>
          <w:tab w:val="left" w:pos="9540"/>
        </w:tabs>
        <w:ind w:right="-398" w:firstLine="0"/>
        <w:rPr>
          <w:rFonts w:asciiTheme="majorBidi" w:hAnsiTheme="majorBidi" w:cstheme="majorBidi"/>
          <w:b/>
          <w:bCs/>
          <w:sz w:val="20"/>
          <w:szCs w:val="20"/>
        </w:rPr>
      </w:pPr>
      <w:r w:rsidRPr="00DA70D5">
        <w:rPr>
          <w:rFonts w:asciiTheme="majorBidi" w:hAnsiTheme="majorBidi" w:cstheme="majorBidi"/>
          <w:sz w:val="20"/>
          <w:szCs w:val="20"/>
          <w:vertAlign w:val="superscript"/>
        </w:rPr>
        <w:t>2</w:t>
      </w:r>
      <w:r>
        <w:rPr>
          <w:rFonts w:asciiTheme="majorBidi" w:hAnsiTheme="majorBidi" w:cstheme="majorBidi"/>
          <w:sz w:val="20"/>
          <w:szCs w:val="20"/>
        </w:rPr>
        <w:t xml:space="preserve"> </w:t>
      </w:r>
      <w:r w:rsidR="00FD046F" w:rsidRPr="005705DC">
        <w:rPr>
          <w:rFonts w:asciiTheme="majorBidi" w:hAnsiTheme="majorBidi" w:cstheme="majorBidi"/>
          <w:sz w:val="20"/>
          <w:szCs w:val="20"/>
        </w:rPr>
        <w:t xml:space="preserve">Environment </w:t>
      </w:r>
      <w:smartTag w:uri="urn:schemas-microsoft-com:office:smarttags" w:element="country-region">
        <w:r w:rsidR="00FD046F" w:rsidRPr="005705DC">
          <w:rPr>
            <w:rFonts w:asciiTheme="majorBidi" w:hAnsiTheme="majorBidi" w:cstheme="majorBidi"/>
            <w:sz w:val="20"/>
            <w:szCs w:val="20"/>
          </w:rPr>
          <w:t>Canada</w:t>
        </w:r>
      </w:smartTag>
      <w:r w:rsidR="00FD046F" w:rsidRPr="005705DC">
        <w:rPr>
          <w:rFonts w:asciiTheme="majorBidi" w:hAnsiTheme="majorBidi" w:cstheme="majorBidi"/>
          <w:sz w:val="20"/>
          <w:szCs w:val="20"/>
        </w:rPr>
        <w:t xml:space="preserve">, Cloud Physics and Severe Weather Section, </w:t>
      </w:r>
      <w:smartTag w:uri="urn:schemas-microsoft-com:office:smarttags" w:element="place">
        <w:smartTag w:uri="urn:schemas-microsoft-com:office:smarttags" w:element="City">
          <w:r w:rsidR="00FD046F" w:rsidRPr="005705DC">
            <w:rPr>
              <w:rFonts w:asciiTheme="majorBidi" w:hAnsiTheme="majorBidi" w:cstheme="majorBidi"/>
              <w:sz w:val="20"/>
              <w:szCs w:val="20"/>
            </w:rPr>
            <w:t>Toronto</w:t>
          </w:r>
        </w:smartTag>
        <w:r w:rsidR="00FD046F" w:rsidRPr="005705DC">
          <w:rPr>
            <w:rFonts w:asciiTheme="majorBidi" w:hAnsiTheme="majorBidi" w:cstheme="majorBidi"/>
            <w:sz w:val="20"/>
            <w:szCs w:val="20"/>
          </w:rPr>
          <w:t xml:space="preserve">, </w:t>
        </w:r>
        <w:smartTag w:uri="urn:schemas-microsoft-com:office:smarttags" w:element="country-region">
          <w:r w:rsidR="00FD046F" w:rsidRPr="005705DC">
            <w:rPr>
              <w:rFonts w:asciiTheme="majorBidi" w:hAnsiTheme="majorBidi" w:cstheme="majorBidi"/>
              <w:sz w:val="20"/>
              <w:szCs w:val="20"/>
            </w:rPr>
            <w:t>Canada</w:t>
          </w:r>
        </w:smartTag>
      </w:smartTag>
    </w:p>
    <w:p w:rsidR="00371C19" w:rsidRPr="005705DC" w:rsidRDefault="00371C19" w:rsidP="005705DC">
      <w:pPr>
        <w:tabs>
          <w:tab w:val="left" w:pos="9180"/>
        </w:tabs>
        <w:spacing w:after="0" w:line="360" w:lineRule="auto"/>
        <w:ind w:right="-398"/>
        <w:jc w:val="both"/>
        <w:rPr>
          <w:rFonts w:asciiTheme="majorBidi" w:hAnsiTheme="majorBidi" w:cstheme="majorBidi"/>
          <w:sz w:val="20"/>
          <w:szCs w:val="20"/>
          <w:lang w:val="en-US"/>
        </w:rPr>
      </w:pPr>
    </w:p>
    <w:p w:rsidR="0069176E" w:rsidRPr="005705DC" w:rsidRDefault="00DA70D5" w:rsidP="00DA70D5">
      <w:pPr>
        <w:tabs>
          <w:tab w:val="left" w:pos="9180"/>
        </w:tabs>
        <w:spacing w:after="0" w:line="360" w:lineRule="auto"/>
        <w:ind w:right="-398"/>
        <w:jc w:val="both"/>
        <w:rPr>
          <w:rFonts w:asciiTheme="majorBidi" w:hAnsiTheme="majorBidi" w:cstheme="majorBidi"/>
          <w:sz w:val="20"/>
          <w:szCs w:val="20"/>
          <w:lang w:val="en-GB"/>
        </w:rPr>
      </w:pPr>
      <w:r>
        <w:rPr>
          <w:rFonts w:asciiTheme="majorBidi" w:hAnsiTheme="majorBidi" w:cstheme="majorBidi"/>
          <w:sz w:val="20"/>
          <w:szCs w:val="20"/>
          <w:lang w:val="en-GB"/>
        </w:rPr>
        <w:t>Correspondence to</w:t>
      </w:r>
      <w:r w:rsidR="0069176E" w:rsidRPr="005705DC">
        <w:rPr>
          <w:rFonts w:asciiTheme="majorBidi" w:hAnsiTheme="majorBidi" w:cstheme="majorBidi"/>
          <w:sz w:val="20"/>
          <w:szCs w:val="20"/>
          <w:lang w:val="en-GB"/>
        </w:rPr>
        <w:t>: A</w:t>
      </w:r>
      <w:r>
        <w:rPr>
          <w:rFonts w:asciiTheme="majorBidi" w:hAnsiTheme="majorBidi" w:cstheme="majorBidi"/>
          <w:sz w:val="20"/>
          <w:szCs w:val="20"/>
          <w:lang w:val="en-GB"/>
        </w:rPr>
        <w:t xml:space="preserve">. </w:t>
      </w:r>
      <w:r w:rsidR="0069176E" w:rsidRPr="005705DC">
        <w:rPr>
          <w:rFonts w:asciiTheme="majorBidi" w:hAnsiTheme="majorBidi" w:cstheme="majorBidi"/>
          <w:sz w:val="20"/>
          <w:szCs w:val="20"/>
          <w:lang w:val="en-GB"/>
        </w:rPr>
        <w:t xml:space="preserve">Khain, </w:t>
      </w:r>
      <w:r>
        <w:rPr>
          <w:rFonts w:asciiTheme="majorBidi" w:hAnsiTheme="majorBidi" w:cstheme="majorBidi"/>
          <w:sz w:val="20"/>
          <w:szCs w:val="20"/>
          <w:lang w:val="en-GB"/>
        </w:rPr>
        <w:t>(</w:t>
      </w:r>
      <w:r w:rsidR="00F61DC2" w:rsidRPr="005705DC">
        <w:rPr>
          <w:rFonts w:asciiTheme="majorBidi" w:hAnsiTheme="majorBidi" w:cstheme="majorBidi"/>
          <w:sz w:val="20"/>
          <w:szCs w:val="20"/>
          <w:lang w:val="en-GB"/>
        </w:rPr>
        <w:t>alexander.</w:t>
      </w:r>
      <w:r w:rsidR="0069176E" w:rsidRPr="005705DC">
        <w:rPr>
          <w:rFonts w:asciiTheme="majorBidi" w:hAnsiTheme="majorBidi" w:cstheme="majorBidi"/>
          <w:sz w:val="20"/>
          <w:szCs w:val="20"/>
          <w:lang w:val="en-GB"/>
        </w:rPr>
        <w:t>khain@</w:t>
      </w:r>
      <w:r w:rsidR="00F61DC2" w:rsidRPr="005705DC">
        <w:rPr>
          <w:rFonts w:asciiTheme="majorBidi" w:hAnsiTheme="majorBidi" w:cstheme="majorBidi"/>
          <w:sz w:val="20"/>
          <w:szCs w:val="20"/>
          <w:lang w:val="en-GB"/>
        </w:rPr>
        <w:t>mail</w:t>
      </w:r>
      <w:r w:rsidR="0069176E" w:rsidRPr="005705DC">
        <w:rPr>
          <w:rFonts w:asciiTheme="majorBidi" w:hAnsiTheme="majorBidi" w:cstheme="majorBidi"/>
          <w:sz w:val="20"/>
          <w:szCs w:val="20"/>
          <w:lang w:val="en-GB"/>
        </w:rPr>
        <w:t>.huji.ac.il</w:t>
      </w:r>
      <w:r>
        <w:rPr>
          <w:rFonts w:asciiTheme="majorBidi" w:hAnsiTheme="majorBidi" w:cstheme="majorBidi"/>
          <w:sz w:val="20"/>
          <w:szCs w:val="20"/>
          <w:lang w:val="en-GB"/>
        </w:rPr>
        <w:t>)</w:t>
      </w:r>
    </w:p>
    <w:p w:rsidR="00C809E9" w:rsidRPr="005705DC" w:rsidRDefault="00C809E9" w:rsidP="005705DC">
      <w:pPr>
        <w:tabs>
          <w:tab w:val="left" w:pos="9180"/>
        </w:tabs>
        <w:spacing w:after="0" w:line="360" w:lineRule="auto"/>
        <w:ind w:right="-398"/>
        <w:jc w:val="both"/>
        <w:rPr>
          <w:rFonts w:asciiTheme="majorBidi" w:hAnsiTheme="majorBidi" w:cstheme="majorBidi"/>
          <w:sz w:val="20"/>
          <w:szCs w:val="20"/>
          <w:lang w:val="en-CA"/>
        </w:rPr>
      </w:pPr>
    </w:p>
    <w:p w:rsidR="00613CE8" w:rsidRPr="00DA70D5" w:rsidRDefault="00EB5CE5" w:rsidP="00DA70D5">
      <w:pPr>
        <w:tabs>
          <w:tab w:val="left" w:pos="9180"/>
        </w:tabs>
        <w:spacing w:after="0" w:line="360" w:lineRule="auto"/>
        <w:ind w:right="-398"/>
        <w:jc w:val="both"/>
        <w:rPr>
          <w:rFonts w:asciiTheme="majorBidi" w:hAnsiTheme="majorBidi" w:cstheme="majorBidi"/>
          <w:b/>
          <w:bCs/>
          <w:sz w:val="20"/>
          <w:szCs w:val="20"/>
          <w:lang w:val="en-US"/>
        </w:rPr>
      </w:pPr>
      <w:r w:rsidRPr="005705DC">
        <w:rPr>
          <w:rFonts w:asciiTheme="majorBidi" w:hAnsiTheme="majorBidi" w:cstheme="majorBidi"/>
          <w:b/>
          <w:bCs/>
          <w:sz w:val="20"/>
          <w:szCs w:val="20"/>
          <w:lang w:val="en-US"/>
        </w:rPr>
        <w:t>Abstract</w:t>
      </w:r>
      <w:r w:rsidR="00DA70D5">
        <w:rPr>
          <w:rFonts w:asciiTheme="majorBidi" w:hAnsiTheme="majorBidi" w:cstheme="majorBidi"/>
          <w:b/>
          <w:bCs/>
          <w:sz w:val="20"/>
          <w:szCs w:val="20"/>
          <w:lang w:val="en-US"/>
        </w:rPr>
        <w:t xml:space="preserve">. </w:t>
      </w:r>
      <w:r w:rsidR="00E51AFF" w:rsidRPr="005705DC">
        <w:rPr>
          <w:rFonts w:asciiTheme="majorBidi" w:hAnsiTheme="majorBidi" w:cstheme="majorBidi"/>
          <w:sz w:val="20"/>
          <w:szCs w:val="20"/>
          <w:lang w:val="en-US"/>
        </w:rPr>
        <w:t>E</w:t>
      </w:r>
      <w:r w:rsidR="00930909" w:rsidRPr="005705DC">
        <w:rPr>
          <w:rFonts w:asciiTheme="majorBidi" w:hAnsiTheme="majorBidi" w:cstheme="majorBidi"/>
          <w:sz w:val="20"/>
          <w:szCs w:val="20"/>
          <w:lang w:val="en-US"/>
        </w:rPr>
        <w:t>volution of monodisperse and polydisperse droplet size distributions</w:t>
      </w:r>
      <w:r w:rsidR="007A0089" w:rsidRPr="005705DC">
        <w:rPr>
          <w:rFonts w:asciiTheme="majorBidi" w:hAnsiTheme="majorBidi" w:cstheme="majorBidi"/>
          <w:sz w:val="20"/>
          <w:szCs w:val="20"/>
          <w:lang w:val="en-US"/>
        </w:rPr>
        <w:t xml:space="preserve"> (DSD)</w:t>
      </w:r>
      <w:r w:rsidR="00930909" w:rsidRPr="005705DC">
        <w:rPr>
          <w:rFonts w:asciiTheme="majorBidi" w:hAnsiTheme="majorBidi" w:cstheme="majorBidi"/>
          <w:sz w:val="20"/>
          <w:szCs w:val="20"/>
          <w:lang w:val="en-US"/>
        </w:rPr>
        <w:t xml:space="preserve"> </w:t>
      </w:r>
      <w:r w:rsidR="00641015" w:rsidRPr="005705DC">
        <w:rPr>
          <w:rFonts w:asciiTheme="majorBidi" w:hAnsiTheme="majorBidi" w:cstheme="majorBidi"/>
          <w:sz w:val="20"/>
          <w:szCs w:val="20"/>
          <w:lang w:val="en-US"/>
        </w:rPr>
        <w:t xml:space="preserve">during </w:t>
      </w:r>
      <w:r w:rsidR="00930909" w:rsidRPr="005705DC">
        <w:rPr>
          <w:rFonts w:asciiTheme="majorBidi" w:hAnsiTheme="majorBidi" w:cstheme="majorBidi"/>
          <w:sz w:val="20"/>
          <w:szCs w:val="20"/>
          <w:lang w:val="en-US"/>
        </w:rPr>
        <w:t>homogeneous mixing</w:t>
      </w:r>
      <w:r w:rsidR="00917D6B" w:rsidRPr="005705DC">
        <w:rPr>
          <w:rFonts w:asciiTheme="majorBidi" w:hAnsiTheme="majorBidi" w:cstheme="majorBidi"/>
          <w:sz w:val="20"/>
          <w:szCs w:val="20"/>
          <w:lang w:val="en-US"/>
        </w:rPr>
        <w:t xml:space="preserve"> is analyzed</w:t>
      </w:r>
      <w:r w:rsidR="00930909" w:rsidRPr="005705DC">
        <w:rPr>
          <w:rFonts w:asciiTheme="majorBidi" w:hAnsiTheme="majorBidi" w:cstheme="majorBidi"/>
          <w:sz w:val="20"/>
          <w:szCs w:val="20"/>
          <w:lang w:val="en-US"/>
        </w:rPr>
        <w:t xml:space="preserve">. </w:t>
      </w:r>
      <w:r w:rsidR="00964389" w:rsidRPr="005705DC">
        <w:rPr>
          <w:rFonts w:asciiTheme="majorBidi" w:hAnsiTheme="majorBidi" w:cstheme="majorBidi"/>
          <w:sz w:val="20"/>
          <w:szCs w:val="20"/>
          <w:lang w:val="en-US"/>
        </w:rPr>
        <w:t xml:space="preserve">Time-dependent universal analytical </w:t>
      </w:r>
      <w:r w:rsidR="00EC16D4" w:rsidRPr="005705DC">
        <w:rPr>
          <w:rFonts w:asciiTheme="majorBidi" w:hAnsiTheme="majorBidi" w:cstheme="majorBidi"/>
          <w:sz w:val="20"/>
          <w:szCs w:val="20"/>
          <w:lang w:val="en-US"/>
        </w:rPr>
        <w:t xml:space="preserve">expressions for </w:t>
      </w:r>
      <w:r w:rsidR="00964389" w:rsidRPr="005705DC">
        <w:rPr>
          <w:rFonts w:asciiTheme="majorBidi" w:hAnsiTheme="majorBidi" w:cstheme="majorBidi"/>
          <w:sz w:val="20"/>
          <w:szCs w:val="20"/>
          <w:lang w:val="en-US"/>
        </w:rPr>
        <w:t>supersaturation and liquid water content</w:t>
      </w:r>
      <w:r w:rsidR="00EC16D4" w:rsidRPr="005705DC">
        <w:rPr>
          <w:rFonts w:asciiTheme="majorBidi" w:hAnsiTheme="majorBidi" w:cstheme="majorBidi"/>
          <w:sz w:val="20"/>
          <w:szCs w:val="20"/>
          <w:lang w:val="en-US"/>
        </w:rPr>
        <w:t xml:space="preserve"> are derived. For a</w:t>
      </w:r>
      <w:r w:rsidR="000B7C26" w:rsidRPr="005705DC">
        <w:rPr>
          <w:rFonts w:asciiTheme="majorBidi" w:hAnsiTheme="majorBidi" w:cstheme="majorBidi"/>
          <w:sz w:val="20"/>
          <w:szCs w:val="20"/>
          <w:lang w:val="en-US"/>
        </w:rPr>
        <w:t>n initial</w:t>
      </w:r>
      <w:r w:rsidR="00EC16D4" w:rsidRPr="005705DC">
        <w:rPr>
          <w:rFonts w:asciiTheme="majorBidi" w:hAnsiTheme="majorBidi" w:cstheme="majorBidi"/>
          <w:sz w:val="20"/>
          <w:szCs w:val="20"/>
          <w:lang w:val="en-US"/>
        </w:rPr>
        <w:t xml:space="preserve"> monodisperse DSD</w:t>
      </w:r>
      <w:r w:rsidR="00E51AFF" w:rsidRPr="005705DC">
        <w:rPr>
          <w:rFonts w:asciiTheme="majorBidi" w:hAnsiTheme="majorBidi" w:cstheme="majorBidi"/>
          <w:sz w:val="20"/>
          <w:szCs w:val="20"/>
          <w:lang w:val="en-US"/>
        </w:rPr>
        <w:t>,</w:t>
      </w:r>
      <w:r w:rsidR="00EC16D4" w:rsidRPr="005705DC">
        <w:rPr>
          <w:rFonts w:asciiTheme="majorBidi" w:hAnsiTheme="majorBidi" w:cstheme="majorBidi"/>
          <w:sz w:val="20"/>
          <w:szCs w:val="20"/>
          <w:lang w:val="en-US"/>
        </w:rPr>
        <w:t xml:space="preserve"> these quantities </w:t>
      </w:r>
      <w:r w:rsidR="000B7C26" w:rsidRPr="005705DC">
        <w:rPr>
          <w:rFonts w:asciiTheme="majorBidi" w:hAnsiTheme="majorBidi" w:cstheme="majorBidi"/>
          <w:sz w:val="20"/>
          <w:szCs w:val="20"/>
          <w:lang w:val="en-US"/>
        </w:rPr>
        <w:t>are</w:t>
      </w:r>
      <w:r w:rsidR="00EC16D4" w:rsidRPr="005705DC">
        <w:rPr>
          <w:rFonts w:asciiTheme="majorBidi" w:hAnsiTheme="majorBidi" w:cstheme="majorBidi"/>
          <w:sz w:val="20"/>
          <w:szCs w:val="20"/>
          <w:lang w:val="en-US"/>
        </w:rPr>
        <w:t xml:space="preserve"> shown to </w:t>
      </w:r>
      <w:r w:rsidR="006724A8" w:rsidRPr="005705DC">
        <w:rPr>
          <w:rFonts w:asciiTheme="majorBidi" w:hAnsiTheme="majorBidi" w:cstheme="majorBidi"/>
          <w:sz w:val="20"/>
          <w:szCs w:val="20"/>
          <w:lang w:val="en-US"/>
        </w:rPr>
        <w:t xml:space="preserve"> depend on </w:t>
      </w:r>
      <w:r w:rsidR="00E17DF3" w:rsidRPr="005705DC">
        <w:rPr>
          <w:rFonts w:asciiTheme="majorBidi" w:hAnsiTheme="majorBidi" w:cstheme="majorBidi"/>
          <w:sz w:val="20"/>
          <w:szCs w:val="20"/>
          <w:lang w:val="en-US"/>
        </w:rPr>
        <w:t xml:space="preserve">a </w:t>
      </w:r>
      <w:r w:rsidR="006724A8" w:rsidRPr="005705DC">
        <w:rPr>
          <w:rFonts w:asciiTheme="majorBidi" w:hAnsiTheme="majorBidi" w:cstheme="majorBidi"/>
          <w:sz w:val="20"/>
          <w:szCs w:val="20"/>
          <w:lang w:val="en-US"/>
        </w:rPr>
        <w:t>sole non-dimensional parameter</w:t>
      </w:r>
      <w:r w:rsidR="00930909" w:rsidRPr="005705DC">
        <w:rPr>
          <w:rFonts w:asciiTheme="majorBidi" w:hAnsiTheme="majorBidi" w:cstheme="majorBidi"/>
          <w:sz w:val="20"/>
          <w:szCs w:val="20"/>
          <w:lang w:val="en-US"/>
        </w:rPr>
        <w:t>.</w:t>
      </w:r>
      <w:r w:rsidR="006F28FA" w:rsidRPr="005705DC">
        <w:rPr>
          <w:rFonts w:asciiTheme="majorBidi" w:hAnsiTheme="majorBidi" w:cstheme="majorBidi"/>
          <w:sz w:val="20"/>
          <w:szCs w:val="20"/>
          <w:lang w:val="en-US"/>
        </w:rPr>
        <w:t xml:space="preserve"> </w:t>
      </w:r>
      <w:r w:rsidR="00E17DF3" w:rsidRPr="005705DC">
        <w:rPr>
          <w:rFonts w:asciiTheme="majorBidi" w:hAnsiTheme="majorBidi" w:cstheme="majorBidi"/>
          <w:sz w:val="20"/>
          <w:szCs w:val="20"/>
          <w:lang w:val="en-US"/>
        </w:rPr>
        <w:t>The e</w:t>
      </w:r>
      <w:r w:rsidR="006724A8" w:rsidRPr="005705DC">
        <w:rPr>
          <w:rFonts w:asciiTheme="majorBidi" w:hAnsiTheme="majorBidi" w:cstheme="majorBidi"/>
          <w:sz w:val="20"/>
          <w:szCs w:val="20"/>
          <w:lang w:val="en-US"/>
        </w:rPr>
        <w:t>volution of moments and moment-</w:t>
      </w:r>
      <w:r w:rsidR="00EC16D4" w:rsidRPr="005705DC">
        <w:rPr>
          <w:rFonts w:asciiTheme="majorBidi" w:hAnsiTheme="majorBidi" w:cstheme="majorBidi"/>
          <w:sz w:val="20"/>
          <w:szCs w:val="20"/>
          <w:lang w:val="en-US"/>
        </w:rPr>
        <w:t xml:space="preserve">related </w:t>
      </w:r>
      <w:r w:rsidR="006724A8" w:rsidRPr="005705DC">
        <w:rPr>
          <w:rFonts w:asciiTheme="majorBidi" w:hAnsiTheme="majorBidi" w:cstheme="majorBidi"/>
          <w:sz w:val="20"/>
          <w:szCs w:val="20"/>
          <w:lang w:val="en-US"/>
        </w:rPr>
        <w:t>functions in</w:t>
      </w:r>
      <w:r w:rsidR="00D67B5F" w:rsidRPr="005705DC">
        <w:rPr>
          <w:rFonts w:asciiTheme="majorBidi" w:hAnsiTheme="majorBidi" w:cstheme="majorBidi"/>
          <w:sz w:val="20"/>
          <w:szCs w:val="20"/>
          <w:lang w:val="en-US"/>
        </w:rPr>
        <w:t xml:space="preserve"> the</w:t>
      </w:r>
      <w:r w:rsidR="006724A8" w:rsidRPr="005705DC">
        <w:rPr>
          <w:rFonts w:asciiTheme="majorBidi" w:hAnsiTheme="majorBidi" w:cstheme="majorBidi"/>
          <w:sz w:val="20"/>
          <w:szCs w:val="20"/>
          <w:lang w:val="en-US"/>
        </w:rPr>
        <w:t xml:space="preserve"> course of</w:t>
      </w:r>
      <w:r w:rsidR="00E17DF3" w:rsidRPr="005705DC">
        <w:rPr>
          <w:rFonts w:asciiTheme="majorBidi" w:hAnsiTheme="majorBidi" w:cstheme="majorBidi"/>
          <w:sz w:val="20"/>
          <w:szCs w:val="20"/>
          <w:lang w:val="en-US"/>
        </w:rPr>
        <w:t xml:space="preserve"> </w:t>
      </w:r>
      <w:r w:rsidR="006724A8" w:rsidRPr="005705DC">
        <w:rPr>
          <w:rFonts w:asciiTheme="majorBidi" w:hAnsiTheme="majorBidi" w:cstheme="majorBidi"/>
          <w:sz w:val="20"/>
          <w:szCs w:val="20"/>
          <w:lang w:val="en-US"/>
        </w:rPr>
        <w:t xml:space="preserve">homogeneous evaporation of polydisperse DSD is analyzed using a parcel model. </w:t>
      </w:r>
    </w:p>
    <w:p w:rsidR="00EB5CE5" w:rsidRPr="005705DC" w:rsidRDefault="00930909"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It is shown that </w:t>
      </w:r>
      <w:r w:rsidR="000340C3" w:rsidRPr="005705DC">
        <w:rPr>
          <w:rFonts w:asciiTheme="majorBidi" w:hAnsiTheme="majorBidi" w:cstheme="majorBidi"/>
          <w:sz w:val="20"/>
          <w:szCs w:val="20"/>
          <w:lang w:val="en-US"/>
        </w:rPr>
        <w:t xml:space="preserve">the </w:t>
      </w:r>
      <w:r w:rsidRPr="005705DC">
        <w:rPr>
          <w:rFonts w:asciiTheme="majorBidi" w:hAnsiTheme="majorBidi" w:cstheme="majorBidi"/>
          <w:sz w:val="20"/>
          <w:szCs w:val="20"/>
          <w:lang w:val="en-US"/>
        </w:rPr>
        <w:t>classic conceptual scheme</w:t>
      </w:r>
      <w:r w:rsidR="00E17DF3"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 according to which homogeneous mixing leads to a decrease in drop</w:t>
      </w:r>
      <w:r w:rsidR="00617BB0" w:rsidRPr="005705DC">
        <w:rPr>
          <w:rFonts w:asciiTheme="majorBidi" w:hAnsiTheme="majorBidi" w:cstheme="majorBidi"/>
          <w:sz w:val="20"/>
          <w:szCs w:val="20"/>
          <w:lang w:val="en-US"/>
        </w:rPr>
        <w:t>let</w:t>
      </w:r>
      <w:r w:rsidRPr="005705DC">
        <w:rPr>
          <w:rFonts w:asciiTheme="majorBidi" w:hAnsiTheme="majorBidi" w:cstheme="majorBidi"/>
          <w:sz w:val="20"/>
          <w:szCs w:val="20"/>
          <w:lang w:val="en-US"/>
        </w:rPr>
        <w:t xml:space="preserve"> mass </w:t>
      </w:r>
      <w:r w:rsidR="000B7C26" w:rsidRPr="005705DC">
        <w:rPr>
          <w:rFonts w:asciiTheme="majorBidi" w:hAnsiTheme="majorBidi" w:cstheme="majorBidi"/>
          <w:sz w:val="20"/>
          <w:szCs w:val="20"/>
          <w:lang w:val="en-US"/>
        </w:rPr>
        <w:t>at</w:t>
      </w:r>
      <w:r w:rsidRPr="005705DC">
        <w:rPr>
          <w:rFonts w:asciiTheme="majorBidi" w:hAnsiTheme="majorBidi" w:cstheme="majorBidi"/>
          <w:sz w:val="20"/>
          <w:szCs w:val="20"/>
          <w:lang w:val="en-US"/>
        </w:rPr>
        <w:t xml:space="preserve"> constant droplet concentration</w:t>
      </w:r>
      <w:r w:rsidR="007761ED" w:rsidRPr="005705DC">
        <w:rPr>
          <w:rFonts w:asciiTheme="majorBidi" w:hAnsiTheme="majorBidi" w:cstheme="majorBidi"/>
          <w:sz w:val="20"/>
          <w:szCs w:val="20"/>
          <w:lang w:val="en-US"/>
        </w:rPr>
        <w:t>,</w:t>
      </w:r>
      <w:r w:rsidR="007A0089" w:rsidRPr="005705DC">
        <w:rPr>
          <w:rFonts w:asciiTheme="majorBidi" w:hAnsiTheme="majorBidi" w:cstheme="majorBidi"/>
          <w:sz w:val="20"/>
          <w:szCs w:val="20"/>
          <w:lang w:val="en-US"/>
        </w:rPr>
        <w:t xml:space="preserve"> is valid </w:t>
      </w:r>
      <w:r w:rsidR="00AF7456" w:rsidRPr="005705DC">
        <w:rPr>
          <w:rFonts w:asciiTheme="majorBidi" w:hAnsiTheme="majorBidi" w:cstheme="majorBidi"/>
          <w:sz w:val="20"/>
          <w:szCs w:val="20"/>
          <w:lang w:val="en-US"/>
        </w:rPr>
        <w:t xml:space="preserve">only </w:t>
      </w:r>
      <w:r w:rsidR="007A0089" w:rsidRPr="005705DC">
        <w:rPr>
          <w:rFonts w:asciiTheme="majorBidi" w:hAnsiTheme="majorBidi" w:cstheme="majorBidi"/>
          <w:sz w:val="20"/>
          <w:szCs w:val="20"/>
          <w:lang w:val="en-US"/>
        </w:rPr>
        <w:t>in case</w:t>
      </w:r>
      <w:r w:rsidR="00602926" w:rsidRPr="005705DC">
        <w:rPr>
          <w:rFonts w:asciiTheme="majorBidi" w:hAnsiTheme="majorBidi" w:cstheme="majorBidi"/>
          <w:sz w:val="20"/>
          <w:szCs w:val="20"/>
          <w:lang w:val="en-US"/>
        </w:rPr>
        <w:t>s</w:t>
      </w:r>
      <w:r w:rsidR="007A0089" w:rsidRPr="005705DC">
        <w:rPr>
          <w:rFonts w:asciiTheme="majorBidi" w:hAnsiTheme="majorBidi" w:cstheme="majorBidi"/>
          <w:sz w:val="20"/>
          <w:szCs w:val="20"/>
          <w:lang w:val="en-US"/>
        </w:rPr>
        <w:t xml:space="preserve"> of monodisperse or</w:t>
      </w:r>
      <w:r w:rsidRPr="005705DC">
        <w:rPr>
          <w:rFonts w:asciiTheme="majorBidi" w:hAnsiTheme="majorBidi" w:cstheme="majorBidi"/>
          <w:sz w:val="20"/>
          <w:szCs w:val="20"/>
          <w:lang w:val="en-US"/>
        </w:rPr>
        <w:t xml:space="preserve"> </w:t>
      </w:r>
      <w:r w:rsidR="007761ED" w:rsidRPr="005705DC">
        <w:rPr>
          <w:rFonts w:asciiTheme="majorBidi" w:hAnsiTheme="majorBidi" w:cstheme="majorBidi"/>
          <w:sz w:val="20"/>
          <w:szCs w:val="20"/>
          <w:lang w:val="en-US"/>
        </w:rPr>
        <w:t xml:space="preserve">initially </w:t>
      </w:r>
      <w:r w:rsidR="007A0089" w:rsidRPr="005705DC">
        <w:rPr>
          <w:rFonts w:asciiTheme="majorBidi" w:hAnsiTheme="majorBidi" w:cstheme="majorBidi"/>
          <w:sz w:val="20"/>
          <w:szCs w:val="20"/>
          <w:lang w:val="en-US"/>
        </w:rPr>
        <w:t xml:space="preserve">very narrow </w:t>
      </w:r>
      <w:r w:rsidR="00613EDF" w:rsidRPr="005705DC">
        <w:rPr>
          <w:rFonts w:asciiTheme="majorBidi" w:hAnsiTheme="majorBidi" w:cstheme="majorBidi"/>
          <w:sz w:val="20"/>
          <w:szCs w:val="20"/>
          <w:lang w:val="en-US"/>
        </w:rPr>
        <w:t>polydisperse</w:t>
      </w:r>
      <w:r w:rsidR="006724A8" w:rsidRPr="005705DC">
        <w:rPr>
          <w:rFonts w:asciiTheme="majorBidi" w:hAnsiTheme="majorBidi" w:cstheme="majorBidi"/>
          <w:sz w:val="20"/>
          <w:szCs w:val="20"/>
          <w:lang w:val="en-US"/>
        </w:rPr>
        <w:t xml:space="preserve"> </w:t>
      </w:r>
      <w:r w:rsidR="007A0089" w:rsidRPr="005705DC">
        <w:rPr>
          <w:rFonts w:asciiTheme="majorBidi" w:hAnsiTheme="majorBidi" w:cstheme="majorBidi"/>
          <w:sz w:val="20"/>
          <w:szCs w:val="20"/>
          <w:lang w:val="en-US"/>
        </w:rPr>
        <w:t>DSD. In case</w:t>
      </w:r>
      <w:r w:rsidR="00602926" w:rsidRPr="005705DC">
        <w:rPr>
          <w:rFonts w:asciiTheme="majorBidi" w:hAnsiTheme="majorBidi" w:cstheme="majorBidi"/>
          <w:sz w:val="20"/>
          <w:szCs w:val="20"/>
          <w:lang w:val="en-US"/>
        </w:rPr>
        <w:t>s</w:t>
      </w:r>
      <w:r w:rsidR="007A0089" w:rsidRPr="005705DC">
        <w:rPr>
          <w:rFonts w:asciiTheme="majorBidi" w:hAnsiTheme="majorBidi" w:cstheme="majorBidi"/>
          <w:sz w:val="20"/>
          <w:szCs w:val="20"/>
          <w:lang w:val="en-US"/>
        </w:rPr>
        <w:t xml:space="preserve"> of</w:t>
      </w:r>
      <w:r w:rsidR="007761ED" w:rsidRPr="005705DC">
        <w:rPr>
          <w:rFonts w:asciiTheme="majorBidi" w:hAnsiTheme="majorBidi" w:cstheme="majorBidi"/>
          <w:sz w:val="20"/>
          <w:szCs w:val="20"/>
          <w:lang w:val="en-US"/>
        </w:rPr>
        <w:t xml:space="preserve"> </w:t>
      </w:r>
      <w:r w:rsidR="007A0089" w:rsidRPr="005705DC">
        <w:rPr>
          <w:rFonts w:asciiTheme="majorBidi" w:hAnsiTheme="majorBidi" w:cstheme="majorBidi"/>
          <w:sz w:val="20"/>
          <w:szCs w:val="20"/>
          <w:lang w:val="en-US"/>
        </w:rPr>
        <w:t>wide polydisperse DSD</w:t>
      </w:r>
      <w:r w:rsidR="00602926" w:rsidRPr="005705DC">
        <w:rPr>
          <w:rFonts w:asciiTheme="majorBidi" w:hAnsiTheme="majorBidi" w:cstheme="majorBidi"/>
          <w:sz w:val="20"/>
          <w:szCs w:val="20"/>
          <w:lang w:val="en-US"/>
        </w:rPr>
        <w:t>,</w:t>
      </w:r>
      <w:r w:rsidR="007A0089" w:rsidRPr="005705DC">
        <w:rPr>
          <w:rFonts w:asciiTheme="majorBidi" w:hAnsiTheme="majorBidi" w:cstheme="majorBidi"/>
          <w:sz w:val="20"/>
          <w:szCs w:val="20"/>
          <w:lang w:val="en-US"/>
        </w:rPr>
        <w:t xml:space="preserve"> mixing and successive evaporation </w:t>
      </w:r>
      <w:r w:rsidR="00E257DF" w:rsidRPr="005705DC">
        <w:rPr>
          <w:rFonts w:asciiTheme="majorBidi" w:hAnsiTheme="majorBidi" w:cstheme="majorBidi"/>
          <w:sz w:val="20"/>
          <w:szCs w:val="20"/>
          <w:lang w:val="en-US"/>
        </w:rPr>
        <w:t xml:space="preserve">lead to </w:t>
      </w:r>
      <w:r w:rsidR="00AF7456" w:rsidRPr="005705DC">
        <w:rPr>
          <w:rFonts w:asciiTheme="majorBidi" w:hAnsiTheme="majorBidi" w:cstheme="majorBidi"/>
          <w:sz w:val="20"/>
          <w:szCs w:val="20"/>
          <w:lang w:val="en-US"/>
        </w:rPr>
        <w:t xml:space="preserve">a </w:t>
      </w:r>
      <w:r w:rsidR="00E257DF" w:rsidRPr="005705DC">
        <w:rPr>
          <w:rFonts w:asciiTheme="majorBidi" w:hAnsiTheme="majorBidi" w:cstheme="majorBidi"/>
          <w:sz w:val="20"/>
          <w:szCs w:val="20"/>
          <w:lang w:val="en-US"/>
        </w:rPr>
        <w:t>decrease of both mass and concentration</w:t>
      </w:r>
      <w:r w:rsidR="006F28FA" w:rsidRPr="005705DC">
        <w:rPr>
          <w:rFonts w:asciiTheme="majorBidi" w:hAnsiTheme="majorBidi" w:cstheme="majorBidi"/>
          <w:sz w:val="20"/>
          <w:szCs w:val="20"/>
          <w:lang w:val="en-US"/>
        </w:rPr>
        <w:t xml:space="preserve">, so </w:t>
      </w:r>
      <w:r w:rsidR="00602926" w:rsidRPr="005705DC">
        <w:rPr>
          <w:rFonts w:asciiTheme="majorBidi" w:hAnsiTheme="majorBidi" w:cstheme="majorBidi"/>
          <w:sz w:val="20"/>
          <w:szCs w:val="20"/>
          <w:lang w:val="en-US"/>
        </w:rPr>
        <w:t>the</w:t>
      </w:r>
      <w:r w:rsidR="008D7F93" w:rsidRPr="005705DC">
        <w:rPr>
          <w:rFonts w:asciiTheme="majorBidi" w:hAnsiTheme="majorBidi" w:cstheme="majorBidi"/>
          <w:sz w:val="20"/>
          <w:szCs w:val="20"/>
          <w:lang w:val="en-US"/>
        </w:rPr>
        <w:t xml:space="preserve"> characteristic droplet sizes </w:t>
      </w:r>
      <w:r w:rsidR="00E257DF" w:rsidRPr="005705DC">
        <w:rPr>
          <w:rFonts w:asciiTheme="majorBidi" w:hAnsiTheme="majorBidi" w:cstheme="majorBidi"/>
          <w:sz w:val="20"/>
          <w:szCs w:val="20"/>
          <w:lang w:val="en-US"/>
        </w:rPr>
        <w:t>remain</w:t>
      </w:r>
      <w:r w:rsidR="008D7F93" w:rsidRPr="005705DC">
        <w:rPr>
          <w:rFonts w:asciiTheme="majorBidi" w:hAnsiTheme="majorBidi" w:cstheme="majorBidi"/>
          <w:sz w:val="20"/>
          <w:szCs w:val="20"/>
          <w:lang w:val="en-US"/>
        </w:rPr>
        <w:t xml:space="preserve"> </w:t>
      </w:r>
      <w:r w:rsidR="00E257DF" w:rsidRPr="005705DC">
        <w:rPr>
          <w:rFonts w:asciiTheme="majorBidi" w:hAnsiTheme="majorBidi" w:cstheme="majorBidi"/>
          <w:sz w:val="20"/>
          <w:szCs w:val="20"/>
          <w:lang w:val="en-US"/>
        </w:rPr>
        <w:t xml:space="preserve">nearly constant. </w:t>
      </w:r>
      <w:r w:rsidR="000340C3" w:rsidRPr="005705DC">
        <w:rPr>
          <w:rFonts w:asciiTheme="majorBidi" w:hAnsiTheme="majorBidi" w:cstheme="majorBidi"/>
          <w:sz w:val="20"/>
          <w:szCs w:val="20"/>
          <w:lang w:val="en-US"/>
        </w:rPr>
        <w:t>As</w:t>
      </w:r>
      <w:r w:rsidR="00917D6B" w:rsidRPr="005705DC">
        <w:rPr>
          <w:rFonts w:asciiTheme="majorBidi" w:hAnsiTheme="majorBidi" w:cstheme="majorBidi"/>
          <w:sz w:val="20"/>
          <w:szCs w:val="20"/>
          <w:lang w:val="en-US"/>
        </w:rPr>
        <w:t xml:space="preserve"> t</w:t>
      </w:r>
      <w:r w:rsidR="00E257DF" w:rsidRPr="005705DC">
        <w:rPr>
          <w:rFonts w:asciiTheme="majorBidi" w:hAnsiTheme="majorBidi" w:cstheme="majorBidi"/>
          <w:sz w:val="20"/>
          <w:szCs w:val="20"/>
          <w:lang w:val="en-US"/>
        </w:rPr>
        <w:t xml:space="preserve">his feature is </w:t>
      </w:r>
      <w:r w:rsidR="000340C3" w:rsidRPr="005705DC">
        <w:rPr>
          <w:rFonts w:asciiTheme="majorBidi" w:hAnsiTheme="majorBidi" w:cstheme="majorBidi"/>
          <w:sz w:val="20"/>
          <w:szCs w:val="20"/>
          <w:lang w:val="en-US"/>
        </w:rPr>
        <w:t>typically</w:t>
      </w:r>
      <w:r w:rsidR="00E257DF" w:rsidRPr="005705DC">
        <w:rPr>
          <w:rFonts w:asciiTheme="majorBidi" w:hAnsiTheme="majorBidi" w:cstheme="majorBidi"/>
          <w:sz w:val="20"/>
          <w:szCs w:val="20"/>
          <w:lang w:val="en-US"/>
        </w:rPr>
        <w:t xml:space="preserve"> </w:t>
      </w:r>
      <w:r w:rsidR="007761ED" w:rsidRPr="005705DC">
        <w:rPr>
          <w:rFonts w:asciiTheme="majorBidi" w:hAnsiTheme="majorBidi" w:cstheme="majorBidi"/>
          <w:sz w:val="20"/>
          <w:szCs w:val="20"/>
          <w:lang w:val="en-US"/>
        </w:rPr>
        <w:t>associated with</w:t>
      </w:r>
      <w:r w:rsidR="00917D6B" w:rsidRPr="005705DC">
        <w:rPr>
          <w:rFonts w:asciiTheme="majorBidi" w:hAnsiTheme="majorBidi" w:cstheme="majorBidi"/>
          <w:sz w:val="20"/>
          <w:szCs w:val="20"/>
          <w:lang w:val="en-US"/>
        </w:rPr>
        <w:t xml:space="preserve"> inhomogeneous mixing,</w:t>
      </w:r>
      <w:r w:rsidR="00E257DF" w:rsidRPr="005705DC">
        <w:rPr>
          <w:rFonts w:asciiTheme="majorBidi" w:hAnsiTheme="majorBidi" w:cstheme="majorBidi"/>
          <w:sz w:val="20"/>
          <w:szCs w:val="20"/>
          <w:lang w:val="en-US"/>
        </w:rPr>
        <w:t xml:space="preserve"> </w:t>
      </w:r>
      <w:r w:rsidR="00CE627D" w:rsidRPr="005705DC">
        <w:rPr>
          <w:rFonts w:asciiTheme="majorBidi" w:hAnsiTheme="majorBidi" w:cstheme="majorBidi"/>
          <w:sz w:val="20"/>
          <w:szCs w:val="20"/>
          <w:lang w:val="en-US"/>
        </w:rPr>
        <w:t>w</w:t>
      </w:r>
      <w:r w:rsidR="00A97C4A" w:rsidRPr="005705DC">
        <w:rPr>
          <w:rFonts w:asciiTheme="majorBidi" w:hAnsiTheme="majorBidi" w:cstheme="majorBidi"/>
          <w:sz w:val="20"/>
          <w:szCs w:val="20"/>
          <w:lang w:val="en-US"/>
        </w:rPr>
        <w:t xml:space="preserve">e </w:t>
      </w:r>
      <w:r w:rsidR="00917D6B" w:rsidRPr="005705DC">
        <w:rPr>
          <w:rFonts w:asciiTheme="majorBidi" w:hAnsiTheme="majorBidi" w:cstheme="majorBidi"/>
          <w:sz w:val="20"/>
          <w:szCs w:val="20"/>
          <w:lang w:val="en-US"/>
        </w:rPr>
        <w:t xml:space="preserve">conclude </w:t>
      </w:r>
      <w:r w:rsidR="00A97C4A" w:rsidRPr="005705DC">
        <w:rPr>
          <w:rFonts w:asciiTheme="majorBidi" w:hAnsiTheme="majorBidi" w:cstheme="majorBidi"/>
          <w:sz w:val="20"/>
          <w:szCs w:val="20"/>
          <w:lang w:val="en-US"/>
        </w:rPr>
        <w:t xml:space="preserve">that </w:t>
      </w:r>
      <w:r w:rsidR="00E257DF" w:rsidRPr="005705DC">
        <w:rPr>
          <w:rFonts w:asciiTheme="majorBidi" w:hAnsiTheme="majorBidi" w:cstheme="majorBidi"/>
          <w:sz w:val="20"/>
          <w:szCs w:val="20"/>
          <w:lang w:val="en-US"/>
        </w:rPr>
        <w:t>in case</w:t>
      </w:r>
      <w:r w:rsidR="00602926" w:rsidRPr="005705DC">
        <w:rPr>
          <w:rFonts w:asciiTheme="majorBidi" w:hAnsiTheme="majorBidi" w:cstheme="majorBidi"/>
          <w:sz w:val="20"/>
          <w:szCs w:val="20"/>
          <w:lang w:val="en-US"/>
        </w:rPr>
        <w:t>s</w:t>
      </w:r>
      <w:r w:rsidR="00E257DF" w:rsidRPr="005705DC">
        <w:rPr>
          <w:rFonts w:asciiTheme="majorBidi" w:hAnsiTheme="majorBidi" w:cstheme="majorBidi"/>
          <w:sz w:val="20"/>
          <w:szCs w:val="20"/>
          <w:lang w:val="en-US"/>
        </w:rPr>
        <w:t xml:space="preserve"> of </w:t>
      </w:r>
      <w:r w:rsidR="00AE4E3E" w:rsidRPr="005705DC">
        <w:rPr>
          <w:rFonts w:asciiTheme="majorBidi" w:hAnsiTheme="majorBidi" w:cstheme="majorBidi"/>
          <w:sz w:val="20"/>
          <w:szCs w:val="20"/>
          <w:lang w:val="en-US"/>
        </w:rPr>
        <w:t>a</w:t>
      </w:r>
      <w:r w:rsidR="007761ED" w:rsidRPr="005705DC">
        <w:rPr>
          <w:rFonts w:asciiTheme="majorBidi" w:hAnsiTheme="majorBidi" w:cstheme="majorBidi"/>
          <w:sz w:val="20"/>
          <w:szCs w:val="20"/>
          <w:lang w:val="en-US"/>
        </w:rPr>
        <w:t>n</w:t>
      </w:r>
      <w:r w:rsidR="00E257DF" w:rsidRPr="005705DC">
        <w:rPr>
          <w:rFonts w:asciiTheme="majorBidi" w:hAnsiTheme="majorBidi" w:cstheme="majorBidi"/>
          <w:sz w:val="20"/>
          <w:szCs w:val="20"/>
          <w:lang w:val="en-US"/>
        </w:rPr>
        <w:t xml:space="preserve"> </w:t>
      </w:r>
      <w:r w:rsidR="00A97C4A" w:rsidRPr="005705DC">
        <w:rPr>
          <w:rFonts w:asciiTheme="majorBidi" w:hAnsiTheme="majorBidi" w:cstheme="majorBidi"/>
          <w:sz w:val="20"/>
          <w:szCs w:val="20"/>
          <w:lang w:val="en-US"/>
        </w:rPr>
        <w:t>initial</w:t>
      </w:r>
      <w:r w:rsidR="000340C3" w:rsidRPr="005705DC">
        <w:rPr>
          <w:rFonts w:asciiTheme="majorBidi" w:hAnsiTheme="majorBidi" w:cstheme="majorBidi"/>
          <w:sz w:val="20"/>
          <w:szCs w:val="20"/>
          <w:lang w:val="en-US"/>
        </w:rPr>
        <w:t>ly</w:t>
      </w:r>
      <w:r w:rsidR="007761ED" w:rsidRPr="005705DC">
        <w:rPr>
          <w:rFonts w:asciiTheme="majorBidi" w:hAnsiTheme="majorBidi" w:cstheme="majorBidi"/>
          <w:sz w:val="20"/>
          <w:szCs w:val="20"/>
          <w:lang w:val="en-US"/>
        </w:rPr>
        <w:t xml:space="preserve"> wide</w:t>
      </w:r>
      <w:r w:rsidR="00A97C4A" w:rsidRPr="005705DC">
        <w:rPr>
          <w:rFonts w:asciiTheme="majorBidi" w:hAnsiTheme="majorBidi" w:cstheme="majorBidi"/>
          <w:sz w:val="20"/>
          <w:szCs w:val="20"/>
          <w:lang w:val="en-US"/>
        </w:rPr>
        <w:t xml:space="preserve"> </w:t>
      </w:r>
      <w:r w:rsidR="00E257DF" w:rsidRPr="005705DC">
        <w:rPr>
          <w:rFonts w:asciiTheme="majorBidi" w:hAnsiTheme="majorBidi" w:cstheme="majorBidi"/>
          <w:sz w:val="20"/>
          <w:szCs w:val="20"/>
          <w:lang w:val="en-US"/>
        </w:rPr>
        <w:t xml:space="preserve">DSD at cloud top, homogeneous mixing </w:t>
      </w:r>
      <w:r w:rsidR="00E17DF3" w:rsidRPr="005705DC">
        <w:rPr>
          <w:rFonts w:asciiTheme="majorBidi" w:hAnsiTheme="majorBidi" w:cstheme="majorBidi"/>
          <w:sz w:val="20"/>
          <w:szCs w:val="20"/>
          <w:lang w:val="en-US"/>
        </w:rPr>
        <w:t>is nearly</w:t>
      </w:r>
      <w:r w:rsidR="00E257DF" w:rsidRPr="005705DC">
        <w:rPr>
          <w:rFonts w:asciiTheme="majorBidi" w:hAnsiTheme="majorBidi" w:cstheme="majorBidi"/>
          <w:sz w:val="20"/>
          <w:szCs w:val="20"/>
          <w:lang w:val="en-US"/>
        </w:rPr>
        <w:t xml:space="preserve"> </w:t>
      </w:r>
      <w:r w:rsidR="00E17DF3" w:rsidRPr="005705DC">
        <w:rPr>
          <w:rFonts w:asciiTheme="majorBidi" w:hAnsiTheme="majorBidi" w:cstheme="majorBidi"/>
          <w:sz w:val="20"/>
          <w:szCs w:val="20"/>
          <w:lang w:val="en-US"/>
        </w:rPr>
        <w:t>in</w:t>
      </w:r>
      <w:r w:rsidR="00E257DF" w:rsidRPr="005705DC">
        <w:rPr>
          <w:rFonts w:asciiTheme="majorBidi" w:hAnsiTheme="majorBidi" w:cstheme="majorBidi"/>
          <w:sz w:val="20"/>
          <w:szCs w:val="20"/>
          <w:lang w:val="en-US"/>
        </w:rPr>
        <w:t>distinguish</w:t>
      </w:r>
      <w:r w:rsidR="00E17DF3" w:rsidRPr="005705DC">
        <w:rPr>
          <w:rFonts w:asciiTheme="majorBidi" w:hAnsiTheme="majorBidi" w:cstheme="majorBidi"/>
          <w:sz w:val="20"/>
          <w:szCs w:val="20"/>
          <w:lang w:val="en-US"/>
        </w:rPr>
        <w:t>able</w:t>
      </w:r>
      <w:r w:rsidR="00E257DF" w:rsidRPr="005705DC">
        <w:rPr>
          <w:rFonts w:asciiTheme="majorBidi" w:hAnsiTheme="majorBidi" w:cstheme="majorBidi"/>
          <w:sz w:val="20"/>
          <w:szCs w:val="20"/>
          <w:lang w:val="en-US"/>
        </w:rPr>
        <w:t xml:space="preserve"> from</w:t>
      </w:r>
      <w:r w:rsidR="00602926" w:rsidRPr="005705DC">
        <w:rPr>
          <w:rFonts w:asciiTheme="majorBidi" w:hAnsiTheme="majorBidi" w:cstheme="majorBidi"/>
          <w:sz w:val="20"/>
          <w:szCs w:val="20"/>
          <w:lang w:val="en-US"/>
        </w:rPr>
        <w:t xml:space="preserve"> </w:t>
      </w:r>
      <w:r w:rsidR="00E257DF" w:rsidRPr="005705DC">
        <w:rPr>
          <w:rFonts w:asciiTheme="majorBidi" w:hAnsiTheme="majorBidi" w:cstheme="majorBidi"/>
          <w:sz w:val="20"/>
          <w:szCs w:val="20"/>
          <w:lang w:val="en-US"/>
        </w:rPr>
        <w:t>inhomogeneous</w:t>
      </w:r>
      <w:r w:rsidR="00613EDF" w:rsidRPr="005705DC">
        <w:rPr>
          <w:rFonts w:asciiTheme="majorBidi" w:hAnsiTheme="majorBidi" w:cstheme="majorBidi"/>
          <w:sz w:val="20"/>
          <w:szCs w:val="20"/>
          <w:lang w:val="en-US"/>
        </w:rPr>
        <w:t xml:space="preserve"> </w:t>
      </w:r>
      <w:r w:rsidR="00E17DF3" w:rsidRPr="005705DC">
        <w:rPr>
          <w:rFonts w:asciiTheme="majorBidi" w:hAnsiTheme="majorBidi" w:cstheme="majorBidi"/>
          <w:sz w:val="20"/>
          <w:szCs w:val="20"/>
          <w:lang w:val="en-US"/>
        </w:rPr>
        <w:t>mixing</w:t>
      </w:r>
      <w:r w:rsidR="00E257DF" w:rsidRPr="005705DC">
        <w:rPr>
          <w:rFonts w:asciiTheme="majorBidi" w:hAnsiTheme="majorBidi" w:cstheme="majorBidi"/>
          <w:sz w:val="20"/>
          <w:szCs w:val="20"/>
          <w:lang w:val="en-US"/>
        </w:rPr>
        <w:t>.</w:t>
      </w:r>
    </w:p>
    <w:p w:rsidR="008448BB" w:rsidRPr="005705DC" w:rsidRDefault="008448BB" w:rsidP="005705DC">
      <w:pPr>
        <w:tabs>
          <w:tab w:val="left" w:pos="9180"/>
        </w:tabs>
        <w:spacing w:after="0" w:line="360" w:lineRule="auto"/>
        <w:ind w:right="-398"/>
        <w:jc w:val="both"/>
        <w:rPr>
          <w:rFonts w:asciiTheme="majorBidi" w:hAnsiTheme="majorBidi" w:cstheme="majorBidi"/>
          <w:sz w:val="20"/>
          <w:szCs w:val="20"/>
          <w:lang w:val="en-US"/>
        </w:rPr>
      </w:pPr>
    </w:p>
    <w:p w:rsidR="00EB5CE5" w:rsidRDefault="00EB5CE5" w:rsidP="005705DC">
      <w:pPr>
        <w:tabs>
          <w:tab w:val="left" w:pos="9180"/>
        </w:tabs>
        <w:spacing w:after="0" w:line="360" w:lineRule="auto"/>
        <w:ind w:right="-398"/>
        <w:jc w:val="both"/>
        <w:rPr>
          <w:rFonts w:asciiTheme="majorBidi" w:hAnsiTheme="majorBidi" w:cstheme="majorBidi"/>
          <w:b/>
          <w:bCs/>
          <w:sz w:val="20"/>
          <w:szCs w:val="20"/>
          <w:lang w:val="en-US"/>
        </w:rPr>
      </w:pPr>
      <w:r w:rsidRPr="005705DC">
        <w:rPr>
          <w:rFonts w:asciiTheme="majorBidi" w:hAnsiTheme="majorBidi" w:cstheme="majorBidi"/>
          <w:b/>
          <w:bCs/>
          <w:sz w:val="20"/>
          <w:szCs w:val="20"/>
          <w:lang w:val="en-US"/>
        </w:rPr>
        <w:t>1. Introduction</w:t>
      </w:r>
    </w:p>
    <w:p w:rsidR="00DA70D5" w:rsidRPr="005705DC" w:rsidRDefault="00DA70D5" w:rsidP="005705DC">
      <w:pPr>
        <w:tabs>
          <w:tab w:val="left" w:pos="9180"/>
        </w:tabs>
        <w:spacing w:after="0" w:line="360" w:lineRule="auto"/>
        <w:ind w:right="-398"/>
        <w:jc w:val="both"/>
        <w:rPr>
          <w:rFonts w:asciiTheme="majorBidi" w:hAnsiTheme="majorBidi" w:cstheme="majorBidi"/>
          <w:b/>
          <w:bCs/>
          <w:sz w:val="20"/>
          <w:szCs w:val="20"/>
          <w:lang w:val="en-US"/>
        </w:rPr>
      </w:pPr>
    </w:p>
    <w:p w:rsidR="000D36C2" w:rsidRPr="005705DC" w:rsidRDefault="00B03806"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Turbulent mixing </w:t>
      </w:r>
      <w:r w:rsidRPr="005705DC">
        <w:rPr>
          <w:rFonts w:asciiTheme="majorBidi" w:eastAsia="Times New Roman" w:hAnsiTheme="majorBidi" w:cstheme="majorBidi"/>
          <w:sz w:val="20"/>
          <w:szCs w:val="20"/>
          <w:lang w:val="en-US" w:eastAsia="he-IL"/>
        </w:rPr>
        <w:t xml:space="preserve">at cloud edges </w:t>
      </w:r>
      <w:r w:rsidR="008037E9" w:rsidRPr="005705DC">
        <w:rPr>
          <w:rFonts w:asciiTheme="majorBidi" w:eastAsia="Times New Roman" w:hAnsiTheme="majorBidi" w:cstheme="majorBidi"/>
          <w:sz w:val="20"/>
          <w:szCs w:val="20"/>
          <w:lang w:val="en-US" w:eastAsia="he-IL"/>
        </w:rPr>
        <w:t>and cloud tops</w:t>
      </w:r>
      <w:r w:rsidRPr="005705DC">
        <w:rPr>
          <w:rFonts w:asciiTheme="majorBidi" w:hAnsiTheme="majorBidi" w:cstheme="majorBidi"/>
          <w:sz w:val="20"/>
          <w:szCs w:val="20"/>
          <w:lang w:val="en-US"/>
        </w:rPr>
        <w:t xml:space="preserve"> </w:t>
      </w:r>
      <w:r w:rsidR="00CE627D" w:rsidRPr="005705DC">
        <w:rPr>
          <w:rFonts w:asciiTheme="majorBidi" w:hAnsiTheme="majorBidi" w:cstheme="majorBidi"/>
          <w:sz w:val="20"/>
          <w:szCs w:val="20"/>
          <w:lang w:val="en-US"/>
        </w:rPr>
        <w:t>accompanied by</w:t>
      </w:r>
      <w:r w:rsidR="00520939" w:rsidRPr="005705DC">
        <w:rPr>
          <w:rFonts w:asciiTheme="majorBidi" w:hAnsiTheme="majorBidi" w:cstheme="majorBidi"/>
          <w:sz w:val="20"/>
          <w:szCs w:val="20"/>
          <w:lang w:val="en-US"/>
        </w:rPr>
        <w:t xml:space="preserve"> </w:t>
      </w:r>
      <w:r w:rsidRPr="005705DC">
        <w:rPr>
          <w:rFonts w:asciiTheme="majorBidi" w:hAnsiTheme="majorBidi" w:cstheme="majorBidi"/>
          <w:sz w:val="20"/>
          <w:szCs w:val="20"/>
          <w:lang w:val="en-US"/>
        </w:rPr>
        <w:t xml:space="preserve">phase transitions </w:t>
      </w:r>
      <w:r w:rsidR="009000B2" w:rsidRPr="005705DC">
        <w:rPr>
          <w:rFonts w:asciiTheme="majorBidi" w:hAnsiTheme="majorBidi" w:cstheme="majorBidi"/>
          <w:sz w:val="20"/>
          <w:szCs w:val="20"/>
          <w:lang w:val="en-US"/>
        </w:rPr>
        <w:t>has been</w:t>
      </w:r>
      <w:r w:rsidR="001237C3" w:rsidRPr="005705DC">
        <w:rPr>
          <w:rFonts w:asciiTheme="majorBidi" w:hAnsiTheme="majorBidi" w:cstheme="majorBidi"/>
          <w:sz w:val="20"/>
          <w:szCs w:val="20"/>
          <w:lang w:val="en-US"/>
        </w:rPr>
        <w:t xml:space="preserve"> </w:t>
      </w:r>
      <w:r w:rsidR="000E315F" w:rsidRPr="005705DC">
        <w:rPr>
          <w:rFonts w:asciiTheme="majorBidi" w:hAnsiTheme="majorBidi" w:cstheme="majorBidi"/>
          <w:sz w:val="20"/>
          <w:szCs w:val="20"/>
          <w:lang w:val="en-US"/>
        </w:rPr>
        <w:t>the focus of numerous studies,</w:t>
      </w:r>
      <w:r w:rsidRPr="005705DC">
        <w:rPr>
          <w:rFonts w:asciiTheme="majorBidi" w:hAnsiTheme="majorBidi" w:cstheme="majorBidi"/>
          <w:sz w:val="20"/>
          <w:szCs w:val="20"/>
          <w:lang w:val="en-US"/>
        </w:rPr>
        <w:t xml:space="preserve"> beginning with the </w:t>
      </w:r>
      <w:r w:rsidRPr="005705DC">
        <w:rPr>
          <w:rFonts w:asciiTheme="majorBidi" w:eastAsia="Times New Roman" w:hAnsiTheme="majorBidi" w:cstheme="majorBidi"/>
          <w:sz w:val="20"/>
          <w:szCs w:val="20"/>
          <w:lang w:val="en-US" w:eastAsia="he-IL"/>
        </w:rPr>
        <w:t>pioneer</w:t>
      </w:r>
      <w:r w:rsidR="00AF15BB" w:rsidRPr="005705DC">
        <w:rPr>
          <w:rFonts w:asciiTheme="majorBidi" w:eastAsia="Times New Roman" w:hAnsiTheme="majorBidi" w:cstheme="majorBidi"/>
          <w:sz w:val="20"/>
          <w:szCs w:val="20"/>
          <w:lang w:val="en-US" w:eastAsia="he-IL"/>
        </w:rPr>
        <w:t>ing</w:t>
      </w:r>
      <w:r w:rsidRPr="005705DC">
        <w:rPr>
          <w:rFonts w:asciiTheme="majorBidi" w:eastAsia="Times New Roman" w:hAnsiTheme="majorBidi" w:cstheme="majorBidi"/>
          <w:sz w:val="20"/>
          <w:szCs w:val="20"/>
          <w:lang w:val="en-US" w:eastAsia="he-IL"/>
        </w:rPr>
        <w:t xml:space="preserve"> work</w:t>
      </w:r>
      <w:r w:rsidR="00224B89" w:rsidRPr="005705DC">
        <w:rPr>
          <w:rFonts w:asciiTheme="majorBidi" w:eastAsia="Times New Roman" w:hAnsiTheme="majorBidi" w:cstheme="majorBidi"/>
          <w:sz w:val="20"/>
          <w:szCs w:val="20"/>
          <w:lang w:val="en-US" w:eastAsia="he-IL"/>
        </w:rPr>
        <w:t>s</w:t>
      </w:r>
      <w:r w:rsidR="0067634C" w:rsidRPr="005705DC">
        <w:rPr>
          <w:rFonts w:asciiTheme="majorBidi" w:eastAsia="Times New Roman" w:hAnsiTheme="majorBidi" w:cstheme="majorBidi"/>
          <w:sz w:val="20"/>
          <w:szCs w:val="20"/>
          <w:lang w:val="en-US" w:eastAsia="he-IL"/>
        </w:rPr>
        <w:t xml:space="preserve"> of</w:t>
      </w:r>
      <w:r w:rsidRPr="005705DC">
        <w:rPr>
          <w:rFonts w:asciiTheme="majorBidi" w:eastAsia="Times New Roman" w:hAnsiTheme="majorBidi" w:cstheme="majorBidi"/>
          <w:sz w:val="20"/>
          <w:szCs w:val="20"/>
          <w:lang w:val="en-US" w:eastAsia="he-IL"/>
        </w:rPr>
        <w:t xml:space="preserve"> Baker and Latham (1979), Baker et al. (1980)</w:t>
      </w:r>
      <w:r w:rsidR="00224B89" w:rsidRPr="005705DC">
        <w:rPr>
          <w:rFonts w:asciiTheme="majorBidi" w:eastAsia="Times New Roman" w:hAnsiTheme="majorBidi" w:cstheme="majorBidi"/>
          <w:sz w:val="20"/>
          <w:szCs w:val="20"/>
          <w:lang w:val="en-US" w:eastAsia="he-IL"/>
        </w:rPr>
        <w:t xml:space="preserve">, </w:t>
      </w:r>
      <w:r w:rsidRPr="005705DC">
        <w:rPr>
          <w:rFonts w:asciiTheme="majorBidi" w:hAnsiTheme="majorBidi" w:cstheme="majorBidi"/>
          <w:sz w:val="20"/>
          <w:szCs w:val="20"/>
          <w:lang w:val="en-US"/>
        </w:rPr>
        <w:t>Blyth et al</w:t>
      </w:r>
      <w:r w:rsidR="000E315F" w:rsidRPr="005705DC">
        <w:rPr>
          <w:rFonts w:asciiTheme="majorBidi" w:hAnsiTheme="majorBidi" w:cstheme="majorBidi"/>
          <w:sz w:val="20"/>
          <w:szCs w:val="20"/>
          <w:lang w:val="en-US"/>
        </w:rPr>
        <w:t>. (1980)</w:t>
      </w:r>
      <w:r w:rsidR="00224B89" w:rsidRPr="005705DC">
        <w:rPr>
          <w:rFonts w:asciiTheme="majorBidi" w:hAnsiTheme="majorBidi" w:cstheme="majorBidi"/>
          <w:sz w:val="20"/>
          <w:szCs w:val="20"/>
          <w:lang w:val="en-US"/>
        </w:rPr>
        <w:t xml:space="preserve"> and Baker and Latham (1982)</w:t>
      </w:r>
      <w:r w:rsidR="000E315F" w:rsidRPr="005705DC">
        <w:rPr>
          <w:rFonts w:asciiTheme="majorBidi" w:hAnsiTheme="majorBidi" w:cstheme="majorBidi"/>
          <w:sz w:val="20"/>
          <w:szCs w:val="20"/>
          <w:lang w:val="en-US"/>
        </w:rPr>
        <w:t>.</w:t>
      </w:r>
      <w:r w:rsidRPr="005705DC">
        <w:rPr>
          <w:rFonts w:asciiTheme="majorBidi" w:eastAsia="Times New Roman" w:hAnsiTheme="majorBidi" w:cstheme="majorBidi"/>
          <w:sz w:val="20"/>
          <w:szCs w:val="20"/>
          <w:lang w:val="en-US" w:eastAsia="he-IL"/>
        </w:rPr>
        <w:t xml:space="preserve"> </w:t>
      </w:r>
      <w:r w:rsidR="00330601" w:rsidRPr="005705DC">
        <w:rPr>
          <w:rFonts w:asciiTheme="majorBidi" w:hAnsiTheme="majorBidi" w:cstheme="majorBidi"/>
          <w:sz w:val="20"/>
          <w:szCs w:val="20"/>
          <w:lang w:val="en-US"/>
        </w:rPr>
        <w:t>L</w:t>
      </w:r>
      <w:r w:rsidRPr="005705DC">
        <w:rPr>
          <w:rFonts w:asciiTheme="majorBidi" w:hAnsiTheme="majorBidi" w:cstheme="majorBidi"/>
          <w:sz w:val="20"/>
          <w:szCs w:val="20"/>
          <w:lang w:val="en-US"/>
        </w:rPr>
        <w:t xml:space="preserve">aboratory </w:t>
      </w:r>
      <w:r w:rsidR="0020373F" w:rsidRPr="005705DC">
        <w:rPr>
          <w:rFonts w:asciiTheme="majorBidi" w:hAnsiTheme="majorBidi" w:cstheme="majorBidi"/>
          <w:sz w:val="20"/>
          <w:szCs w:val="20"/>
          <w:lang w:val="en-US"/>
        </w:rPr>
        <w:t>experiments by</w:t>
      </w:r>
      <w:r w:rsidRPr="005705DC">
        <w:rPr>
          <w:rFonts w:asciiTheme="majorBidi" w:hAnsiTheme="majorBidi" w:cstheme="majorBidi"/>
          <w:sz w:val="20"/>
          <w:szCs w:val="20"/>
          <w:lang w:val="en-US"/>
        </w:rPr>
        <w:t xml:space="preserve"> Latham and Reed (1977) </w:t>
      </w:r>
      <w:r w:rsidR="0020373F" w:rsidRPr="005705DC">
        <w:rPr>
          <w:rFonts w:asciiTheme="majorBidi" w:hAnsiTheme="majorBidi" w:cstheme="majorBidi"/>
          <w:sz w:val="20"/>
          <w:szCs w:val="20"/>
          <w:lang w:val="en-US"/>
        </w:rPr>
        <w:t xml:space="preserve">showed </w:t>
      </w:r>
      <w:r w:rsidRPr="005705DC">
        <w:rPr>
          <w:rFonts w:asciiTheme="majorBidi" w:hAnsiTheme="majorBidi" w:cstheme="majorBidi"/>
          <w:sz w:val="20"/>
          <w:szCs w:val="20"/>
          <w:lang w:val="en-US"/>
        </w:rPr>
        <w:t>that</w:t>
      </w:r>
      <w:r w:rsidR="00330601" w:rsidRPr="005705DC">
        <w:rPr>
          <w:rFonts w:asciiTheme="majorBidi" w:hAnsiTheme="majorBidi" w:cstheme="majorBidi"/>
          <w:sz w:val="20"/>
          <w:szCs w:val="20"/>
          <w:lang w:val="en-US"/>
        </w:rPr>
        <w:t xml:space="preserve"> after mixing with sub-saturated air</w:t>
      </w:r>
      <w:r w:rsidRPr="005705DC">
        <w:rPr>
          <w:rFonts w:asciiTheme="majorBidi" w:hAnsiTheme="majorBidi" w:cstheme="majorBidi"/>
          <w:sz w:val="20"/>
          <w:szCs w:val="20"/>
          <w:lang w:val="en-US"/>
        </w:rPr>
        <w:t xml:space="preserve"> some droplets </w:t>
      </w:r>
      <w:r w:rsidR="00330F37" w:rsidRPr="005705DC">
        <w:rPr>
          <w:rFonts w:asciiTheme="majorBidi" w:hAnsiTheme="majorBidi" w:cstheme="majorBidi"/>
          <w:sz w:val="20"/>
          <w:szCs w:val="20"/>
          <w:lang w:val="en-US"/>
        </w:rPr>
        <w:t xml:space="preserve">completely </w:t>
      </w:r>
      <w:r w:rsidRPr="005705DC">
        <w:rPr>
          <w:rFonts w:asciiTheme="majorBidi" w:hAnsiTheme="majorBidi" w:cstheme="majorBidi"/>
          <w:sz w:val="20"/>
          <w:szCs w:val="20"/>
          <w:lang w:val="en-US"/>
        </w:rPr>
        <w:t xml:space="preserve">evaporate while others remain unchanged. This finding gave rise to the concept of two types of turbulent mixing: homogeneous and </w:t>
      </w:r>
      <w:r w:rsidR="00E12C82" w:rsidRPr="005705DC">
        <w:rPr>
          <w:rFonts w:asciiTheme="majorBidi" w:hAnsiTheme="majorBidi" w:cstheme="majorBidi"/>
          <w:sz w:val="20"/>
          <w:szCs w:val="20"/>
          <w:lang w:val="en-US"/>
        </w:rPr>
        <w:t>in</w:t>
      </w:r>
      <w:r w:rsidRPr="005705DC">
        <w:rPr>
          <w:rFonts w:asciiTheme="majorBidi" w:eastAsia="Times New Roman" w:hAnsiTheme="majorBidi" w:cstheme="majorBidi"/>
          <w:sz w:val="20"/>
          <w:szCs w:val="20"/>
          <w:lang w:val="en-US" w:eastAsia="he-IL"/>
        </w:rPr>
        <w:t>homogeneous</w:t>
      </w:r>
      <w:r w:rsidR="00E72621" w:rsidRPr="005705DC">
        <w:rPr>
          <w:rFonts w:asciiTheme="majorBidi" w:eastAsia="Times New Roman" w:hAnsiTheme="majorBidi" w:cstheme="majorBidi"/>
          <w:sz w:val="20"/>
          <w:szCs w:val="20"/>
          <w:lang w:val="en-US" w:eastAsia="he-IL"/>
        </w:rPr>
        <w:t>.</w:t>
      </w:r>
      <w:r w:rsidR="00330601" w:rsidRPr="005705DC">
        <w:rPr>
          <w:rFonts w:asciiTheme="majorBidi" w:eastAsia="Times New Roman" w:hAnsiTheme="majorBidi" w:cstheme="majorBidi"/>
          <w:sz w:val="20"/>
          <w:szCs w:val="20"/>
          <w:lang w:val="en-US" w:eastAsia="he-IL"/>
        </w:rPr>
        <w:t xml:space="preserve"> A</w:t>
      </w:r>
      <w:r w:rsidR="00E72621" w:rsidRPr="005705DC">
        <w:rPr>
          <w:rFonts w:asciiTheme="majorBidi" w:eastAsia="Times New Roman" w:hAnsiTheme="majorBidi" w:cstheme="majorBidi"/>
          <w:sz w:val="20"/>
          <w:szCs w:val="20"/>
          <w:lang w:val="en-US" w:eastAsia="he-IL"/>
        </w:rPr>
        <w:t xml:space="preserve"> </w:t>
      </w:r>
      <w:r w:rsidR="000D36C2" w:rsidRPr="005705DC">
        <w:rPr>
          <w:rFonts w:asciiTheme="majorBidi" w:eastAsia="Times New Roman" w:hAnsiTheme="majorBidi" w:cstheme="majorBidi"/>
          <w:sz w:val="20"/>
          <w:szCs w:val="20"/>
          <w:lang w:val="en-US" w:eastAsia="he-IL"/>
        </w:rPr>
        <w:t xml:space="preserve">recent description of the </w:t>
      </w:r>
      <w:r w:rsidR="00E72621" w:rsidRPr="005705DC">
        <w:rPr>
          <w:rFonts w:asciiTheme="majorBidi" w:eastAsia="Times New Roman" w:hAnsiTheme="majorBidi" w:cstheme="majorBidi"/>
          <w:sz w:val="20"/>
          <w:szCs w:val="20"/>
          <w:lang w:val="en-US" w:eastAsia="he-IL"/>
        </w:rPr>
        <w:t xml:space="preserve">classical concepts of </w:t>
      </w:r>
      <w:r w:rsidR="00E72621" w:rsidRPr="005705DC">
        <w:rPr>
          <w:rFonts w:asciiTheme="majorBidi" w:hAnsiTheme="majorBidi" w:cstheme="majorBidi"/>
          <w:sz w:val="20"/>
          <w:szCs w:val="20"/>
          <w:lang w:val="en-US"/>
        </w:rPr>
        <w:t>homogeneous and in</w:t>
      </w:r>
      <w:r w:rsidR="00E72621" w:rsidRPr="005705DC">
        <w:rPr>
          <w:rFonts w:asciiTheme="majorBidi" w:eastAsia="Times New Roman" w:hAnsiTheme="majorBidi" w:cstheme="majorBidi"/>
          <w:sz w:val="20"/>
          <w:szCs w:val="20"/>
          <w:lang w:val="en-US" w:eastAsia="he-IL"/>
        </w:rPr>
        <w:t xml:space="preserve">homogeneous mixing </w:t>
      </w:r>
      <w:r w:rsidR="00330601" w:rsidRPr="005705DC">
        <w:rPr>
          <w:rFonts w:asciiTheme="majorBidi" w:eastAsia="Times New Roman" w:hAnsiTheme="majorBidi" w:cstheme="majorBidi"/>
          <w:sz w:val="20"/>
          <w:szCs w:val="20"/>
          <w:lang w:val="en-US" w:eastAsia="he-IL"/>
        </w:rPr>
        <w:t xml:space="preserve">can be found in </w:t>
      </w:r>
      <w:r w:rsidR="00354028" w:rsidRPr="005705DC">
        <w:rPr>
          <w:rFonts w:asciiTheme="majorBidi" w:eastAsia="Times New Roman" w:hAnsiTheme="majorBidi" w:cstheme="majorBidi"/>
          <w:sz w:val="20"/>
          <w:szCs w:val="20"/>
          <w:lang w:val="en-US" w:eastAsia="he-IL"/>
        </w:rPr>
        <w:t xml:space="preserve">study by </w:t>
      </w:r>
      <w:r w:rsidR="00E72621" w:rsidRPr="005705DC">
        <w:rPr>
          <w:rFonts w:asciiTheme="majorBidi" w:eastAsia="Times New Roman" w:hAnsiTheme="majorBidi" w:cstheme="majorBidi"/>
          <w:sz w:val="20"/>
          <w:szCs w:val="20"/>
          <w:lang w:val="en-US" w:eastAsia="he-IL"/>
        </w:rPr>
        <w:t>Korolev et al. (201</w:t>
      </w:r>
      <w:r w:rsidR="008C2FFA" w:rsidRPr="005705DC">
        <w:rPr>
          <w:rFonts w:asciiTheme="majorBidi" w:eastAsia="Times New Roman" w:hAnsiTheme="majorBidi" w:cstheme="majorBidi"/>
          <w:sz w:val="20"/>
          <w:szCs w:val="20"/>
          <w:lang w:val="en-US" w:eastAsia="he-IL"/>
        </w:rPr>
        <w:t>6</w:t>
      </w:r>
      <w:r w:rsidR="00A06B82" w:rsidRPr="005705DC">
        <w:rPr>
          <w:rFonts w:asciiTheme="majorBidi" w:eastAsia="Times New Roman" w:hAnsiTheme="majorBidi" w:cstheme="majorBidi"/>
          <w:sz w:val="20"/>
          <w:szCs w:val="20"/>
          <w:lang w:val="en-US" w:eastAsia="he-IL"/>
        </w:rPr>
        <w:t>)</w:t>
      </w:r>
      <w:r w:rsidR="00E72621" w:rsidRPr="005705DC">
        <w:rPr>
          <w:rFonts w:asciiTheme="majorBidi" w:eastAsia="Times New Roman" w:hAnsiTheme="majorBidi" w:cstheme="majorBidi"/>
          <w:sz w:val="20"/>
          <w:szCs w:val="20"/>
          <w:lang w:val="en-US" w:eastAsia="he-IL"/>
        </w:rPr>
        <w:t xml:space="preserve">, hereafter </w:t>
      </w:r>
      <w:r w:rsidR="00A06B82" w:rsidRPr="005705DC">
        <w:rPr>
          <w:rFonts w:asciiTheme="majorBidi" w:eastAsia="Times New Roman" w:hAnsiTheme="majorBidi" w:cstheme="majorBidi"/>
          <w:sz w:val="20"/>
          <w:szCs w:val="20"/>
          <w:lang w:val="en-US" w:eastAsia="he-IL"/>
        </w:rPr>
        <w:t xml:space="preserve">referred to as </w:t>
      </w:r>
      <w:r w:rsidR="00E72621" w:rsidRPr="005705DC">
        <w:rPr>
          <w:rFonts w:asciiTheme="majorBidi" w:eastAsia="Times New Roman" w:hAnsiTheme="majorBidi" w:cstheme="majorBidi"/>
          <w:sz w:val="20"/>
          <w:szCs w:val="20"/>
          <w:lang w:val="en-US" w:eastAsia="he-IL"/>
        </w:rPr>
        <w:t>Pt1</w:t>
      </w:r>
      <w:r w:rsidR="00A06B82" w:rsidRPr="005705DC">
        <w:rPr>
          <w:rFonts w:asciiTheme="majorBidi" w:eastAsia="Times New Roman" w:hAnsiTheme="majorBidi" w:cstheme="majorBidi"/>
          <w:sz w:val="20"/>
          <w:szCs w:val="20"/>
          <w:lang w:val="en-US" w:eastAsia="he-IL"/>
        </w:rPr>
        <w:t>.</w:t>
      </w:r>
      <w:r w:rsidR="00E51AFF" w:rsidRPr="005705DC">
        <w:rPr>
          <w:rFonts w:asciiTheme="majorBidi" w:eastAsia="Times New Roman" w:hAnsiTheme="majorBidi" w:cstheme="majorBidi"/>
          <w:sz w:val="20"/>
          <w:szCs w:val="20"/>
          <w:lang w:val="en-US" w:eastAsia="he-IL"/>
        </w:rPr>
        <w:t xml:space="preserve"> </w:t>
      </w:r>
    </w:p>
    <w:p w:rsidR="00EC0FF2" w:rsidRPr="005705DC" w:rsidRDefault="008D3135" w:rsidP="005705DC">
      <w:pPr>
        <w:tabs>
          <w:tab w:val="left" w:pos="9180"/>
        </w:tabs>
        <w:spacing w:after="0" w:line="360" w:lineRule="auto"/>
        <w:ind w:right="-398"/>
        <w:jc w:val="both"/>
        <w:rPr>
          <w:rFonts w:asciiTheme="majorBidi" w:eastAsia="Times New Roman" w:hAnsiTheme="majorBidi" w:cstheme="majorBidi"/>
          <w:sz w:val="20"/>
          <w:szCs w:val="20"/>
          <w:lang w:val="en-US" w:eastAsia="he-IL"/>
        </w:rPr>
      </w:pPr>
      <w:r w:rsidRPr="00DA70D5">
        <w:rPr>
          <w:rFonts w:asciiTheme="majorBidi" w:eastAsia="Times New Roman" w:hAnsiTheme="majorBidi" w:cstheme="majorBidi"/>
          <w:sz w:val="20"/>
          <w:szCs w:val="20"/>
          <w:lang w:val="en-US" w:eastAsia="he-IL"/>
        </w:rPr>
        <w:t>Figure 1</w:t>
      </w:r>
      <w:r w:rsidRPr="005705DC">
        <w:rPr>
          <w:rFonts w:asciiTheme="majorBidi" w:eastAsia="Times New Roman" w:hAnsiTheme="majorBidi" w:cstheme="majorBidi"/>
          <w:sz w:val="20"/>
          <w:szCs w:val="20"/>
          <w:lang w:val="en-US" w:eastAsia="he-IL"/>
        </w:rPr>
        <w:t xml:space="preserve"> presents </w:t>
      </w:r>
      <w:r w:rsidR="0020373F" w:rsidRPr="005705DC">
        <w:rPr>
          <w:rFonts w:asciiTheme="majorBidi" w:eastAsia="Times New Roman" w:hAnsiTheme="majorBidi" w:cstheme="majorBidi"/>
          <w:sz w:val="20"/>
          <w:szCs w:val="20"/>
          <w:lang w:val="en-US" w:eastAsia="he-IL"/>
        </w:rPr>
        <w:t>a</w:t>
      </w:r>
      <w:r w:rsidR="00331247" w:rsidRPr="005705DC">
        <w:rPr>
          <w:rFonts w:asciiTheme="majorBidi" w:eastAsia="Times New Roman" w:hAnsiTheme="majorBidi" w:cstheme="majorBidi"/>
          <w:sz w:val="20"/>
          <w:szCs w:val="20"/>
          <w:lang w:val="en-US" w:eastAsia="he-IL"/>
        </w:rPr>
        <w:t xml:space="preserve"> </w:t>
      </w:r>
      <w:r w:rsidR="00B03806" w:rsidRPr="005705DC">
        <w:rPr>
          <w:rFonts w:asciiTheme="majorBidi" w:eastAsia="Times New Roman" w:hAnsiTheme="majorBidi" w:cstheme="majorBidi"/>
          <w:sz w:val="20"/>
          <w:szCs w:val="20"/>
          <w:lang w:val="en-US" w:eastAsia="he-IL"/>
        </w:rPr>
        <w:t xml:space="preserve">conceptual </w:t>
      </w:r>
      <w:r w:rsidR="00E64794" w:rsidRPr="005705DC">
        <w:rPr>
          <w:rFonts w:asciiTheme="majorBidi" w:eastAsia="Times New Roman" w:hAnsiTheme="majorBidi" w:cstheme="majorBidi"/>
          <w:sz w:val="20"/>
          <w:szCs w:val="20"/>
          <w:lang w:val="en-US" w:eastAsia="he-IL"/>
        </w:rPr>
        <w:t>scheme</w:t>
      </w:r>
      <w:r w:rsidR="00B03806" w:rsidRPr="005705DC">
        <w:rPr>
          <w:rFonts w:asciiTheme="majorBidi" w:eastAsia="Times New Roman" w:hAnsiTheme="majorBidi" w:cstheme="majorBidi"/>
          <w:sz w:val="20"/>
          <w:szCs w:val="20"/>
          <w:lang w:val="en-US" w:eastAsia="he-IL"/>
        </w:rPr>
        <w:t xml:space="preserve"> of </w:t>
      </w:r>
      <w:r w:rsidR="008037E9" w:rsidRPr="005705DC">
        <w:rPr>
          <w:rFonts w:asciiTheme="majorBidi" w:eastAsia="Times New Roman" w:hAnsiTheme="majorBidi" w:cstheme="majorBidi"/>
          <w:sz w:val="20"/>
          <w:szCs w:val="20"/>
          <w:lang w:val="en-US" w:eastAsia="he-IL"/>
        </w:rPr>
        <w:t>homogeneous mixing</w:t>
      </w:r>
      <w:r w:rsidR="0020373F" w:rsidRPr="005705DC">
        <w:rPr>
          <w:rFonts w:asciiTheme="majorBidi" w:eastAsia="Times New Roman" w:hAnsiTheme="majorBidi" w:cstheme="majorBidi"/>
          <w:sz w:val="20"/>
          <w:szCs w:val="20"/>
          <w:lang w:val="en-US" w:eastAsia="he-IL"/>
        </w:rPr>
        <w:t xml:space="preserve"> between </w:t>
      </w:r>
      <w:r w:rsidR="008527F5" w:rsidRPr="005705DC">
        <w:rPr>
          <w:rFonts w:asciiTheme="majorBidi" w:eastAsia="Times New Roman" w:hAnsiTheme="majorBidi" w:cstheme="majorBidi"/>
          <w:sz w:val="20"/>
          <w:szCs w:val="20"/>
          <w:lang w:val="en-US" w:eastAsia="he-IL"/>
        </w:rPr>
        <w:t xml:space="preserve">saturated cloud volume </w:t>
      </w:r>
      <w:r w:rsidR="00D86AFD" w:rsidRPr="005705DC">
        <w:rPr>
          <w:rFonts w:asciiTheme="majorBidi" w:eastAsia="Times New Roman" w:hAnsiTheme="majorBidi" w:cstheme="majorBidi"/>
          <w:position w:val="-12"/>
          <w:sz w:val="20"/>
          <w:szCs w:val="20"/>
          <w:lang w:val="en-US" w:eastAsia="he-IL"/>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7.4pt" o:ole="">
            <v:imagedata r:id="rId7" o:title=""/>
          </v:shape>
          <o:OLEObject Type="Embed" ProgID="Equation.DSMT4" ShapeID="_x0000_i1025" DrawAspect="Content" ObjectID="_1528213482" r:id="rId8"/>
        </w:object>
      </w:r>
      <w:r w:rsidR="008527F5" w:rsidRPr="005705DC">
        <w:rPr>
          <w:rFonts w:asciiTheme="majorBidi" w:eastAsia="Times New Roman" w:hAnsiTheme="majorBidi" w:cstheme="majorBidi"/>
          <w:sz w:val="20"/>
          <w:szCs w:val="20"/>
          <w:lang w:val="en-US" w:eastAsia="he-IL"/>
        </w:rPr>
        <w:t xml:space="preserve"> containing droplets </w:t>
      </w:r>
      <w:r w:rsidR="0020373F" w:rsidRPr="005705DC">
        <w:rPr>
          <w:rFonts w:asciiTheme="majorBidi" w:eastAsia="Times New Roman" w:hAnsiTheme="majorBidi" w:cstheme="majorBidi"/>
          <w:sz w:val="20"/>
          <w:szCs w:val="20"/>
          <w:lang w:val="en-US" w:eastAsia="he-IL"/>
        </w:rPr>
        <w:t>and sub-saturated droplet</w:t>
      </w:r>
      <w:r w:rsidR="00330601" w:rsidRPr="005705DC">
        <w:rPr>
          <w:rFonts w:asciiTheme="majorBidi" w:eastAsia="Times New Roman" w:hAnsiTheme="majorBidi" w:cstheme="majorBidi"/>
          <w:sz w:val="20"/>
          <w:szCs w:val="20"/>
          <w:lang w:val="en-US" w:eastAsia="he-IL"/>
        </w:rPr>
        <w:t>-</w:t>
      </w:r>
      <w:r w:rsidR="0020373F" w:rsidRPr="005705DC">
        <w:rPr>
          <w:rFonts w:asciiTheme="majorBidi" w:eastAsia="Times New Roman" w:hAnsiTheme="majorBidi" w:cstheme="majorBidi"/>
          <w:sz w:val="20"/>
          <w:szCs w:val="20"/>
          <w:lang w:val="en-US" w:eastAsia="he-IL"/>
        </w:rPr>
        <w:t xml:space="preserve">free volume </w:t>
      </w:r>
      <w:r w:rsidR="00D86AFD" w:rsidRPr="005705DC">
        <w:rPr>
          <w:rFonts w:asciiTheme="majorBidi" w:eastAsia="Times New Roman" w:hAnsiTheme="majorBidi" w:cstheme="majorBidi"/>
          <w:position w:val="-12"/>
          <w:sz w:val="20"/>
          <w:szCs w:val="20"/>
          <w:lang w:val="en-US" w:eastAsia="he-IL"/>
        </w:rPr>
        <w:object w:dxaOrig="260" w:dyaOrig="360">
          <v:shape id="_x0000_i1026" type="#_x0000_t75" style="width:13.8pt;height:17.4pt" o:ole="">
            <v:imagedata r:id="rId9" o:title=""/>
          </v:shape>
          <o:OLEObject Type="Embed" ProgID="Equation.DSMT4" ShapeID="_x0000_i1026" DrawAspect="Content" ObjectID="_1528213483" r:id="rId10"/>
        </w:object>
      </w:r>
      <w:r w:rsidR="008527F5" w:rsidRPr="005705DC">
        <w:rPr>
          <w:rFonts w:asciiTheme="majorBidi" w:eastAsia="Times New Roman" w:hAnsiTheme="majorBidi" w:cstheme="majorBidi"/>
          <w:sz w:val="20"/>
          <w:szCs w:val="20"/>
          <w:lang w:val="en-US" w:eastAsia="he-IL"/>
        </w:rPr>
        <w:t xml:space="preserve"> (Fig</w:t>
      </w:r>
      <w:r w:rsidR="004259DE" w:rsidRPr="005705DC">
        <w:rPr>
          <w:rFonts w:asciiTheme="majorBidi" w:eastAsia="Times New Roman" w:hAnsiTheme="majorBidi" w:cstheme="majorBidi"/>
          <w:sz w:val="20"/>
          <w:szCs w:val="20"/>
          <w:lang w:val="en-US" w:eastAsia="he-IL"/>
        </w:rPr>
        <w:t>.</w:t>
      </w:r>
      <w:r w:rsidR="008527F5" w:rsidRPr="005705DC">
        <w:rPr>
          <w:rFonts w:asciiTheme="majorBidi" w:eastAsia="Times New Roman" w:hAnsiTheme="majorBidi" w:cstheme="majorBidi"/>
          <w:sz w:val="20"/>
          <w:szCs w:val="20"/>
          <w:lang w:val="en-US" w:eastAsia="he-IL"/>
        </w:rPr>
        <w:t xml:space="preserve"> 1</w:t>
      </w:r>
      <w:r w:rsidR="00574B61" w:rsidRPr="005705DC">
        <w:rPr>
          <w:rFonts w:asciiTheme="majorBidi" w:eastAsia="Times New Roman" w:hAnsiTheme="majorBidi" w:cstheme="majorBidi"/>
          <w:sz w:val="20"/>
          <w:szCs w:val="20"/>
          <w:lang w:val="en-US" w:eastAsia="he-IL"/>
        </w:rPr>
        <w:t>a</w:t>
      </w:r>
      <w:r w:rsidR="008527F5" w:rsidRPr="005705DC">
        <w:rPr>
          <w:rFonts w:asciiTheme="majorBidi" w:eastAsia="Times New Roman" w:hAnsiTheme="majorBidi" w:cstheme="majorBidi"/>
          <w:sz w:val="20"/>
          <w:szCs w:val="20"/>
          <w:lang w:val="en-US" w:eastAsia="he-IL"/>
        </w:rPr>
        <w:t>)</w:t>
      </w:r>
      <w:r w:rsidR="00846505" w:rsidRPr="005705DC">
        <w:rPr>
          <w:rFonts w:asciiTheme="majorBidi" w:eastAsia="Times New Roman" w:hAnsiTheme="majorBidi" w:cstheme="majorBidi"/>
          <w:sz w:val="20"/>
          <w:szCs w:val="20"/>
          <w:lang w:val="en-US" w:eastAsia="he-IL"/>
        </w:rPr>
        <w:t xml:space="preserve"> in case of initial</w:t>
      </w:r>
      <w:r w:rsidR="00330601" w:rsidRPr="005705DC">
        <w:rPr>
          <w:rFonts w:asciiTheme="majorBidi" w:eastAsia="Times New Roman" w:hAnsiTheme="majorBidi" w:cstheme="majorBidi"/>
          <w:sz w:val="20"/>
          <w:szCs w:val="20"/>
          <w:lang w:val="en-US" w:eastAsia="he-IL"/>
        </w:rPr>
        <w:t>ly</w:t>
      </w:r>
      <w:r w:rsidR="00846505" w:rsidRPr="005705DC">
        <w:rPr>
          <w:rFonts w:asciiTheme="majorBidi" w:eastAsia="Times New Roman" w:hAnsiTheme="majorBidi" w:cstheme="majorBidi"/>
          <w:sz w:val="20"/>
          <w:szCs w:val="20"/>
          <w:lang w:val="en-US" w:eastAsia="he-IL"/>
        </w:rPr>
        <w:t xml:space="preserve"> monodisperse droplet size distribution (DSD)</w:t>
      </w:r>
      <w:r w:rsidR="008527F5" w:rsidRPr="005705DC">
        <w:rPr>
          <w:rFonts w:asciiTheme="majorBidi" w:eastAsia="Times New Roman" w:hAnsiTheme="majorBidi" w:cstheme="majorBidi"/>
          <w:sz w:val="20"/>
          <w:szCs w:val="20"/>
          <w:lang w:val="en-US" w:eastAsia="he-IL"/>
        </w:rPr>
        <w:t xml:space="preserve">. </w:t>
      </w:r>
      <w:r w:rsidR="00E51AFF" w:rsidRPr="005705DC">
        <w:rPr>
          <w:rFonts w:asciiTheme="majorBidi" w:eastAsia="Times New Roman" w:hAnsiTheme="majorBidi" w:cstheme="majorBidi"/>
          <w:sz w:val="20"/>
          <w:szCs w:val="20"/>
          <w:lang w:val="en-US" w:eastAsia="he-IL"/>
        </w:rPr>
        <w:t>T</w:t>
      </w:r>
      <w:r w:rsidR="00A073E9" w:rsidRPr="005705DC">
        <w:rPr>
          <w:rFonts w:asciiTheme="majorBidi" w:eastAsia="Times New Roman" w:hAnsiTheme="majorBidi" w:cstheme="majorBidi"/>
          <w:sz w:val="20"/>
          <w:szCs w:val="20"/>
          <w:lang w:val="en-US" w:eastAsia="he-IL"/>
        </w:rPr>
        <w:t>his scheme</w:t>
      </w:r>
      <w:r w:rsidR="00E51AFF" w:rsidRPr="005705DC">
        <w:rPr>
          <w:rFonts w:asciiTheme="majorBidi" w:eastAsia="Times New Roman" w:hAnsiTheme="majorBidi" w:cstheme="majorBidi"/>
          <w:sz w:val="20"/>
          <w:szCs w:val="20"/>
          <w:lang w:val="en-US" w:eastAsia="he-IL"/>
        </w:rPr>
        <w:t xml:space="preserve"> is the base of further analysis</w:t>
      </w:r>
      <w:r w:rsidR="001C48E0" w:rsidRPr="005705DC">
        <w:rPr>
          <w:rFonts w:asciiTheme="majorBidi" w:eastAsia="Times New Roman" w:hAnsiTheme="majorBidi" w:cstheme="majorBidi"/>
          <w:sz w:val="20"/>
          <w:szCs w:val="20"/>
          <w:lang w:val="en-US" w:eastAsia="he-IL"/>
        </w:rPr>
        <w:t>.</w:t>
      </w:r>
      <w:r w:rsidR="00E25BDD" w:rsidRPr="005705DC">
        <w:rPr>
          <w:rFonts w:asciiTheme="majorBidi" w:eastAsia="Times New Roman" w:hAnsiTheme="majorBidi" w:cstheme="majorBidi"/>
          <w:sz w:val="20"/>
          <w:szCs w:val="20"/>
          <w:lang w:val="en-US" w:eastAsia="he-IL"/>
        </w:rPr>
        <w:t xml:space="preserve"> According to the concept of </w:t>
      </w:r>
      <w:r w:rsidR="00EC0FF2" w:rsidRPr="005705DC">
        <w:rPr>
          <w:rFonts w:asciiTheme="majorBidi" w:eastAsia="Times New Roman" w:hAnsiTheme="majorBidi" w:cstheme="majorBidi"/>
          <w:sz w:val="20"/>
          <w:szCs w:val="20"/>
          <w:lang w:val="en-US" w:eastAsia="he-IL"/>
        </w:rPr>
        <w:t>homogeneous mixing</w:t>
      </w:r>
      <w:r w:rsidR="00F17A57" w:rsidRPr="005705DC">
        <w:rPr>
          <w:rFonts w:asciiTheme="majorBidi" w:eastAsia="Times New Roman" w:hAnsiTheme="majorBidi" w:cstheme="majorBidi"/>
          <w:sz w:val="20"/>
          <w:szCs w:val="20"/>
          <w:lang w:val="en-US" w:eastAsia="he-IL"/>
        </w:rPr>
        <w:t>,</w:t>
      </w:r>
      <w:r w:rsidR="0020373F" w:rsidRPr="005705DC">
        <w:rPr>
          <w:rFonts w:asciiTheme="majorBidi" w:eastAsia="Times New Roman" w:hAnsiTheme="majorBidi" w:cstheme="majorBidi"/>
          <w:sz w:val="20"/>
          <w:szCs w:val="20"/>
          <w:lang w:val="en-US" w:eastAsia="he-IL"/>
        </w:rPr>
        <w:t xml:space="preserve">  the air within the volumes mixes at </w:t>
      </w:r>
      <w:r w:rsidR="00F17A57" w:rsidRPr="005705DC">
        <w:rPr>
          <w:rFonts w:asciiTheme="majorBidi" w:eastAsia="Times New Roman" w:hAnsiTheme="majorBidi" w:cstheme="majorBidi"/>
          <w:sz w:val="20"/>
          <w:szCs w:val="20"/>
          <w:lang w:val="en-US" w:eastAsia="he-IL"/>
        </w:rPr>
        <w:t>a</w:t>
      </w:r>
      <w:r w:rsidR="0020373F" w:rsidRPr="005705DC">
        <w:rPr>
          <w:rFonts w:asciiTheme="majorBidi" w:eastAsia="Times New Roman" w:hAnsiTheme="majorBidi" w:cstheme="majorBidi"/>
          <w:sz w:val="20"/>
          <w:szCs w:val="20"/>
          <w:lang w:val="en-US" w:eastAsia="he-IL"/>
        </w:rPr>
        <w:t xml:space="preserve"> rate much </w:t>
      </w:r>
      <w:r w:rsidR="00F17A57" w:rsidRPr="005705DC">
        <w:rPr>
          <w:rFonts w:asciiTheme="majorBidi" w:eastAsia="Times New Roman" w:hAnsiTheme="majorBidi" w:cstheme="majorBidi"/>
          <w:sz w:val="20"/>
          <w:szCs w:val="20"/>
          <w:lang w:val="en-US" w:eastAsia="he-IL"/>
        </w:rPr>
        <w:t>higher</w:t>
      </w:r>
      <w:r w:rsidR="0020373F" w:rsidRPr="005705DC">
        <w:rPr>
          <w:rFonts w:asciiTheme="majorBidi" w:eastAsia="Times New Roman" w:hAnsiTheme="majorBidi" w:cstheme="majorBidi"/>
          <w:sz w:val="20"/>
          <w:szCs w:val="20"/>
          <w:lang w:val="en-US" w:eastAsia="he-IL"/>
        </w:rPr>
        <w:t xml:space="preserve"> than the characteristic rate of droplet evaporation. So</w:t>
      </w:r>
      <w:r w:rsidR="00E25BDD" w:rsidRPr="005705DC">
        <w:rPr>
          <w:rFonts w:asciiTheme="majorBidi" w:eastAsia="Times New Roman" w:hAnsiTheme="majorBidi" w:cstheme="majorBidi"/>
          <w:sz w:val="20"/>
          <w:szCs w:val="20"/>
          <w:lang w:val="en-US" w:eastAsia="he-IL"/>
        </w:rPr>
        <w:t>,</w:t>
      </w:r>
      <w:r w:rsidR="00EC0FF2" w:rsidRPr="005705DC">
        <w:rPr>
          <w:rFonts w:asciiTheme="majorBidi" w:eastAsia="Times New Roman" w:hAnsiTheme="majorBidi" w:cstheme="majorBidi"/>
          <w:sz w:val="20"/>
          <w:szCs w:val="20"/>
          <w:lang w:val="en-US" w:eastAsia="he-IL"/>
        </w:rPr>
        <w:t xml:space="preserve"> the</w:t>
      </w:r>
      <w:r w:rsidR="00E25BDD" w:rsidRPr="005705DC">
        <w:rPr>
          <w:rFonts w:asciiTheme="majorBidi" w:eastAsia="Times New Roman" w:hAnsiTheme="majorBidi" w:cstheme="majorBidi"/>
          <w:sz w:val="20"/>
          <w:szCs w:val="20"/>
          <w:lang w:val="en-US" w:eastAsia="he-IL"/>
        </w:rPr>
        <w:t xml:space="preserve"> fields of </w:t>
      </w:r>
      <w:r w:rsidR="00EC0FF2" w:rsidRPr="005705DC">
        <w:rPr>
          <w:rFonts w:asciiTheme="majorBidi" w:eastAsia="Times New Roman" w:hAnsiTheme="majorBidi" w:cstheme="majorBidi"/>
          <w:sz w:val="20"/>
          <w:szCs w:val="20"/>
          <w:lang w:val="en-US" w:eastAsia="he-IL"/>
        </w:rPr>
        <w:t xml:space="preserve"> temperature and humidity (and</w:t>
      </w:r>
      <w:r w:rsidR="00C464B4" w:rsidRPr="005705DC">
        <w:rPr>
          <w:rFonts w:asciiTheme="majorBidi" w:eastAsia="Times New Roman" w:hAnsiTheme="majorBidi" w:cstheme="majorBidi"/>
          <w:sz w:val="20"/>
          <w:szCs w:val="20"/>
          <w:lang w:val="en-US" w:eastAsia="he-IL"/>
        </w:rPr>
        <w:t>,</w:t>
      </w:r>
      <w:r w:rsidR="00EC0FF2" w:rsidRPr="005705DC">
        <w:rPr>
          <w:rFonts w:asciiTheme="majorBidi" w:eastAsia="Times New Roman" w:hAnsiTheme="majorBidi" w:cstheme="majorBidi"/>
          <w:sz w:val="20"/>
          <w:szCs w:val="20"/>
          <w:lang w:val="en-US" w:eastAsia="he-IL"/>
        </w:rPr>
        <w:t xml:space="preserve"> therefore, </w:t>
      </w:r>
      <w:r w:rsidR="00E25BDD" w:rsidRPr="005705DC">
        <w:rPr>
          <w:rFonts w:asciiTheme="majorBidi" w:eastAsia="Times New Roman" w:hAnsiTheme="majorBidi" w:cstheme="majorBidi"/>
          <w:sz w:val="20"/>
          <w:szCs w:val="20"/>
          <w:lang w:val="en-US" w:eastAsia="he-IL"/>
        </w:rPr>
        <w:t xml:space="preserve"> the field</w:t>
      </w:r>
      <w:r w:rsidR="00CC4E3E" w:rsidRPr="005705DC">
        <w:rPr>
          <w:rFonts w:asciiTheme="majorBidi" w:eastAsia="Times New Roman" w:hAnsiTheme="majorBidi" w:cstheme="majorBidi"/>
          <w:sz w:val="20"/>
          <w:szCs w:val="20"/>
          <w:lang w:val="en-US" w:eastAsia="he-IL"/>
        </w:rPr>
        <w:t>s</w:t>
      </w:r>
      <w:r w:rsidR="00E25BDD" w:rsidRPr="005705DC">
        <w:rPr>
          <w:rFonts w:asciiTheme="majorBidi" w:eastAsia="Times New Roman" w:hAnsiTheme="majorBidi" w:cstheme="majorBidi"/>
          <w:sz w:val="20"/>
          <w:szCs w:val="20"/>
          <w:lang w:val="en-US" w:eastAsia="he-IL"/>
        </w:rPr>
        <w:t xml:space="preserve"> of </w:t>
      </w:r>
      <w:r w:rsidR="00EC0FF2" w:rsidRPr="005705DC">
        <w:rPr>
          <w:rFonts w:asciiTheme="majorBidi" w:eastAsia="Times New Roman" w:hAnsiTheme="majorBidi" w:cstheme="majorBidi"/>
          <w:sz w:val="20"/>
          <w:szCs w:val="20"/>
          <w:lang w:val="en-US" w:eastAsia="he-IL"/>
        </w:rPr>
        <w:t>the relative humidity</w:t>
      </w:r>
      <w:r w:rsidR="00C7532C" w:rsidRPr="005705DC">
        <w:rPr>
          <w:rFonts w:asciiTheme="majorBidi" w:eastAsia="Times New Roman" w:hAnsiTheme="majorBidi" w:cstheme="majorBidi"/>
          <w:sz w:val="20"/>
          <w:szCs w:val="20"/>
          <w:lang w:val="en-US" w:eastAsia="he-IL"/>
        </w:rPr>
        <w:t xml:space="preserve"> and supersaturation</w:t>
      </w:r>
      <w:r w:rsidR="00EC0FF2" w:rsidRPr="005705DC">
        <w:rPr>
          <w:rFonts w:asciiTheme="majorBidi" w:eastAsia="Times New Roman" w:hAnsiTheme="majorBidi" w:cstheme="majorBidi"/>
          <w:sz w:val="20"/>
          <w:szCs w:val="20"/>
          <w:lang w:val="en-US" w:eastAsia="he-IL"/>
        </w:rPr>
        <w:t xml:space="preserve">) </w:t>
      </w:r>
      <w:r w:rsidR="00E25BDD" w:rsidRPr="005705DC">
        <w:rPr>
          <w:rFonts w:asciiTheme="majorBidi" w:eastAsia="Times New Roman" w:hAnsiTheme="majorBidi" w:cstheme="majorBidi"/>
          <w:sz w:val="20"/>
          <w:szCs w:val="20"/>
          <w:lang w:val="en-US" w:eastAsia="he-IL"/>
        </w:rPr>
        <w:t xml:space="preserve"> are </w:t>
      </w:r>
      <w:r w:rsidR="001F1D4F" w:rsidRPr="005705DC">
        <w:rPr>
          <w:rFonts w:asciiTheme="majorBidi" w:eastAsia="Times New Roman" w:hAnsiTheme="majorBidi" w:cstheme="majorBidi"/>
          <w:sz w:val="20"/>
          <w:szCs w:val="20"/>
          <w:lang w:val="en-US" w:eastAsia="he-IL"/>
        </w:rPr>
        <w:t>rapidly homogenize</w:t>
      </w:r>
      <w:r w:rsidR="00E25BDD" w:rsidRPr="005705DC">
        <w:rPr>
          <w:rFonts w:asciiTheme="majorBidi" w:eastAsia="Times New Roman" w:hAnsiTheme="majorBidi" w:cstheme="majorBidi"/>
          <w:sz w:val="20"/>
          <w:szCs w:val="20"/>
          <w:lang w:val="en-US" w:eastAsia="he-IL"/>
        </w:rPr>
        <w:t>d</w:t>
      </w:r>
      <w:r w:rsidR="001F1D4F" w:rsidRPr="005705DC">
        <w:rPr>
          <w:rFonts w:asciiTheme="majorBidi" w:eastAsia="Times New Roman" w:hAnsiTheme="majorBidi" w:cstheme="majorBidi"/>
          <w:sz w:val="20"/>
          <w:szCs w:val="20"/>
          <w:lang w:val="en-US" w:eastAsia="he-IL"/>
        </w:rPr>
        <w:t xml:space="preserve"> throughout the entire volume</w:t>
      </w:r>
      <w:r w:rsidR="00E25BDD" w:rsidRPr="005705DC">
        <w:rPr>
          <w:rFonts w:asciiTheme="majorBidi" w:eastAsia="Times New Roman" w:hAnsiTheme="majorBidi" w:cstheme="majorBidi"/>
          <w:sz w:val="20"/>
          <w:szCs w:val="20"/>
          <w:lang w:val="en-US" w:eastAsia="he-IL"/>
        </w:rPr>
        <w:t xml:space="preserve">, </w:t>
      </w:r>
      <w:r w:rsidR="001F1D4F" w:rsidRPr="005705DC">
        <w:rPr>
          <w:rFonts w:asciiTheme="majorBidi" w:eastAsia="Times New Roman" w:hAnsiTheme="majorBidi" w:cstheme="majorBidi"/>
          <w:sz w:val="20"/>
          <w:szCs w:val="20"/>
          <w:lang w:val="en-US" w:eastAsia="he-IL"/>
        </w:rPr>
        <w:t xml:space="preserve"> and all </w:t>
      </w:r>
      <w:r w:rsidR="00E25BDD" w:rsidRPr="005705DC">
        <w:rPr>
          <w:rFonts w:asciiTheme="majorBidi" w:eastAsia="Times New Roman" w:hAnsiTheme="majorBidi" w:cstheme="majorBidi"/>
          <w:sz w:val="20"/>
          <w:szCs w:val="20"/>
          <w:lang w:val="en-US" w:eastAsia="he-IL"/>
        </w:rPr>
        <w:t xml:space="preserve">the </w:t>
      </w:r>
      <w:r w:rsidR="001F1D4F" w:rsidRPr="005705DC">
        <w:rPr>
          <w:rFonts w:asciiTheme="majorBidi" w:eastAsia="Times New Roman" w:hAnsiTheme="majorBidi" w:cstheme="majorBidi"/>
          <w:sz w:val="20"/>
          <w:szCs w:val="20"/>
          <w:lang w:val="en-US" w:eastAsia="he-IL"/>
        </w:rPr>
        <w:t xml:space="preserve">droplets experience the same supersaturation </w:t>
      </w:r>
      <w:r w:rsidR="00C12D18" w:rsidRPr="005705DC">
        <w:rPr>
          <w:rFonts w:asciiTheme="majorBidi" w:eastAsia="Times New Roman" w:hAnsiTheme="majorBidi" w:cstheme="majorBidi"/>
          <w:sz w:val="20"/>
          <w:szCs w:val="20"/>
          <w:lang w:val="en-US" w:eastAsia="he-IL"/>
        </w:rPr>
        <w:t>(</w:t>
      </w:r>
      <w:r w:rsidR="00730C00" w:rsidRPr="005705DC">
        <w:rPr>
          <w:rFonts w:asciiTheme="majorBidi" w:eastAsia="Times New Roman" w:hAnsiTheme="majorBidi" w:cstheme="majorBidi"/>
          <w:sz w:val="20"/>
          <w:szCs w:val="20"/>
          <w:lang w:val="en-US" w:eastAsia="he-IL"/>
        </w:rPr>
        <w:t>Fig</w:t>
      </w:r>
      <w:r w:rsidR="004259DE" w:rsidRPr="005705DC">
        <w:rPr>
          <w:rFonts w:asciiTheme="majorBidi" w:eastAsia="Times New Roman" w:hAnsiTheme="majorBidi" w:cstheme="majorBidi"/>
          <w:sz w:val="20"/>
          <w:szCs w:val="20"/>
          <w:lang w:val="en-US" w:eastAsia="he-IL"/>
        </w:rPr>
        <w:t>.</w:t>
      </w:r>
      <w:r w:rsidR="00730C00" w:rsidRPr="005705DC">
        <w:rPr>
          <w:rFonts w:asciiTheme="majorBidi" w:eastAsia="Times New Roman" w:hAnsiTheme="majorBidi" w:cstheme="majorBidi"/>
          <w:sz w:val="20"/>
          <w:szCs w:val="20"/>
          <w:lang w:val="en-US" w:eastAsia="he-IL"/>
        </w:rPr>
        <w:t xml:space="preserve"> 1</w:t>
      </w:r>
      <w:r w:rsidR="00574B61" w:rsidRPr="005705DC">
        <w:rPr>
          <w:rFonts w:asciiTheme="majorBidi" w:eastAsia="Times New Roman" w:hAnsiTheme="majorBidi" w:cstheme="majorBidi"/>
          <w:sz w:val="20"/>
          <w:szCs w:val="20"/>
          <w:lang w:val="en-US" w:eastAsia="he-IL"/>
        </w:rPr>
        <w:t>b</w:t>
      </w:r>
      <w:r w:rsidR="00EC0FF2" w:rsidRPr="005705DC">
        <w:rPr>
          <w:rFonts w:asciiTheme="majorBidi" w:eastAsia="Times New Roman" w:hAnsiTheme="majorBidi" w:cstheme="majorBidi"/>
          <w:sz w:val="20"/>
          <w:szCs w:val="20"/>
          <w:lang w:val="en-US" w:eastAsia="he-IL"/>
        </w:rPr>
        <w:t xml:space="preserve">). At </w:t>
      </w:r>
      <w:r w:rsidR="00BB6C05" w:rsidRPr="005705DC">
        <w:rPr>
          <w:rFonts w:asciiTheme="majorBidi" w:eastAsia="Times New Roman" w:hAnsiTheme="majorBidi" w:cstheme="majorBidi"/>
          <w:sz w:val="20"/>
          <w:szCs w:val="20"/>
          <w:lang w:val="en-US" w:eastAsia="he-IL"/>
        </w:rPr>
        <w:t xml:space="preserve">the end of the first </w:t>
      </w:r>
      <w:r w:rsidR="00BB6C05" w:rsidRPr="005705DC">
        <w:rPr>
          <w:rFonts w:asciiTheme="majorBidi" w:eastAsia="Times New Roman" w:hAnsiTheme="majorBidi" w:cstheme="majorBidi"/>
          <w:sz w:val="20"/>
          <w:szCs w:val="20"/>
          <w:lang w:val="en-US" w:eastAsia="he-IL"/>
        </w:rPr>
        <w:lastRenderedPageBreak/>
        <w:t>stage</w:t>
      </w:r>
      <w:r w:rsidR="00EC0FF2" w:rsidRPr="005705DC">
        <w:rPr>
          <w:rFonts w:asciiTheme="majorBidi" w:eastAsia="Times New Roman" w:hAnsiTheme="majorBidi" w:cstheme="majorBidi"/>
          <w:sz w:val="20"/>
          <w:szCs w:val="20"/>
          <w:lang w:val="en-US" w:eastAsia="he-IL"/>
        </w:rPr>
        <w:t xml:space="preserve">, </w:t>
      </w:r>
      <w:r w:rsidR="001F1D4F" w:rsidRPr="005705DC">
        <w:rPr>
          <w:rFonts w:asciiTheme="majorBidi" w:eastAsia="Times New Roman" w:hAnsiTheme="majorBidi" w:cstheme="majorBidi"/>
          <w:sz w:val="20"/>
          <w:szCs w:val="20"/>
          <w:lang w:val="en-US" w:eastAsia="he-IL"/>
        </w:rPr>
        <w:t xml:space="preserve">the </w:t>
      </w:r>
      <w:r w:rsidR="00EC0FF2" w:rsidRPr="005705DC">
        <w:rPr>
          <w:rFonts w:asciiTheme="majorBidi" w:eastAsia="Times New Roman" w:hAnsiTheme="majorBidi" w:cstheme="majorBidi"/>
          <w:sz w:val="20"/>
          <w:szCs w:val="20"/>
          <w:lang w:val="en-US" w:eastAsia="he-IL"/>
        </w:rPr>
        <w:t xml:space="preserve">droplet concentration decreases </w:t>
      </w:r>
      <w:r w:rsidR="001F1D4F" w:rsidRPr="005705DC">
        <w:rPr>
          <w:rFonts w:asciiTheme="majorBidi" w:eastAsia="Times New Roman" w:hAnsiTheme="majorBidi" w:cstheme="majorBidi"/>
          <w:sz w:val="20"/>
          <w:szCs w:val="20"/>
          <w:lang w:val="en-US" w:eastAsia="he-IL"/>
        </w:rPr>
        <w:t xml:space="preserve">due to dilution down to </w:t>
      </w:r>
      <w:r w:rsidR="00BB6C05" w:rsidRPr="005705DC">
        <w:rPr>
          <w:rFonts w:asciiTheme="majorBidi" w:eastAsia="Times New Roman" w:hAnsiTheme="majorBidi" w:cstheme="majorBidi"/>
          <w:position w:val="-30"/>
          <w:sz w:val="20"/>
          <w:szCs w:val="20"/>
          <w:lang w:val="en-US" w:eastAsia="he-IL"/>
        </w:rPr>
        <w:object w:dxaOrig="1640" w:dyaOrig="680">
          <v:shape id="_x0000_i1027" type="#_x0000_t75" style="width:81.6pt;height:33.6pt" o:ole="">
            <v:imagedata r:id="rId11" o:title=""/>
          </v:shape>
          <o:OLEObject Type="Embed" ProgID="Equation.DSMT4" ShapeID="_x0000_i1027" DrawAspect="Content" ObjectID="_1528213484" r:id="rId12"/>
        </w:object>
      </w:r>
      <w:r w:rsidR="00D86AFD" w:rsidRPr="005705DC">
        <w:rPr>
          <w:rFonts w:asciiTheme="majorBidi" w:eastAsia="Times New Roman" w:hAnsiTheme="majorBidi" w:cstheme="majorBidi"/>
          <w:sz w:val="20"/>
          <w:szCs w:val="20"/>
          <w:lang w:val="en-US" w:eastAsia="he-IL"/>
        </w:rPr>
        <w:t xml:space="preserve">, where </w:t>
      </w:r>
      <w:r w:rsidR="00D86AFD" w:rsidRPr="005705DC">
        <w:rPr>
          <w:rFonts w:asciiTheme="majorBidi" w:eastAsia="Times New Roman" w:hAnsiTheme="majorBidi" w:cstheme="majorBidi"/>
          <w:position w:val="-12"/>
          <w:sz w:val="20"/>
          <w:szCs w:val="20"/>
          <w:lang w:val="en-US" w:eastAsia="he-IL"/>
        </w:rPr>
        <w:object w:dxaOrig="300" w:dyaOrig="360">
          <v:shape id="_x0000_i1028" type="#_x0000_t75" style="width:16.2pt;height:17.4pt" o:ole="">
            <v:imagedata r:id="rId13" o:title=""/>
          </v:shape>
          <o:OLEObject Type="Embed" ProgID="Equation.DSMT4" ShapeID="_x0000_i1028" DrawAspect="Content" ObjectID="_1528213485" r:id="rId14"/>
        </w:object>
      </w:r>
      <w:r w:rsidR="00D86AFD" w:rsidRPr="005705DC">
        <w:rPr>
          <w:rFonts w:asciiTheme="majorBidi" w:eastAsia="Times New Roman" w:hAnsiTheme="majorBidi" w:cstheme="majorBidi"/>
          <w:sz w:val="20"/>
          <w:szCs w:val="20"/>
          <w:lang w:val="en-US" w:eastAsia="he-IL"/>
        </w:rPr>
        <w:t xml:space="preserve"> </w:t>
      </w:r>
      <w:r w:rsidR="00BD3108" w:rsidRPr="005705DC">
        <w:rPr>
          <w:rFonts w:asciiTheme="majorBidi" w:eastAsia="Times New Roman" w:hAnsiTheme="majorBidi" w:cstheme="majorBidi"/>
          <w:sz w:val="20"/>
          <w:szCs w:val="20"/>
          <w:lang w:val="en-US" w:eastAsia="he-IL"/>
        </w:rPr>
        <w:t xml:space="preserve">is </w:t>
      </w:r>
      <w:r w:rsidR="004259DE" w:rsidRPr="005705DC">
        <w:rPr>
          <w:rFonts w:asciiTheme="majorBidi" w:eastAsia="Times New Roman" w:hAnsiTheme="majorBidi" w:cstheme="majorBidi"/>
          <w:sz w:val="20"/>
          <w:szCs w:val="20"/>
          <w:lang w:val="en-US" w:eastAsia="he-IL"/>
        </w:rPr>
        <w:t xml:space="preserve">the </w:t>
      </w:r>
      <w:r w:rsidR="00BD3108" w:rsidRPr="005705DC">
        <w:rPr>
          <w:rFonts w:asciiTheme="majorBidi" w:eastAsia="Times New Roman" w:hAnsiTheme="majorBidi" w:cstheme="majorBidi"/>
          <w:sz w:val="20"/>
          <w:szCs w:val="20"/>
          <w:lang w:val="en-US" w:eastAsia="he-IL"/>
        </w:rPr>
        <w:t>initial droplet concentration in</w:t>
      </w:r>
      <w:r w:rsidR="004259DE" w:rsidRPr="005705DC">
        <w:rPr>
          <w:rFonts w:asciiTheme="majorBidi" w:eastAsia="Times New Roman" w:hAnsiTheme="majorBidi" w:cstheme="majorBidi"/>
          <w:sz w:val="20"/>
          <w:szCs w:val="20"/>
          <w:lang w:val="en-US" w:eastAsia="he-IL"/>
        </w:rPr>
        <w:t xml:space="preserve"> the</w:t>
      </w:r>
      <w:r w:rsidR="00BD3108" w:rsidRPr="005705DC">
        <w:rPr>
          <w:rFonts w:asciiTheme="majorBidi" w:eastAsia="Times New Roman" w:hAnsiTheme="majorBidi" w:cstheme="majorBidi"/>
          <w:sz w:val="20"/>
          <w:szCs w:val="20"/>
          <w:lang w:val="en-US" w:eastAsia="he-IL"/>
        </w:rPr>
        <w:t xml:space="preserve"> cloud volume</w:t>
      </w:r>
      <w:r w:rsidR="008037E9" w:rsidRPr="005705DC">
        <w:rPr>
          <w:rFonts w:asciiTheme="majorBidi" w:eastAsia="Times New Roman" w:hAnsiTheme="majorBidi" w:cstheme="majorBidi"/>
          <w:sz w:val="20"/>
          <w:szCs w:val="20"/>
          <w:lang w:val="en-US" w:eastAsia="he-IL"/>
        </w:rPr>
        <w:t>.</w:t>
      </w:r>
      <w:r w:rsidR="00EC0FF2" w:rsidRPr="005705DC">
        <w:rPr>
          <w:rFonts w:asciiTheme="majorBidi" w:eastAsia="Times New Roman" w:hAnsiTheme="majorBidi" w:cstheme="majorBidi"/>
          <w:sz w:val="20"/>
          <w:szCs w:val="20"/>
          <w:lang w:val="en-US" w:eastAsia="he-IL"/>
        </w:rPr>
        <w:t xml:space="preserve"> At the </w:t>
      </w:r>
      <w:r w:rsidR="001F1D4F" w:rsidRPr="005705DC">
        <w:rPr>
          <w:rFonts w:asciiTheme="majorBidi" w:eastAsia="Times New Roman" w:hAnsiTheme="majorBidi" w:cstheme="majorBidi"/>
          <w:sz w:val="20"/>
          <w:szCs w:val="20"/>
          <w:lang w:val="en-US" w:eastAsia="he-IL"/>
        </w:rPr>
        <w:t xml:space="preserve">second </w:t>
      </w:r>
      <w:r w:rsidR="00EC0FF2" w:rsidRPr="005705DC">
        <w:rPr>
          <w:rFonts w:asciiTheme="majorBidi" w:eastAsia="Times New Roman" w:hAnsiTheme="majorBidi" w:cstheme="majorBidi"/>
          <w:sz w:val="20"/>
          <w:szCs w:val="20"/>
          <w:lang w:val="en-US" w:eastAsia="he-IL"/>
        </w:rPr>
        <w:t>stage</w:t>
      </w:r>
      <w:r w:rsidR="001C48E0" w:rsidRPr="005705DC">
        <w:rPr>
          <w:rFonts w:asciiTheme="majorBidi" w:eastAsia="Times New Roman" w:hAnsiTheme="majorBidi" w:cstheme="majorBidi"/>
          <w:sz w:val="20"/>
          <w:szCs w:val="20"/>
          <w:lang w:val="en-US" w:eastAsia="he-IL"/>
        </w:rPr>
        <w:t xml:space="preserve"> (Fig. 1c)</w:t>
      </w:r>
      <w:r w:rsidR="00E64B2E" w:rsidRPr="005705DC">
        <w:rPr>
          <w:rFonts w:asciiTheme="majorBidi" w:eastAsia="Times New Roman" w:hAnsiTheme="majorBidi" w:cstheme="majorBidi"/>
          <w:sz w:val="20"/>
          <w:szCs w:val="20"/>
          <w:lang w:val="en-US" w:eastAsia="he-IL"/>
        </w:rPr>
        <w:t>,</w:t>
      </w:r>
      <w:r w:rsidR="00EC0FF2" w:rsidRPr="005705DC">
        <w:rPr>
          <w:rFonts w:asciiTheme="majorBidi" w:eastAsia="Times New Roman" w:hAnsiTheme="majorBidi" w:cstheme="majorBidi"/>
          <w:sz w:val="20"/>
          <w:szCs w:val="20"/>
          <w:lang w:val="en-US" w:eastAsia="he-IL"/>
        </w:rPr>
        <w:t xml:space="preserve"> </w:t>
      </w:r>
      <w:r w:rsidR="00574B61" w:rsidRPr="005705DC">
        <w:rPr>
          <w:rFonts w:asciiTheme="majorBidi" w:eastAsia="Times New Roman" w:hAnsiTheme="majorBidi" w:cstheme="majorBidi"/>
          <w:sz w:val="20"/>
          <w:szCs w:val="20"/>
          <w:lang w:val="en-US" w:eastAsia="he-IL"/>
        </w:rPr>
        <w:t>droplets change supersaturation and temperature through their evaporation</w:t>
      </w:r>
      <w:r w:rsidR="00CC4E3E" w:rsidRPr="005705DC">
        <w:rPr>
          <w:rFonts w:asciiTheme="majorBidi" w:eastAsia="Times New Roman" w:hAnsiTheme="majorBidi" w:cstheme="majorBidi"/>
          <w:sz w:val="20"/>
          <w:szCs w:val="20"/>
          <w:lang w:val="en-US" w:eastAsia="he-IL"/>
        </w:rPr>
        <w:t>.</w:t>
      </w:r>
      <w:r w:rsidR="001C48E0" w:rsidRPr="005705DC">
        <w:rPr>
          <w:rFonts w:asciiTheme="majorBidi" w:eastAsia="Times New Roman" w:hAnsiTheme="majorBidi" w:cstheme="majorBidi"/>
          <w:sz w:val="20"/>
          <w:szCs w:val="20"/>
          <w:lang w:val="en-US" w:eastAsia="he-IL"/>
        </w:rPr>
        <w:t xml:space="preserve"> There are two possible</w:t>
      </w:r>
      <w:r w:rsidR="00E51AFF" w:rsidRPr="005705DC">
        <w:rPr>
          <w:rFonts w:asciiTheme="majorBidi" w:eastAsia="Times New Roman" w:hAnsiTheme="majorBidi" w:cstheme="majorBidi"/>
          <w:sz w:val="20"/>
          <w:szCs w:val="20"/>
          <w:lang w:val="en-US" w:eastAsia="he-IL"/>
        </w:rPr>
        <w:t xml:space="preserve"> scenarios for the </w:t>
      </w:r>
      <w:r w:rsidR="001C48E0" w:rsidRPr="005705DC">
        <w:rPr>
          <w:rFonts w:asciiTheme="majorBidi" w:eastAsia="Times New Roman" w:hAnsiTheme="majorBidi" w:cstheme="majorBidi"/>
          <w:sz w:val="20"/>
          <w:szCs w:val="20"/>
          <w:lang w:val="en-US" w:eastAsia="he-IL"/>
        </w:rPr>
        <w:t xml:space="preserve"> final </w:t>
      </w:r>
      <w:r w:rsidR="00F522FA" w:rsidRPr="005705DC">
        <w:rPr>
          <w:rFonts w:asciiTheme="majorBidi" w:eastAsia="Times New Roman" w:hAnsiTheme="majorBidi" w:cstheme="majorBidi"/>
          <w:sz w:val="20"/>
          <w:szCs w:val="20"/>
          <w:lang w:val="en-US" w:eastAsia="he-IL"/>
        </w:rPr>
        <w:t>equilibrium states</w:t>
      </w:r>
      <w:r w:rsidR="001155E1" w:rsidRPr="005705DC">
        <w:rPr>
          <w:rFonts w:asciiTheme="majorBidi" w:eastAsia="Times New Roman" w:hAnsiTheme="majorBidi" w:cstheme="majorBidi"/>
          <w:sz w:val="20"/>
          <w:szCs w:val="20"/>
          <w:lang w:val="en-US" w:eastAsia="he-IL"/>
        </w:rPr>
        <w:t>.</w:t>
      </w:r>
      <w:r w:rsidR="00CC4E3E" w:rsidRPr="005705DC">
        <w:rPr>
          <w:rFonts w:asciiTheme="majorBidi" w:eastAsia="Times New Roman" w:hAnsiTheme="majorBidi" w:cstheme="majorBidi"/>
          <w:sz w:val="20"/>
          <w:szCs w:val="20"/>
          <w:lang w:val="en-US" w:eastAsia="he-IL"/>
        </w:rPr>
        <w:t xml:space="preserve"> </w:t>
      </w:r>
      <w:r w:rsidR="001C48E0" w:rsidRPr="005705DC">
        <w:rPr>
          <w:rFonts w:asciiTheme="majorBidi" w:eastAsia="Times New Roman" w:hAnsiTheme="majorBidi" w:cstheme="majorBidi"/>
          <w:sz w:val="20"/>
          <w:szCs w:val="20"/>
          <w:lang w:val="en-US" w:eastAsia="he-IL"/>
        </w:rPr>
        <w:t xml:space="preserve">In the first one, </w:t>
      </w:r>
      <w:r w:rsidR="00E51AFF" w:rsidRPr="005705DC">
        <w:rPr>
          <w:rFonts w:asciiTheme="majorBidi" w:eastAsia="Times New Roman" w:hAnsiTheme="majorBidi" w:cstheme="majorBidi"/>
          <w:sz w:val="20"/>
          <w:szCs w:val="20"/>
          <w:lang w:val="en-US" w:eastAsia="he-IL"/>
        </w:rPr>
        <w:t xml:space="preserve">illustrated </w:t>
      </w:r>
      <w:r w:rsidR="001C48E0" w:rsidRPr="005705DC">
        <w:rPr>
          <w:rFonts w:asciiTheme="majorBidi" w:eastAsia="Times New Roman" w:hAnsiTheme="majorBidi" w:cstheme="majorBidi"/>
          <w:sz w:val="20"/>
          <w:szCs w:val="20"/>
          <w:lang w:val="en-US" w:eastAsia="he-IL"/>
        </w:rPr>
        <w:t>in Fig. 1c,  droplets continue evaporating until they saturate the environment. The size of all droplets decreases,</w:t>
      </w:r>
      <w:r w:rsidR="00CF476A" w:rsidRPr="005705DC">
        <w:rPr>
          <w:rFonts w:asciiTheme="majorBidi" w:eastAsia="Times New Roman" w:hAnsiTheme="majorBidi" w:cstheme="majorBidi"/>
          <w:sz w:val="20"/>
          <w:szCs w:val="20"/>
          <w:lang w:val="en-US" w:eastAsia="he-IL"/>
        </w:rPr>
        <w:t xml:space="preserve"> but th</w:t>
      </w:r>
      <w:r w:rsidR="00E77AC9" w:rsidRPr="005705DC">
        <w:rPr>
          <w:rFonts w:asciiTheme="majorBidi" w:eastAsia="Times New Roman" w:hAnsiTheme="majorBidi" w:cstheme="majorBidi"/>
          <w:sz w:val="20"/>
          <w:szCs w:val="20"/>
          <w:lang w:val="en-US" w:eastAsia="he-IL"/>
        </w:rPr>
        <w:t>ey evaporate only partially, so</w:t>
      </w:r>
      <w:r w:rsidR="001C48E0" w:rsidRPr="005705DC">
        <w:rPr>
          <w:rFonts w:asciiTheme="majorBidi" w:eastAsia="Times New Roman" w:hAnsiTheme="majorBidi" w:cstheme="majorBidi"/>
          <w:sz w:val="20"/>
          <w:szCs w:val="20"/>
          <w:lang w:val="en-US" w:eastAsia="he-IL"/>
        </w:rPr>
        <w:t xml:space="preserve"> the droplet concentration </w:t>
      </w:r>
      <w:r w:rsidR="001C48E0" w:rsidRPr="005705DC">
        <w:rPr>
          <w:rFonts w:asciiTheme="majorBidi" w:eastAsia="Times New Roman" w:hAnsiTheme="majorBidi" w:cstheme="majorBidi"/>
          <w:position w:val="-12"/>
          <w:sz w:val="20"/>
          <w:szCs w:val="20"/>
          <w:lang w:val="en-US" w:eastAsia="he-IL"/>
        </w:rPr>
        <w:object w:dxaOrig="440" w:dyaOrig="360">
          <v:shape id="_x0000_i1029" type="#_x0000_t75" style="width:22.8pt;height:17.4pt" o:ole="">
            <v:imagedata r:id="rId15" o:title=""/>
          </v:shape>
          <o:OLEObject Type="Embed" ProgID="Equation.DSMT4" ShapeID="_x0000_i1029" DrawAspect="Content" ObjectID="_1528213486" r:id="rId16"/>
        </w:object>
      </w:r>
      <w:r w:rsidR="001C48E0" w:rsidRPr="005705DC">
        <w:rPr>
          <w:rFonts w:asciiTheme="majorBidi" w:eastAsia="Times New Roman" w:hAnsiTheme="majorBidi" w:cstheme="majorBidi"/>
          <w:sz w:val="20"/>
          <w:szCs w:val="20"/>
          <w:lang w:val="en-US" w:eastAsia="he-IL"/>
        </w:rPr>
        <w:t xml:space="preserve"> remains unchanged.</w:t>
      </w:r>
      <w:r w:rsidR="000530FE" w:rsidRPr="005705DC">
        <w:rPr>
          <w:rFonts w:asciiTheme="majorBidi" w:eastAsia="Times New Roman" w:hAnsiTheme="majorBidi" w:cstheme="majorBidi"/>
          <w:sz w:val="20"/>
          <w:szCs w:val="20"/>
          <w:lang w:val="en-US" w:eastAsia="he-IL"/>
        </w:rPr>
        <w:t xml:space="preserve"> In the </w:t>
      </w:r>
      <w:r w:rsidR="001C48E0" w:rsidRPr="005705DC">
        <w:rPr>
          <w:rFonts w:asciiTheme="majorBidi" w:eastAsia="Times New Roman" w:hAnsiTheme="majorBidi" w:cstheme="majorBidi"/>
          <w:sz w:val="20"/>
          <w:szCs w:val="20"/>
          <w:lang w:val="en-US" w:eastAsia="he-IL"/>
        </w:rPr>
        <w:t>second</w:t>
      </w:r>
      <w:r w:rsidR="00022344" w:rsidRPr="005705DC">
        <w:rPr>
          <w:rFonts w:asciiTheme="majorBidi" w:eastAsia="Times New Roman" w:hAnsiTheme="majorBidi" w:cstheme="majorBidi"/>
          <w:sz w:val="20"/>
          <w:szCs w:val="20"/>
          <w:lang w:val="en-US" w:eastAsia="he-IL"/>
        </w:rPr>
        <w:t xml:space="preserve"> scenario</w:t>
      </w:r>
      <w:r w:rsidR="00E77AC9" w:rsidRPr="005705DC">
        <w:rPr>
          <w:rFonts w:asciiTheme="majorBidi" w:eastAsia="Times New Roman" w:hAnsiTheme="majorBidi" w:cstheme="majorBidi"/>
          <w:sz w:val="20"/>
          <w:szCs w:val="20"/>
          <w:lang w:val="en-US" w:eastAsia="he-IL"/>
        </w:rPr>
        <w:t>, when the initially droplet-free volume is very dry</w:t>
      </w:r>
      <w:r w:rsidR="00022344" w:rsidRPr="005705DC">
        <w:rPr>
          <w:rFonts w:asciiTheme="majorBidi" w:eastAsia="Times New Roman" w:hAnsiTheme="majorBidi" w:cstheme="majorBidi"/>
          <w:sz w:val="20"/>
          <w:szCs w:val="20"/>
          <w:lang w:val="en-US" w:eastAsia="he-IL"/>
        </w:rPr>
        <w:t xml:space="preserve">, </w:t>
      </w:r>
      <w:r w:rsidR="00FE35B0" w:rsidRPr="005705DC">
        <w:rPr>
          <w:rFonts w:asciiTheme="majorBidi" w:eastAsia="Times New Roman" w:hAnsiTheme="majorBidi" w:cstheme="majorBidi"/>
          <w:sz w:val="20"/>
          <w:szCs w:val="20"/>
          <w:lang w:val="en-US" w:eastAsia="he-IL"/>
        </w:rPr>
        <w:t xml:space="preserve">the droplets </w:t>
      </w:r>
      <w:r w:rsidR="00E77AC9" w:rsidRPr="005705DC">
        <w:rPr>
          <w:rFonts w:asciiTheme="majorBidi" w:eastAsia="Times New Roman" w:hAnsiTheme="majorBidi" w:cstheme="majorBidi"/>
          <w:sz w:val="20"/>
          <w:szCs w:val="20"/>
          <w:lang w:val="en-US" w:eastAsia="he-IL"/>
        </w:rPr>
        <w:t>penetrated fro</w:t>
      </w:r>
      <w:r w:rsidR="00354028" w:rsidRPr="005705DC">
        <w:rPr>
          <w:rFonts w:asciiTheme="majorBidi" w:eastAsia="Times New Roman" w:hAnsiTheme="majorBidi" w:cstheme="majorBidi"/>
          <w:sz w:val="20"/>
          <w:szCs w:val="20"/>
          <w:lang w:val="en-US" w:eastAsia="he-IL"/>
        </w:rPr>
        <w:t xml:space="preserve">m cloud volume </w:t>
      </w:r>
      <w:r w:rsidR="00FE35B0" w:rsidRPr="005705DC">
        <w:rPr>
          <w:rFonts w:asciiTheme="majorBidi" w:eastAsia="Times New Roman" w:hAnsiTheme="majorBidi" w:cstheme="majorBidi"/>
          <w:sz w:val="20"/>
          <w:szCs w:val="20"/>
          <w:lang w:val="en-US" w:eastAsia="he-IL"/>
        </w:rPr>
        <w:t>evaporate</w:t>
      </w:r>
      <w:r w:rsidR="00022344" w:rsidRPr="005705DC">
        <w:rPr>
          <w:rFonts w:asciiTheme="majorBidi" w:eastAsia="Times New Roman" w:hAnsiTheme="majorBidi" w:cstheme="majorBidi"/>
          <w:sz w:val="20"/>
          <w:szCs w:val="20"/>
          <w:lang w:val="en-US" w:eastAsia="he-IL"/>
        </w:rPr>
        <w:t xml:space="preserve"> completely</w:t>
      </w:r>
      <w:r w:rsidR="00FE35B0" w:rsidRPr="005705DC">
        <w:rPr>
          <w:rFonts w:asciiTheme="majorBidi" w:eastAsia="Times New Roman" w:hAnsiTheme="majorBidi" w:cstheme="majorBidi"/>
          <w:sz w:val="20"/>
          <w:szCs w:val="20"/>
          <w:lang w:val="en-US" w:eastAsia="he-IL"/>
        </w:rPr>
        <w:t xml:space="preserve">. </w:t>
      </w:r>
      <w:r w:rsidR="00846505" w:rsidRPr="005705DC">
        <w:rPr>
          <w:rFonts w:asciiTheme="majorBidi" w:eastAsia="Times New Roman" w:hAnsiTheme="majorBidi" w:cstheme="majorBidi"/>
          <w:sz w:val="20"/>
          <w:szCs w:val="20"/>
          <w:lang w:val="en-US" w:eastAsia="he-IL"/>
        </w:rPr>
        <w:t>In case of polydisperse initial DSD</w:t>
      </w:r>
      <w:r w:rsidR="00CC4E3E" w:rsidRPr="005705DC">
        <w:rPr>
          <w:rFonts w:asciiTheme="majorBidi" w:eastAsia="Times New Roman" w:hAnsiTheme="majorBidi" w:cstheme="majorBidi"/>
          <w:sz w:val="20"/>
          <w:szCs w:val="20"/>
          <w:lang w:val="en-US" w:eastAsia="he-IL"/>
        </w:rPr>
        <w:t>,</w:t>
      </w:r>
      <w:r w:rsidR="00846505" w:rsidRPr="005705DC">
        <w:rPr>
          <w:rFonts w:asciiTheme="majorBidi" w:eastAsia="Times New Roman" w:hAnsiTheme="majorBidi" w:cstheme="majorBidi"/>
          <w:sz w:val="20"/>
          <w:szCs w:val="20"/>
          <w:lang w:val="en-US" w:eastAsia="he-IL"/>
        </w:rPr>
        <w:t xml:space="preserve"> both </w:t>
      </w:r>
      <w:r w:rsidR="00CF476A" w:rsidRPr="005705DC">
        <w:rPr>
          <w:rFonts w:asciiTheme="majorBidi" w:eastAsia="Times New Roman" w:hAnsiTheme="majorBidi" w:cstheme="majorBidi"/>
          <w:sz w:val="20"/>
          <w:szCs w:val="20"/>
          <w:lang w:val="en-US" w:eastAsia="he-IL"/>
        </w:rPr>
        <w:t xml:space="preserve">partial and complete evaporation </w:t>
      </w:r>
      <w:r w:rsidR="00846505" w:rsidRPr="005705DC">
        <w:rPr>
          <w:rFonts w:asciiTheme="majorBidi" w:eastAsia="Times New Roman" w:hAnsiTheme="majorBidi" w:cstheme="majorBidi"/>
          <w:sz w:val="20"/>
          <w:szCs w:val="20"/>
          <w:lang w:val="en-US" w:eastAsia="he-IL"/>
        </w:rPr>
        <w:t xml:space="preserve">of droplets determine </w:t>
      </w:r>
      <w:r w:rsidR="00022344" w:rsidRPr="005705DC">
        <w:rPr>
          <w:rFonts w:asciiTheme="majorBidi" w:eastAsia="Times New Roman" w:hAnsiTheme="majorBidi" w:cstheme="majorBidi"/>
          <w:sz w:val="20"/>
          <w:szCs w:val="20"/>
          <w:lang w:val="en-US" w:eastAsia="he-IL"/>
        </w:rPr>
        <w:t xml:space="preserve"> the </w:t>
      </w:r>
      <w:r w:rsidR="00846505" w:rsidRPr="005705DC">
        <w:rPr>
          <w:rFonts w:asciiTheme="majorBidi" w:eastAsia="Times New Roman" w:hAnsiTheme="majorBidi" w:cstheme="majorBidi"/>
          <w:sz w:val="20"/>
          <w:szCs w:val="20"/>
          <w:lang w:val="en-US" w:eastAsia="he-IL"/>
        </w:rPr>
        <w:t>final DSD.</w:t>
      </w:r>
      <w:r w:rsidR="00022344" w:rsidRPr="005705DC">
        <w:rPr>
          <w:rFonts w:asciiTheme="majorBidi" w:eastAsia="Times New Roman" w:hAnsiTheme="majorBidi" w:cstheme="majorBidi"/>
          <w:sz w:val="20"/>
          <w:szCs w:val="20"/>
          <w:lang w:val="en-US" w:eastAsia="he-IL"/>
        </w:rPr>
        <w:t xml:space="preserve"> </w:t>
      </w:r>
    </w:p>
    <w:p w:rsidR="00A808D9" w:rsidRPr="005705DC" w:rsidRDefault="003C143B"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In contrast to </w:t>
      </w:r>
      <w:r w:rsidR="00230A22" w:rsidRPr="005705DC">
        <w:rPr>
          <w:rFonts w:asciiTheme="majorBidi" w:eastAsia="Times New Roman" w:hAnsiTheme="majorBidi" w:cstheme="majorBidi"/>
          <w:sz w:val="20"/>
          <w:szCs w:val="20"/>
          <w:lang w:val="en-US" w:eastAsia="he-IL"/>
        </w:rPr>
        <w:t xml:space="preserve">homogeneous </w:t>
      </w:r>
      <w:r w:rsidRPr="005705DC">
        <w:rPr>
          <w:rFonts w:asciiTheme="majorBidi" w:eastAsia="Times New Roman" w:hAnsiTheme="majorBidi" w:cstheme="majorBidi"/>
          <w:sz w:val="20"/>
          <w:szCs w:val="20"/>
          <w:lang w:val="en-US" w:eastAsia="he-IL"/>
        </w:rPr>
        <w:t>mixing,</w:t>
      </w:r>
      <w:r w:rsidR="00CC4E3E" w:rsidRPr="005705DC">
        <w:rPr>
          <w:rFonts w:asciiTheme="majorBidi" w:eastAsia="Times New Roman" w:hAnsiTheme="majorBidi" w:cstheme="majorBidi"/>
          <w:sz w:val="20"/>
          <w:szCs w:val="20"/>
          <w:lang w:val="en-US" w:eastAsia="he-IL"/>
        </w:rPr>
        <w:t xml:space="preserve"> </w:t>
      </w:r>
      <w:r w:rsidR="00317C07" w:rsidRPr="005705DC">
        <w:rPr>
          <w:rFonts w:asciiTheme="majorBidi" w:eastAsia="Times New Roman" w:hAnsiTheme="majorBidi" w:cstheme="majorBidi"/>
          <w:sz w:val="20"/>
          <w:szCs w:val="20"/>
          <w:lang w:val="en-US" w:eastAsia="he-IL"/>
        </w:rPr>
        <w:t xml:space="preserve">spatial </w:t>
      </w:r>
      <w:r w:rsidR="00D74922" w:rsidRPr="005705DC">
        <w:rPr>
          <w:rFonts w:asciiTheme="majorBidi" w:hAnsiTheme="majorBidi" w:cstheme="majorBidi"/>
          <w:sz w:val="20"/>
          <w:szCs w:val="20"/>
          <w:lang w:val="en-US"/>
        </w:rPr>
        <w:t>homogenization</w:t>
      </w:r>
      <w:r w:rsidR="00230A22" w:rsidRPr="005705DC">
        <w:rPr>
          <w:rFonts w:asciiTheme="majorBidi" w:hAnsiTheme="majorBidi" w:cstheme="majorBidi"/>
          <w:sz w:val="20"/>
          <w:szCs w:val="20"/>
          <w:lang w:val="en-US"/>
        </w:rPr>
        <w:t xml:space="preserve"> </w:t>
      </w:r>
      <w:r w:rsidR="00714160" w:rsidRPr="005705DC">
        <w:rPr>
          <w:rFonts w:asciiTheme="majorBidi" w:hAnsiTheme="majorBidi" w:cstheme="majorBidi"/>
          <w:sz w:val="20"/>
          <w:szCs w:val="20"/>
          <w:lang w:val="en-US"/>
        </w:rPr>
        <w:t xml:space="preserve">during </w:t>
      </w:r>
      <w:r w:rsidR="00230A22" w:rsidRPr="005705DC">
        <w:rPr>
          <w:rFonts w:asciiTheme="majorBidi" w:eastAsia="Times New Roman" w:hAnsiTheme="majorBidi" w:cstheme="majorBidi"/>
          <w:i/>
          <w:sz w:val="20"/>
          <w:szCs w:val="20"/>
          <w:lang w:val="en-US" w:eastAsia="he-IL"/>
        </w:rPr>
        <w:t>inhomogeneous</w:t>
      </w:r>
      <w:r w:rsidR="00230A22" w:rsidRPr="005705DC">
        <w:rPr>
          <w:rFonts w:asciiTheme="majorBidi" w:eastAsia="Times New Roman" w:hAnsiTheme="majorBidi" w:cstheme="majorBidi"/>
          <w:sz w:val="20"/>
          <w:szCs w:val="20"/>
          <w:lang w:val="en-US" w:eastAsia="he-IL"/>
        </w:rPr>
        <w:t xml:space="preserve"> mixing </w:t>
      </w:r>
      <w:r w:rsidR="00EC0FF2" w:rsidRPr="005705DC">
        <w:rPr>
          <w:rFonts w:asciiTheme="majorBidi" w:hAnsiTheme="majorBidi" w:cstheme="majorBidi"/>
          <w:sz w:val="20"/>
          <w:szCs w:val="20"/>
          <w:lang w:val="en-US"/>
        </w:rPr>
        <w:t xml:space="preserve">is </w:t>
      </w:r>
      <w:r w:rsidR="00CC4E3E" w:rsidRPr="005705DC">
        <w:rPr>
          <w:rFonts w:asciiTheme="majorBidi" w:hAnsiTheme="majorBidi" w:cstheme="majorBidi"/>
          <w:sz w:val="20"/>
          <w:szCs w:val="20"/>
          <w:lang w:val="en-US"/>
        </w:rPr>
        <w:t xml:space="preserve">a </w:t>
      </w:r>
      <w:r w:rsidR="009B0D87" w:rsidRPr="005705DC">
        <w:rPr>
          <w:rFonts w:asciiTheme="majorBidi" w:hAnsiTheme="majorBidi" w:cstheme="majorBidi"/>
          <w:sz w:val="20"/>
          <w:szCs w:val="20"/>
          <w:lang w:val="en-US"/>
        </w:rPr>
        <w:t>relatively</w:t>
      </w:r>
      <w:r w:rsidR="00FD38A2" w:rsidRPr="005705DC">
        <w:rPr>
          <w:rFonts w:asciiTheme="majorBidi" w:hAnsiTheme="majorBidi" w:cstheme="majorBidi"/>
          <w:sz w:val="20"/>
          <w:szCs w:val="20"/>
          <w:lang w:val="en-US"/>
        </w:rPr>
        <w:t xml:space="preserve"> </w:t>
      </w:r>
      <w:r w:rsidR="006E57BB" w:rsidRPr="005705DC">
        <w:rPr>
          <w:rFonts w:asciiTheme="majorBidi" w:hAnsiTheme="majorBidi" w:cstheme="majorBidi"/>
          <w:sz w:val="20"/>
          <w:szCs w:val="20"/>
          <w:lang w:val="en-US"/>
        </w:rPr>
        <w:t>s</w:t>
      </w:r>
      <w:r w:rsidR="00FD38A2" w:rsidRPr="005705DC">
        <w:rPr>
          <w:rFonts w:asciiTheme="majorBidi" w:hAnsiTheme="majorBidi" w:cstheme="majorBidi"/>
          <w:sz w:val="20"/>
          <w:szCs w:val="20"/>
          <w:lang w:val="en-US"/>
        </w:rPr>
        <w:t>low</w:t>
      </w:r>
      <w:r w:rsidR="00317C07" w:rsidRPr="005705DC">
        <w:rPr>
          <w:rFonts w:asciiTheme="majorBidi" w:hAnsiTheme="majorBidi" w:cstheme="majorBidi"/>
          <w:sz w:val="20"/>
          <w:szCs w:val="20"/>
          <w:lang w:val="en-US"/>
        </w:rPr>
        <w:t xml:space="preserve"> process</w:t>
      </w:r>
      <w:r w:rsidR="00FD38A2" w:rsidRPr="005705DC">
        <w:rPr>
          <w:rFonts w:asciiTheme="majorBidi" w:hAnsiTheme="majorBidi" w:cstheme="majorBidi"/>
          <w:sz w:val="20"/>
          <w:szCs w:val="20"/>
          <w:lang w:val="en-US"/>
        </w:rPr>
        <w:t>.</w:t>
      </w:r>
      <w:r w:rsidR="00CC4E3E" w:rsidRPr="005705DC">
        <w:rPr>
          <w:rFonts w:asciiTheme="majorBidi" w:hAnsiTheme="majorBidi" w:cstheme="majorBidi"/>
          <w:sz w:val="20"/>
          <w:szCs w:val="20"/>
          <w:lang w:val="en-US"/>
        </w:rPr>
        <w:t xml:space="preserve"> </w:t>
      </w:r>
      <w:r w:rsidR="009D3D3C" w:rsidRPr="005705DC">
        <w:rPr>
          <w:rFonts w:asciiTheme="majorBidi" w:hAnsiTheme="majorBidi" w:cstheme="majorBidi"/>
          <w:sz w:val="20"/>
          <w:szCs w:val="20"/>
          <w:lang w:val="en-US"/>
        </w:rPr>
        <w:t xml:space="preserve">According </w:t>
      </w:r>
      <w:r w:rsidR="00217F09" w:rsidRPr="005705DC">
        <w:rPr>
          <w:rFonts w:asciiTheme="majorBidi" w:hAnsiTheme="majorBidi" w:cstheme="majorBidi"/>
          <w:sz w:val="20"/>
          <w:szCs w:val="20"/>
          <w:lang w:val="en-US"/>
        </w:rPr>
        <w:t>to the concept of extreme</w:t>
      </w:r>
      <w:r w:rsidR="00317C07" w:rsidRPr="005705DC">
        <w:rPr>
          <w:rFonts w:asciiTheme="majorBidi" w:hAnsiTheme="majorBidi" w:cstheme="majorBidi"/>
          <w:sz w:val="20"/>
          <w:szCs w:val="20"/>
          <w:lang w:val="en-US"/>
        </w:rPr>
        <w:t>ly</w:t>
      </w:r>
      <w:r w:rsidR="00217F09" w:rsidRPr="005705DC">
        <w:rPr>
          <w:rFonts w:asciiTheme="majorBidi" w:hAnsiTheme="majorBidi" w:cstheme="majorBidi"/>
          <w:sz w:val="20"/>
          <w:szCs w:val="20"/>
          <w:lang w:val="en-US"/>
        </w:rPr>
        <w:t xml:space="preserve"> inhomogeneous mixing</w:t>
      </w:r>
      <w:r w:rsidR="00CF476A" w:rsidRPr="005705DC">
        <w:rPr>
          <w:rFonts w:asciiTheme="majorBidi" w:hAnsiTheme="majorBidi" w:cstheme="majorBidi"/>
          <w:sz w:val="20"/>
          <w:szCs w:val="20"/>
          <w:lang w:val="en-US"/>
        </w:rPr>
        <w:t>,</w:t>
      </w:r>
      <w:r w:rsidR="00217F09" w:rsidRPr="005705DC">
        <w:rPr>
          <w:rFonts w:asciiTheme="majorBidi" w:hAnsiTheme="majorBidi" w:cstheme="majorBidi"/>
          <w:sz w:val="20"/>
          <w:szCs w:val="20"/>
          <w:lang w:val="en-US"/>
        </w:rPr>
        <w:t xml:space="preserve"> some droplets are transported by the turbulent eddies into the dry environment and experience complete evaporation, whereas other droplets remain unchanged. As in the case of homogeneous mixing</w:t>
      </w:r>
      <w:r w:rsidR="00022344" w:rsidRPr="005705DC">
        <w:rPr>
          <w:rFonts w:asciiTheme="majorBidi" w:hAnsiTheme="majorBidi" w:cstheme="majorBidi"/>
          <w:sz w:val="20"/>
          <w:szCs w:val="20"/>
          <w:lang w:val="en-US"/>
        </w:rPr>
        <w:t>,</w:t>
      </w:r>
      <w:r w:rsidR="00217F09" w:rsidRPr="005705DC">
        <w:rPr>
          <w:rFonts w:asciiTheme="majorBidi" w:hAnsiTheme="majorBidi" w:cstheme="majorBidi"/>
          <w:sz w:val="20"/>
          <w:szCs w:val="20"/>
          <w:lang w:val="en-US"/>
        </w:rPr>
        <w:t xml:space="preserve"> the process of droplet evaporation continues until </w:t>
      </w:r>
      <w:r w:rsidR="00CF476A" w:rsidRPr="005705DC">
        <w:rPr>
          <w:rFonts w:asciiTheme="majorBidi" w:hAnsiTheme="majorBidi" w:cstheme="majorBidi"/>
          <w:sz w:val="20"/>
          <w:szCs w:val="20"/>
          <w:lang w:val="en-US"/>
        </w:rPr>
        <w:t xml:space="preserve">either </w:t>
      </w:r>
      <w:r w:rsidR="00217F09" w:rsidRPr="005705DC">
        <w:rPr>
          <w:rFonts w:asciiTheme="majorBidi" w:hAnsiTheme="majorBidi" w:cstheme="majorBidi"/>
          <w:sz w:val="20"/>
          <w:szCs w:val="20"/>
          <w:lang w:val="en-US"/>
        </w:rPr>
        <w:t xml:space="preserve">the environment is saturated or all </w:t>
      </w:r>
      <w:r w:rsidR="00022344" w:rsidRPr="005705DC">
        <w:rPr>
          <w:rFonts w:asciiTheme="majorBidi" w:hAnsiTheme="majorBidi" w:cstheme="majorBidi"/>
          <w:sz w:val="20"/>
          <w:szCs w:val="20"/>
          <w:lang w:val="en-US"/>
        </w:rPr>
        <w:t xml:space="preserve">the </w:t>
      </w:r>
      <w:r w:rsidR="00217F09" w:rsidRPr="005705DC">
        <w:rPr>
          <w:rFonts w:asciiTheme="majorBidi" w:hAnsiTheme="majorBidi" w:cstheme="majorBidi"/>
          <w:sz w:val="20"/>
          <w:szCs w:val="20"/>
          <w:lang w:val="en-US"/>
        </w:rPr>
        <w:t xml:space="preserve">droplets evaporate. </w:t>
      </w:r>
      <w:r w:rsidR="00EF04F5" w:rsidRPr="005705DC">
        <w:rPr>
          <w:rFonts w:asciiTheme="majorBidi" w:hAnsiTheme="majorBidi" w:cstheme="majorBidi"/>
          <w:sz w:val="20"/>
          <w:szCs w:val="20"/>
          <w:lang w:val="en-US"/>
        </w:rPr>
        <w:t>According to the classical concept</w:t>
      </w:r>
      <w:r w:rsidR="007777CE" w:rsidRPr="005705DC">
        <w:rPr>
          <w:rFonts w:asciiTheme="majorBidi" w:hAnsiTheme="majorBidi" w:cstheme="majorBidi"/>
          <w:sz w:val="20"/>
          <w:szCs w:val="20"/>
          <w:lang w:val="en-US"/>
        </w:rPr>
        <w:t>, d</w:t>
      </w:r>
      <w:r w:rsidR="00685298" w:rsidRPr="005705DC">
        <w:rPr>
          <w:rFonts w:asciiTheme="majorBidi" w:hAnsiTheme="majorBidi" w:cstheme="majorBidi"/>
          <w:sz w:val="20"/>
          <w:szCs w:val="20"/>
          <w:lang w:val="en-US"/>
        </w:rPr>
        <w:t>uring extreme</w:t>
      </w:r>
      <w:r w:rsidR="00CF476A" w:rsidRPr="005705DC">
        <w:rPr>
          <w:rFonts w:asciiTheme="majorBidi" w:hAnsiTheme="majorBidi" w:cstheme="majorBidi"/>
          <w:sz w:val="20"/>
          <w:szCs w:val="20"/>
          <w:lang w:val="en-US"/>
        </w:rPr>
        <w:t>ly</w:t>
      </w:r>
      <w:r w:rsidR="00685298" w:rsidRPr="005705DC">
        <w:rPr>
          <w:rFonts w:asciiTheme="majorBidi" w:hAnsiTheme="majorBidi" w:cstheme="majorBidi"/>
          <w:sz w:val="20"/>
          <w:szCs w:val="20"/>
          <w:lang w:val="en-US"/>
        </w:rPr>
        <w:t xml:space="preserve"> inhomogeneous mixing the shape of DSD is conserved, howeve</w:t>
      </w:r>
      <w:r w:rsidR="00430D34" w:rsidRPr="005705DC">
        <w:rPr>
          <w:rFonts w:asciiTheme="majorBidi" w:hAnsiTheme="majorBidi" w:cstheme="majorBidi"/>
          <w:sz w:val="20"/>
          <w:szCs w:val="20"/>
          <w:lang w:val="en-US"/>
        </w:rPr>
        <w:t>r</w:t>
      </w:r>
      <w:r w:rsidR="00022344" w:rsidRPr="005705DC">
        <w:rPr>
          <w:rFonts w:asciiTheme="majorBidi" w:hAnsiTheme="majorBidi" w:cstheme="majorBidi"/>
          <w:sz w:val="20"/>
          <w:szCs w:val="20"/>
          <w:lang w:val="en-US"/>
        </w:rPr>
        <w:t>,</w:t>
      </w:r>
      <w:r w:rsidR="00685298" w:rsidRPr="005705DC">
        <w:rPr>
          <w:rFonts w:asciiTheme="majorBidi" w:hAnsiTheme="majorBidi" w:cstheme="majorBidi"/>
          <w:sz w:val="20"/>
          <w:szCs w:val="20"/>
          <w:lang w:val="en-US"/>
        </w:rPr>
        <w:t xml:space="preserve"> the </w:t>
      </w:r>
      <w:r w:rsidR="00D74922" w:rsidRPr="005705DC">
        <w:rPr>
          <w:rFonts w:asciiTheme="majorBidi" w:hAnsiTheme="majorBidi" w:cstheme="majorBidi"/>
          <w:sz w:val="20"/>
          <w:szCs w:val="20"/>
          <w:lang w:val="en-US"/>
        </w:rPr>
        <w:t xml:space="preserve">total droplet concentration </w:t>
      </w:r>
      <w:r w:rsidR="00685298" w:rsidRPr="005705DC">
        <w:rPr>
          <w:rFonts w:asciiTheme="majorBidi" w:hAnsiTheme="majorBidi" w:cstheme="majorBidi"/>
          <w:sz w:val="20"/>
          <w:szCs w:val="20"/>
          <w:lang w:val="en-US"/>
        </w:rPr>
        <w:t xml:space="preserve">decreases </w:t>
      </w:r>
      <w:r w:rsidR="00D74922" w:rsidRPr="005705DC">
        <w:rPr>
          <w:rFonts w:asciiTheme="majorBidi" w:hAnsiTheme="majorBidi" w:cstheme="majorBidi"/>
          <w:sz w:val="20"/>
          <w:szCs w:val="20"/>
          <w:lang w:val="en-US"/>
        </w:rPr>
        <w:t>(see</w:t>
      </w:r>
      <w:r w:rsidR="000A6B5A" w:rsidRPr="005705DC">
        <w:rPr>
          <w:rFonts w:asciiTheme="majorBidi" w:hAnsiTheme="majorBidi" w:cstheme="majorBidi"/>
          <w:sz w:val="20"/>
          <w:szCs w:val="20"/>
          <w:lang w:val="en-US"/>
        </w:rPr>
        <w:t xml:space="preserve"> review by Devenish et al</w:t>
      </w:r>
      <w:r w:rsidR="00D74922" w:rsidRPr="005705DC">
        <w:rPr>
          <w:rFonts w:asciiTheme="majorBidi" w:hAnsiTheme="majorBidi" w:cstheme="majorBidi"/>
          <w:sz w:val="20"/>
          <w:szCs w:val="20"/>
          <w:lang w:val="en-US"/>
        </w:rPr>
        <w:t>.</w:t>
      </w:r>
      <w:r w:rsidR="000A6B5A" w:rsidRPr="005705DC">
        <w:rPr>
          <w:rFonts w:asciiTheme="majorBidi" w:hAnsiTheme="majorBidi" w:cstheme="majorBidi"/>
          <w:sz w:val="20"/>
          <w:szCs w:val="20"/>
          <w:lang w:val="en-US"/>
        </w:rPr>
        <w:t>, 2012</w:t>
      </w:r>
      <w:r w:rsidR="007777CE" w:rsidRPr="005705DC">
        <w:rPr>
          <w:rFonts w:asciiTheme="majorBidi" w:hAnsiTheme="majorBidi" w:cstheme="majorBidi"/>
          <w:sz w:val="20"/>
          <w:szCs w:val="20"/>
          <w:lang w:val="en-US"/>
        </w:rPr>
        <w:t xml:space="preserve"> </w:t>
      </w:r>
      <w:r w:rsidR="00317C07" w:rsidRPr="005705DC">
        <w:rPr>
          <w:rFonts w:asciiTheme="majorBidi" w:hAnsiTheme="majorBidi" w:cstheme="majorBidi"/>
          <w:sz w:val="20"/>
          <w:szCs w:val="20"/>
          <w:lang w:val="en-US"/>
        </w:rPr>
        <w:t xml:space="preserve">and </w:t>
      </w:r>
      <w:r w:rsidR="007777CE" w:rsidRPr="005705DC">
        <w:rPr>
          <w:rFonts w:asciiTheme="majorBidi" w:hAnsiTheme="majorBidi" w:cstheme="majorBidi"/>
          <w:sz w:val="20"/>
          <w:szCs w:val="20"/>
          <w:lang w:val="en-US"/>
        </w:rPr>
        <w:t>Pt 1</w:t>
      </w:r>
      <w:r w:rsidR="000A6B5A" w:rsidRPr="005705DC">
        <w:rPr>
          <w:rFonts w:asciiTheme="majorBidi" w:hAnsiTheme="majorBidi" w:cstheme="majorBidi"/>
          <w:sz w:val="20"/>
          <w:szCs w:val="20"/>
          <w:lang w:val="en-US"/>
        </w:rPr>
        <w:t>)</w:t>
      </w:r>
      <w:r w:rsidR="008037E9" w:rsidRPr="005705DC">
        <w:rPr>
          <w:rFonts w:asciiTheme="majorBidi" w:hAnsiTheme="majorBidi" w:cstheme="majorBidi"/>
          <w:sz w:val="20"/>
          <w:szCs w:val="20"/>
          <w:lang w:val="en-US"/>
        </w:rPr>
        <w:t>.</w:t>
      </w:r>
    </w:p>
    <w:p w:rsidR="00C92EF1" w:rsidRPr="005705DC" w:rsidRDefault="00A44B55" w:rsidP="005705DC">
      <w:pPr>
        <w:tabs>
          <w:tab w:val="left" w:pos="9180"/>
        </w:tabs>
        <w:spacing w:after="0" w:line="360" w:lineRule="auto"/>
        <w:ind w:right="-398"/>
        <w:jc w:val="both"/>
        <w:rPr>
          <w:rFonts w:asciiTheme="majorBidi" w:hAnsiTheme="majorBidi" w:cstheme="majorBidi"/>
          <w:color w:val="000000"/>
          <w:sz w:val="20"/>
          <w:szCs w:val="20"/>
          <w:lang w:val="en-US"/>
        </w:rPr>
      </w:pPr>
      <w:r w:rsidRPr="005705DC">
        <w:rPr>
          <w:rFonts w:asciiTheme="majorBidi" w:hAnsiTheme="majorBidi" w:cstheme="majorBidi"/>
          <w:color w:val="000000"/>
          <w:sz w:val="20"/>
          <w:szCs w:val="20"/>
          <w:lang w:val="en-US"/>
        </w:rPr>
        <w:t xml:space="preserve">The classical concepts analyze only </w:t>
      </w:r>
      <w:r w:rsidR="00590EE1" w:rsidRPr="005705DC">
        <w:rPr>
          <w:rFonts w:asciiTheme="majorBidi" w:hAnsiTheme="majorBidi" w:cstheme="majorBidi"/>
          <w:color w:val="000000"/>
          <w:sz w:val="20"/>
          <w:szCs w:val="20"/>
          <w:lang w:val="en-US"/>
        </w:rPr>
        <w:t xml:space="preserve">the </w:t>
      </w:r>
      <w:r w:rsidR="009E2316" w:rsidRPr="005705DC">
        <w:rPr>
          <w:rFonts w:asciiTheme="majorBidi" w:hAnsiTheme="majorBidi" w:cstheme="majorBidi"/>
          <w:color w:val="000000"/>
          <w:sz w:val="20"/>
          <w:szCs w:val="20"/>
          <w:lang w:val="en-US"/>
        </w:rPr>
        <w:t xml:space="preserve">final </w:t>
      </w:r>
      <w:r w:rsidRPr="005705DC">
        <w:rPr>
          <w:rFonts w:asciiTheme="majorBidi" w:hAnsiTheme="majorBidi" w:cstheme="majorBidi"/>
          <w:color w:val="000000"/>
          <w:sz w:val="20"/>
          <w:szCs w:val="20"/>
          <w:lang w:val="en-US"/>
        </w:rPr>
        <w:t xml:space="preserve">equilibrium </w:t>
      </w:r>
      <w:r w:rsidR="009E2316" w:rsidRPr="005705DC">
        <w:rPr>
          <w:rFonts w:asciiTheme="majorBidi" w:hAnsiTheme="majorBidi" w:cstheme="majorBidi"/>
          <w:color w:val="000000"/>
          <w:sz w:val="20"/>
          <w:szCs w:val="20"/>
          <w:lang w:val="en-US"/>
        </w:rPr>
        <w:t xml:space="preserve">states which are based on </w:t>
      </w:r>
      <w:r w:rsidR="00B7781E" w:rsidRPr="005705DC">
        <w:rPr>
          <w:rFonts w:asciiTheme="majorBidi" w:hAnsiTheme="majorBidi" w:cstheme="majorBidi"/>
          <w:color w:val="000000"/>
          <w:sz w:val="20"/>
          <w:szCs w:val="20"/>
          <w:lang w:val="en-US"/>
        </w:rPr>
        <w:t xml:space="preserve">the </w:t>
      </w:r>
      <w:r w:rsidR="009E2316" w:rsidRPr="005705DC">
        <w:rPr>
          <w:rFonts w:asciiTheme="majorBidi" w:hAnsiTheme="majorBidi" w:cstheme="majorBidi"/>
          <w:color w:val="000000"/>
          <w:sz w:val="20"/>
          <w:szCs w:val="20"/>
          <w:lang w:val="en-US"/>
        </w:rPr>
        <w:t>mass conservation consideration. Strictly speaking</w:t>
      </w:r>
      <w:r w:rsidR="00E77AC9" w:rsidRPr="005705DC">
        <w:rPr>
          <w:rFonts w:asciiTheme="majorBidi" w:hAnsiTheme="majorBidi" w:cstheme="majorBidi"/>
          <w:color w:val="000000"/>
          <w:sz w:val="20"/>
          <w:szCs w:val="20"/>
          <w:lang w:val="en-US"/>
        </w:rPr>
        <w:t>,</w:t>
      </w:r>
      <w:r w:rsidR="009E2316" w:rsidRPr="005705DC">
        <w:rPr>
          <w:rFonts w:asciiTheme="majorBidi" w:hAnsiTheme="majorBidi" w:cstheme="majorBidi"/>
          <w:color w:val="000000"/>
          <w:sz w:val="20"/>
          <w:szCs w:val="20"/>
          <w:lang w:val="en-US"/>
        </w:rPr>
        <w:t xml:space="preserve"> </w:t>
      </w:r>
      <w:r w:rsidR="009C357C" w:rsidRPr="005705DC">
        <w:rPr>
          <w:rFonts w:asciiTheme="majorBidi" w:hAnsiTheme="majorBidi" w:cstheme="majorBidi"/>
          <w:color w:val="000000"/>
          <w:sz w:val="20"/>
          <w:szCs w:val="20"/>
          <w:lang w:val="en-US"/>
        </w:rPr>
        <w:t xml:space="preserve">the size distributions in the </w:t>
      </w:r>
      <w:r w:rsidR="009E2316" w:rsidRPr="005705DC">
        <w:rPr>
          <w:rFonts w:asciiTheme="majorBidi" w:hAnsiTheme="majorBidi" w:cstheme="majorBidi"/>
          <w:color w:val="000000"/>
          <w:sz w:val="20"/>
          <w:szCs w:val="20"/>
          <w:lang w:val="en-US"/>
        </w:rPr>
        <w:t>final states</w:t>
      </w:r>
      <w:r w:rsidR="003C79F0" w:rsidRPr="005705DC">
        <w:rPr>
          <w:rFonts w:asciiTheme="majorBidi" w:hAnsiTheme="majorBidi" w:cstheme="majorBidi"/>
          <w:color w:val="000000"/>
          <w:sz w:val="20"/>
          <w:szCs w:val="20"/>
          <w:lang w:val="en-US"/>
        </w:rPr>
        <w:t>,</w:t>
      </w:r>
      <w:r w:rsidR="009E2316" w:rsidRPr="005705DC">
        <w:rPr>
          <w:rFonts w:asciiTheme="majorBidi" w:hAnsiTheme="majorBidi" w:cstheme="majorBidi"/>
          <w:color w:val="000000"/>
          <w:sz w:val="20"/>
          <w:szCs w:val="20"/>
          <w:lang w:val="en-US"/>
        </w:rPr>
        <w:t xml:space="preserve"> </w:t>
      </w:r>
      <w:r w:rsidR="003C79F0" w:rsidRPr="005705DC">
        <w:rPr>
          <w:rFonts w:asciiTheme="majorBidi" w:hAnsiTheme="majorBidi" w:cstheme="majorBidi"/>
          <w:color w:val="000000"/>
          <w:sz w:val="20"/>
          <w:szCs w:val="20"/>
          <w:lang w:val="en-US"/>
        </w:rPr>
        <w:t xml:space="preserve">assumed in the </w:t>
      </w:r>
      <w:r w:rsidR="0084375D" w:rsidRPr="005705DC">
        <w:rPr>
          <w:rFonts w:asciiTheme="majorBidi" w:hAnsiTheme="majorBidi" w:cstheme="majorBidi"/>
          <w:color w:val="000000"/>
          <w:sz w:val="20"/>
          <w:szCs w:val="20"/>
          <w:lang w:val="en-US"/>
        </w:rPr>
        <w:t xml:space="preserve">classical </w:t>
      </w:r>
      <w:r w:rsidR="003C79F0" w:rsidRPr="005705DC">
        <w:rPr>
          <w:rFonts w:asciiTheme="majorBidi" w:hAnsiTheme="majorBidi" w:cstheme="majorBidi"/>
          <w:color w:val="000000"/>
          <w:sz w:val="20"/>
          <w:szCs w:val="20"/>
          <w:lang w:val="en-US"/>
        </w:rPr>
        <w:t>concepts</w:t>
      </w:r>
      <w:r w:rsidR="00590EE1" w:rsidRPr="005705DC">
        <w:rPr>
          <w:rFonts w:asciiTheme="majorBidi" w:hAnsiTheme="majorBidi" w:cstheme="majorBidi"/>
          <w:color w:val="000000"/>
          <w:sz w:val="20"/>
          <w:szCs w:val="20"/>
          <w:lang w:val="en-US"/>
        </w:rPr>
        <w:t>,</w:t>
      </w:r>
      <w:r w:rsidR="00CF476A" w:rsidRPr="005705DC">
        <w:rPr>
          <w:rFonts w:asciiTheme="majorBidi" w:hAnsiTheme="majorBidi" w:cstheme="majorBidi"/>
          <w:color w:val="000000"/>
          <w:sz w:val="20"/>
          <w:szCs w:val="20"/>
          <w:lang w:val="en-US"/>
        </w:rPr>
        <w:t xml:space="preserve"> are</w:t>
      </w:r>
      <w:r w:rsidR="003C79F0" w:rsidRPr="005705DC">
        <w:rPr>
          <w:rFonts w:asciiTheme="majorBidi" w:hAnsiTheme="majorBidi" w:cstheme="majorBidi"/>
          <w:color w:val="000000"/>
          <w:sz w:val="20"/>
          <w:szCs w:val="20"/>
          <w:lang w:val="en-US"/>
        </w:rPr>
        <w:t xml:space="preserve"> </w:t>
      </w:r>
      <w:r w:rsidR="00CF476A" w:rsidRPr="005705DC">
        <w:rPr>
          <w:rFonts w:asciiTheme="majorBidi" w:hAnsiTheme="majorBidi" w:cstheme="majorBidi"/>
          <w:color w:val="000000"/>
          <w:sz w:val="20"/>
          <w:szCs w:val="20"/>
          <w:lang w:val="en-US"/>
        </w:rPr>
        <w:t xml:space="preserve">hypothetical and </w:t>
      </w:r>
      <w:r w:rsidR="009E2316" w:rsidRPr="005705DC">
        <w:rPr>
          <w:rFonts w:asciiTheme="majorBidi" w:hAnsiTheme="majorBidi" w:cstheme="majorBidi"/>
          <w:color w:val="000000"/>
          <w:sz w:val="20"/>
          <w:szCs w:val="20"/>
          <w:lang w:val="en-US"/>
        </w:rPr>
        <w:t>cannot be reached</w:t>
      </w:r>
      <w:r w:rsidR="00CF476A" w:rsidRPr="005705DC">
        <w:rPr>
          <w:rFonts w:asciiTheme="majorBidi" w:hAnsiTheme="majorBidi" w:cstheme="majorBidi"/>
          <w:color w:val="000000"/>
          <w:sz w:val="20"/>
          <w:szCs w:val="20"/>
          <w:lang w:val="en-US"/>
        </w:rPr>
        <w:t>. This is because</w:t>
      </w:r>
      <w:r w:rsidR="009E2316" w:rsidRPr="005705DC">
        <w:rPr>
          <w:rFonts w:asciiTheme="majorBidi" w:hAnsiTheme="majorBidi" w:cstheme="majorBidi"/>
          <w:color w:val="000000"/>
          <w:sz w:val="20"/>
          <w:szCs w:val="20"/>
          <w:lang w:val="en-US"/>
        </w:rPr>
        <w:t xml:space="preserve"> </w:t>
      </w:r>
      <w:r w:rsidR="0084375D" w:rsidRPr="005705DC">
        <w:rPr>
          <w:rFonts w:asciiTheme="majorBidi" w:hAnsiTheme="majorBidi" w:cstheme="majorBidi"/>
          <w:color w:val="000000"/>
          <w:sz w:val="20"/>
          <w:szCs w:val="20"/>
          <w:lang w:val="en-US"/>
        </w:rPr>
        <w:t xml:space="preserve">the </w:t>
      </w:r>
      <w:r w:rsidR="00590EE1" w:rsidRPr="005705DC">
        <w:rPr>
          <w:rFonts w:asciiTheme="majorBidi" w:hAnsiTheme="majorBidi" w:cstheme="majorBidi"/>
          <w:color w:val="000000"/>
          <w:sz w:val="20"/>
          <w:szCs w:val="20"/>
          <w:lang w:val="en-US"/>
        </w:rPr>
        <w:t xml:space="preserve">classic </w:t>
      </w:r>
      <w:r w:rsidR="0084375D" w:rsidRPr="005705DC">
        <w:rPr>
          <w:rFonts w:asciiTheme="majorBidi" w:hAnsiTheme="majorBidi" w:cstheme="majorBidi"/>
          <w:color w:val="000000"/>
          <w:sz w:val="20"/>
          <w:szCs w:val="20"/>
          <w:lang w:val="en-US"/>
        </w:rPr>
        <w:t>concep</w:t>
      </w:r>
      <w:r w:rsidR="003913D3" w:rsidRPr="005705DC">
        <w:rPr>
          <w:rFonts w:asciiTheme="majorBidi" w:hAnsiTheme="majorBidi" w:cstheme="majorBidi"/>
          <w:color w:val="000000"/>
          <w:sz w:val="20"/>
          <w:szCs w:val="20"/>
          <w:lang w:val="en-US"/>
        </w:rPr>
        <w:t>ts do not take into account the</w:t>
      </w:r>
      <w:r w:rsidR="00CF476A" w:rsidRPr="005705DC">
        <w:rPr>
          <w:rFonts w:asciiTheme="majorBidi" w:hAnsiTheme="majorBidi" w:cstheme="majorBidi"/>
          <w:color w:val="000000"/>
          <w:sz w:val="20"/>
          <w:szCs w:val="20"/>
          <w:lang w:val="en-US"/>
        </w:rPr>
        <w:t xml:space="preserve"> mixing</w:t>
      </w:r>
      <w:r w:rsidR="00590EE1" w:rsidRPr="005705DC">
        <w:rPr>
          <w:rFonts w:asciiTheme="majorBidi" w:hAnsiTheme="majorBidi" w:cstheme="majorBidi"/>
          <w:color w:val="000000"/>
          <w:sz w:val="20"/>
          <w:szCs w:val="20"/>
          <w:lang w:val="en-US"/>
        </w:rPr>
        <w:t>-</w:t>
      </w:r>
      <w:r w:rsidR="00CF476A" w:rsidRPr="005705DC">
        <w:rPr>
          <w:rFonts w:asciiTheme="majorBidi" w:hAnsiTheme="majorBidi" w:cstheme="majorBidi"/>
          <w:color w:val="000000"/>
          <w:sz w:val="20"/>
          <w:szCs w:val="20"/>
          <w:lang w:val="en-US"/>
        </w:rPr>
        <w:t>induced</w:t>
      </w:r>
      <w:r w:rsidR="009E2316" w:rsidRPr="005705DC">
        <w:rPr>
          <w:rFonts w:asciiTheme="majorBidi" w:hAnsiTheme="majorBidi" w:cstheme="majorBidi"/>
          <w:color w:val="000000"/>
          <w:sz w:val="20"/>
          <w:szCs w:val="20"/>
          <w:lang w:val="en-US"/>
        </w:rPr>
        <w:t xml:space="preserve"> DSD broadening</w:t>
      </w:r>
      <w:r w:rsidR="00F55B96" w:rsidRPr="005705DC">
        <w:rPr>
          <w:rFonts w:asciiTheme="majorBidi" w:hAnsiTheme="majorBidi" w:cstheme="majorBidi"/>
          <w:color w:val="000000"/>
          <w:sz w:val="20"/>
          <w:szCs w:val="20"/>
          <w:lang w:val="en-US"/>
        </w:rPr>
        <w:t xml:space="preserve">. </w:t>
      </w:r>
      <w:r w:rsidR="009E2316" w:rsidRPr="005705DC">
        <w:rPr>
          <w:rFonts w:asciiTheme="majorBidi" w:hAnsiTheme="majorBidi" w:cstheme="majorBidi"/>
          <w:color w:val="000000"/>
          <w:sz w:val="20"/>
          <w:szCs w:val="20"/>
          <w:lang w:val="en-US"/>
        </w:rPr>
        <w:t xml:space="preserve">Detailed simulation of time evolution of DSD and other microphysical parameters is necessary not only to </w:t>
      </w:r>
      <w:r w:rsidR="00590EE1" w:rsidRPr="005705DC">
        <w:rPr>
          <w:rFonts w:asciiTheme="majorBidi" w:hAnsiTheme="majorBidi" w:cstheme="majorBidi"/>
          <w:color w:val="000000"/>
          <w:sz w:val="20"/>
          <w:szCs w:val="20"/>
          <w:lang w:val="en-US"/>
        </w:rPr>
        <w:t xml:space="preserve">better </w:t>
      </w:r>
      <w:r w:rsidR="003913D3" w:rsidRPr="005705DC">
        <w:rPr>
          <w:rFonts w:asciiTheme="majorBidi" w:hAnsiTheme="majorBidi" w:cstheme="majorBidi"/>
          <w:color w:val="000000"/>
          <w:sz w:val="20"/>
          <w:szCs w:val="20"/>
          <w:lang w:val="en-US"/>
        </w:rPr>
        <w:t>determine</w:t>
      </w:r>
      <w:r w:rsidR="00CF476A" w:rsidRPr="005705DC">
        <w:rPr>
          <w:rFonts w:asciiTheme="majorBidi" w:hAnsiTheme="majorBidi" w:cstheme="majorBidi"/>
          <w:color w:val="000000"/>
          <w:sz w:val="20"/>
          <w:szCs w:val="20"/>
          <w:lang w:val="en-US"/>
        </w:rPr>
        <w:t xml:space="preserve"> </w:t>
      </w:r>
      <w:r w:rsidR="009E2316" w:rsidRPr="005705DC">
        <w:rPr>
          <w:rFonts w:asciiTheme="majorBidi" w:hAnsiTheme="majorBidi" w:cstheme="majorBidi"/>
          <w:color w:val="000000"/>
          <w:sz w:val="20"/>
          <w:szCs w:val="20"/>
          <w:lang w:val="en-US"/>
        </w:rPr>
        <w:t xml:space="preserve">the final states, but also to evaluate time </w:t>
      </w:r>
      <w:r w:rsidR="00CF476A" w:rsidRPr="005705DC">
        <w:rPr>
          <w:rFonts w:asciiTheme="majorBidi" w:hAnsiTheme="majorBidi" w:cstheme="majorBidi"/>
          <w:color w:val="000000"/>
          <w:sz w:val="20"/>
          <w:szCs w:val="20"/>
          <w:lang w:val="en-US"/>
        </w:rPr>
        <w:t xml:space="preserve">periods </w:t>
      </w:r>
      <w:r w:rsidR="009E2316" w:rsidRPr="005705DC">
        <w:rPr>
          <w:rFonts w:asciiTheme="majorBidi" w:hAnsiTheme="majorBidi" w:cstheme="majorBidi"/>
          <w:color w:val="000000"/>
          <w:sz w:val="20"/>
          <w:szCs w:val="20"/>
          <w:lang w:val="en-US"/>
        </w:rPr>
        <w:t xml:space="preserve">during which such final states </w:t>
      </w:r>
      <w:r w:rsidR="00D3156E" w:rsidRPr="005705DC">
        <w:rPr>
          <w:rFonts w:asciiTheme="majorBidi" w:hAnsiTheme="majorBidi" w:cstheme="majorBidi"/>
          <w:color w:val="000000"/>
          <w:sz w:val="20"/>
          <w:szCs w:val="20"/>
          <w:lang w:val="en-US"/>
        </w:rPr>
        <w:t>are</w:t>
      </w:r>
      <w:r w:rsidR="009E2316" w:rsidRPr="005705DC">
        <w:rPr>
          <w:rFonts w:asciiTheme="majorBidi" w:hAnsiTheme="majorBidi" w:cstheme="majorBidi"/>
          <w:color w:val="000000"/>
          <w:sz w:val="20"/>
          <w:szCs w:val="20"/>
          <w:lang w:val="en-US"/>
        </w:rPr>
        <w:t xml:space="preserve"> reached. </w:t>
      </w:r>
      <w:r w:rsidR="00F22029" w:rsidRPr="005705DC">
        <w:rPr>
          <w:rFonts w:asciiTheme="majorBidi" w:hAnsiTheme="majorBidi" w:cstheme="majorBidi"/>
          <w:color w:val="000000"/>
          <w:sz w:val="20"/>
          <w:szCs w:val="20"/>
          <w:lang w:val="en-US"/>
        </w:rPr>
        <w:t>The analysis of time evoluti</w:t>
      </w:r>
      <w:r w:rsidR="00E77AC9" w:rsidRPr="005705DC">
        <w:rPr>
          <w:rFonts w:asciiTheme="majorBidi" w:hAnsiTheme="majorBidi" w:cstheme="majorBidi"/>
          <w:color w:val="000000"/>
          <w:sz w:val="20"/>
          <w:szCs w:val="20"/>
          <w:lang w:val="en-US"/>
        </w:rPr>
        <w:t>on is practically important</w:t>
      </w:r>
      <w:r w:rsidR="009E2316" w:rsidRPr="005705DC">
        <w:rPr>
          <w:rFonts w:asciiTheme="majorBidi" w:hAnsiTheme="majorBidi" w:cstheme="majorBidi"/>
          <w:color w:val="000000"/>
          <w:sz w:val="20"/>
          <w:szCs w:val="20"/>
          <w:lang w:val="en-US"/>
        </w:rPr>
        <w:t xml:space="preserve"> because </w:t>
      </w:r>
      <w:r w:rsidR="00D3156E" w:rsidRPr="005705DC">
        <w:rPr>
          <w:rFonts w:asciiTheme="majorBidi" w:hAnsiTheme="majorBidi" w:cstheme="majorBidi"/>
          <w:color w:val="000000"/>
          <w:sz w:val="20"/>
          <w:szCs w:val="20"/>
          <w:lang w:val="en-US"/>
        </w:rPr>
        <w:t xml:space="preserve">many </w:t>
      </w:r>
      <w:r w:rsidR="009E2316" w:rsidRPr="005705DC">
        <w:rPr>
          <w:rFonts w:asciiTheme="majorBidi" w:hAnsiTheme="majorBidi" w:cstheme="majorBidi"/>
          <w:color w:val="000000"/>
          <w:sz w:val="20"/>
          <w:szCs w:val="20"/>
          <w:lang w:val="en-US"/>
        </w:rPr>
        <w:t>DSD</w:t>
      </w:r>
      <w:r w:rsidR="00E77AC9" w:rsidRPr="005705DC">
        <w:rPr>
          <w:rFonts w:asciiTheme="majorBidi" w:hAnsiTheme="majorBidi" w:cstheme="majorBidi"/>
          <w:color w:val="000000"/>
          <w:sz w:val="20"/>
          <w:szCs w:val="20"/>
          <w:lang w:val="en-US"/>
        </w:rPr>
        <w:t>s</w:t>
      </w:r>
      <w:r w:rsidR="009E2316" w:rsidRPr="005705DC">
        <w:rPr>
          <w:rFonts w:asciiTheme="majorBidi" w:hAnsiTheme="majorBidi" w:cstheme="majorBidi"/>
          <w:color w:val="000000"/>
          <w:sz w:val="20"/>
          <w:szCs w:val="20"/>
          <w:lang w:val="en-US"/>
        </w:rPr>
        <w:t xml:space="preserve"> measured </w:t>
      </w:r>
      <w:r w:rsidR="00D3156E" w:rsidRPr="005705DC">
        <w:rPr>
          <w:rFonts w:asciiTheme="majorBidi" w:hAnsiTheme="majorBidi" w:cstheme="majorBidi"/>
          <w:color w:val="000000"/>
          <w:sz w:val="20"/>
          <w:szCs w:val="20"/>
          <w:lang w:val="en-US"/>
        </w:rPr>
        <w:t>in-situ correspond</w:t>
      </w:r>
      <w:r w:rsidR="0068703E" w:rsidRPr="005705DC">
        <w:rPr>
          <w:rFonts w:asciiTheme="majorBidi" w:hAnsiTheme="majorBidi" w:cstheme="majorBidi"/>
          <w:color w:val="000000"/>
          <w:sz w:val="20"/>
          <w:szCs w:val="20"/>
          <w:lang w:val="en-US"/>
        </w:rPr>
        <w:t xml:space="preserve"> to the transient state</w:t>
      </w:r>
      <w:r w:rsidR="00F22029" w:rsidRPr="005705DC">
        <w:rPr>
          <w:rFonts w:asciiTheme="majorBidi" w:hAnsiTheme="majorBidi" w:cstheme="majorBidi"/>
          <w:color w:val="000000"/>
          <w:sz w:val="20"/>
          <w:szCs w:val="20"/>
          <w:lang w:val="en-US"/>
        </w:rPr>
        <w:t>,</w:t>
      </w:r>
      <w:r w:rsidR="0068703E" w:rsidRPr="005705DC">
        <w:rPr>
          <w:rFonts w:asciiTheme="majorBidi" w:hAnsiTheme="majorBidi" w:cstheme="majorBidi"/>
          <w:color w:val="000000"/>
          <w:sz w:val="20"/>
          <w:szCs w:val="20"/>
          <w:lang w:val="en-US"/>
        </w:rPr>
        <w:t xml:space="preserve"> but not to the final </w:t>
      </w:r>
      <w:r w:rsidR="00D3156E" w:rsidRPr="005705DC">
        <w:rPr>
          <w:rFonts w:asciiTheme="majorBidi" w:hAnsiTheme="majorBidi" w:cstheme="majorBidi"/>
          <w:color w:val="000000"/>
          <w:sz w:val="20"/>
          <w:szCs w:val="20"/>
          <w:lang w:val="en-US"/>
        </w:rPr>
        <w:t xml:space="preserve">equilibrium </w:t>
      </w:r>
      <w:r w:rsidR="00F22029" w:rsidRPr="005705DC">
        <w:rPr>
          <w:rFonts w:asciiTheme="majorBidi" w:hAnsiTheme="majorBidi" w:cstheme="majorBidi"/>
          <w:color w:val="000000"/>
          <w:sz w:val="20"/>
          <w:szCs w:val="20"/>
          <w:lang w:val="en-US"/>
        </w:rPr>
        <w:t>state</w:t>
      </w:r>
      <w:r w:rsidR="0068703E" w:rsidRPr="005705DC">
        <w:rPr>
          <w:rFonts w:asciiTheme="majorBidi" w:hAnsiTheme="majorBidi" w:cstheme="majorBidi"/>
          <w:color w:val="000000"/>
          <w:sz w:val="20"/>
          <w:szCs w:val="20"/>
          <w:lang w:val="en-US"/>
        </w:rPr>
        <w:t xml:space="preserve">. </w:t>
      </w:r>
      <w:r w:rsidRPr="005705DC">
        <w:rPr>
          <w:rFonts w:asciiTheme="majorBidi" w:hAnsiTheme="majorBidi" w:cstheme="majorBidi"/>
          <w:sz w:val="20"/>
          <w:szCs w:val="20"/>
          <w:lang w:val="en-US"/>
        </w:rPr>
        <w:t xml:space="preserve">Besides, it is necessary </w:t>
      </w:r>
      <w:r w:rsidR="0068703E" w:rsidRPr="005705DC">
        <w:rPr>
          <w:rFonts w:asciiTheme="majorBidi" w:hAnsiTheme="majorBidi" w:cstheme="majorBidi"/>
          <w:sz w:val="20"/>
          <w:szCs w:val="20"/>
          <w:lang w:val="en-US"/>
        </w:rPr>
        <w:t xml:space="preserve">to </w:t>
      </w:r>
      <w:r w:rsidR="00F22029" w:rsidRPr="005705DC">
        <w:rPr>
          <w:rFonts w:asciiTheme="majorBidi" w:hAnsiTheme="majorBidi" w:cstheme="majorBidi"/>
          <w:sz w:val="20"/>
          <w:szCs w:val="20"/>
          <w:lang w:val="en-US"/>
        </w:rPr>
        <w:t xml:space="preserve">determine the </w:t>
      </w:r>
      <w:r w:rsidR="0068703E" w:rsidRPr="005705DC">
        <w:rPr>
          <w:rFonts w:asciiTheme="majorBidi" w:hAnsiTheme="majorBidi" w:cstheme="majorBidi"/>
          <w:sz w:val="20"/>
          <w:szCs w:val="20"/>
          <w:lang w:val="en-US"/>
        </w:rPr>
        <w:t xml:space="preserve">evolution of initially polydisperse </w:t>
      </w:r>
      <w:r w:rsidR="00D3156E" w:rsidRPr="005705DC">
        <w:rPr>
          <w:rFonts w:asciiTheme="majorBidi" w:hAnsiTheme="majorBidi" w:cstheme="majorBidi"/>
          <w:sz w:val="20"/>
          <w:szCs w:val="20"/>
          <w:lang w:val="en-US"/>
        </w:rPr>
        <w:t>DSD</w:t>
      </w:r>
      <w:r w:rsidR="0068703E" w:rsidRPr="005705DC">
        <w:rPr>
          <w:rFonts w:asciiTheme="majorBidi" w:hAnsiTheme="majorBidi" w:cstheme="majorBidi"/>
          <w:sz w:val="20"/>
          <w:szCs w:val="20"/>
          <w:lang w:val="en-US"/>
        </w:rPr>
        <w:t xml:space="preserve">, </w:t>
      </w:r>
      <w:r w:rsidR="00590EE1" w:rsidRPr="005705DC">
        <w:rPr>
          <w:rFonts w:asciiTheme="majorBidi" w:hAnsiTheme="majorBidi" w:cstheme="majorBidi"/>
          <w:sz w:val="20"/>
          <w:szCs w:val="20"/>
          <w:lang w:val="en-US"/>
        </w:rPr>
        <w:t xml:space="preserve">that may </w:t>
      </w:r>
      <w:r w:rsidR="0068703E" w:rsidRPr="005705DC">
        <w:rPr>
          <w:rFonts w:asciiTheme="majorBidi" w:hAnsiTheme="majorBidi" w:cstheme="majorBidi"/>
          <w:sz w:val="20"/>
          <w:szCs w:val="20"/>
          <w:lang w:val="en-US"/>
        </w:rPr>
        <w:t xml:space="preserve">substantially differ from </w:t>
      </w:r>
      <w:r w:rsidR="00B37521" w:rsidRPr="005705DC">
        <w:rPr>
          <w:rFonts w:asciiTheme="majorBidi" w:hAnsiTheme="majorBidi" w:cstheme="majorBidi"/>
          <w:sz w:val="20"/>
          <w:szCs w:val="20"/>
          <w:lang w:val="en-US"/>
        </w:rPr>
        <w:t>the</w:t>
      </w:r>
      <w:r w:rsidR="00F22029" w:rsidRPr="005705DC">
        <w:rPr>
          <w:rFonts w:asciiTheme="majorBidi" w:hAnsiTheme="majorBidi" w:cstheme="majorBidi"/>
          <w:sz w:val="20"/>
          <w:szCs w:val="20"/>
          <w:lang w:val="en-US"/>
        </w:rPr>
        <w:t xml:space="preserve"> evolution</w:t>
      </w:r>
      <w:r w:rsidR="0068703E" w:rsidRPr="005705DC">
        <w:rPr>
          <w:rFonts w:asciiTheme="majorBidi" w:hAnsiTheme="majorBidi" w:cstheme="majorBidi"/>
          <w:sz w:val="20"/>
          <w:szCs w:val="20"/>
          <w:lang w:val="en-US"/>
        </w:rPr>
        <w:t xml:space="preserve"> </w:t>
      </w:r>
      <w:r w:rsidR="00F22029" w:rsidRPr="005705DC">
        <w:rPr>
          <w:rFonts w:asciiTheme="majorBidi" w:hAnsiTheme="majorBidi" w:cstheme="majorBidi"/>
          <w:sz w:val="20"/>
          <w:szCs w:val="20"/>
          <w:lang w:val="en-US"/>
        </w:rPr>
        <w:t xml:space="preserve">of </w:t>
      </w:r>
      <w:r w:rsidR="0068703E" w:rsidRPr="005705DC">
        <w:rPr>
          <w:rFonts w:asciiTheme="majorBidi" w:hAnsiTheme="majorBidi" w:cstheme="majorBidi"/>
          <w:sz w:val="20"/>
          <w:szCs w:val="20"/>
          <w:lang w:val="en-US"/>
        </w:rPr>
        <w:t>monodisperse DSD</w:t>
      </w:r>
      <w:r w:rsidR="003913D3" w:rsidRPr="005705DC">
        <w:rPr>
          <w:rFonts w:asciiTheme="majorBidi" w:hAnsiTheme="majorBidi" w:cstheme="majorBidi"/>
          <w:sz w:val="20"/>
          <w:szCs w:val="20"/>
          <w:lang w:val="en-US"/>
        </w:rPr>
        <w:t>.</w:t>
      </w:r>
      <w:r w:rsidR="00B37521" w:rsidRPr="005705DC">
        <w:rPr>
          <w:rFonts w:asciiTheme="majorBidi" w:hAnsiTheme="majorBidi" w:cstheme="majorBidi"/>
          <w:color w:val="000000"/>
          <w:sz w:val="20"/>
          <w:szCs w:val="20"/>
          <w:lang w:val="en-US"/>
        </w:rPr>
        <w:t xml:space="preserve"> </w:t>
      </w:r>
    </w:p>
    <w:p w:rsidR="009E2316" w:rsidRPr="005705DC" w:rsidRDefault="00590EE1" w:rsidP="005705DC">
      <w:pPr>
        <w:tabs>
          <w:tab w:val="left" w:pos="9180"/>
        </w:tabs>
        <w:spacing w:after="0" w:line="360" w:lineRule="auto"/>
        <w:ind w:right="-398"/>
        <w:jc w:val="both"/>
        <w:rPr>
          <w:rFonts w:asciiTheme="majorBidi" w:hAnsiTheme="majorBidi" w:cstheme="majorBidi"/>
          <w:color w:val="000000"/>
          <w:sz w:val="20"/>
          <w:szCs w:val="20"/>
          <w:lang w:val="en-US"/>
        </w:rPr>
      </w:pPr>
      <w:r w:rsidRPr="005705DC">
        <w:rPr>
          <w:rFonts w:asciiTheme="majorBidi" w:hAnsiTheme="majorBidi" w:cstheme="majorBidi"/>
          <w:sz w:val="20"/>
          <w:szCs w:val="20"/>
          <w:lang w:val="en-US"/>
        </w:rPr>
        <w:t>W</w:t>
      </w:r>
      <w:r w:rsidR="009E2316" w:rsidRPr="005705DC">
        <w:rPr>
          <w:rFonts w:asciiTheme="majorBidi" w:hAnsiTheme="majorBidi" w:cstheme="majorBidi"/>
          <w:sz w:val="20"/>
          <w:szCs w:val="20"/>
          <w:lang w:val="en-US"/>
        </w:rPr>
        <w:t xml:space="preserve">e analyze the time evolution of the DSD during homogeneous mixing in cases of monodisperse and polydisperse initial DSDs. The analysis is based on new equations and methodology </w:t>
      </w:r>
      <w:r w:rsidRPr="005705DC">
        <w:rPr>
          <w:rFonts w:asciiTheme="majorBidi" w:hAnsiTheme="majorBidi" w:cstheme="majorBidi"/>
          <w:sz w:val="20"/>
          <w:szCs w:val="20"/>
          <w:lang w:val="en-US"/>
        </w:rPr>
        <w:t>developed</w:t>
      </w:r>
      <w:r w:rsidR="009E2316" w:rsidRPr="005705DC">
        <w:rPr>
          <w:rFonts w:asciiTheme="majorBidi" w:hAnsiTheme="majorBidi" w:cstheme="majorBidi"/>
          <w:sz w:val="20"/>
          <w:szCs w:val="20"/>
          <w:lang w:val="en-US"/>
        </w:rPr>
        <w:t xml:space="preserve"> by Pinsky et al. (2013, 2014). </w:t>
      </w:r>
    </w:p>
    <w:p w:rsidR="004C5B2E" w:rsidRPr="005705DC" w:rsidRDefault="003A7459" w:rsidP="005705DC">
      <w:pPr>
        <w:tabs>
          <w:tab w:val="left" w:pos="9180"/>
        </w:tabs>
        <w:spacing w:after="0" w:line="360" w:lineRule="auto"/>
        <w:ind w:right="-398"/>
        <w:jc w:val="both"/>
        <w:rPr>
          <w:rFonts w:asciiTheme="majorBidi" w:hAnsiTheme="majorBidi" w:cstheme="majorBidi"/>
          <w:color w:val="000000"/>
          <w:sz w:val="20"/>
          <w:szCs w:val="20"/>
          <w:lang w:val="en-US"/>
        </w:rPr>
      </w:pPr>
      <w:r w:rsidRPr="005705DC">
        <w:rPr>
          <w:rFonts w:asciiTheme="majorBidi" w:hAnsiTheme="majorBidi" w:cstheme="majorBidi"/>
          <w:color w:val="000000"/>
          <w:sz w:val="20"/>
          <w:szCs w:val="20"/>
          <w:lang w:val="en-US"/>
        </w:rPr>
        <w:t xml:space="preserve">First, we </w:t>
      </w:r>
      <w:r w:rsidR="00C93A11" w:rsidRPr="005705DC">
        <w:rPr>
          <w:rFonts w:asciiTheme="majorBidi" w:hAnsiTheme="majorBidi" w:cstheme="majorBidi"/>
          <w:color w:val="000000"/>
          <w:sz w:val="20"/>
          <w:szCs w:val="20"/>
          <w:lang w:val="en-US"/>
        </w:rPr>
        <w:t xml:space="preserve">need to </w:t>
      </w:r>
      <w:r w:rsidRPr="005705DC">
        <w:rPr>
          <w:rFonts w:asciiTheme="majorBidi" w:hAnsiTheme="majorBidi" w:cstheme="majorBidi"/>
          <w:color w:val="000000"/>
          <w:sz w:val="20"/>
          <w:szCs w:val="20"/>
          <w:lang w:val="en-US"/>
        </w:rPr>
        <w:t xml:space="preserve">evaluate </w:t>
      </w:r>
      <w:r w:rsidR="007E300A" w:rsidRPr="005705DC">
        <w:rPr>
          <w:rFonts w:asciiTheme="majorBidi" w:hAnsiTheme="majorBidi" w:cstheme="majorBidi"/>
          <w:color w:val="000000"/>
          <w:sz w:val="20"/>
          <w:szCs w:val="20"/>
          <w:lang w:val="en-US"/>
        </w:rPr>
        <w:t>conditions</w:t>
      </w:r>
      <w:r w:rsidR="00FB0E0E" w:rsidRPr="005705DC">
        <w:rPr>
          <w:rFonts w:asciiTheme="majorBidi" w:hAnsiTheme="majorBidi" w:cstheme="majorBidi"/>
          <w:color w:val="000000"/>
          <w:sz w:val="20"/>
          <w:szCs w:val="20"/>
          <w:lang w:val="en-US"/>
        </w:rPr>
        <w:t xml:space="preserve"> at </w:t>
      </w:r>
      <w:r w:rsidR="00C93A11" w:rsidRPr="005705DC">
        <w:rPr>
          <w:rFonts w:asciiTheme="majorBidi" w:hAnsiTheme="majorBidi" w:cstheme="majorBidi"/>
          <w:color w:val="000000"/>
          <w:sz w:val="20"/>
          <w:szCs w:val="20"/>
          <w:lang w:val="en-US"/>
        </w:rPr>
        <w:t xml:space="preserve">which </w:t>
      </w:r>
      <w:r w:rsidRPr="005705DC">
        <w:rPr>
          <w:rFonts w:asciiTheme="majorBidi" w:hAnsiTheme="majorBidi" w:cstheme="majorBidi"/>
          <w:color w:val="000000"/>
          <w:sz w:val="20"/>
          <w:szCs w:val="20"/>
          <w:lang w:val="en-US"/>
        </w:rPr>
        <w:t xml:space="preserve">mixing can be considered  homogeneous. </w:t>
      </w:r>
      <w:r w:rsidR="00D041E6" w:rsidRPr="005705DC">
        <w:rPr>
          <w:rFonts w:asciiTheme="majorBidi" w:hAnsiTheme="majorBidi" w:cstheme="majorBidi"/>
          <w:sz w:val="20"/>
          <w:szCs w:val="20"/>
          <w:lang w:val="en-US"/>
        </w:rPr>
        <w:t>The</w:t>
      </w:r>
      <w:r w:rsidR="007C543E" w:rsidRPr="005705DC">
        <w:rPr>
          <w:rFonts w:asciiTheme="majorBidi" w:hAnsiTheme="majorBidi" w:cstheme="majorBidi"/>
          <w:sz w:val="20"/>
          <w:szCs w:val="20"/>
          <w:lang w:val="en-US"/>
        </w:rPr>
        <w:t xml:space="preserve"> </w:t>
      </w:r>
      <w:r w:rsidR="00D041E6" w:rsidRPr="005705DC">
        <w:rPr>
          <w:rFonts w:asciiTheme="majorBidi" w:hAnsiTheme="majorBidi" w:cstheme="majorBidi"/>
          <w:sz w:val="20"/>
          <w:szCs w:val="20"/>
          <w:lang w:val="en-US"/>
        </w:rPr>
        <w:t xml:space="preserve">characteristic spatial </w:t>
      </w:r>
      <w:r w:rsidR="007C543E" w:rsidRPr="005705DC">
        <w:rPr>
          <w:rFonts w:asciiTheme="majorBidi" w:hAnsiTheme="majorBidi" w:cstheme="majorBidi"/>
          <w:sz w:val="20"/>
          <w:szCs w:val="20"/>
          <w:lang w:val="en-US"/>
        </w:rPr>
        <w:t xml:space="preserve">scale </w:t>
      </w:r>
      <w:r w:rsidR="00D041E6" w:rsidRPr="005705DC">
        <w:rPr>
          <w:rFonts w:asciiTheme="majorBidi" w:hAnsiTheme="majorBidi" w:cstheme="majorBidi"/>
          <w:sz w:val="20"/>
          <w:szCs w:val="20"/>
          <w:lang w:val="en-US"/>
        </w:rPr>
        <w:t xml:space="preserve">of homogeneous mixing </w:t>
      </w:r>
      <w:r w:rsidR="00EC0FF2" w:rsidRPr="005705DC">
        <w:rPr>
          <w:rFonts w:asciiTheme="majorBidi" w:hAnsiTheme="majorBidi" w:cstheme="majorBidi"/>
          <w:sz w:val="20"/>
          <w:szCs w:val="20"/>
          <w:lang w:val="en-US"/>
        </w:rPr>
        <w:t xml:space="preserve">can be estimated </w:t>
      </w:r>
      <w:r w:rsidR="003C24A2" w:rsidRPr="005705DC">
        <w:rPr>
          <w:rFonts w:asciiTheme="majorBidi" w:hAnsiTheme="majorBidi" w:cstheme="majorBidi"/>
          <w:sz w:val="20"/>
          <w:szCs w:val="20"/>
          <w:lang w:val="en-US"/>
        </w:rPr>
        <w:t>by comparing</w:t>
      </w:r>
      <w:r w:rsidR="007C543E" w:rsidRPr="005705DC">
        <w:rPr>
          <w:rFonts w:asciiTheme="majorBidi" w:hAnsiTheme="majorBidi" w:cstheme="majorBidi"/>
          <w:sz w:val="20"/>
          <w:szCs w:val="20"/>
          <w:lang w:val="en-US"/>
        </w:rPr>
        <w:t xml:space="preserve"> the characteristic times of </w:t>
      </w:r>
      <w:r w:rsidR="00EC0FF2" w:rsidRPr="005705DC">
        <w:rPr>
          <w:rFonts w:asciiTheme="majorBidi" w:hAnsiTheme="majorBidi" w:cstheme="majorBidi"/>
          <w:sz w:val="20"/>
          <w:szCs w:val="20"/>
          <w:lang w:val="en-US"/>
        </w:rPr>
        <w:t xml:space="preserve">two </w:t>
      </w:r>
      <w:r w:rsidR="00A61AED" w:rsidRPr="005705DC">
        <w:rPr>
          <w:rFonts w:asciiTheme="majorBidi" w:hAnsiTheme="majorBidi" w:cstheme="majorBidi"/>
          <w:sz w:val="20"/>
          <w:szCs w:val="20"/>
          <w:lang w:val="en-US"/>
        </w:rPr>
        <w:t>processes</w:t>
      </w:r>
      <w:r w:rsidR="00FB0E0E" w:rsidRPr="005705DC">
        <w:rPr>
          <w:rFonts w:asciiTheme="majorBidi" w:hAnsiTheme="majorBidi" w:cstheme="majorBidi"/>
          <w:sz w:val="20"/>
          <w:szCs w:val="20"/>
          <w:lang w:val="en-US"/>
        </w:rPr>
        <w:t xml:space="preserve"> providing </w:t>
      </w:r>
      <w:r w:rsidR="00A61AED" w:rsidRPr="005705DC">
        <w:rPr>
          <w:rFonts w:asciiTheme="majorBidi" w:hAnsiTheme="majorBidi" w:cstheme="majorBidi"/>
          <w:sz w:val="20"/>
          <w:szCs w:val="20"/>
          <w:lang w:val="en-US"/>
        </w:rPr>
        <w:t xml:space="preserve">thermodynamic equilibrium </w:t>
      </w:r>
      <w:r w:rsidR="00EC0FF2" w:rsidRPr="005705DC">
        <w:rPr>
          <w:rFonts w:asciiTheme="majorBidi" w:hAnsiTheme="majorBidi" w:cstheme="majorBidi"/>
          <w:sz w:val="20"/>
          <w:szCs w:val="20"/>
          <w:lang w:val="en-US"/>
        </w:rPr>
        <w:t>inside</w:t>
      </w:r>
      <w:r w:rsidR="00E77AC9" w:rsidRPr="005705DC">
        <w:rPr>
          <w:rFonts w:asciiTheme="majorBidi" w:hAnsiTheme="majorBidi" w:cstheme="majorBidi"/>
          <w:sz w:val="20"/>
          <w:szCs w:val="20"/>
          <w:lang w:val="en-US"/>
        </w:rPr>
        <w:t xml:space="preserve"> a</w:t>
      </w:r>
      <w:r w:rsidR="00A61AED" w:rsidRPr="005705DC">
        <w:rPr>
          <w:rFonts w:asciiTheme="majorBidi" w:hAnsiTheme="majorBidi" w:cstheme="majorBidi"/>
          <w:sz w:val="20"/>
          <w:szCs w:val="20"/>
          <w:lang w:val="en-US"/>
        </w:rPr>
        <w:t xml:space="preserve"> </w:t>
      </w:r>
      <w:r w:rsidR="006B50A6" w:rsidRPr="005705DC">
        <w:rPr>
          <w:rFonts w:asciiTheme="majorBidi" w:hAnsiTheme="majorBidi" w:cstheme="majorBidi"/>
          <w:sz w:val="20"/>
          <w:szCs w:val="20"/>
          <w:lang w:val="en-US"/>
        </w:rPr>
        <w:t xml:space="preserve">mixing </w:t>
      </w:r>
      <w:r w:rsidR="00EC0FF2" w:rsidRPr="005705DC">
        <w:rPr>
          <w:rFonts w:asciiTheme="majorBidi" w:hAnsiTheme="majorBidi" w:cstheme="majorBidi"/>
          <w:sz w:val="20"/>
          <w:szCs w:val="20"/>
          <w:lang w:val="en-US"/>
        </w:rPr>
        <w:t>volume.</w:t>
      </w:r>
      <w:r w:rsidR="00A4197E" w:rsidRPr="005705DC">
        <w:rPr>
          <w:rFonts w:asciiTheme="majorBidi" w:hAnsiTheme="majorBidi" w:cstheme="majorBidi"/>
          <w:sz w:val="20"/>
          <w:szCs w:val="20"/>
          <w:lang w:val="en-US"/>
        </w:rPr>
        <w:t xml:space="preserve"> </w:t>
      </w:r>
      <w:r w:rsidR="00EC0FF2" w:rsidRPr="005705DC">
        <w:rPr>
          <w:rFonts w:asciiTheme="majorBidi" w:hAnsiTheme="majorBidi" w:cstheme="majorBidi"/>
          <w:sz w:val="20"/>
          <w:szCs w:val="20"/>
          <w:lang w:val="en-US"/>
        </w:rPr>
        <w:t xml:space="preserve">The first </w:t>
      </w:r>
      <w:r w:rsidR="00A61AED" w:rsidRPr="005705DC">
        <w:rPr>
          <w:rFonts w:asciiTheme="majorBidi" w:hAnsiTheme="majorBidi" w:cstheme="majorBidi"/>
          <w:sz w:val="20"/>
          <w:szCs w:val="20"/>
          <w:lang w:val="en-US"/>
        </w:rPr>
        <w:t>process</w:t>
      </w:r>
      <w:r w:rsidR="00430D0A" w:rsidRPr="005705DC">
        <w:rPr>
          <w:rFonts w:asciiTheme="majorBidi" w:hAnsiTheme="majorBidi" w:cstheme="majorBidi"/>
          <w:sz w:val="20"/>
          <w:szCs w:val="20"/>
          <w:lang w:val="en-US"/>
        </w:rPr>
        <w:t xml:space="preserve"> is mechanical mixing </w:t>
      </w:r>
      <w:r w:rsidR="004C5B2E" w:rsidRPr="005705DC">
        <w:rPr>
          <w:rFonts w:asciiTheme="majorBidi" w:hAnsiTheme="majorBidi" w:cstheme="majorBidi"/>
          <w:sz w:val="20"/>
          <w:szCs w:val="20"/>
          <w:lang w:val="en-US"/>
        </w:rPr>
        <w:t>(diffusion)</w:t>
      </w:r>
      <w:r w:rsidR="00E85691" w:rsidRPr="005705DC">
        <w:rPr>
          <w:rFonts w:asciiTheme="majorBidi" w:hAnsiTheme="majorBidi" w:cstheme="majorBidi"/>
          <w:sz w:val="20"/>
          <w:szCs w:val="20"/>
          <w:lang w:val="en-US"/>
        </w:rPr>
        <w:t xml:space="preserve"> </w:t>
      </w:r>
      <w:r w:rsidR="00D041E6" w:rsidRPr="005705DC">
        <w:rPr>
          <w:rFonts w:asciiTheme="majorBidi" w:hAnsiTheme="majorBidi" w:cstheme="majorBidi"/>
          <w:sz w:val="20"/>
          <w:szCs w:val="20"/>
          <w:lang w:val="en-US"/>
        </w:rPr>
        <w:t>governed by</w:t>
      </w:r>
      <w:r w:rsidR="00430D0A" w:rsidRPr="005705DC">
        <w:rPr>
          <w:rFonts w:asciiTheme="majorBidi" w:hAnsiTheme="majorBidi" w:cstheme="majorBidi"/>
          <w:sz w:val="20"/>
          <w:szCs w:val="20"/>
          <w:lang w:val="en-US"/>
        </w:rPr>
        <w:t xml:space="preserve"> turbulence. </w:t>
      </w:r>
      <w:r w:rsidR="00A61AED" w:rsidRPr="005705DC">
        <w:rPr>
          <w:rFonts w:asciiTheme="majorBidi" w:hAnsiTheme="majorBidi" w:cstheme="majorBidi"/>
          <w:sz w:val="20"/>
          <w:szCs w:val="20"/>
          <w:lang w:val="en-US"/>
        </w:rPr>
        <w:t>T</w:t>
      </w:r>
      <w:r w:rsidR="00D041E6" w:rsidRPr="005705DC">
        <w:rPr>
          <w:rFonts w:asciiTheme="majorBidi" w:hAnsiTheme="majorBidi" w:cstheme="majorBidi"/>
          <w:sz w:val="20"/>
          <w:szCs w:val="20"/>
          <w:lang w:val="en-US"/>
        </w:rPr>
        <w:t xml:space="preserve">urbulent </w:t>
      </w:r>
      <w:r w:rsidR="00A61AED" w:rsidRPr="005705DC">
        <w:rPr>
          <w:rFonts w:asciiTheme="majorBidi" w:hAnsiTheme="majorBidi" w:cstheme="majorBidi"/>
          <w:sz w:val="20"/>
          <w:szCs w:val="20"/>
          <w:lang w:val="en-US"/>
        </w:rPr>
        <w:t xml:space="preserve">mixing </w:t>
      </w:r>
      <w:r w:rsidR="00494537" w:rsidRPr="005705DC">
        <w:rPr>
          <w:rFonts w:asciiTheme="majorBidi" w:hAnsiTheme="majorBidi" w:cstheme="majorBidi"/>
          <w:sz w:val="20"/>
          <w:szCs w:val="20"/>
          <w:lang w:val="en-US"/>
        </w:rPr>
        <w:t xml:space="preserve">leads </w:t>
      </w:r>
      <w:r w:rsidR="00A61AED" w:rsidRPr="005705DC">
        <w:rPr>
          <w:rFonts w:asciiTheme="majorBidi" w:hAnsiTheme="majorBidi" w:cstheme="majorBidi"/>
          <w:sz w:val="20"/>
          <w:szCs w:val="20"/>
          <w:lang w:val="en-US"/>
        </w:rPr>
        <w:t>to homogenization of temperature, humidity</w:t>
      </w:r>
      <w:r w:rsidR="00915C29" w:rsidRPr="005705DC">
        <w:rPr>
          <w:rFonts w:asciiTheme="majorBidi" w:hAnsiTheme="majorBidi" w:cstheme="majorBidi"/>
          <w:sz w:val="20"/>
          <w:szCs w:val="20"/>
          <w:lang w:val="en-US"/>
        </w:rPr>
        <w:t xml:space="preserve"> (</w:t>
      </w:r>
      <w:r w:rsidR="00A57FB4" w:rsidRPr="005705DC">
        <w:rPr>
          <w:rFonts w:asciiTheme="majorBidi" w:hAnsiTheme="majorBidi" w:cstheme="majorBidi"/>
          <w:sz w:val="20"/>
          <w:szCs w:val="20"/>
          <w:lang w:val="en-US"/>
        </w:rPr>
        <w:t>and,</w:t>
      </w:r>
      <w:r w:rsidR="00A57FB4" w:rsidRPr="00B6490F">
        <w:rPr>
          <w:rStyle w:val="hps"/>
          <w:rFonts w:asciiTheme="majorBidi" w:hAnsiTheme="majorBidi" w:cstheme="majorBidi"/>
          <w:sz w:val="20"/>
          <w:szCs w:val="20"/>
          <w:lang w:val="en-US"/>
        </w:rPr>
        <w:t xml:space="preserve"> thus</w:t>
      </w:r>
      <w:r w:rsidR="00915C29" w:rsidRPr="005705DC">
        <w:rPr>
          <w:rFonts w:asciiTheme="majorBidi" w:hAnsiTheme="majorBidi" w:cstheme="majorBidi"/>
          <w:sz w:val="20"/>
          <w:szCs w:val="20"/>
          <w:lang w:val="en-US"/>
        </w:rPr>
        <w:t xml:space="preserve">, of </w:t>
      </w:r>
      <w:r w:rsidR="007C543E" w:rsidRPr="005705DC">
        <w:rPr>
          <w:rFonts w:asciiTheme="majorBidi" w:hAnsiTheme="majorBidi" w:cstheme="majorBidi"/>
          <w:sz w:val="20"/>
          <w:szCs w:val="20"/>
          <w:lang w:val="en-US"/>
        </w:rPr>
        <w:t>supersaturation</w:t>
      </w:r>
      <w:r w:rsidR="00915C29" w:rsidRPr="005705DC">
        <w:rPr>
          <w:rFonts w:asciiTheme="majorBidi" w:hAnsiTheme="majorBidi" w:cstheme="majorBidi"/>
          <w:sz w:val="20"/>
          <w:szCs w:val="20"/>
          <w:lang w:val="en-US"/>
        </w:rPr>
        <w:t>)</w:t>
      </w:r>
      <w:r w:rsidR="007C543E" w:rsidRPr="005705DC">
        <w:rPr>
          <w:rFonts w:asciiTheme="majorBidi" w:hAnsiTheme="majorBidi" w:cstheme="majorBidi"/>
          <w:sz w:val="20"/>
          <w:szCs w:val="20"/>
          <w:lang w:val="en-US"/>
        </w:rPr>
        <w:t xml:space="preserve"> </w:t>
      </w:r>
      <w:r w:rsidR="00224B89" w:rsidRPr="005705DC">
        <w:rPr>
          <w:rFonts w:asciiTheme="majorBidi" w:hAnsiTheme="majorBidi" w:cstheme="majorBidi"/>
          <w:sz w:val="20"/>
          <w:szCs w:val="20"/>
          <w:lang w:val="en-US"/>
        </w:rPr>
        <w:t xml:space="preserve">as well as of </w:t>
      </w:r>
      <w:r w:rsidR="00A61AED" w:rsidRPr="005705DC">
        <w:rPr>
          <w:rFonts w:asciiTheme="majorBidi" w:hAnsiTheme="majorBidi" w:cstheme="majorBidi"/>
          <w:sz w:val="20"/>
          <w:szCs w:val="20"/>
          <w:lang w:val="en-US"/>
        </w:rPr>
        <w:t xml:space="preserve">droplet concentration </w:t>
      </w:r>
      <w:r w:rsidR="000A6B5A" w:rsidRPr="005705DC">
        <w:rPr>
          <w:rFonts w:asciiTheme="majorBidi" w:hAnsiTheme="majorBidi" w:cstheme="majorBidi"/>
          <w:sz w:val="20"/>
          <w:szCs w:val="20"/>
          <w:lang w:val="en-US"/>
        </w:rPr>
        <w:t xml:space="preserve">within the </w:t>
      </w:r>
      <w:r w:rsidR="00F35D58" w:rsidRPr="005705DC">
        <w:rPr>
          <w:rFonts w:asciiTheme="majorBidi" w:hAnsiTheme="majorBidi" w:cstheme="majorBidi"/>
          <w:sz w:val="20"/>
          <w:szCs w:val="20"/>
          <w:lang w:val="en-US"/>
        </w:rPr>
        <w:t xml:space="preserve">volume </w:t>
      </w:r>
      <w:r w:rsidR="000A6B5A" w:rsidRPr="005705DC">
        <w:rPr>
          <w:rFonts w:asciiTheme="majorBidi" w:hAnsiTheme="majorBidi" w:cstheme="majorBidi"/>
          <w:position w:val="-12"/>
          <w:sz w:val="20"/>
          <w:szCs w:val="20"/>
        </w:rPr>
        <w:object w:dxaOrig="1080" w:dyaOrig="360">
          <v:shape id="_x0000_i1030" type="#_x0000_t75" style="width:54.6pt;height:17.4pt" o:ole="">
            <v:imagedata r:id="rId17" o:title=""/>
          </v:shape>
          <o:OLEObject Type="Embed" ProgID="Equation.DSMT4" ShapeID="_x0000_i1030" DrawAspect="Content" ObjectID="_1528213487" r:id="rId18"/>
        </w:object>
      </w:r>
      <w:r w:rsidR="000A6B5A" w:rsidRPr="005705DC">
        <w:rPr>
          <w:rFonts w:asciiTheme="majorBidi" w:hAnsiTheme="majorBidi" w:cstheme="majorBidi"/>
          <w:sz w:val="20"/>
          <w:szCs w:val="20"/>
          <w:lang w:val="en-US"/>
        </w:rPr>
        <w:t>.</w:t>
      </w:r>
      <w:r w:rsidR="00A61AED" w:rsidRPr="005705DC">
        <w:rPr>
          <w:rFonts w:asciiTheme="majorBidi" w:hAnsiTheme="majorBidi" w:cstheme="majorBidi"/>
          <w:sz w:val="20"/>
          <w:szCs w:val="20"/>
          <w:lang w:val="en-US"/>
        </w:rPr>
        <w:t xml:space="preserve"> The second process is evaporation</w:t>
      </w:r>
      <w:r w:rsidR="00BC2080" w:rsidRPr="005705DC">
        <w:rPr>
          <w:rFonts w:asciiTheme="majorBidi" w:hAnsiTheme="majorBidi" w:cstheme="majorBidi"/>
          <w:sz w:val="20"/>
          <w:szCs w:val="20"/>
          <w:lang w:val="en-US"/>
        </w:rPr>
        <w:t xml:space="preserve"> of</w:t>
      </w:r>
      <w:r w:rsidR="00FB0E0E" w:rsidRPr="005705DC">
        <w:rPr>
          <w:rFonts w:asciiTheme="majorBidi" w:hAnsiTheme="majorBidi" w:cstheme="majorBidi"/>
          <w:sz w:val="20"/>
          <w:szCs w:val="20"/>
          <w:lang w:val="en-US"/>
        </w:rPr>
        <w:t xml:space="preserve"> a</w:t>
      </w:r>
      <w:r w:rsidR="00BC2080" w:rsidRPr="005705DC">
        <w:rPr>
          <w:rFonts w:asciiTheme="majorBidi" w:hAnsiTheme="majorBidi" w:cstheme="majorBidi"/>
          <w:sz w:val="20"/>
          <w:szCs w:val="20"/>
          <w:lang w:val="en-US"/>
        </w:rPr>
        <w:t xml:space="preserve"> droplet ensemble</w:t>
      </w:r>
      <w:r w:rsidR="003C24A2" w:rsidRPr="005705DC">
        <w:rPr>
          <w:rFonts w:asciiTheme="majorBidi" w:hAnsiTheme="majorBidi" w:cstheme="majorBidi"/>
          <w:sz w:val="20"/>
          <w:szCs w:val="20"/>
          <w:lang w:val="en-US"/>
        </w:rPr>
        <w:t>, which</w:t>
      </w:r>
      <w:r w:rsidR="00A61AED" w:rsidRPr="005705DC">
        <w:rPr>
          <w:rFonts w:asciiTheme="majorBidi" w:hAnsiTheme="majorBidi" w:cstheme="majorBidi"/>
          <w:sz w:val="20"/>
          <w:szCs w:val="20"/>
          <w:lang w:val="en-US"/>
        </w:rPr>
        <w:t xml:space="preserve"> </w:t>
      </w:r>
      <w:r w:rsidR="008037E9" w:rsidRPr="005705DC">
        <w:rPr>
          <w:rFonts w:asciiTheme="majorBidi" w:hAnsiTheme="majorBidi" w:cstheme="majorBidi"/>
          <w:sz w:val="20"/>
          <w:szCs w:val="20"/>
          <w:lang w:val="en-US"/>
        </w:rPr>
        <w:t>leads</w:t>
      </w:r>
      <w:r w:rsidR="00A61AED" w:rsidRPr="005705DC">
        <w:rPr>
          <w:rFonts w:asciiTheme="majorBidi" w:hAnsiTheme="majorBidi" w:cstheme="majorBidi"/>
          <w:sz w:val="20"/>
          <w:szCs w:val="20"/>
          <w:lang w:val="en-US"/>
        </w:rPr>
        <w:t xml:space="preserve"> to </w:t>
      </w:r>
      <w:r w:rsidR="00224B89" w:rsidRPr="005705DC">
        <w:rPr>
          <w:rFonts w:asciiTheme="majorBidi" w:hAnsiTheme="majorBidi" w:cstheme="majorBidi"/>
          <w:sz w:val="20"/>
          <w:szCs w:val="20"/>
          <w:lang w:val="en-US"/>
        </w:rPr>
        <w:t xml:space="preserve">an </w:t>
      </w:r>
      <w:r w:rsidR="00BC2080" w:rsidRPr="005705DC">
        <w:rPr>
          <w:rFonts w:asciiTheme="majorBidi" w:hAnsiTheme="majorBidi" w:cstheme="majorBidi"/>
          <w:sz w:val="20"/>
          <w:szCs w:val="20"/>
          <w:lang w:val="en-US"/>
        </w:rPr>
        <w:t xml:space="preserve">increase in relative humidity and to </w:t>
      </w:r>
      <w:r w:rsidR="00FB0E0E" w:rsidRPr="005705DC">
        <w:rPr>
          <w:rFonts w:asciiTheme="majorBidi" w:hAnsiTheme="majorBidi" w:cstheme="majorBidi"/>
          <w:sz w:val="20"/>
          <w:szCs w:val="20"/>
          <w:lang w:val="en-US"/>
        </w:rPr>
        <w:t xml:space="preserve">the </w:t>
      </w:r>
      <w:r w:rsidR="00D041E6" w:rsidRPr="005705DC">
        <w:rPr>
          <w:rFonts w:asciiTheme="majorBidi" w:hAnsiTheme="majorBidi" w:cstheme="majorBidi"/>
          <w:sz w:val="20"/>
          <w:szCs w:val="20"/>
          <w:lang w:val="en-US"/>
        </w:rPr>
        <w:t xml:space="preserve">thermodynamical equilibrium </w:t>
      </w:r>
      <w:r w:rsidR="00224B89" w:rsidRPr="005705DC">
        <w:rPr>
          <w:rFonts w:asciiTheme="majorBidi" w:hAnsiTheme="majorBidi" w:cstheme="majorBidi"/>
          <w:sz w:val="20"/>
          <w:szCs w:val="20"/>
          <w:lang w:val="en-US"/>
        </w:rPr>
        <w:t>in the mixing volume</w:t>
      </w:r>
      <w:r w:rsidR="00A61AED" w:rsidRPr="005705DC">
        <w:rPr>
          <w:rFonts w:asciiTheme="majorBidi" w:hAnsiTheme="majorBidi" w:cstheme="majorBidi"/>
          <w:sz w:val="20"/>
          <w:szCs w:val="20"/>
          <w:lang w:val="en-US"/>
        </w:rPr>
        <w:t xml:space="preserve">. </w:t>
      </w:r>
    </w:p>
    <w:p w:rsidR="00DD6884" w:rsidRPr="005705DC" w:rsidRDefault="00BA2C18"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The process of mixing that is accompanied by droplet evaporation is characterized by two time scales. The first time scale is t</w:t>
      </w:r>
      <w:r w:rsidR="00430D0A" w:rsidRPr="005705DC">
        <w:rPr>
          <w:rFonts w:asciiTheme="majorBidi" w:hAnsiTheme="majorBidi" w:cstheme="majorBidi"/>
          <w:sz w:val="20"/>
          <w:szCs w:val="20"/>
          <w:lang w:val="en-US"/>
        </w:rPr>
        <w:t xml:space="preserve">he </w:t>
      </w:r>
      <w:r w:rsidR="00224B89" w:rsidRPr="005705DC">
        <w:rPr>
          <w:rFonts w:asciiTheme="majorBidi" w:hAnsiTheme="majorBidi" w:cstheme="majorBidi"/>
          <w:sz w:val="20"/>
          <w:szCs w:val="20"/>
          <w:lang w:val="en-US"/>
        </w:rPr>
        <w:t>characteristic mixing (</w:t>
      </w:r>
      <w:r w:rsidR="00430D0A" w:rsidRPr="005705DC">
        <w:rPr>
          <w:rFonts w:asciiTheme="majorBidi" w:hAnsiTheme="majorBidi" w:cstheme="majorBidi"/>
          <w:sz w:val="20"/>
          <w:szCs w:val="20"/>
          <w:lang w:val="en-US"/>
        </w:rPr>
        <w:t>homogenization</w:t>
      </w:r>
      <w:r w:rsidR="00224B89" w:rsidRPr="005705DC">
        <w:rPr>
          <w:rFonts w:asciiTheme="majorBidi" w:hAnsiTheme="majorBidi" w:cstheme="majorBidi"/>
          <w:sz w:val="20"/>
          <w:szCs w:val="20"/>
          <w:lang w:val="en-US"/>
        </w:rPr>
        <w:t>)</w:t>
      </w:r>
      <w:r w:rsidR="00430D0A" w:rsidRPr="005705DC">
        <w:rPr>
          <w:rFonts w:asciiTheme="majorBidi" w:hAnsiTheme="majorBidi" w:cstheme="majorBidi"/>
          <w:sz w:val="20"/>
          <w:szCs w:val="20"/>
          <w:lang w:val="en-US"/>
        </w:rPr>
        <w:t xml:space="preserve"> time</w:t>
      </w:r>
      <w:r w:rsidR="00890393" w:rsidRPr="005705DC">
        <w:rPr>
          <w:rFonts w:asciiTheme="majorBidi" w:hAnsiTheme="majorBidi" w:cstheme="majorBidi"/>
          <w:sz w:val="20"/>
          <w:szCs w:val="20"/>
          <w:lang w:val="en-US"/>
        </w:rPr>
        <w:t xml:space="preserve"> </w:t>
      </w:r>
      <w:r w:rsidR="00430D0A" w:rsidRPr="005705DC">
        <w:rPr>
          <w:rFonts w:asciiTheme="majorBidi" w:hAnsiTheme="majorBidi" w:cstheme="majorBidi"/>
          <w:position w:val="-12"/>
          <w:sz w:val="20"/>
          <w:szCs w:val="20"/>
        </w:rPr>
        <w:object w:dxaOrig="380" w:dyaOrig="360">
          <v:shape id="_x0000_i1031" type="#_x0000_t75" style="width:19.2pt;height:17.4pt" o:ole="" fillcolor="window">
            <v:imagedata r:id="rId19" o:title=""/>
          </v:shape>
          <o:OLEObject Type="Embed" ProgID="Equation.DSMT4" ShapeID="_x0000_i1031" DrawAspect="Content" ObjectID="_1528213488" r:id="rId20"/>
        </w:object>
      </w:r>
      <w:r w:rsidR="00430D0A" w:rsidRPr="005705DC">
        <w:rPr>
          <w:rFonts w:asciiTheme="majorBidi" w:hAnsiTheme="majorBidi" w:cstheme="majorBidi"/>
          <w:sz w:val="20"/>
          <w:szCs w:val="20"/>
          <w:lang w:val="en-US"/>
        </w:rPr>
        <w:t xml:space="preserve"> of an entrained volume with linear scale</w:t>
      </w:r>
      <w:r w:rsidR="00A61AED" w:rsidRPr="005705DC">
        <w:rPr>
          <w:rFonts w:asciiTheme="majorBidi" w:hAnsiTheme="majorBidi" w:cstheme="majorBidi"/>
          <w:sz w:val="20"/>
          <w:szCs w:val="20"/>
          <w:lang w:val="en-US"/>
        </w:rPr>
        <w:t xml:space="preserve"> </w:t>
      </w:r>
      <w:r w:rsidR="00430D0A" w:rsidRPr="005705DC">
        <w:rPr>
          <w:rFonts w:asciiTheme="majorBidi" w:hAnsiTheme="majorBidi" w:cstheme="majorBidi"/>
          <w:position w:val="-12"/>
          <w:sz w:val="20"/>
          <w:szCs w:val="20"/>
        </w:rPr>
        <w:object w:dxaOrig="420" w:dyaOrig="360">
          <v:shape id="_x0000_i1032" type="#_x0000_t75" style="width:21pt;height:17.4pt" o:ole="" fillcolor="window">
            <v:imagedata r:id="rId21" o:title=""/>
          </v:shape>
          <o:OLEObject Type="Embed" ProgID="Equation.DSMT4" ShapeID="_x0000_i1032" DrawAspect="Content" ObjectID="_1528213489" r:id="rId22"/>
        </w:object>
      </w:r>
      <w:r w:rsidR="00430D0A" w:rsidRPr="005705DC">
        <w:rPr>
          <w:rFonts w:asciiTheme="majorBidi" w:hAnsiTheme="majorBidi" w:cstheme="majorBidi"/>
          <w:sz w:val="20"/>
          <w:szCs w:val="20"/>
          <w:lang w:val="en-US"/>
        </w:rPr>
        <w:t xml:space="preserve"> can be evaluated from the relationship</w:t>
      </w:r>
      <w:r w:rsidR="00DD6884" w:rsidRPr="005705DC">
        <w:rPr>
          <w:rFonts w:asciiTheme="majorBidi" w:hAnsiTheme="majorBidi" w:cstheme="majorBidi"/>
          <w:sz w:val="20"/>
          <w:szCs w:val="20"/>
          <w:lang w:val="en-US"/>
        </w:rPr>
        <w:t xml:space="preserve"> </w:t>
      </w:r>
      <w:r w:rsidR="00A61AED" w:rsidRPr="005705DC">
        <w:rPr>
          <w:rFonts w:asciiTheme="majorBidi" w:hAnsiTheme="majorBidi" w:cstheme="majorBidi"/>
          <w:sz w:val="20"/>
          <w:szCs w:val="20"/>
          <w:lang w:val="en-US"/>
        </w:rPr>
        <w:t>(Monin and Yaglom, 1975)</w:t>
      </w:r>
    </w:p>
    <w:p w:rsidR="00DD6884" w:rsidRPr="005705DC" w:rsidRDefault="000B3CA3"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12"/>
          <w:sz w:val="20"/>
          <w:szCs w:val="20"/>
        </w:rPr>
        <w:object w:dxaOrig="1400" w:dyaOrig="380">
          <v:shape id="_x0000_i1033" type="#_x0000_t75" style="width:70.2pt;height:19.2pt" o:ole="" fillcolor="window">
            <v:imagedata r:id="rId23" o:title=""/>
          </v:shape>
          <o:OLEObject Type="Embed" ProgID="Equation.DSMT4" ShapeID="_x0000_i1033" DrawAspect="Content" ObjectID="_1528213490" r:id="rId24"/>
        </w:object>
      </w:r>
      <w:r w:rsidR="00DD6884" w:rsidRPr="005705DC">
        <w:rPr>
          <w:rFonts w:asciiTheme="majorBidi" w:hAnsiTheme="majorBidi" w:cstheme="majorBidi"/>
          <w:sz w:val="20"/>
          <w:szCs w:val="20"/>
          <w:lang w:val="en-US"/>
        </w:rPr>
        <w:t xml:space="preserve">   </w:t>
      </w:r>
      <w:r w:rsidR="00224B89" w:rsidRPr="005705DC">
        <w:rPr>
          <w:rFonts w:asciiTheme="majorBidi" w:hAnsiTheme="majorBidi" w:cstheme="majorBidi"/>
          <w:sz w:val="20"/>
          <w:szCs w:val="20"/>
          <w:lang w:val="en-US"/>
        </w:rPr>
        <w:t xml:space="preserve">, </w:t>
      </w:r>
      <w:r w:rsidR="00DD6884" w:rsidRPr="005705DC">
        <w:rPr>
          <w:rFonts w:asciiTheme="majorBidi" w:hAnsiTheme="majorBidi" w:cstheme="majorBidi"/>
          <w:sz w:val="20"/>
          <w:szCs w:val="20"/>
          <w:lang w:val="en-US"/>
        </w:rPr>
        <w:t xml:space="preserve">                                        </w:t>
      </w:r>
      <w:r w:rsidR="008F63C9" w:rsidRPr="005705DC">
        <w:rPr>
          <w:rFonts w:asciiTheme="majorBidi" w:hAnsiTheme="majorBidi" w:cstheme="majorBidi"/>
          <w:sz w:val="20"/>
          <w:szCs w:val="20"/>
          <w:lang w:val="en-US"/>
        </w:rPr>
        <w:t xml:space="preserve">                            </w:t>
      </w:r>
      <w:r w:rsidR="004F7FB3" w:rsidRPr="005705DC">
        <w:rPr>
          <w:rFonts w:asciiTheme="majorBidi" w:hAnsiTheme="majorBidi" w:cstheme="majorBidi"/>
          <w:sz w:val="20"/>
          <w:szCs w:val="20"/>
          <w:lang w:val="en-US"/>
        </w:rPr>
        <w:tab/>
      </w:r>
      <w:r w:rsidR="008F63C9" w:rsidRPr="005705DC">
        <w:rPr>
          <w:rFonts w:asciiTheme="majorBidi" w:hAnsiTheme="majorBidi" w:cstheme="majorBidi"/>
          <w:sz w:val="20"/>
          <w:szCs w:val="20"/>
          <w:lang w:val="en-US"/>
        </w:rPr>
        <w:t xml:space="preserve"> </w:t>
      </w:r>
      <w:r w:rsidR="00DD6884" w:rsidRPr="005705DC">
        <w:rPr>
          <w:rFonts w:asciiTheme="majorBidi" w:hAnsiTheme="majorBidi" w:cstheme="majorBidi"/>
          <w:sz w:val="20"/>
          <w:szCs w:val="20"/>
          <w:lang w:val="en-US"/>
        </w:rPr>
        <w:t>(1)</w:t>
      </w:r>
    </w:p>
    <w:p w:rsidR="007E2B38" w:rsidRPr="005705DC" w:rsidRDefault="00DD6884"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lastRenderedPageBreak/>
        <w:t xml:space="preserve">  where </w:t>
      </w:r>
      <w:r w:rsidRPr="005705DC">
        <w:rPr>
          <w:rFonts w:asciiTheme="majorBidi" w:hAnsiTheme="majorBidi" w:cstheme="majorBidi"/>
          <w:position w:val="-6"/>
          <w:sz w:val="20"/>
          <w:szCs w:val="20"/>
          <w:lang w:val="en-US"/>
        </w:rPr>
        <w:object w:dxaOrig="200" w:dyaOrig="220">
          <v:shape id="_x0000_i1034" type="#_x0000_t75" style="width:10.8pt;height:10.8pt" o:ole="">
            <v:imagedata r:id="rId25" o:title=""/>
          </v:shape>
          <o:OLEObject Type="Embed" ProgID="Equation.DSMT4" ShapeID="_x0000_i1034" DrawAspect="Content" ObjectID="_1528213491" r:id="rId26"/>
        </w:object>
      </w:r>
      <w:r w:rsidRPr="005705DC">
        <w:rPr>
          <w:rFonts w:asciiTheme="majorBidi" w:hAnsiTheme="majorBidi" w:cstheme="majorBidi"/>
          <w:sz w:val="20"/>
          <w:szCs w:val="20"/>
          <w:lang w:val="en-US"/>
        </w:rPr>
        <w:t xml:space="preserve"> is </w:t>
      </w:r>
      <w:r w:rsidR="003C24A2" w:rsidRPr="005705DC">
        <w:rPr>
          <w:rFonts w:asciiTheme="majorBidi" w:hAnsiTheme="majorBidi" w:cstheme="majorBidi"/>
          <w:sz w:val="20"/>
          <w:szCs w:val="20"/>
          <w:lang w:val="en-US"/>
        </w:rPr>
        <w:t xml:space="preserve">the </w:t>
      </w:r>
      <w:r w:rsidRPr="005705DC">
        <w:rPr>
          <w:rFonts w:asciiTheme="majorBidi" w:hAnsiTheme="majorBidi" w:cstheme="majorBidi"/>
          <w:sz w:val="20"/>
          <w:szCs w:val="20"/>
          <w:lang w:val="en-US"/>
        </w:rPr>
        <w:t>turbulent kinetic energy</w:t>
      </w:r>
      <w:r w:rsidR="007E2B38" w:rsidRPr="005705DC">
        <w:rPr>
          <w:rFonts w:asciiTheme="majorBidi" w:hAnsiTheme="majorBidi" w:cstheme="majorBidi"/>
          <w:sz w:val="20"/>
          <w:szCs w:val="20"/>
          <w:lang w:val="en-US"/>
        </w:rPr>
        <w:t xml:space="preserve"> dissipation rate.</w:t>
      </w:r>
      <w:r w:rsidRPr="005705DC">
        <w:rPr>
          <w:rFonts w:asciiTheme="majorBidi" w:hAnsiTheme="majorBidi" w:cstheme="majorBidi"/>
          <w:sz w:val="20"/>
          <w:szCs w:val="20"/>
          <w:lang w:val="en-US"/>
        </w:rPr>
        <w:t xml:space="preserve"> </w:t>
      </w:r>
      <w:r w:rsidR="007C543E" w:rsidRPr="005705DC">
        <w:rPr>
          <w:rFonts w:asciiTheme="majorBidi" w:hAnsiTheme="majorBidi" w:cstheme="majorBidi"/>
          <w:sz w:val="20"/>
          <w:szCs w:val="20"/>
          <w:lang w:val="en-US"/>
        </w:rPr>
        <w:t>The estimation (1) suggests that the size of the volume</w:t>
      </w:r>
      <w:r w:rsidR="00DB04C3" w:rsidRPr="005705DC">
        <w:rPr>
          <w:rFonts w:asciiTheme="majorBidi" w:hAnsiTheme="majorBidi" w:cstheme="majorBidi"/>
          <w:sz w:val="20"/>
          <w:szCs w:val="20"/>
          <w:lang w:val="en-US"/>
        </w:rPr>
        <w:t xml:space="preserve"> fal</w:t>
      </w:r>
      <w:r w:rsidR="009F2B7B" w:rsidRPr="005705DC">
        <w:rPr>
          <w:rFonts w:asciiTheme="majorBidi" w:hAnsiTheme="majorBidi" w:cstheme="majorBidi"/>
          <w:sz w:val="20"/>
          <w:szCs w:val="20"/>
          <w:lang w:val="en-US"/>
        </w:rPr>
        <w:t>ls within</w:t>
      </w:r>
      <w:r w:rsidR="003A1778" w:rsidRPr="005705DC">
        <w:rPr>
          <w:rFonts w:asciiTheme="majorBidi" w:hAnsiTheme="majorBidi" w:cstheme="majorBidi"/>
          <w:sz w:val="20"/>
          <w:szCs w:val="20"/>
          <w:lang w:val="en-US"/>
        </w:rPr>
        <w:t xml:space="preserve"> the </w:t>
      </w:r>
      <w:r w:rsidR="00DB04C3" w:rsidRPr="005705DC">
        <w:rPr>
          <w:rFonts w:asciiTheme="majorBidi" w:hAnsiTheme="majorBidi" w:cstheme="majorBidi"/>
          <w:sz w:val="20"/>
          <w:szCs w:val="20"/>
          <w:lang w:val="en-US"/>
        </w:rPr>
        <w:t>inertial interval of turbulence.</w:t>
      </w:r>
      <w:r w:rsidR="000A6B5A" w:rsidRPr="005705DC">
        <w:rPr>
          <w:rFonts w:asciiTheme="majorBidi" w:hAnsiTheme="majorBidi" w:cstheme="majorBidi"/>
          <w:sz w:val="20"/>
          <w:szCs w:val="20"/>
          <w:lang w:val="en-US"/>
        </w:rPr>
        <w:t xml:space="preserve"> Therefore, after</w:t>
      </w:r>
      <w:r w:rsidR="003C24A2" w:rsidRPr="005705DC">
        <w:rPr>
          <w:rFonts w:asciiTheme="majorBidi" w:hAnsiTheme="majorBidi" w:cstheme="majorBidi"/>
          <w:sz w:val="20"/>
          <w:szCs w:val="20"/>
          <w:lang w:val="en-US"/>
        </w:rPr>
        <w:t xml:space="preserve"> the</w:t>
      </w:r>
      <w:r w:rsidR="000A6B5A" w:rsidRPr="005705DC">
        <w:rPr>
          <w:rFonts w:asciiTheme="majorBidi" w:hAnsiTheme="majorBidi" w:cstheme="majorBidi"/>
          <w:sz w:val="20"/>
          <w:szCs w:val="20"/>
          <w:lang w:val="en-US"/>
        </w:rPr>
        <w:t xml:space="preserve"> time</w:t>
      </w:r>
      <w:r w:rsidR="00890393" w:rsidRPr="005705DC">
        <w:rPr>
          <w:rFonts w:asciiTheme="majorBidi" w:hAnsiTheme="majorBidi" w:cstheme="majorBidi"/>
          <w:sz w:val="20"/>
          <w:szCs w:val="20"/>
          <w:lang w:val="en-US"/>
        </w:rPr>
        <w:t xml:space="preserve"> </w:t>
      </w:r>
      <w:r w:rsidR="000A6B5A" w:rsidRPr="005705DC">
        <w:rPr>
          <w:rFonts w:asciiTheme="majorBidi" w:hAnsiTheme="majorBidi" w:cstheme="majorBidi"/>
          <w:position w:val="-12"/>
          <w:sz w:val="20"/>
          <w:szCs w:val="20"/>
        </w:rPr>
        <w:object w:dxaOrig="380" w:dyaOrig="360">
          <v:shape id="_x0000_i1035" type="#_x0000_t75" style="width:19.2pt;height:17.4pt" o:ole="" fillcolor="window">
            <v:imagedata r:id="rId27" o:title=""/>
          </v:shape>
          <o:OLEObject Type="Embed" ProgID="Equation.DSMT4" ShapeID="_x0000_i1035" DrawAspect="Content" ObjectID="_1528213492" r:id="rId28"/>
        </w:object>
      </w:r>
      <w:r w:rsidR="00650777" w:rsidRPr="005705DC">
        <w:rPr>
          <w:rFonts w:asciiTheme="majorBidi" w:hAnsiTheme="majorBidi" w:cstheme="majorBidi"/>
          <w:sz w:val="20"/>
          <w:szCs w:val="20"/>
          <w:lang w:val="en-US"/>
        </w:rPr>
        <w:t>,</w:t>
      </w:r>
      <w:r w:rsidR="000A6B5A" w:rsidRPr="005705DC">
        <w:rPr>
          <w:rFonts w:asciiTheme="majorBidi" w:hAnsiTheme="majorBidi" w:cstheme="majorBidi"/>
          <w:sz w:val="20"/>
          <w:szCs w:val="20"/>
          <w:lang w:val="en-US"/>
        </w:rPr>
        <w:t xml:space="preserve"> volume with</w:t>
      </w:r>
      <w:r w:rsidR="003C24A2" w:rsidRPr="005705DC">
        <w:rPr>
          <w:rFonts w:asciiTheme="majorBidi" w:hAnsiTheme="majorBidi" w:cstheme="majorBidi"/>
          <w:sz w:val="20"/>
          <w:szCs w:val="20"/>
          <w:lang w:val="en-US"/>
        </w:rPr>
        <w:t xml:space="preserve"> a</w:t>
      </w:r>
      <w:r w:rsidR="000A6B5A" w:rsidRPr="005705DC">
        <w:rPr>
          <w:rFonts w:asciiTheme="majorBidi" w:hAnsiTheme="majorBidi" w:cstheme="majorBidi"/>
          <w:sz w:val="20"/>
          <w:szCs w:val="20"/>
          <w:lang w:val="en-US"/>
        </w:rPr>
        <w:t xml:space="preserve"> linear scale of about </w:t>
      </w:r>
      <w:r w:rsidR="000A6B5A" w:rsidRPr="005705DC">
        <w:rPr>
          <w:rFonts w:asciiTheme="majorBidi" w:hAnsiTheme="majorBidi" w:cstheme="majorBidi"/>
          <w:position w:val="-12"/>
          <w:sz w:val="20"/>
          <w:szCs w:val="20"/>
        </w:rPr>
        <w:object w:dxaOrig="420" w:dyaOrig="360">
          <v:shape id="_x0000_i1036" type="#_x0000_t75" style="width:21pt;height:17.4pt" o:ole="" fillcolor="window">
            <v:imagedata r:id="rId29" o:title=""/>
          </v:shape>
          <o:OLEObject Type="Embed" ProgID="Equation.DSMT4" ShapeID="_x0000_i1036" DrawAspect="Content" ObjectID="_1528213493" r:id="rId30"/>
        </w:object>
      </w:r>
      <w:r w:rsidR="00890393" w:rsidRPr="005705DC">
        <w:rPr>
          <w:rFonts w:asciiTheme="majorBidi" w:hAnsiTheme="majorBidi" w:cstheme="majorBidi"/>
          <w:sz w:val="20"/>
          <w:szCs w:val="20"/>
          <w:lang w:val="en-US"/>
        </w:rPr>
        <w:t xml:space="preserve"> </w:t>
      </w:r>
      <w:r w:rsidR="000A6B5A" w:rsidRPr="005705DC">
        <w:rPr>
          <w:rFonts w:asciiTheme="majorBidi" w:hAnsiTheme="majorBidi" w:cstheme="majorBidi"/>
          <w:sz w:val="20"/>
          <w:szCs w:val="20"/>
          <w:lang w:val="en-US"/>
        </w:rPr>
        <w:t xml:space="preserve">will be mechanically homogenized and all </w:t>
      </w:r>
      <w:r w:rsidR="003A1778" w:rsidRPr="005705DC">
        <w:rPr>
          <w:rFonts w:asciiTheme="majorBidi" w:hAnsiTheme="majorBidi" w:cstheme="majorBidi"/>
          <w:sz w:val="20"/>
          <w:szCs w:val="20"/>
          <w:lang w:val="en-US"/>
        </w:rPr>
        <w:t xml:space="preserve">the </w:t>
      </w:r>
      <w:r w:rsidR="000A6B5A" w:rsidRPr="005705DC">
        <w:rPr>
          <w:rFonts w:asciiTheme="majorBidi" w:hAnsiTheme="majorBidi" w:cstheme="majorBidi"/>
          <w:sz w:val="20"/>
          <w:szCs w:val="20"/>
          <w:lang w:val="en-US"/>
        </w:rPr>
        <w:t>droplets in the volume will experience the same supersaturation.</w:t>
      </w:r>
      <w:r w:rsidR="00224B89" w:rsidRPr="005705DC">
        <w:rPr>
          <w:rFonts w:asciiTheme="majorBidi" w:hAnsiTheme="majorBidi" w:cstheme="majorBidi"/>
          <w:sz w:val="20"/>
          <w:szCs w:val="20"/>
          <w:lang w:val="en-US"/>
        </w:rPr>
        <w:t xml:space="preserve"> </w:t>
      </w:r>
    </w:p>
    <w:p w:rsidR="00725782" w:rsidRPr="005705DC" w:rsidRDefault="00BA2C18"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The second time scale characterizes rate of droplet evaporation and corresponding changes of supersaturation. </w:t>
      </w:r>
      <w:r w:rsidR="00BC2080" w:rsidRPr="005705DC">
        <w:rPr>
          <w:rFonts w:asciiTheme="majorBidi" w:hAnsiTheme="majorBidi" w:cstheme="majorBidi"/>
          <w:sz w:val="20"/>
          <w:szCs w:val="20"/>
          <w:lang w:val="en-US"/>
        </w:rPr>
        <w:t>In this study</w:t>
      </w:r>
      <w:r w:rsidR="00D82FFD" w:rsidRPr="005705DC">
        <w:rPr>
          <w:rFonts w:asciiTheme="majorBidi" w:hAnsiTheme="majorBidi" w:cstheme="majorBidi"/>
          <w:sz w:val="20"/>
          <w:szCs w:val="20"/>
          <w:lang w:val="en-US"/>
        </w:rPr>
        <w:t>,</w:t>
      </w:r>
      <w:r w:rsidR="00BC2080" w:rsidRPr="005705DC">
        <w:rPr>
          <w:rFonts w:asciiTheme="majorBidi" w:hAnsiTheme="majorBidi" w:cstheme="majorBidi"/>
          <w:sz w:val="20"/>
          <w:szCs w:val="20"/>
          <w:lang w:val="en-US"/>
        </w:rPr>
        <w:t xml:space="preserve"> as well </w:t>
      </w:r>
      <w:r w:rsidR="003A1778" w:rsidRPr="005705DC">
        <w:rPr>
          <w:rFonts w:asciiTheme="majorBidi" w:hAnsiTheme="majorBidi" w:cstheme="majorBidi"/>
          <w:sz w:val="20"/>
          <w:szCs w:val="20"/>
          <w:lang w:val="en-US"/>
        </w:rPr>
        <w:t xml:space="preserve">as later </w:t>
      </w:r>
      <w:r w:rsidR="00BC2080" w:rsidRPr="005705DC">
        <w:rPr>
          <w:rFonts w:asciiTheme="majorBidi" w:hAnsiTheme="majorBidi" w:cstheme="majorBidi"/>
          <w:sz w:val="20"/>
          <w:szCs w:val="20"/>
          <w:lang w:val="en-US"/>
        </w:rPr>
        <w:t>in P</w:t>
      </w:r>
      <w:r w:rsidR="003A1778" w:rsidRPr="005705DC">
        <w:rPr>
          <w:rFonts w:asciiTheme="majorBidi" w:hAnsiTheme="majorBidi" w:cstheme="majorBidi"/>
          <w:sz w:val="20"/>
          <w:szCs w:val="20"/>
          <w:lang w:val="en-US"/>
        </w:rPr>
        <w:t>art</w:t>
      </w:r>
      <w:r w:rsidR="00BC2080" w:rsidRPr="005705DC">
        <w:rPr>
          <w:rFonts w:asciiTheme="majorBidi" w:hAnsiTheme="majorBidi" w:cstheme="majorBidi"/>
          <w:sz w:val="20"/>
          <w:szCs w:val="20"/>
          <w:lang w:val="en-US"/>
        </w:rPr>
        <w:t>.3</w:t>
      </w:r>
      <w:r w:rsidR="003A1778" w:rsidRPr="005705DC">
        <w:rPr>
          <w:rFonts w:asciiTheme="majorBidi" w:hAnsiTheme="majorBidi" w:cstheme="majorBidi"/>
          <w:sz w:val="20"/>
          <w:szCs w:val="20"/>
          <w:lang w:val="en-US"/>
        </w:rPr>
        <w:t>,</w:t>
      </w:r>
      <w:r w:rsidR="00BC2080" w:rsidRPr="005705DC">
        <w:rPr>
          <w:rFonts w:asciiTheme="majorBidi" w:hAnsiTheme="majorBidi" w:cstheme="majorBidi"/>
          <w:sz w:val="20"/>
          <w:szCs w:val="20"/>
          <w:lang w:val="en-US"/>
        </w:rPr>
        <w:t xml:space="preserve"> it will be shown </w:t>
      </w:r>
      <w:r w:rsidR="003A1778" w:rsidRPr="005705DC">
        <w:rPr>
          <w:rFonts w:asciiTheme="majorBidi" w:hAnsiTheme="majorBidi" w:cstheme="majorBidi"/>
          <w:sz w:val="20"/>
          <w:szCs w:val="20"/>
          <w:lang w:val="en-US"/>
        </w:rPr>
        <w:t xml:space="preserve">that </w:t>
      </w:r>
      <w:r w:rsidR="00BC2080" w:rsidRPr="005705DC">
        <w:rPr>
          <w:rStyle w:val="Hyperlink"/>
          <w:rFonts w:asciiTheme="majorBidi" w:hAnsiTheme="majorBidi" w:cstheme="majorBidi"/>
          <w:color w:val="auto"/>
          <w:sz w:val="20"/>
          <w:szCs w:val="20"/>
          <w:u w:val="none"/>
          <w:lang w:val="en-US"/>
        </w:rPr>
        <w:t>the characteristic evaporation time</w:t>
      </w:r>
      <w:r w:rsidR="00BC2080" w:rsidRPr="005705DC">
        <w:rPr>
          <w:rFonts w:asciiTheme="majorBidi" w:hAnsiTheme="majorBidi" w:cstheme="majorBidi"/>
          <w:sz w:val="20"/>
          <w:szCs w:val="20"/>
          <w:lang w:val="en-US"/>
        </w:rPr>
        <w:t xml:space="preserve"> is the</w:t>
      </w:r>
      <w:r w:rsidR="00BC2080" w:rsidRPr="005705DC">
        <w:rPr>
          <w:rFonts w:asciiTheme="majorBidi" w:hAnsiTheme="majorBidi" w:cstheme="majorBidi"/>
          <w:i/>
          <w:iCs/>
          <w:sz w:val="20"/>
          <w:szCs w:val="20"/>
          <w:lang w:val="en-US"/>
        </w:rPr>
        <w:t xml:space="preserve"> phase relaxation time</w:t>
      </w:r>
      <w:r w:rsidR="00BC2080" w:rsidRPr="005705DC">
        <w:rPr>
          <w:rFonts w:asciiTheme="majorBidi" w:hAnsiTheme="majorBidi" w:cstheme="majorBidi"/>
          <w:sz w:val="20"/>
          <w:szCs w:val="20"/>
          <w:lang w:val="en-US"/>
        </w:rPr>
        <w:t xml:space="preserve"> </w:t>
      </w:r>
      <w:r w:rsidR="00EC0FF2" w:rsidRPr="005705DC">
        <w:rPr>
          <w:rFonts w:asciiTheme="majorBidi" w:hAnsiTheme="majorBidi" w:cstheme="majorBidi"/>
          <w:position w:val="-14"/>
          <w:sz w:val="20"/>
          <w:szCs w:val="20"/>
        </w:rPr>
        <w:object w:dxaOrig="360" w:dyaOrig="380">
          <v:shape id="_x0000_i1037" type="#_x0000_t75" style="width:17.4pt;height:19.2pt" o:ole="" fillcolor="window">
            <v:imagedata r:id="rId31" o:title=""/>
          </v:shape>
          <o:OLEObject Type="Embed" ProgID="Equation.DSMT4" ShapeID="_x0000_i1037" DrawAspect="Content" ObjectID="_1528213494" r:id="rId32"/>
        </w:object>
      </w:r>
      <w:r w:rsidR="00725782" w:rsidRPr="005705DC">
        <w:rPr>
          <w:rFonts w:asciiTheme="majorBidi" w:hAnsiTheme="majorBidi" w:cstheme="majorBidi"/>
          <w:sz w:val="20"/>
          <w:szCs w:val="20"/>
          <w:lang w:val="en-GB"/>
        </w:rPr>
        <w:t xml:space="preserve">, </w:t>
      </w:r>
      <w:r w:rsidR="00210463" w:rsidRPr="005705DC">
        <w:rPr>
          <w:rFonts w:asciiTheme="majorBidi" w:hAnsiTheme="majorBidi" w:cstheme="majorBidi"/>
          <w:sz w:val="20"/>
          <w:szCs w:val="20"/>
          <w:lang w:val="en-GB"/>
        </w:rPr>
        <w:t xml:space="preserve">that </w:t>
      </w:r>
      <w:r w:rsidR="000D6D1B" w:rsidRPr="005705DC">
        <w:rPr>
          <w:rFonts w:asciiTheme="majorBidi" w:hAnsiTheme="majorBidi" w:cstheme="majorBidi"/>
          <w:sz w:val="20"/>
          <w:szCs w:val="20"/>
          <w:lang w:val="en-GB"/>
        </w:rPr>
        <w:t>determines</w:t>
      </w:r>
      <w:r w:rsidR="00430D0A" w:rsidRPr="005705DC">
        <w:rPr>
          <w:rFonts w:asciiTheme="majorBidi" w:hAnsiTheme="majorBidi" w:cstheme="majorBidi"/>
          <w:sz w:val="20"/>
          <w:szCs w:val="20"/>
          <w:lang w:val="en-GB"/>
        </w:rPr>
        <w:t xml:space="preserve"> </w:t>
      </w:r>
      <w:r w:rsidR="003C24A2" w:rsidRPr="005705DC">
        <w:rPr>
          <w:rFonts w:asciiTheme="majorBidi" w:hAnsiTheme="majorBidi" w:cstheme="majorBidi"/>
          <w:sz w:val="20"/>
          <w:szCs w:val="20"/>
          <w:lang w:val="en-GB"/>
        </w:rPr>
        <w:t xml:space="preserve">the </w:t>
      </w:r>
      <w:r w:rsidR="00C867F5" w:rsidRPr="005705DC">
        <w:rPr>
          <w:rFonts w:asciiTheme="majorBidi" w:hAnsiTheme="majorBidi" w:cstheme="majorBidi"/>
          <w:sz w:val="20"/>
          <w:szCs w:val="20"/>
          <w:lang w:val="en-GB"/>
        </w:rPr>
        <w:t xml:space="preserve">rate of change </w:t>
      </w:r>
      <w:r w:rsidR="00430D0A" w:rsidRPr="005705DC">
        <w:rPr>
          <w:rFonts w:asciiTheme="majorBidi" w:hAnsiTheme="majorBidi" w:cstheme="majorBidi"/>
          <w:sz w:val="20"/>
          <w:szCs w:val="20"/>
          <w:lang w:val="en-GB"/>
        </w:rPr>
        <w:t xml:space="preserve">of </w:t>
      </w:r>
      <w:r w:rsidR="003C24A2" w:rsidRPr="005705DC">
        <w:rPr>
          <w:rFonts w:asciiTheme="majorBidi" w:hAnsiTheme="majorBidi" w:cstheme="majorBidi"/>
          <w:sz w:val="20"/>
          <w:szCs w:val="20"/>
          <w:lang w:val="en-GB"/>
        </w:rPr>
        <w:t xml:space="preserve"> </w:t>
      </w:r>
      <w:r w:rsidR="00430D0A" w:rsidRPr="005705DC">
        <w:rPr>
          <w:rFonts w:asciiTheme="majorBidi" w:hAnsiTheme="majorBidi" w:cstheme="majorBidi"/>
          <w:sz w:val="20"/>
          <w:szCs w:val="20"/>
          <w:lang w:val="en-GB"/>
        </w:rPr>
        <w:t xml:space="preserve">supersaturation </w:t>
      </w:r>
      <w:r w:rsidR="003A1778" w:rsidRPr="005705DC">
        <w:rPr>
          <w:rFonts w:asciiTheme="majorBidi" w:hAnsiTheme="majorBidi" w:cstheme="majorBidi"/>
          <w:sz w:val="20"/>
          <w:szCs w:val="20"/>
          <w:lang w:val="en-GB"/>
        </w:rPr>
        <w:t xml:space="preserve">during </w:t>
      </w:r>
      <w:r w:rsidR="00890393" w:rsidRPr="005705DC">
        <w:rPr>
          <w:rFonts w:asciiTheme="majorBidi" w:hAnsiTheme="majorBidi" w:cstheme="majorBidi"/>
          <w:sz w:val="20"/>
          <w:szCs w:val="20"/>
          <w:lang w:val="en-GB"/>
        </w:rPr>
        <w:t xml:space="preserve"> condensation or evaporation </w:t>
      </w:r>
      <w:r w:rsidR="00210463" w:rsidRPr="005705DC">
        <w:rPr>
          <w:rFonts w:asciiTheme="majorBidi" w:hAnsiTheme="majorBidi" w:cstheme="majorBidi"/>
          <w:sz w:val="20"/>
          <w:szCs w:val="20"/>
          <w:lang w:val="en-US"/>
        </w:rPr>
        <w:t>(Mazin, 1968; Korolev and Mazin, 2003)</w:t>
      </w:r>
      <w:r w:rsidR="00B65B2F" w:rsidRPr="005705DC">
        <w:rPr>
          <w:rFonts w:asciiTheme="majorBidi" w:hAnsiTheme="majorBidi" w:cstheme="majorBidi"/>
          <w:sz w:val="20"/>
          <w:szCs w:val="20"/>
          <w:lang w:val="en-US"/>
        </w:rPr>
        <w:t xml:space="preserve"> </w:t>
      </w:r>
    </w:p>
    <w:p w:rsidR="00725782" w:rsidRPr="005705DC" w:rsidRDefault="00EC6D21" w:rsidP="00DA70D5">
      <w:pPr>
        <w:pStyle w:val="BodyTextIndent"/>
        <w:tabs>
          <w:tab w:val="clear" w:pos="9360"/>
          <w:tab w:val="right" w:pos="1134"/>
          <w:tab w:val="right" w:leader="dot" w:pos="7513"/>
          <w:tab w:val="left" w:pos="9180"/>
        </w:tabs>
        <w:ind w:right="-398" w:firstLine="0"/>
        <w:rPr>
          <w:rFonts w:asciiTheme="majorBidi" w:hAnsiTheme="majorBidi" w:cstheme="majorBidi"/>
          <w:sz w:val="20"/>
          <w:szCs w:val="20"/>
        </w:rPr>
      </w:pPr>
      <w:r w:rsidRPr="005705DC">
        <w:rPr>
          <w:rFonts w:asciiTheme="majorBidi" w:hAnsiTheme="majorBidi" w:cstheme="majorBidi"/>
          <w:position w:val="-14"/>
          <w:sz w:val="20"/>
          <w:szCs w:val="20"/>
        </w:rPr>
        <w:object w:dxaOrig="1660" w:dyaOrig="420">
          <v:shape id="_x0000_i1038" type="#_x0000_t75" style="width:82.8pt;height:22.2pt" o:ole="">
            <v:imagedata r:id="rId33" o:title=""/>
          </v:shape>
          <o:OLEObject Type="Embed" ProgID="Equation.DSMT4" ShapeID="_x0000_i1038" DrawAspect="Content" ObjectID="_1528213495" r:id="rId34"/>
        </w:object>
      </w:r>
      <w:r w:rsidR="00430D0A" w:rsidRPr="005705DC">
        <w:rPr>
          <w:rFonts w:asciiTheme="majorBidi" w:hAnsiTheme="majorBidi" w:cstheme="majorBidi"/>
          <w:sz w:val="20"/>
          <w:szCs w:val="20"/>
        </w:rPr>
        <w:t xml:space="preserve">, </w:t>
      </w:r>
      <w:r w:rsidR="00725782" w:rsidRPr="005705DC">
        <w:rPr>
          <w:rFonts w:asciiTheme="majorBidi" w:hAnsiTheme="majorBidi" w:cstheme="majorBidi"/>
          <w:sz w:val="20"/>
          <w:szCs w:val="20"/>
        </w:rPr>
        <w:t xml:space="preserve">                                                                                          </w:t>
      </w:r>
      <w:r w:rsidR="00A61AED" w:rsidRPr="005705DC">
        <w:rPr>
          <w:rFonts w:asciiTheme="majorBidi" w:hAnsiTheme="majorBidi" w:cstheme="majorBidi"/>
          <w:sz w:val="20"/>
          <w:szCs w:val="20"/>
        </w:rPr>
        <w:t xml:space="preserve">    </w:t>
      </w:r>
      <w:r w:rsidR="00DA70D5">
        <w:rPr>
          <w:rFonts w:asciiTheme="majorBidi" w:hAnsiTheme="majorBidi" w:cstheme="majorBidi"/>
          <w:sz w:val="20"/>
          <w:szCs w:val="20"/>
        </w:rPr>
        <w:t xml:space="preserve">     </w:t>
      </w:r>
      <w:r w:rsidR="00DA70D5">
        <w:rPr>
          <w:rFonts w:asciiTheme="majorBidi" w:hAnsiTheme="majorBidi" w:cstheme="majorBidi"/>
          <w:sz w:val="20"/>
          <w:szCs w:val="20"/>
        </w:rPr>
        <w:tab/>
      </w:r>
      <w:r w:rsidR="00725782" w:rsidRPr="005705DC">
        <w:rPr>
          <w:rFonts w:asciiTheme="majorBidi" w:hAnsiTheme="majorBidi" w:cstheme="majorBidi"/>
          <w:sz w:val="20"/>
          <w:szCs w:val="20"/>
        </w:rPr>
        <w:t>(2)</w:t>
      </w:r>
    </w:p>
    <w:p w:rsidR="00400554" w:rsidRPr="005705DC" w:rsidRDefault="00430D0A" w:rsidP="005705DC">
      <w:pPr>
        <w:pStyle w:val="BodyTextIndent"/>
        <w:tabs>
          <w:tab w:val="right" w:pos="1134"/>
          <w:tab w:val="right" w:leader="dot" w:pos="7560"/>
          <w:tab w:val="left" w:pos="9180"/>
        </w:tabs>
        <w:ind w:right="-398" w:firstLine="0"/>
        <w:rPr>
          <w:rFonts w:asciiTheme="majorBidi" w:hAnsiTheme="majorBidi" w:cstheme="majorBidi"/>
          <w:sz w:val="20"/>
          <w:szCs w:val="20"/>
        </w:rPr>
      </w:pPr>
      <w:r w:rsidRPr="005705DC">
        <w:rPr>
          <w:rFonts w:asciiTheme="majorBidi" w:hAnsiTheme="majorBidi" w:cstheme="majorBidi"/>
          <w:sz w:val="20"/>
          <w:szCs w:val="20"/>
        </w:rPr>
        <w:t xml:space="preserve">where </w:t>
      </w:r>
      <w:r w:rsidR="00C95090" w:rsidRPr="005705DC">
        <w:rPr>
          <w:rFonts w:asciiTheme="majorBidi" w:hAnsiTheme="majorBidi" w:cstheme="majorBidi"/>
          <w:sz w:val="20"/>
          <w:szCs w:val="20"/>
        </w:rPr>
        <w:t xml:space="preserve"> </w:t>
      </w:r>
      <w:r w:rsidR="00890393" w:rsidRPr="005705DC">
        <w:rPr>
          <w:rFonts w:asciiTheme="majorBidi" w:hAnsiTheme="majorBidi" w:cstheme="majorBidi"/>
          <w:position w:val="-12"/>
          <w:sz w:val="20"/>
          <w:szCs w:val="20"/>
        </w:rPr>
        <w:object w:dxaOrig="920" w:dyaOrig="360">
          <v:shape id="_x0000_i1039" type="#_x0000_t75" style="width:46.8pt;height:17.4pt" o:ole="">
            <v:imagedata r:id="rId35" o:title=""/>
          </v:shape>
          <o:OLEObject Type="Embed" ProgID="Equation.DSMT4" ShapeID="_x0000_i1039" DrawAspect="Content" ObjectID="_1528213496" r:id="rId36"/>
        </w:object>
      </w:r>
      <w:r w:rsidR="00911533" w:rsidRPr="005705DC">
        <w:rPr>
          <w:rFonts w:asciiTheme="majorBidi" w:hAnsiTheme="majorBidi" w:cstheme="majorBidi"/>
          <w:sz w:val="20"/>
          <w:szCs w:val="20"/>
        </w:rPr>
        <w:t xml:space="preserve"> </w:t>
      </w:r>
      <w:r w:rsidRPr="005705DC">
        <w:rPr>
          <w:rFonts w:asciiTheme="majorBidi" w:hAnsiTheme="majorBidi" w:cstheme="majorBidi"/>
          <w:sz w:val="20"/>
          <w:szCs w:val="20"/>
        </w:rPr>
        <w:t xml:space="preserve"> is </w:t>
      </w:r>
      <w:r w:rsidR="003C24A2" w:rsidRPr="005705DC">
        <w:rPr>
          <w:rFonts w:asciiTheme="majorBidi" w:hAnsiTheme="majorBidi" w:cstheme="majorBidi"/>
          <w:sz w:val="20"/>
          <w:szCs w:val="20"/>
        </w:rPr>
        <w:t xml:space="preserve">the </w:t>
      </w:r>
      <w:r w:rsidRPr="005705DC">
        <w:rPr>
          <w:rFonts w:asciiTheme="majorBidi" w:hAnsiTheme="majorBidi" w:cstheme="majorBidi"/>
          <w:sz w:val="20"/>
          <w:szCs w:val="20"/>
        </w:rPr>
        <w:t>concentration of droplet</w:t>
      </w:r>
      <w:r w:rsidR="00367AE9" w:rsidRPr="005705DC">
        <w:rPr>
          <w:rFonts w:asciiTheme="majorBidi" w:hAnsiTheme="majorBidi" w:cstheme="majorBidi"/>
          <w:sz w:val="20"/>
          <w:szCs w:val="20"/>
        </w:rPr>
        <w:t>s</w:t>
      </w:r>
      <w:r w:rsidRPr="005705DC">
        <w:rPr>
          <w:rFonts w:asciiTheme="majorBidi" w:hAnsiTheme="majorBidi" w:cstheme="majorBidi"/>
          <w:sz w:val="20"/>
          <w:szCs w:val="20"/>
        </w:rPr>
        <w:t xml:space="preserve"> in </w:t>
      </w:r>
      <w:r w:rsidR="00367AE9" w:rsidRPr="005705DC">
        <w:rPr>
          <w:rFonts w:asciiTheme="majorBidi" w:hAnsiTheme="majorBidi" w:cstheme="majorBidi"/>
          <w:sz w:val="20"/>
          <w:szCs w:val="20"/>
        </w:rPr>
        <w:t xml:space="preserve">the </w:t>
      </w:r>
      <w:r w:rsidR="005E2D6E" w:rsidRPr="005705DC">
        <w:rPr>
          <w:rFonts w:asciiTheme="majorBidi" w:hAnsiTheme="majorBidi" w:cstheme="majorBidi"/>
          <w:sz w:val="20"/>
          <w:szCs w:val="20"/>
        </w:rPr>
        <w:t xml:space="preserve">mixing </w:t>
      </w:r>
      <w:r w:rsidRPr="005705DC">
        <w:rPr>
          <w:rFonts w:asciiTheme="majorBidi" w:hAnsiTheme="majorBidi" w:cstheme="majorBidi"/>
          <w:sz w:val="20"/>
          <w:szCs w:val="20"/>
        </w:rPr>
        <w:t>volume,</w:t>
      </w:r>
      <w:r w:rsidR="00D86AFD" w:rsidRPr="005705DC">
        <w:rPr>
          <w:rFonts w:asciiTheme="majorBidi" w:hAnsiTheme="majorBidi" w:cstheme="majorBidi"/>
          <w:sz w:val="20"/>
          <w:szCs w:val="20"/>
        </w:rPr>
        <w:t xml:space="preserve"> </w:t>
      </w:r>
      <w:r w:rsidRPr="005705DC">
        <w:rPr>
          <w:rFonts w:asciiTheme="majorBidi" w:hAnsiTheme="majorBidi" w:cstheme="majorBidi"/>
          <w:position w:val="-4"/>
          <w:sz w:val="20"/>
          <w:szCs w:val="20"/>
        </w:rPr>
        <w:object w:dxaOrig="220" w:dyaOrig="260">
          <v:shape id="_x0000_i1040" type="#_x0000_t75" style="width:10.8pt;height:13.8pt" o:ole="">
            <v:imagedata r:id="rId37" o:title=""/>
          </v:shape>
          <o:OLEObject Type="Embed" ProgID="Equation.DSMT4" ShapeID="_x0000_i1040" DrawAspect="Content" ObjectID="_1528213497" r:id="rId38"/>
        </w:object>
      </w:r>
      <w:r w:rsidRPr="005705DC">
        <w:rPr>
          <w:rFonts w:asciiTheme="majorBidi" w:hAnsiTheme="majorBidi" w:cstheme="majorBidi"/>
          <w:sz w:val="20"/>
          <w:szCs w:val="20"/>
        </w:rPr>
        <w:t xml:space="preserve"> is </w:t>
      </w:r>
      <w:r w:rsidR="003C24A2" w:rsidRPr="005705DC">
        <w:rPr>
          <w:rFonts w:asciiTheme="majorBidi" w:hAnsiTheme="majorBidi" w:cstheme="majorBidi"/>
          <w:sz w:val="20"/>
          <w:szCs w:val="20"/>
        </w:rPr>
        <w:t xml:space="preserve">the </w:t>
      </w:r>
      <w:r w:rsidRPr="005705DC">
        <w:rPr>
          <w:rFonts w:asciiTheme="majorBidi" w:hAnsiTheme="majorBidi" w:cstheme="majorBidi"/>
          <w:sz w:val="20"/>
          <w:szCs w:val="20"/>
        </w:rPr>
        <w:t xml:space="preserve">mean radius of droplets and </w:t>
      </w:r>
      <w:r w:rsidR="00EC6D21" w:rsidRPr="005705DC">
        <w:rPr>
          <w:rFonts w:asciiTheme="majorBidi" w:hAnsiTheme="majorBidi" w:cstheme="majorBidi"/>
          <w:position w:val="-4"/>
          <w:sz w:val="20"/>
          <w:szCs w:val="20"/>
        </w:rPr>
        <w:object w:dxaOrig="279" w:dyaOrig="240">
          <v:shape id="_x0000_i1041" type="#_x0000_t75" style="width:13.8pt;height:13.2pt" o:ole="">
            <v:imagedata r:id="rId39" o:title=""/>
          </v:shape>
          <o:OLEObject Type="Embed" ProgID="Equation.DSMT4" ShapeID="_x0000_i1041" DrawAspect="Content" ObjectID="_1528213498" r:id="rId40"/>
        </w:object>
      </w:r>
      <w:r w:rsidRPr="005705DC">
        <w:rPr>
          <w:rFonts w:asciiTheme="majorBidi" w:hAnsiTheme="majorBidi" w:cstheme="majorBidi"/>
          <w:sz w:val="20"/>
          <w:szCs w:val="20"/>
        </w:rPr>
        <w:t xml:space="preserve"> is</w:t>
      </w:r>
      <w:r w:rsidR="003C24A2" w:rsidRPr="005705DC">
        <w:rPr>
          <w:rFonts w:asciiTheme="majorBidi" w:hAnsiTheme="majorBidi" w:cstheme="majorBidi"/>
          <w:sz w:val="20"/>
          <w:szCs w:val="20"/>
        </w:rPr>
        <w:t xml:space="preserve"> the</w:t>
      </w:r>
      <w:r w:rsidRPr="005705DC">
        <w:rPr>
          <w:rFonts w:asciiTheme="majorBidi" w:hAnsiTheme="majorBidi" w:cstheme="majorBidi"/>
          <w:sz w:val="20"/>
          <w:szCs w:val="20"/>
        </w:rPr>
        <w:t xml:space="preserve"> diffusivity of water vapor.</w:t>
      </w:r>
      <w:r w:rsidR="00400554" w:rsidRPr="005705DC">
        <w:rPr>
          <w:rFonts w:asciiTheme="majorBidi" w:hAnsiTheme="majorBidi" w:cstheme="majorBidi"/>
          <w:sz w:val="20"/>
          <w:szCs w:val="20"/>
        </w:rPr>
        <w:t xml:space="preserve"> The spatial scale at which the mixing time is equal to the phase relaxation time is called a phase relaxation scale</w:t>
      </w:r>
      <w:r w:rsidR="009F2B7B" w:rsidRPr="005705DC">
        <w:rPr>
          <w:rFonts w:asciiTheme="majorBidi" w:hAnsiTheme="majorBidi" w:cstheme="majorBidi"/>
          <w:sz w:val="20"/>
          <w:szCs w:val="20"/>
        </w:rPr>
        <w:t xml:space="preserve"> </w:t>
      </w:r>
      <w:r w:rsidR="00400554" w:rsidRPr="005705DC">
        <w:rPr>
          <w:rFonts w:asciiTheme="majorBidi" w:hAnsiTheme="majorBidi" w:cstheme="majorBidi"/>
          <w:position w:val="-14"/>
          <w:sz w:val="20"/>
          <w:szCs w:val="20"/>
        </w:rPr>
        <w:object w:dxaOrig="360" w:dyaOrig="380">
          <v:shape id="_x0000_i1042" type="#_x0000_t75" style="width:17.4pt;height:19.2pt" o:ole="" fillcolor="window">
            <v:imagedata r:id="rId41" o:title=""/>
          </v:shape>
          <o:OLEObject Type="Embed" ProgID="Equation.DSMT4" ShapeID="_x0000_i1042" DrawAspect="Content" ObjectID="_1528213499" r:id="rId42"/>
        </w:object>
      </w:r>
      <w:r w:rsidR="00400554" w:rsidRPr="005705DC">
        <w:rPr>
          <w:rFonts w:asciiTheme="majorBidi" w:hAnsiTheme="majorBidi" w:cstheme="majorBidi"/>
          <w:sz w:val="20"/>
          <w:szCs w:val="20"/>
        </w:rPr>
        <w:t xml:space="preserve"> (Mazin, 1968). This scale can be calculated </w:t>
      </w:r>
      <w:r w:rsidR="007B281E" w:rsidRPr="005705DC">
        <w:rPr>
          <w:rFonts w:asciiTheme="majorBidi" w:hAnsiTheme="majorBidi" w:cstheme="majorBidi"/>
          <w:sz w:val="20"/>
          <w:szCs w:val="20"/>
        </w:rPr>
        <w:t>from Eqs. (1)  and (2</w:t>
      </w:r>
      <w:r w:rsidR="00400554" w:rsidRPr="005705DC">
        <w:rPr>
          <w:rFonts w:asciiTheme="majorBidi" w:hAnsiTheme="majorBidi" w:cstheme="majorBidi"/>
          <w:sz w:val="20"/>
          <w:szCs w:val="20"/>
        </w:rPr>
        <w:t>) as</w:t>
      </w:r>
    </w:p>
    <w:p w:rsidR="00430D0A" w:rsidRPr="005705DC" w:rsidRDefault="00EC6D21" w:rsidP="00DA70D5">
      <w:pPr>
        <w:pStyle w:val="BodyTextIndent"/>
        <w:tabs>
          <w:tab w:val="clear" w:pos="9360"/>
          <w:tab w:val="right" w:pos="1134"/>
          <w:tab w:val="right" w:leader="dot" w:pos="7513"/>
          <w:tab w:val="left" w:pos="9180"/>
        </w:tabs>
        <w:ind w:right="-398" w:firstLine="0"/>
        <w:rPr>
          <w:rFonts w:asciiTheme="majorBidi" w:hAnsiTheme="majorBidi" w:cstheme="majorBidi"/>
          <w:sz w:val="20"/>
          <w:szCs w:val="20"/>
        </w:rPr>
      </w:pPr>
      <w:r w:rsidRPr="005705DC">
        <w:rPr>
          <w:rFonts w:asciiTheme="majorBidi" w:hAnsiTheme="majorBidi" w:cstheme="majorBidi"/>
          <w:position w:val="-14"/>
          <w:sz w:val="20"/>
          <w:szCs w:val="20"/>
        </w:rPr>
        <w:object w:dxaOrig="3240" w:dyaOrig="480">
          <v:shape id="_x0000_i1043" type="#_x0000_t75" style="width:162pt;height:24.6pt" o:ole="" fillcolor="window">
            <v:imagedata r:id="rId43" o:title=""/>
          </v:shape>
          <o:OLEObject Type="Embed" ProgID="Equation.DSMT4" ShapeID="_x0000_i1043" DrawAspect="Content" ObjectID="_1528213500" r:id="rId44"/>
        </w:object>
      </w:r>
      <w:r w:rsidR="00400554" w:rsidRPr="005705DC">
        <w:rPr>
          <w:rFonts w:asciiTheme="majorBidi" w:hAnsiTheme="majorBidi" w:cstheme="majorBidi"/>
          <w:sz w:val="20"/>
          <w:szCs w:val="20"/>
        </w:rPr>
        <w:t xml:space="preserve">                                                                      </w:t>
      </w:r>
      <w:r w:rsidR="00DA70D5">
        <w:rPr>
          <w:rFonts w:asciiTheme="majorBidi" w:hAnsiTheme="majorBidi" w:cstheme="majorBidi"/>
          <w:sz w:val="20"/>
          <w:szCs w:val="20"/>
        </w:rPr>
        <w:tab/>
      </w:r>
      <w:r w:rsidR="00400554" w:rsidRPr="005705DC">
        <w:rPr>
          <w:rFonts w:asciiTheme="majorBidi" w:hAnsiTheme="majorBidi" w:cstheme="majorBidi"/>
          <w:sz w:val="20"/>
          <w:szCs w:val="20"/>
        </w:rPr>
        <w:t xml:space="preserve"> (3)</w:t>
      </w:r>
    </w:p>
    <w:p w:rsidR="004C5B2E" w:rsidRPr="005705DC" w:rsidRDefault="008448BB"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The type of mixing is often characterized by the value of the </w:t>
      </w:r>
      <w:hyperlink r:id="rId45" w:history="1">
        <w:r w:rsidRPr="005705DC">
          <w:rPr>
            <w:rStyle w:val="Hyperlink"/>
            <w:rFonts w:asciiTheme="majorBidi" w:hAnsiTheme="majorBidi" w:cstheme="majorBidi"/>
            <w:color w:val="auto"/>
            <w:sz w:val="20"/>
            <w:szCs w:val="20"/>
            <w:u w:val="none"/>
            <w:lang w:val="en-US"/>
          </w:rPr>
          <w:t>Damköhler number</w:t>
        </w:r>
      </w:hyperlink>
      <w:r w:rsidRPr="005705DC">
        <w:rPr>
          <w:rStyle w:val="Hyperlink"/>
          <w:rFonts w:asciiTheme="majorBidi" w:hAnsiTheme="majorBidi" w:cstheme="majorBidi"/>
          <w:color w:val="auto"/>
          <w:sz w:val="20"/>
          <w:szCs w:val="20"/>
          <w:u w:val="none"/>
          <w:lang w:val="en-US"/>
        </w:rPr>
        <w:t xml:space="preserve"> which </w:t>
      </w:r>
      <w:r w:rsidR="00BC2080" w:rsidRPr="005705DC">
        <w:rPr>
          <w:rStyle w:val="Hyperlink"/>
          <w:rFonts w:asciiTheme="majorBidi" w:hAnsiTheme="majorBidi" w:cstheme="majorBidi"/>
          <w:color w:val="auto"/>
          <w:sz w:val="20"/>
          <w:szCs w:val="20"/>
          <w:u w:val="none"/>
          <w:lang w:val="en-US"/>
        </w:rPr>
        <w:t xml:space="preserve">in </w:t>
      </w:r>
      <w:r w:rsidR="00CD1803" w:rsidRPr="005705DC">
        <w:rPr>
          <w:rStyle w:val="Hyperlink"/>
          <w:rFonts w:asciiTheme="majorBidi" w:hAnsiTheme="majorBidi" w:cstheme="majorBidi"/>
          <w:color w:val="auto"/>
          <w:sz w:val="20"/>
          <w:szCs w:val="20"/>
          <w:u w:val="none"/>
          <w:lang w:val="en-US"/>
        </w:rPr>
        <w:t xml:space="preserve">regard </w:t>
      </w:r>
      <w:r w:rsidR="000229F9" w:rsidRPr="005705DC">
        <w:rPr>
          <w:rStyle w:val="Hyperlink"/>
          <w:rFonts w:asciiTheme="majorBidi" w:hAnsiTheme="majorBidi" w:cstheme="majorBidi"/>
          <w:color w:val="auto"/>
          <w:sz w:val="20"/>
          <w:szCs w:val="20"/>
          <w:u w:val="none"/>
          <w:lang w:val="en-US"/>
        </w:rPr>
        <w:t>to</w:t>
      </w:r>
      <w:r w:rsidR="00CD1803" w:rsidRPr="005705DC">
        <w:rPr>
          <w:rStyle w:val="Hyperlink"/>
          <w:rFonts w:asciiTheme="majorBidi" w:hAnsiTheme="majorBidi" w:cstheme="majorBidi"/>
          <w:color w:val="auto"/>
          <w:sz w:val="20"/>
          <w:szCs w:val="20"/>
          <w:u w:val="none"/>
          <w:lang w:val="en-US"/>
        </w:rPr>
        <w:t xml:space="preserve"> atmospheric mixing </w:t>
      </w:r>
      <w:r w:rsidRPr="005705DC">
        <w:rPr>
          <w:rStyle w:val="Hyperlink"/>
          <w:rFonts w:asciiTheme="majorBidi" w:hAnsiTheme="majorBidi" w:cstheme="majorBidi"/>
          <w:color w:val="auto"/>
          <w:sz w:val="20"/>
          <w:szCs w:val="20"/>
          <w:u w:val="none"/>
          <w:lang w:val="en-US"/>
        </w:rPr>
        <w:t xml:space="preserve">is </w:t>
      </w:r>
      <w:r w:rsidR="005E2D6E" w:rsidRPr="005705DC">
        <w:rPr>
          <w:rStyle w:val="Hyperlink"/>
          <w:rFonts w:asciiTheme="majorBidi" w:hAnsiTheme="majorBidi" w:cstheme="majorBidi"/>
          <w:color w:val="auto"/>
          <w:sz w:val="20"/>
          <w:szCs w:val="20"/>
          <w:u w:val="none"/>
          <w:lang w:val="en-US"/>
        </w:rPr>
        <w:t xml:space="preserve">defined as </w:t>
      </w:r>
      <w:r w:rsidRPr="005705DC">
        <w:rPr>
          <w:rStyle w:val="Hyperlink"/>
          <w:rFonts w:asciiTheme="majorBidi" w:hAnsiTheme="majorBidi" w:cstheme="majorBidi"/>
          <w:color w:val="auto"/>
          <w:sz w:val="20"/>
          <w:szCs w:val="20"/>
          <w:u w:val="none"/>
          <w:lang w:val="en-US"/>
        </w:rPr>
        <w:t xml:space="preserve">the ratio </w:t>
      </w:r>
      <w:r w:rsidR="005E2D6E" w:rsidRPr="005705DC">
        <w:rPr>
          <w:rFonts w:asciiTheme="majorBidi" w:hAnsiTheme="majorBidi" w:cstheme="majorBidi"/>
          <w:position w:val="-14"/>
          <w:sz w:val="20"/>
          <w:szCs w:val="20"/>
        </w:rPr>
        <w:object w:dxaOrig="800" w:dyaOrig="380">
          <v:shape id="_x0000_i1044" type="#_x0000_t75" style="width:40.2pt;height:19.2pt" o:ole="">
            <v:imagedata r:id="rId46" o:title=""/>
          </v:shape>
          <o:OLEObject Type="Embed" ProgID="Equation.DSMT4" ShapeID="_x0000_i1044" DrawAspect="Content" ObjectID="_1528213501" r:id="rId47"/>
        </w:object>
      </w:r>
      <w:r w:rsidR="00EC6D21" w:rsidRPr="005705DC">
        <w:rPr>
          <w:rFonts w:asciiTheme="majorBidi" w:hAnsiTheme="majorBidi" w:cstheme="majorBidi"/>
          <w:sz w:val="20"/>
          <w:szCs w:val="20"/>
          <w:lang w:val="en-US"/>
        </w:rPr>
        <w:t xml:space="preserve"> </w:t>
      </w:r>
      <w:r w:rsidR="00BC2080" w:rsidRPr="005705DC">
        <w:rPr>
          <w:rFonts w:asciiTheme="majorBidi" w:hAnsiTheme="majorBidi" w:cstheme="majorBidi"/>
          <w:sz w:val="20"/>
          <w:szCs w:val="20"/>
          <w:lang w:val="en-US"/>
        </w:rPr>
        <w:t>(</w:t>
      </w:r>
      <w:r w:rsidR="000229F9" w:rsidRPr="005705DC">
        <w:rPr>
          <w:rFonts w:asciiTheme="majorBidi" w:hAnsiTheme="majorBidi" w:cstheme="majorBidi"/>
          <w:sz w:val="20"/>
          <w:szCs w:val="20"/>
          <w:lang w:val="en-US"/>
        </w:rPr>
        <w:t xml:space="preserve">Baker et al., 1980; </w:t>
      </w:r>
      <w:r w:rsidRPr="005705DC">
        <w:rPr>
          <w:rFonts w:asciiTheme="majorBidi" w:hAnsiTheme="majorBidi" w:cstheme="majorBidi"/>
          <w:sz w:val="20"/>
          <w:szCs w:val="20"/>
          <w:lang w:val="en-US"/>
        </w:rPr>
        <w:t>Jeffery, 2007;  Lehmann et al., 2009)</w:t>
      </w:r>
      <w:r w:rsidR="00990FE6" w:rsidRPr="005705DC">
        <w:rPr>
          <w:rFonts w:asciiTheme="majorBidi" w:hAnsiTheme="majorBidi" w:cstheme="majorBidi"/>
          <w:sz w:val="20"/>
          <w:szCs w:val="20"/>
          <w:lang w:val="en-US"/>
        </w:rPr>
        <w:t>:</w:t>
      </w:r>
      <w:r w:rsidR="009C357C" w:rsidRPr="005705DC">
        <w:rPr>
          <w:rFonts w:asciiTheme="majorBidi" w:hAnsiTheme="majorBidi" w:cstheme="majorBidi"/>
          <w:sz w:val="20"/>
          <w:szCs w:val="20"/>
          <w:lang w:val="en-US"/>
        </w:rPr>
        <w:t xml:space="preserve"> </w:t>
      </w:r>
    </w:p>
    <w:p w:rsidR="004C5B2E" w:rsidRPr="005705DC" w:rsidRDefault="00EC6D21" w:rsidP="00DA70D5">
      <w:pPr>
        <w:pStyle w:val="BodyTextIndent"/>
        <w:tabs>
          <w:tab w:val="right" w:pos="1134"/>
          <w:tab w:val="left" w:pos="7200"/>
          <w:tab w:val="right" w:leader="dot" w:pos="7560"/>
          <w:tab w:val="left" w:pos="9180"/>
        </w:tabs>
        <w:ind w:right="-398" w:firstLine="0"/>
        <w:rPr>
          <w:rFonts w:asciiTheme="majorBidi" w:hAnsiTheme="majorBidi" w:cstheme="majorBidi"/>
          <w:sz w:val="20"/>
          <w:szCs w:val="20"/>
        </w:rPr>
      </w:pPr>
      <w:r w:rsidRPr="005705DC">
        <w:rPr>
          <w:rFonts w:asciiTheme="majorBidi" w:hAnsiTheme="majorBidi" w:cstheme="majorBidi"/>
          <w:position w:val="-32"/>
          <w:sz w:val="20"/>
          <w:szCs w:val="20"/>
        </w:rPr>
        <w:object w:dxaOrig="2380" w:dyaOrig="740">
          <v:shape id="_x0000_i1045" type="#_x0000_t75" style="width:118.8pt;height:37.2pt" o:ole="" fillcolor="window">
            <v:imagedata r:id="rId48" o:title=""/>
          </v:shape>
          <o:OLEObject Type="Embed" ProgID="Equation.DSMT4" ShapeID="_x0000_i1045" DrawAspect="Content" ObjectID="_1528213502" r:id="rId49"/>
        </w:object>
      </w:r>
      <w:r w:rsidR="004C5B2E" w:rsidRPr="005705DC">
        <w:rPr>
          <w:rFonts w:asciiTheme="majorBidi" w:hAnsiTheme="majorBidi" w:cstheme="majorBidi"/>
          <w:sz w:val="20"/>
          <w:szCs w:val="20"/>
        </w:rPr>
        <w:tab/>
      </w:r>
      <w:r w:rsidR="000A6B5A" w:rsidRPr="005705DC">
        <w:rPr>
          <w:rFonts w:asciiTheme="majorBidi" w:hAnsiTheme="majorBidi" w:cstheme="majorBidi"/>
          <w:sz w:val="20"/>
          <w:szCs w:val="20"/>
        </w:rPr>
        <w:t xml:space="preserve">  </w:t>
      </w:r>
      <w:r w:rsidR="004C5B2E" w:rsidRPr="005705DC">
        <w:rPr>
          <w:rFonts w:asciiTheme="majorBidi" w:hAnsiTheme="majorBidi" w:cstheme="majorBidi"/>
          <w:sz w:val="20"/>
          <w:szCs w:val="20"/>
        </w:rPr>
        <w:t>(</w:t>
      </w:r>
      <w:r w:rsidR="000A6B5A" w:rsidRPr="005705DC">
        <w:rPr>
          <w:rFonts w:asciiTheme="majorBidi" w:hAnsiTheme="majorBidi" w:cstheme="majorBidi"/>
          <w:sz w:val="20"/>
          <w:szCs w:val="20"/>
        </w:rPr>
        <w:t>4</w:t>
      </w:r>
      <w:r w:rsidR="004C5B2E" w:rsidRPr="005705DC">
        <w:rPr>
          <w:rFonts w:asciiTheme="majorBidi" w:hAnsiTheme="majorBidi" w:cstheme="majorBidi"/>
          <w:sz w:val="20"/>
          <w:szCs w:val="20"/>
        </w:rPr>
        <w:t>)</w:t>
      </w:r>
    </w:p>
    <w:p w:rsidR="000A6B5A" w:rsidRPr="005705DC" w:rsidRDefault="00022A99" w:rsidP="005705DC">
      <w:pPr>
        <w:pStyle w:val="BodyTextIndent"/>
        <w:tabs>
          <w:tab w:val="clear" w:pos="9360"/>
          <w:tab w:val="right" w:pos="1134"/>
          <w:tab w:val="right" w:leader="dot" w:pos="7560"/>
          <w:tab w:val="left" w:pos="9180"/>
        </w:tabs>
        <w:ind w:right="-398" w:firstLine="0"/>
        <w:rPr>
          <w:rFonts w:asciiTheme="majorBidi" w:hAnsiTheme="majorBidi" w:cstheme="majorBidi"/>
          <w:sz w:val="20"/>
          <w:szCs w:val="20"/>
        </w:rPr>
      </w:pPr>
      <w:r w:rsidRPr="005705DC">
        <w:rPr>
          <w:rFonts w:asciiTheme="majorBidi" w:hAnsiTheme="majorBidi" w:cstheme="majorBidi"/>
          <w:sz w:val="20"/>
          <w:szCs w:val="20"/>
        </w:rPr>
        <w:t xml:space="preserve">The case </w:t>
      </w:r>
      <w:r w:rsidR="000D6D1B" w:rsidRPr="005705DC">
        <w:rPr>
          <w:rFonts w:asciiTheme="majorBidi" w:hAnsiTheme="majorBidi" w:cstheme="majorBidi"/>
          <w:position w:val="-6"/>
          <w:sz w:val="20"/>
          <w:szCs w:val="20"/>
        </w:rPr>
        <w:object w:dxaOrig="820" w:dyaOrig="279">
          <v:shape id="_x0000_i1046" type="#_x0000_t75" style="width:40.8pt;height:13.8pt" o:ole="">
            <v:imagedata r:id="rId50" o:title=""/>
          </v:shape>
          <o:OLEObject Type="Embed" ProgID="Equation.DSMT4" ShapeID="_x0000_i1046" DrawAspect="Content" ObjectID="_1528213503" r:id="rId51"/>
        </w:object>
      </w:r>
      <w:r w:rsidRPr="005705DC">
        <w:rPr>
          <w:rFonts w:asciiTheme="majorBidi" w:hAnsiTheme="majorBidi" w:cstheme="majorBidi"/>
          <w:sz w:val="20"/>
          <w:szCs w:val="20"/>
        </w:rPr>
        <w:t xml:space="preserve"> corresponds to homogeneous mixing</w:t>
      </w:r>
      <w:r w:rsidR="000D6D1B" w:rsidRPr="005705DC">
        <w:rPr>
          <w:rFonts w:asciiTheme="majorBidi" w:hAnsiTheme="majorBidi" w:cstheme="majorBidi"/>
          <w:sz w:val="20"/>
          <w:szCs w:val="20"/>
        </w:rPr>
        <w:t xml:space="preserve">, </w:t>
      </w:r>
      <w:r w:rsidR="005E2D6E" w:rsidRPr="005705DC">
        <w:rPr>
          <w:rFonts w:asciiTheme="majorBidi" w:hAnsiTheme="majorBidi" w:cstheme="majorBidi"/>
          <w:sz w:val="20"/>
          <w:szCs w:val="20"/>
        </w:rPr>
        <w:t>when</w:t>
      </w:r>
      <w:r w:rsidRPr="005705DC">
        <w:rPr>
          <w:rFonts w:asciiTheme="majorBidi" w:hAnsiTheme="majorBidi" w:cstheme="majorBidi"/>
          <w:sz w:val="20"/>
          <w:szCs w:val="20"/>
        </w:rPr>
        <w:t xml:space="preserve"> </w:t>
      </w:r>
      <w:r w:rsidR="004C5B2E" w:rsidRPr="005705DC">
        <w:rPr>
          <w:rFonts w:asciiTheme="majorBidi" w:hAnsiTheme="majorBidi" w:cstheme="majorBidi"/>
          <w:sz w:val="20"/>
          <w:szCs w:val="20"/>
        </w:rPr>
        <w:t xml:space="preserve">mechanical homogenization </w:t>
      </w:r>
      <w:r w:rsidR="00A911C3" w:rsidRPr="005705DC">
        <w:rPr>
          <w:rFonts w:asciiTheme="majorBidi" w:hAnsiTheme="majorBidi" w:cstheme="majorBidi"/>
          <w:sz w:val="20"/>
          <w:szCs w:val="20"/>
        </w:rPr>
        <w:t xml:space="preserve">occurs </w:t>
      </w:r>
      <w:r w:rsidR="004C5B2E" w:rsidRPr="005705DC">
        <w:rPr>
          <w:rFonts w:asciiTheme="majorBidi" w:hAnsiTheme="majorBidi" w:cstheme="majorBidi"/>
          <w:sz w:val="20"/>
          <w:szCs w:val="20"/>
        </w:rPr>
        <w:t xml:space="preserve">much faster than </w:t>
      </w:r>
      <w:r w:rsidR="00367AE9" w:rsidRPr="005705DC">
        <w:rPr>
          <w:rFonts w:asciiTheme="majorBidi" w:hAnsiTheme="majorBidi" w:cstheme="majorBidi"/>
          <w:sz w:val="20"/>
          <w:szCs w:val="20"/>
        </w:rPr>
        <w:t xml:space="preserve">does </w:t>
      </w:r>
      <w:r w:rsidR="004C5B2E" w:rsidRPr="005705DC">
        <w:rPr>
          <w:rFonts w:asciiTheme="majorBidi" w:hAnsiTheme="majorBidi" w:cstheme="majorBidi"/>
          <w:sz w:val="20"/>
          <w:szCs w:val="20"/>
        </w:rPr>
        <w:t>droplet evaporation</w:t>
      </w:r>
      <w:r w:rsidR="00AA43A3" w:rsidRPr="005705DC">
        <w:rPr>
          <w:rFonts w:asciiTheme="majorBidi" w:hAnsiTheme="majorBidi" w:cstheme="majorBidi"/>
          <w:sz w:val="20"/>
          <w:szCs w:val="20"/>
        </w:rPr>
        <w:t>.</w:t>
      </w:r>
      <w:r w:rsidR="004C5B2E" w:rsidRPr="005705DC">
        <w:rPr>
          <w:rFonts w:asciiTheme="majorBidi" w:hAnsiTheme="majorBidi" w:cstheme="majorBidi"/>
          <w:sz w:val="20"/>
          <w:szCs w:val="20"/>
        </w:rPr>
        <w:t xml:space="preserve"> </w:t>
      </w:r>
      <w:r w:rsidRPr="005705DC">
        <w:rPr>
          <w:rFonts w:asciiTheme="majorBidi" w:hAnsiTheme="majorBidi" w:cstheme="majorBidi"/>
          <w:sz w:val="20"/>
          <w:szCs w:val="20"/>
        </w:rPr>
        <w:t>T</w:t>
      </w:r>
      <w:r w:rsidR="00582230" w:rsidRPr="005705DC">
        <w:rPr>
          <w:rFonts w:asciiTheme="majorBidi" w:hAnsiTheme="majorBidi" w:cstheme="majorBidi"/>
          <w:sz w:val="20"/>
          <w:szCs w:val="20"/>
        </w:rPr>
        <w:t xml:space="preserve">he </w:t>
      </w:r>
      <w:r w:rsidR="000A6B5A" w:rsidRPr="005705DC">
        <w:rPr>
          <w:rFonts w:asciiTheme="majorBidi" w:hAnsiTheme="majorBidi" w:cstheme="majorBidi"/>
          <w:sz w:val="20"/>
          <w:szCs w:val="20"/>
        </w:rPr>
        <w:t>case</w:t>
      </w:r>
      <w:r w:rsidRPr="005705DC">
        <w:rPr>
          <w:rFonts w:asciiTheme="majorBidi" w:hAnsiTheme="majorBidi" w:cstheme="majorBidi"/>
          <w:sz w:val="20"/>
          <w:szCs w:val="20"/>
        </w:rPr>
        <w:t xml:space="preserve"> </w:t>
      </w:r>
      <w:r w:rsidR="00E3319D" w:rsidRPr="005705DC">
        <w:rPr>
          <w:rFonts w:asciiTheme="majorBidi" w:hAnsiTheme="majorBidi" w:cstheme="majorBidi"/>
          <w:position w:val="-6"/>
          <w:sz w:val="20"/>
          <w:szCs w:val="20"/>
        </w:rPr>
        <w:object w:dxaOrig="840" w:dyaOrig="279">
          <v:shape id="_x0000_i1047" type="#_x0000_t75" style="width:42pt;height:13.8pt" o:ole="">
            <v:imagedata r:id="rId52" o:title=""/>
          </v:shape>
          <o:OLEObject Type="Embed" ProgID="Equation.3" ShapeID="_x0000_i1047" DrawAspect="Content" ObjectID="_1528213504" r:id="rId53"/>
        </w:object>
      </w:r>
      <w:r w:rsidRPr="005705DC">
        <w:rPr>
          <w:rFonts w:asciiTheme="majorBidi" w:hAnsiTheme="majorBidi" w:cstheme="majorBidi"/>
          <w:sz w:val="20"/>
          <w:szCs w:val="20"/>
        </w:rPr>
        <w:t xml:space="preserve"> corresponds to extreme</w:t>
      </w:r>
      <w:r w:rsidR="005E2D6E" w:rsidRPr="005705DC">
        <w:rPr>
          <w:rFonts w:asciiTheme="majorBidi" w:hAnsiTheme="majorBidi" w:cstheme="majorBidi"/>
          <w:sz w:val="20"/>
          <w:szCs w:val="20"/>
        </w:rPr>
        <w:t>ly</w:t>
      </w:r>
      <w:r w:rsidRPr="005705DC">
        <w:rPr>
          <w:rFonts w:asciiTheme="majorBidi" w:hAnsiTheme="majorBidi" w:cstheme="majorBidi"/>
          <w:sz w:val="20"/>
          <w:szCs w:val="20"/>
        </w:rPr>
        <w:t xml:space="preserve"> inhomogeneous mixing</w:t>
      </w:r>
      <w:r w:rsidR="004C5B2E" w:rsidRPr="005705DC">
        <w:rPr>
          <w:rFonts w:asciiTheme="majorBidi" w:hAnsiTheme="majorBidi" w:cstheme="majorBidi"/>
          <w:sz w:val="20"/>
          <w:szCs w:val="20"/>
        </w:rPr>
        <w:t xml:space="preserve">. </w:t>
      </w:r>
      <w:r w:rsidR="000A6B5A" w:rsidRPr="005705DC">
        <w:rPr>
          <w:rFonts w:asciiTheme="majorBidi" w:hAnsiTheme="majorBidi" w:cstheme="majorBidi"/>
          <w:sz w:val="20"/>
          <w:szCs w:val="20"/>
        </w:rPr>
        <w:t>It is rea</w:t>
      </w:r>
      <w:r w:rsidR="00AA43A3" w:rsidRPr="005705DC">
        <w:rPr>
          <w:rFonts w:asciiTheme="majorBidi" w:hAnsiTheme="majorBidi" w:cstheme="majorBidi"/>
          <w:sz w:val="20"/>
          <w:szCs w:val="20"/>
        </w:rPr>
        <w:t>sonable to consider the value</w:t>
      </w:r>
      <w:r w:rsidR="000A6B5A" w:rsidRPr="005705DC">
        <w:rPr>
          <w:rFonts w:asciiTheme="majorBidi" w:hAnsiTheme="majorBidi" w:cstheme="majorBidi"/>
          <w:sz w:val="20"/>
          <w:szCs w:val="20"/>
        </w:rPr>
        <w:t xml:space="preserve"> </w:t>
      </w:r>
      <w:r w:rsidR="000A6B5A" w:rsidRPr="005705DC">
        <w:rPr>
          <w:rFonts w:asciiTheme="majorBidi" w:hAnsiTheme="majorBidi" w:cstheme="majorBidi"/>
          <w:position w:val="-6"/>
          <w:sz w:val="20"/>
          <w:szCs w:val="20"/>
        </w:rPr>
        <w:object w:dxaOrig="720" w:dyaOrig="279">
          <v:shape id="_x0000_i1048" type="#_x0000_t75" style="width:37.2pt;height:13.8pt" o:ole="">
            <v:imagedata r:id="rId54" o:title=""/>
          </v:shape>
          <o:OLEObject Type="Embed" ProgID="Equation.DSMT4" ShapeID="_x0000_i1048" DrawAspect="Content" ObjectID="_1528213505" r:id="rId55"/>
        </w:object>
      </w:r>
      <w:r w:rsidR="000A6B5A" w:rsidRPr="005705DC">
        <w:rPr>
          <w:rFonts w:asciiTheme="majorBidi" w:hAnsiTheme="majorBidi" w:cstheme="majorBidi"/>
          <w:sz w:val="20"/>
          <w:szCs w:val="20"/>
        </w:rPr>
        <w:t xml:space="preserve"> as </w:t>
      </w:r>
      <w:r w:rsidR="00DB2F04" w:rsidRPr="005705DC">
        <w:rPr>
          <w:rFonts w:asciiTheme="majorBidi" w:hAnsiTheme="majorBidi" w:cstheme="majorBidi"/>
          <w:sz w:val="20"/>
          <w:szCs w:val="20"/>
        </w:rPr>
        <w:t xml:space="preserve">a </w:t>
      </w:r>
      <w:r w:rsidR="000A6B5A" w:rsidRPr="005705DC">
        <w:rPr>
          <w:rFonts w:asciiTheme="majorBidi" w:hAnsiTheme="majorBidi" w:cstheme="majorBidi"/>
          <w:sz w:val="20"/>
          <w:szCs w:val="20"/>
        </w:rPr>
        <w:t xml:space="preserve">boundary separating </w:t>
      </w:r>
      <w:r w:rsidR="00F37039" w:rsidRPr="005705DC">
        <w:rPr>
          <w:rFonts w:asciiTheme="majorBidi" w:hAnsiTheme="majorBidi" w:cstheme="majorBidi"/>
          <w:sz w:val="20"/>
          <w:szCs w:val="20"/>
        </w:rPr>
        <w:t xml:space="preserve">the </w:t>
      </w:r>
      <w:r w:rsidR="000A6B5A" w:rsidRPr="005705DC">
        <w:rPr>
          <w:rFonts w:asciiTheme="majorBidi" w:hAnsiTheme="majorBidi" w:cstheme="majorBidi"/>
          <w:sz w:val="20"/>
          <w:szCs w:val="20"/>
        </w:rPr>
        <w:t xml:space="preserve">two types of mixing. This condition is equivalent to </w:t>
      </w:r>
      <w:r w:rsidR="00AA43A3" w:rsidRPr="005705DC">
        <w:rPr>
          <w:rFonts w:asciiTheme="majorBidi" w:hAnsiTheme="majorBidi" w:cstheme="majorBidi"/>
          <w:sz w:val="20"/>
          <w:szCs w:val="20"/>
        </w:rPr>
        <w:t>the condition</w:t>
      </w:r>
      <w:r w:rsidR="000A6B5A" w:rsidRPr="005705DC">
        <w:rPr>
          <w:rFonts w:asciiTheme="majorBidi" w:hAnsiTheme="majorBidi" w:cstheme="majorBidi"/>
          <w:sz w:val="20"/>
          <w:szCs w:val="20"/>
        </w:rPr>
        <w:t xml:space="preserve">  </w:t>
      </w:r>
    </w:p>
    <w:p w:rsidR="004C5B2E" w:rsidRPr="005705DC" w:rsidRDefault="00C33C87" w:rsidP="005705DC">
      <w:pPr>
        <w:pStyle w:val="BodyTextIndent"/>
        <w:tabs>
          <w:tab w:val="clear" w:pos="9360"/>
          <w:tab w:val="right" w:pos="1134"/>
          <w:tab w:val="right" w:leader="dot" w:pos="7560"/>
          <w:tab w:val="left" w:pos="9180"/>
        </w:tabs>
        <w:ind w:right="-398" w:firstLine="0"/>
        <w:rPr>
          <w:rFonts w:asciiTheme="majorBidi" w:hAnsiTheme="majorBidi" w:cstheme="majorBidi"/>
          <w:sz w:val="20"/>
          <w:szCs w:val="20"/>
        </w:rPr>
      </w:pPr>
      <w:r w:rsidRPr="005705DC">
        <w:rPr>
          <w:rFonts w:asciiTheme="majorBidi" w:hAnsiTheme="majorBidi" w:cstheme="majorBidi"/>
          <w:position w:val="-14"/>
          <w:sz w:val="20"/>
          <w:szCs w:val="20"/>
        </w:rPr>
        <w:object w:dxaOrig="2940" w:dyaOrig="480">
          <v:shape id="_x0000_i1049" type="#_x0000_t75" style="width:147.6pt;height:24.6pt" o:ole="">
            <v:imagedata r:id="rId56" o:title=""/>
          </v:shape>
          <o:OLEObject Type="Embed" ProgID="Equation.DSMT4" ShapeID="_x0000_i1049" DrawAspect="Content" ObjectID="_1528213506" r:id="rId57"/>
        </w:object>
      </w:r>
      <w:r w:rsidR="000A6B5A" w:rsidRPr="005705DC">
        <w:rPr>
          <w:rFonts w:asciiTheme="majorBidi" w:hAnsiTheme="majorBidi" w:cstheme="majorBidi"/>
          <w:sz w:val="20"/>
          <w:szCs w:val="20"/>
        </w:rPr>
        <w:t xml:space="preserve">                                                               </w:t>
      </w:r>
      <w:r w:rsidR="001C46B1" w:rsidRPr="005705DC">
        <w:rPr>
          <w:rFonts w:asciiTheme="majorBidi" w:hAnsiTheme="majorBidi" w:cstheme="majorBidi"/>
          <w:sz w:val="20"/>
          <w:szCs w:val="20"/>
        </w:rPr>
        <w:t xml:space="preserve">              </w:t>
      </w:r>
      <w:r w:rsidR="000A6B5A" w:rsidRPr="005705DC">
        <w:rPr>
          <w:rFonts w:asciiTheme="majorBidi" w:hAnsiTheme="majorBidi" w:cstheme="majorBidi"/>
          <w:sz w:val="20"/>
          <w:szCs w:val="20"/>
        </w:rPr>
        <w:t xml:space="preserve">(5) </w:t>
      </w:r>
    </w:p>
    <w:p w:rsidR="00E7197B" w:rsidRPr="005705DC" w:rsidRDefault="00E85691" w:rsidP="005705DC">
      <w:pPr>
        <w:pStyle w:val="BodyTextIndent"/>
        <w:tabs>
          <w:tab w:val="right" w:pos="1134"/>
          <w:tab w:val="right" w:leader="dot" w:pos="7560"/>
          <w:tab w:val="left" w:pos="9180"/>
        </w:tabs>
        <w:ind w:right="-398" w:firstLine="0"/>
        <w:rPr>
          <w:rFonts w:asciiTheme="majorBidi" w:hAnsiTheme="majorBidi" w:cstheme="majorBidi"/>
          <w:bCs/>
          <w:sz w:val="20"/>
          <w:szCs w:val="20"/>
          <w:lang w:val="en-GB"/>
        </w:rPr>
      </w:pPr>
      <w:r w:rsidRPr="005705DC">
        <w:rPr>
          <w:rFonts w:asciiTheme="majorBidi" w:hAnsiTheme="majorBidi" w:cstheme="majorBidi"/>
          <w:sz w:val="20"/>
          <w:szCs w:val="20"/>
        </w:rPr>
        <w:t>E</w:t>
      </w:r>
      <w:r w:rsidR="000A6B5A" w:rsidRPr="005705DC">
        <w:rPr>
          <w:rFonts w:asciiTheme="majorBidi" w:hAnsiTheme="majorBidi" w:cstheme="majorBidi"/>
          <w:sz w:val="20"/>
          <w:szCs w:val="20"/>
        </w:rPr>
        <w:t xml:space="preserve">xpression (5) determines the </w:t>
      </w:r>
      <w:r w:rsidR="005F779F" w:rsidRPr="005705DC">
        <w:rPr>
          <w:rFonts w:asciiTheme="majorBidi" w:hAnsiTheme="majorBidi" w:cstheme="majorBidi"/>
          <w:sz w:val="20"/>
          <w:szCs w:val="20"/>
        </w:rPr>
        <w:t xml:space="preserve">maximum </w:t>
      </w:r>
      <w:r w:rsidR="009F2B7B" w:rsidRPr="005705DC">
        <w:rPr>
          <w:rFonts w:asciiTheme="majorBidi" w:hAnsiTheme="majorBidi" w:cstheme="majorBidi"/>
          <w:sz w:val="20"/>
          <w:szCs w:val="20"/>
        </w:rPr>
        <w:t>spatial scale</w:t>
      </w:r>
      <w:r w:rsidR="00635006" w:rsidRPr="005705DC">
        <w:rPr>
          <w:rFonts w:asciiTheme="majorBidi" w:hAnsiTheme="majorBidi" w:cstheme="majorBidi"/>
          <w:sz w:val="20"/>
          <w:szCs w:val="20"/>
        </w:rPr>
        <w:t xml:space="preserve"> at which </w:t>
      </w:r>
      <w:r w:rsidR="005F779F" w:rsidRPr="005705DC">
        <w:rPr>
          <w:rFonts w:asciiTheme="majorBidi" w:hAnsiTheme="majorBidi" w:cstheme="majorBidi"/>
          <w:sz w:val="20"/>
          <w:szCs w:val="20"/>
        </w:rPr>
        <w:t>mixing can be considered as homogeneous</w:t>
      </w:r>
      <w:r w:rsidR="000A6B5A" w:rsidRPr="005705DC">
        <w:rPr>
          <w:rFonts w:asciiTheme="majorBidi" w:hAnsiTheme="majorBidi" w:cstheme="majorBidi"/>
          <w:sz w:val="20"/>
          <w:szCs w:val="20"/>
        </w:rPr>
        <w:t xml:space="preserve">. </w:t>
      </w:r>
      <w:r w:rsidR="005F779F" w:rsidRPr="005705DC">
        <w:rPr>
          <w:rFonts w:asciiTheme="majorBidi" w:hAnsiTheme="majorBidi" w:cstheme="majorBidi"/>
          <w:sz w:val="20"/>
          <w:szCs w:val="20"/>
          <w:lang w:val="en-GB"/>
        </w:rPr>
        <w:t xml:space="preserve">The evaluation of the </w:t>
      </w:r>
      <w:r w:rsidR="00E3319D" w:rsidRPr="005705DC">
        <w:rPr>
          <w:rFonts w:asciiTheme="majorBidi" w:hAnsiTheme="majorBidi" w:cstheme="majorBidi"/>
          <w:sz w:val="20"/>
          <w:szCs w:val="20"/>
          <w:lang w:val="en-GB"/>
        </w:rPr>
        <w:t xml:space="preserve">spatial </w:t>
      </w:r>
      <w:r w:rsidR="005F779F" w:rsidRPr="005705DC">
        <w:rPr>
          <w:rFonts w:asciiTheme="majorBidi" w:hAnsiTheme="majorBidi" w:cstheme="majorBidi"/>
          <w:sz w:val="20"/>
          <w:szCs w:val="20"/>
          <w:lang w:val="en-GB"/>
        </w:rPr>
        <w:t>scale</w:t>
      </w:r>
      <w:r w:rsidR="00E3319D" w:rsidRPr="005705DC">
        <w:rPr>
          <w:rFonts w:asciiTheme="majorBidi" w:hAnsiTheme="majorBidi" w:cstheme="majorBidi"/>
          <w:sz w:val="20"/>
          <w:szCs w:val="20"/>
          <w:lang w:val="en-GB"/>
        </w:rPr>
        <w:t>s</w:t>
      </w:r>
      <w:r w:rsidR="005F779F" w:rsidRPr="005705DC">
        <w:rPr>
          <w:rFonts w:asciiTheme="majorBidi" w:hAnsiTheme="majorBidi" w:cstheme="majorBidi"/>
          <w:sz w:val="20"/>
          <w:szCs w:val="20"/>
          <w:lang w:val="en-GB"/>
        </w:rPr>
        <w:t xml:space="preserve"> </w:t>
      </w:r>
      <w:r w:rsidR="00635006" w:rsidRPr="005705DC">
        <w:rPr>
          <w:rFonts w:asciiTheme="majorBidi" w:hAnsiTheme="majorBidi" w:cstheme="majorBidi"/>
          <w:sz w:val="20"/>
          <w:szCs w:val="20"/>
          <w:lang w:val="en-GB"/>
        </w:rPr>
        <w:t xml:space="preserve">at </w:t>
      </w:r>
      <w:r w:rsidR="005F779F" w:rsidRPr="005705DC">
        <w:rPr>
          <w:rFonts w:asciiTheme="majorBidi" w:hAnsiTheme="majorBidi" w:cstheme="majorBidi"/>
          <w:sz w:val="20"/>
          <w:szCs w:val="20"/>
          <w:lang w:val="en-GB"/>
        </w:rPr>
        <w:t xml:space="preserve">conditions typical of different cloud types </w:t>
      </w:r>
      <w:r w:rsidR="00635006" w:rsidRPr="005705DC">
        <w:rPr>
          <w:rFonts w:asciiTheme="majorBidi" w:hAnsiTheme="majorBidi" w:cstheme="majorBidi"/>
          <w:sz w:val="20"/>
          <w:szCs w:val="20"/>
          <w:lang w:val="en-GB"/>
        </w:rPr>
        <w:t xml:space="preserve"> is </w:t>
      </w:r>
      <w:r w:rsidR="005F779F" w:rsidRPr="005705DC">
        <w:rPr>
          <w:rFonts w:asciiTheme="majorBidi" w:hAnsiTheme="majorBidi" w:cstheme="majorBidi"/>
          <w:sz w:val="20"/>
          <w:szCs w:val="20"/>
          <w:lang w:val="en-GB"/>
        </w:rPr>
        <w:t xml:space="preserve">presented in </w:t>
      </w:r>
      <w:r w:rsidR="005F779F" w:rsidRPr="00DA70D5">
        <w:rPr>
          <w:rFonts w:asciiTheme="majorBidi" w:hAnsiTheme="majorBidi" w:cstheme="majorBidi"/>
          <w:bCs/>
          <w:sz w:val="20"/>
          <w:szCs w:val="20"/>
          <w:lang w:val="en-GB"/>
        </w:rPr>
        <w:t>Table 1.</w:t>
      </w:r>
      <w:r w:rsidR="005F779F" w:rsidRPr="005705DC">
        <w:rPr>
          <w:rFonts w:asciiTheme="majorBidi" w:hAnsiTheme="majorBidi" w:cstheme="majorBidi"/>
          <w:sz w:val="20"/>
          <w:szCs w:val="20"/>
          <w:lang w:val="en-GB"/>
        </w:rPr>
        <w:t xml:space="preserve"> </w:t>
      </w:r>
      <w:r w:rsidR="00F245FA" w:rsidRPr="005705DC">
        <w:rPr>
          <w:rFonts w:asciiTheme="majorBidi" w:hAnsiTheme="majorBidi" w:cstheme="majorBidi"/>
          <w:sz w:val="20"/>
          <w:szCs w:val="20"/>
          <w:lang w:val="en-GB"/>
        </w:rPr>
        <w:t>O</w:t>
      </w:r>
      <w:r w:rsidR="00F245FA" w:rsidRPr="005705DC">
        <w:rPr>
          <w:rFonts w:asciiTheme="majorBidi" w:hAnsiTheme="majorBidi" w:cstheme="majorBidi"/>
          <w:sz w:val="20"/>
          <w:szCs w:val="20"/>
        </w:rPr>
        <w:t>n</w:t>
      </w:r>
      <w:r w:rsidR="005F779F" w:rsidRPr="005705DC">
        <w:rPr>
          <w:rFonts w:asciiTheme="majorBidi" w:hAnsiTheme="majorBidi" w:cstheme="majorBidi"/>
          <w:sz w:val="20"/>
          <w:szCs w:val="20"/>
          <w:lang w:val="en-GB"/>
        </w:rPr>
        <w:t xml:space="preserve">e can see that the characteristic </w:t>
      </w:r>
      <w:r w:rsidR="002F7C07" w:rsidRPr="005705DC">
        <w:rPr>
          <w:rFonts w:asciiTheme="majorBidi" w:hAnsiTheme="majorBidi" w:cstheme="majorBidi"/>
          <w:sz w:val="20"/>
          <w:szCs w:val="20"/>
          <w:lang w:val="en-GB"/>
        </w:rPr>
        <w:t xml:space="preserve">volume </w:t>
      </w:r>
      <w:r w:rsidR="005F779F" w:rsidRPr="005705DC">
        <w:rPr>
          <w:rFonts w:asciiTheme="majorBidi" w:hAnsiTheme="majorBidi" w:cstheme="majorBidi"/>
          <w:sz w:val="20"/>
          <w:szCs w:val="20"/>
          <w:lang w:val="en-GB"/>
        </w:rPr>
        <w:t xml:space="preserve">size </w:t>
      </w:r>
      <w:r w:rsidR="00635006" w:rsidRPr="005705DC">
        <w:rPr>
          <w:rFonts w:asciiTheme="majorBidi" w:hAnsiTheme="majorBidi" w:cstheme="majorBidi"/>
          <w:sz w:val="20"/>
          <w:szCs w:val="20"/>
          <w:lang w:val="en-GB"/>
        </w:rPr>
        <w:t xml:space="preserve"> at </w:t>
      </w:r>
      <w:r w:rsidR="005F779F" w:rsidRPr="005705DC">
        <w:rPr>
          <w:rFonts w:asciiTheme="majorBidi" w:hAnsiTheme="majorBidi" w:cstheme="majorBidi"/>
          <w:sz w:val="20"/>
          <w:szCs w:val="20"/>
          <w:lang w:val="en-GB"/>
        </w:rPr>
        <w:t>which mixing can be considered homogeneous ranges from 0.2 m to 0.6 m.</w:t>
      </w:r>
      <w:r w:rsidR="005F779F" w:rsidRPr="005705DC">
        <w:rPr>
          <w:rFonts w:asciiTheme="majorBidi" w:hAnsiTheme="majorBidi" w:cstheme="majorBidi"/>
          <w:bCs/>
          <w:sz w:val="20"/>
          <w:szCs w:val="20"/>
          <w:lang w:val="en-GB"/>
        </w:rPr>
        <w:t xml:space="preserve"> </w:t>
      </w:r>
      <w:r w:rsidR="009E6EF8" w:rsidRPr="005705DC">
        <w:rPr>
          <w:rFonts w:asciiTheme="majorBidi" w:hAnsiTheme="majorBidi" w:cstheme="majorBidi"/>
          <w:bCs/>
          <w:sz w:val="20"/>
          <w:szCs w:val="20"/>
          <w:lang w:val="en-GB"/>
        </w:rPr>
        <w:t>At larger scales</w:t>
      </w:r>
      <w:r w:rsidR="00DB2F04" w:rsidRPr="005705DC">
        <w:rPr>
          <w:rFonts w:asciiTheme="majorBidi" w:hAnsiTheme="majorBidi" w:cstheme="majorBidi"/>
          <w:bCs/>
          <w:sz w:val="20"/>
          <w:szCs w:val="20"/>
          <w:lang w:val="en-GB"/>
        </w:rPr>
        <w:t>,</w:t>
      </w:r>
      <w:r w:rsidR="009E6EF8" w:rsidRPr="005705DC">
        <w:rPr>
          <w:rFonts w:asciiTheme="majorBidi" w:hAnsiTheme="majorBidi" w:cstheme="majorBidi"/>
          <w:bCs/>
          <w:sz w:val="20"/>
          <w:szCs w:val="20"/>
          <w:lang w:val="en-GB"/>
        </w:rPr>
        <w:t xml:space="preserve"> supersaturation within the </w:t>
      </w:r>
      <w:r w:rsidR="00210463" w:rsidRPr="005705DC">
        <w:rPr>
          <w:rFonts w:asciiTheme="majorBidi" w:hAnsiTheme="majorBidi" w:cstheme="majorBidi"/>
          <w:bCs/>
          <w:sz w:val="20"/>
          <w:szCs w:val="20"/>
          <w:lang w:val="en-GB"/>
        </w:rPr>
        <w:t xml:space="preserve">mixing </w:t>
      </w:r>
      <w:r w:rsidR="009E6EF8" w:rsidRPr="005705DC">
        <w:rPr>
          <w:rFonts w:asciiTheme="majorBidi" w:hAnsiTheme="majorBidi" w:cstheme="majorBidi"/>
          <w:bCs/>
          <w:sz w:val="20"/>
          <w:szCs w:val="20"/>
          <w:lang w:val="en-GB"/>
        </w:rPr>
        <w:t xml:space="preserve">volume is non-uniform and droplets </w:t>
      </w:r>
      <w:r w:rsidR="005E2D6E" w:rsidRPr="005705DC">
        <w:rPr>
          <w:rFonts w:asciiTheme="majorBidi" w:hAnsiTheme="majorBidi" w:cstheme="majorBidi"/>
          <w:bCs/>
          <w:sz w:val="20"/>
          <w:szCs w:val="20"/>
          <w:lang w:val="en-GB"/>
        </w:rPr>
        <w:t xml:space="preserve">in the volume </w:t>
      </w:r>
      <w:r w:rsidR="00E3319D" w:rsidRPr="005705DC">
        <w:rPr>
          <w:rFonts w:asciiTheme="majorBidi" w:hAnsiTheme="majorBidi" w:cstheme="majorBidi"/>
          <w:bCs/>
          <w:sz w:val="20"/>
          <w:szCs w:val="20"/>
          <w:lang w:val="en-GB"/>
        </w:rPr>
        <w:t xml:space="preserve">experience </w:t>
      </w:r>
      <w:r w:rsidR="009E6EF8" w:rsidRPr="005705DC">
        <w:rPr>
          <w:rFonts w:asciiTheme="majorBidi" w:hAnsiTheme="majorBidi" w:cstheme="majorBidi"/>
          <w:bCs/>
          <w:sz w:val="20"/>
          <w:szCs w:val="20"/>
          <w:lang w:val="en-GB"/>
        </w:rPr>
        <w:t>different</w:t>
      </w:r>
      <w:r w:rsidR="00AB0768" w:rsidRPr="005705DC">
        <w:rPr>
          <w:rFonts w:asciiTheme="majorBidi" w:hAnsiTheme="majorBidi" w:cstheme="majorBidi"/>
          <w:bCs/>
          <w:sz w:val="20"/>
          <w:szCs w:val="20"/>
          <w:lang w:val="en-GB"/>
        </w:rPr>
        <w:t xml:space="preserve"> values of</w:t>
      </w:r>
      <w:r w:rsidR="009E6EF8" w:rsidRPr="005705DC">
        <w:rPr>
          <w:rFonts w:asciiTheme="majorBidi" w:hAnsiTheme="majorBidi" w:cstheme="majorBidi"/>
          <w:bCs/>
          <w:sz w:val="20"/>
          <w:szCs w:val="20"/>
          <w:lang w:val="en-GB"/>
        </w:rPr>
        <w:t xml:space="preserve"> </w:t>
      </w:r>
      <w:r w:rsidR="00AB0768" w:rsidRPr="005705DC">
        <w:rPr>
          <w:rFonts w:asciiTheme="majorBidi" w:hAnsiTheme="majorBidi" w:cstheme="majorBidi"/>
          <w:bCs/>
          <w:sz w:val="20"/>
          <w:szCs w:val="20"/>
          <w:lang w:val="en-GB"/>
        </w:rPr>
        <w:t>relative humidity</w:t>
      </w:r>
      <w:r w:rsidR="009E6EF8" w:rsidRPr="005705DC">
        <w:rPr>
          <w:rFonts w:asciiTheme="majorBidi" w:hAnsiTheme="majorBidi" w:cstheme="majorBidi"/>
          <w:bCs/>
          <w:sz w:val="20"/>
          <w:szCs w:val="20"/>
          <w:lang w:val="en-GB"/>
        </w:rPr>
        <w:t>. In this case</w:t>
      </w:r>
      <w:r w:rsidR="00DB2F04" w:rsidRPr="005705DC">
        <w:rPr>
          <w:rFonts w:asciiTheme="majorBidi" w:hAnsiTheme="majorBidi" w:cstheme="majorBidi"/>
          <w:bCs/>
          <w:sz w:val="20"/>
          <w:szCs w:val="20"/>
          <w:lang w:val="en-GB"/>
        </w:rPr>
        <w:t>,</w:t>
      </w:r>
      <w:r w:rsidR="009E6EF8" w:rsidRPr="005705DC">
        <w:rPr>
          <w:rFonts w:asciiTheme="majorBidi" w:hAnsiTheme="majorBidi" w:cstheme="majorBidi"/>
          <w:bCs/>
          <w:sz w:val="20"/>
          <w:szCs w:val="20"/>
          <w:lang w:val="en-GB"/>
        </w:rPr>
        <w:t xml:space="preserve"> the mixing </w:t>
      </w:r>
      <w:r w:rsidR="00AA43A3" w:rsidRPr="005705DC">
        <w:rPr>
          <w:rFonts w:asciiTheme="majorBidi" w:hAnsiTheme="majorBidi" w:cstheme="majorBidi"/>
          <w:bCs/>
          <w:sz w:val="20"/>
          <w:szCs w:val="20"/>
          <w:lang w:val="en-GB"/>
        </w:rPr>
        <w:t>should be considered</w:t>
      </w:r>
      <w:r w:rsidR="009E6EF8" w:rsidRPr="005705DC">
        <w:rPr>
          <w:rFonts w:asciiTheme="majorBidi" w:hAnsiTheme="majorBidi" w:cstheme="majorBidi"/>
          <w:bCs/>
          <w:sz w:val="20"/>
          <w:szCs w:val="20"/>
          <w:lang w:val="en-GB"/>
        </w:rPr>
        <w:t xml:space="preserve"> inhomogeneous.</w:t>
      </w:r>
      <w:r w:rsidR="009E6EF8" w:rsidRPr="005705DC">
        <w:rPr>
          <w:rFonts w:asciiTheme="majorBidi" w:hAnsiTheme="majorBidi" w:cstheme="majorBidi"/>
          <w:b/>
          <w:sz w:val="20"/>
          <w:szCs w:val="20"/>
          <w:lang w:val="en-GB"/>
        </w:rPr>
        <w:t xml:space="preserve"> </w:t>
      </w:r>
    </w:p>
    <w:p w:rsidR="00BA2C18" w:rsidRPr="005705DC" w:rsidRDefault="00314AFE" w:rsidP="005705DC">
      <w:pPr>
        <w:pStyle w:val="BodyTextIndent"/>
        <w:tabs>
          <w:tab w:val="right" w:pos="1134"/>
          <w:tab w:val="right" w:leader="dot" w:pos="7560"/>
          <w:tab w:val="left" w:pos="9180"/>
        </w:tabs>
        <w:ind w:right="-398" w:firstLine="0"/>
        <w:rPr>
          <w:rFonts w:asciiTheme="majorBidi" w:hAnsiTheme="majorBidi" w:cstheme="majorBidi"/>
          <w:bCs/>
          <w:sz w:val="20"/>
          <w:szCs w:val="20"/>
          <w:lang w:val="en-GB"/>
        </w:rPr>
      </w:pPr>
      <w:r w:rsidRPr="005705DC">
        <w:rPr>
          <w:rFonts w:asciiTheme="majorBidi" w:hAnsiTheme="majorBidi" w:cstheme="majorBidi"/>
          <w:bCs/>
          <w:sz w:val="20"/>
          <w:szCs w:val="20"/>
          <w:lang w:val="en-GB"/>
        </w:rPr>
        <w:t xml:space="preserve">         </w:t>
      </w:r>
      <w:r w:rsidR="003A7459" w:rsidRPr="005705DC">
        <w:rPr>
          <w:rFonts w:asciiTheme="majorBidi" w:hAnsiTheme="majorBidi" w:cstheme="majorBidi"/>
          <w:bCs/>
          <w:sz w:val="20"/>
          <w:szCs w:val="20"/>
          <w:lang w:val="en-GB"/>
        </w:rPr>
        <w:t xml:space="preserve"> The further paper structure is the following.</w:t>
      </w:r>
      <w:r w:rsidR="00635006" w:rsidRPr="005705DC">
        <w:rPr>
          <w:rFonts w:asciiTheme="majorBidi" w:hAnsiTheme="majorBidi" w:cstheme="majorBidi"/>
          <w:bCs/>
          <w:sz w:val="20"/>
          <w:szCs w:val="20"/>
        </w:rPr>
        <w:t xml:space="preserve"> </w:t>
      </w:r>
      <w:r w:rsidR="003A7459" w:rsidRPr="005705DC">
        <w:rPr>
          <w:rFonts w:asciiTheme="majorBidi" w:hAnsiTheme="majorBidi" w:cstheme="majorBidi"/>
          <w:bCs/>
          <w:sz w:val="20"/>
          <w:szCs w:val="20"/>
          <w:lang w:val="en-GB"/>
        </w:rPr>
        <w:t>In</w:t>
      </w:r>
      <w:r w:rsidR="00635006" w:rsidRPr="005705DC">
        <w:rPr>
          <w:rFonts w:asciiTheme="majorBidi" w:hAnsiTheme="majorBidi" w:cstheme="majorBidi"/>
          <w:bCs/>
          <w:sz w:val="20"/>
          <w:szCs w:val="20"/>
        </w:rPr>
        <w:t xml:space="preserve"> </w:t>
      </w:r>
      <w:r w:rsidR="003A7459" w:rsidRPr="005705DC">
        <w:rPr>
          <w:rFonts w:asciiTheme="majorBidi" w:hAnsiTheme="majorBidi" w:cstheme="majorBidi"/>
          <w:bCs/>
          <w:sz w:val="20"/>
          <w:szCs w:val="20"/>
          <w:lang w:val="en-GB"/>
        </w:rPr>
        <w:t xml:space="preserve">Section 2 we calculate the </w:t>
      </w:r>
      <w:r w:rsidR="003A7459" w:rsidRPr="005705DC">
        <w:rPr>
          <w:rFonts w:asciiTheme="majorBidi" w:hAnsiTheme="majorBidi" w:cstheme="majorBidi"/>
          <w:bCs/>
          <w:sz w:val="20"/>
          <w:szCs w:val="20"/>
        </w:rPr>
        <w:t>thermodynamic characteristics of the resulting volume at the end of the first stage</w:t>
      </w:r>
      <w:r w:rsidRPr="005705DC">
        <w:rPr>
          <w:rFonts w:asciiTheme="majorBidi" w:hAnsiTheme="majorBidi" w:cstheme="majorBidi"/>
          <w:bCs/>
          <w:sz w:val="20"/>
          <w:szCs w:val="20"/>
        </w:rPr>
        <w:t xml:space="preserve"> of mixing</w:t>
      </w:r>
      <w:r w:rsidR="007E300A" w:rsidRPr="005705DC">
        <w:rPr>
          <w:rFonts w:asciiTheme="majorBidi" w:hAnsiTheme="majorBidi" w:cstheme="majorBidi"/>
          <w:bCs/>
          <w:sz w:val="20"/>
          <w:szCs w:val="20"/>
        </w:rPr>
        <w:t xml:space="preserve"> (see Fig</w:t>
      </w:r>
      <w:r w:rsidR="009F2B7B" w:rsidRPr="005705DC">
        <w:rPr>
          <w:rFonts w:asciiTheme="majorBidi" w:hAnsiTheme="majorBidi" w:cstheme="majorBidi"/>
          <w:bCs/>
          <w:sz w:val="20"/>
          <w:szCs w:val="20"/>
        </w:rPr>
        <w:t>.</w:t>
      </w:r>
      <w:r w:rsidR="007E300A" w:rsidRPr="005705DC">
        <w:rPr>
          <w:rFonts w:asciiTheme="majorBidi" w:hAnsiTheme="majorBidi" w:cstheme="majorBidi"/>
          <w:bCs/>
          <w:sz w:val="20"/>
          <w:szCs w:val="20"/>
        </w:rPr>
        <w:t xml:space="preserve"> 1b)</w:t>
      </w:r>
      <w:r w:rsidRPr="005705DC">
        <w:rPr>
          <w:rFonts w:asciiTheme="majorBidi" w:hAnsiTheme="majorBidi" w:cstheme="majorBidi"/>
          <w:bCs/>
          <w:sz w:val="20"/>
          <w:szCs w:val="20"/>
        </w:rPr>
        <w:t xml:space="preserve">. Section 3 presents </w:t>
      </w:r>
      <w:r w:rsidR="007E300A" w:rsidRPr="005705DC">
        <w:rPr>
          <w:rFonts w:asciiTheme="majorBidi" w:hAnsiTheme="majorBidi" w:cstheme="majorBidi"/>
          <w:bCs/>
          <w:sz w:val="20"/>
          <w:szCs w:val="20"/>
        </w:rPr>
        <w:t xml:space="preserve">an </w:t>
      </w:r>
      <w:r w:rsidRPr="005705DC">
        <w:rPr>
          <w:rFonts w:asciiTheme="majorBidi" w:hAnsiTheme="majorBidi" w:cstheme="majorBidi"/>
          <w:bCs/>
          <w:sz w:val="20"/>
          <w:szCs w:val="20"/>
        </w:rPr>
        <w:t xml:space="preserve">analytic solution of homogeneous droplet evaporation in the monodisperse </w:t>
      </w:r>
      <w:r w:rsidR="005E2D6E" w:rsidRPr="005705DC">
        <w:rPr>
          <w:rFonts w:asciiTheme="majorBidi" w:hAnsiTheme="majorBidi" w:cstheme="majorBidi"/>
          <w:bCs/>
          <w:sz w:val="20"/>
          <w:szCs w:val="20"/>
        </w:rPr>
        <w:t xml:space="preserve">DSD </w:t>
      </w:r>
      <w:r w:rsidRPr="005705DC">
        <w:rPr>
          <w:rFonts w:asciiTheme="majorBidi" w:hAnsiTheme="majorBidi" w:cstheme="majorBidi"/>
          <w:bCs/>
          <w:sz w:val="20"/>
          <w:szCs w:val="20"/>
        </w:rPr>
        <w:t>case. In Section 4 effects of polydispersivity on the DSD evolution are described.</w:t>
      </w:r>
      <w:r w:rsidR="00BF1049" w:rsidRPr="005705DC">
        <w:rPr>
          <w:rFonts w:asciiTheme="majorBidi" w:hAnsiTheme="majorBidi" w:cstheme="majorBidi"/>
          <w:bCs/>
          <w:sz w:val="20"/>
          <w:szCs w:val="20"/>
          <w:lang w:val="en-GB"/>
        </w:rPr>
        <w:t xml:space="preserve"> </w:t>
      </w:r>
      <w:r w:rsidR="003F4E59" w:rsidRPr="005705DC">
        <w:rPr>
          <w:rFonts w:asciiTheme="majorBidi" w:hAnsiTheme="majorBidi" w:cstheme="majorBidi"/>
          <w:bCs/>
          <w:sz w:val="20"/>
          <w:szCs w:val="20"/>
          <w:lang w:val="en-GB"/>
        </w:rPr>
        <w:t>Th</w:t>
      </w:r>
      <w:r w:rsidR="00582230" w:rsidRPr="005705DC">
        <w:rPr>
          <w:rFonts w:asciiTheme="majorBidi" w:hAnsiTheme="majorBidi" w:cstheme="majorBidi"/>
          <w:bCs/>
          <w:sz w:val="20"/>
          <w:szCs w:val="20"/>
          <w:lang w:val="en-GB"/>
        </w:rPr>
        <w:t>e</w:t>
      </w:r>
      <w:r w:rsidR="003F4E59" w:rsidRPr="005705DC">
        <w:rPr>
          <w:rFonts w:asciiTheme="majorBidi" w:hAnsiTheme="majorBidi" w:cstheme="majorBidi"/>
          <w:bCs/>
          <w:sz w:val="20"/>
          <w:szCs w:val="20"/>
          <w:lang w:val="en-GB"/>
        </w:rPr>
        <w:t xml:space="preserve"> problem</w:t>
      </w:r>
      <w:r w:rsidR="00AA43A3" w:rsidRPr="005705DC">
        <w:rPr>
          <w:rFonts w:asciiTheme="majorBidi" w:hAnsiTheme="majorBidi" w:cstheme="majorBidi"/>
          <w:bCs/>
          <w:sz w:val="20"/>
          <w:szCs w:val="20"/>
          <w:lang w:val="en-GB"/>
        </w:rPr>
        <w:t xml:space="preserve"> </w:t>
      </w:r>
      <w:r w:rsidR="001C46B1" w:rsidRPr="005705DC">
        <w:rPr>
          <w:rFonts w:asciiTheme="majorBidi" w:hAnsiTheme="majorBidi" w:cstheme="majorBidi"/>
          <w:bCs/>
          <w:sz w:val="20"/>
          <w:szCs w:val="20"/>
          <w:lang w:val="en-GB"/>
        </w:rPr>
        <w:t>of turbulent mixing</w:t>
      </w:r>
      <w:r w:rsidR="001B49F8" w:rsidRPr="005705DC">
        <w:rPr>
          <w:rFonts w:asciiTheme="majorBidi" w:hAnsiTheme="majorBidi" w:cstheme="majorBidi"/>
          <w:bCs/>
          <w:sz w:val="20"/>
          <w:szCs w:val="20"/>
          <w:lang w:val="en-GB"/>
        </w:rPr>
        <w:t xml:space="preserve"> representation</w:t>
      </w:r>
      <w:r w:rsidR="000C0672" w:rsidRPr="005705DC">
        <w:rPr>
          <w:rFonts w:asciiTheme="majorBidi" w:hAnsiTheme="majorBidi" w:cstheme="majorBidi"/>
          <w:bCs/>
          <w:sz w:val="20"/>
          <w:szCs w:val="20"/>
          <w:lang w:val="en-GB"/>
        </w:rPr>
        <w:t xml:space="preserve"> in numerical cloud models</w:t>
      </w:r>
      <w:r w:rsidR="003F4E59" w:rsidRPr="005705DC">
        <w:rPr>
          <w:rFonts w:asciiTheme="majorBidi" w:hAnsiTheme="majorBidi" w:cstheme="majorBidi"/>
          <w:bCs/>
          <w:sz w:val="20"/>
          <w:szCs w:val="20"/>
          <w:lang w:val="en-GB"/>
        </w:rPr>
        <w:t xml:space="preserve"> is discussed in Section 5.</w:t>
      </w:r>
      <w:r w:rsidRPr="005705DC">
        <w:rPr>
          <w:rFonts w:asciiTheme="majorBidi" w:hAnsiTheme="majorBidi" w:cstheme="majorBidi"/>
          <w:bCs/>
          <w:sz w:val="20"/>
          <w:szCs w:val="20"/>
          <w:lang w:val="en-GB"/>
        </w:rPr>
        <w:t xml:space="preserve"> </w:t>
      </w:r>
      <w:r w:rsidR="006024BB" w:rsidRPr="005705DC">
        <w:rPr>
          <w:rFonts w:asciiTheme="majorBidi" w:hAnsiTheme="majorBidi" w:cstheme="majorBidi"/>
          <w:bCs/>
          <w:sz w:val="20"/>
          <w:szCs w:val="20"/>
          <w:lang w:val="en-GB"/>
        </w:rPr>
        <w:t>The main results of the study are presented in Conclusion Section</w:t>
      </w:r>
      <w:r w:rsidR="009F2B7B" w:rsidRPr="005705DC">
        <w:rPr>
          <w:rFonts w:asciiTheme="majorBidi" w:hAnsiTheme="majorBidi" w:cstheme="majorBidi"/>
          <w:bCs/>
          <w:sz w:val="20"/>
          <w:szCs w:val="20"/>
          <w:lang w:val="en-GB"/>
        </w:rPr>
        <w:t xml:space="preserve"> 6.</w:t>
      </w:r>
    </w:p>
    <w:p w:rsidR="00D96D83" w:rsidRPr="005705DC" w:rsidRDefault="003F4E59" w:rsidP="005705DC">
      <w:pPr>
        <w:pStyle w:val="BodyTextIndent"/>
        <w:tabs>
          <w:tab w:val="right" w:pos="1134"/>
          <w:tab w:val="right" w:leader="dot" w:pos="7560"/>
          <w:tab w:val="left" w:pos="9180"/>
        </w:tabs>
        <w:ind w:right="-398" w:firstLine="0"/>
        <w:rPr>
          <w:rFonts w:asciiTheme="majorBidi" w:hAnsiTheme="majorBidi" w:cstheme="majorBidi"/>
          <w:sz w:val="20"/>
          <w:szCs w:val="20"/>
        </w:rPr>
      </w:pPr>
      <w:r w:rsidRPr="005705DC">
        <w:rPr>
          <w:rFonts w:asciiTheme="majorBidi" w:hAnsiTheme="majorBidi" w:cstheme="majorBidi"/>
          <w:bCs/>
          <w:sz w:val="20"/>
          <w:szCs w:val="20"/>
        </w:rPr>
        <w:t xml:space="preserve"> </w:t>
      </w:r>
    </w:p>
    <w:p w:rsidR="003F4E59" w:rsidRDefault="003F4E59" w:rsidP="005705DC">
      <w:pPr>
        <w:tabs>
          <w:tab w:val="left" w:pos="9180"/>
        </w:tabs>
        <w:spacing w:after="0" w:line="360" w:lineRule="auto"/>
        <w:ind w:right="-398"/>
        <w:jc w:val="both"/>
        <w:rPr>
          <w:rFonts w:asciiTheme="majorBidi" w:hAnsiTheme="majorBidi" w:cstheme="majorBidi"/>
          <w:b/>
          <w:bCs/>
          <w:sz w:val="20"/>
          <w:szCs w:val="20"/>
          <w:lang w:val="en-US"/>
        </w:rPr>
      </w:pPr>
      <w:r w:rsidRPr="005705DC">
        <w:rPr>
          <w:rFonts w:asciiTheme="majorBidi" w:hAnsiTheme="majorBidi" w:cstheme="majorBidi"/>
          <w:b/>
          <w:bCs/>
          <w:sz w:val="20"/>
          <w:szCs w:val="20"/>
          <w:lang w:val="en-US"/>
        </w:rPr>
        <w:t>2</w:t>
      </w:r>
      <w:r w:rsidR="002F65A8" w:rsidRPr="005705DC">
        <w:rPr>
          <w:rFonts w:asciiTheme="majorBidi" w:hAnsiTheme="majorBidi" w:cstheme="majorBidi"/>
          <w:b/>
          <w:bCs/>
          <w:sz w:val="20"/>
          <w:szCs w:val="20"/>
          <w:lang w:val="en-US"/>
        </w:rPr>
        <w:t xml:space="preserve">. </w:t>
      </w:r>
      <w:r w:rsidR="00B22DBE" w:rsidRPr="005705DC">
        <w:rPr>
          <w:rFonts w:asciiTheme="majorBidi" w:hAnsiTheme="majorBidi" w:cstheme="majorBidi"/>
          <w:b/>
          <w:bCs/>
          <w:sz w:val="20"/>
          <w:szCs w:val="20"/>
          <w:lang w:val="en-US"/>
        </w:rPr>
        <w:t>Thermodynamic characteristic</w:t>
      </w:r>
      <w:r w:rsidR="000D6D1B" w:rsidRPr="005705DC">
        <w:rPr>
          <w:rFonts w:asciiTheme="majorBidi" w:hAnsiTheme="majorBidi" w:cstheme="majorBidi"/>
          <w:b/>
          <w:bCs/>
          <w:sz w:val="20"/>
          <w:szCs w:val="20"/>
          <w:lang w:val="en-US"/>
        </w:rPr>
        <w:t>s</w:t>
      </w:r>
      <w:r w:rsidR="00B22DBE" w:rsidRPr="005705DC">
        <w:rPr>
          <w:rFonts w:asciiTheme="majorBidi" w:hAnsiTheme="majorBidi" w:cstheme="majorBidi"/>
          <w:b/>
          <w:bCs/>
          <w:sz w:val="20"/>
          <w:szCs w:val="20"/>
          <w:lang w:val="en-US"/>
        </w:rPr>
        <w:t xml:space="preserve"> of </w:t>
      </w:r>
      <w:r w:rsidR="00582230" w:rsidRPr="005705DC">
        <w:rPr>
          <w:rFonts w:asciiTheme="majorBidi" w:hAnsiTheme="majorBidi" w:cstheme="majorBidi"/>
          <w:b/>
          <w:bCs/>
          <w:sz w:val="20"/>
          <w:szCs w:val="20"/>
          <w:lang w:val="en-US"/>
        </w:rPr>
        <w:t xml:space="preserve">the </w:t>
      </w:r>
      <w:r w:rsidR="00B40060" w:rsidRPr="005705DC">
        <w:rPr>
          <w:rFonts w:asciiTheme="majorBidi" w:hAnsiTheme="majorBidi" w:cstheme="majorBidi"/>
          <w:b/>
          <w:bCs/>
          <w:sz w:val="20"/>
          <w:szCs w:val="20"/>
          <w:lang w:val="en-US"/>
        </w:rPr>
        <w:t xml:space="preserve">mixing </w:t>
      </w:r>
      <w:r w:rsidR="00B22DBE" w:rsidRPr="005705DC">
        <w:rPr>
          <w:rFonts w:asciiTheme="majorBidi" w:hAnsiTheme="majorBidi" w:cstheme="majorBidi"/>
          <w:b/>
          <w:bCs/>
          <w:sz w:val="20"/>
          <w:szCs w:val="20"/>
          <w:lang w:val="en-US"/>
        </w:rPr>
        <w:t>volume</w:t>
      </w:r>
      <w:r w:rsidR="00454E63" w:rsidRPr="005705DC">
        <w:rPr>
          <w:rFonts w:asciiTheme="majorBidi" w:hAnsiTheme="majorBidi" w:cstheme="majorBidi"/>
          <w:b/>
          <w:bCs/>
          <w:sz w:val="20"/>
          <w:szCs w:val="20"/>
          <w:lang w:val="en-US"/>
        </w:rPr>
        <w:t xml:space="preserve"> </w:t>
      </w:r>
      <w:r w:rsidR="000D6D1B" w:rsidRPr="005705DC">
        <w:rPr>
          <w:rFonts w:asciiTheme="majorBidi" w:hAnsiTheme="majorBidi" w:cstheme="majorBidi"/>
          <w:b/>
          <w:bCs/>
          <w:sz w:val="20"/>
          <w:szCs w:val="20"/>
          <w:lang w:val="en-US"/>
        </w:rPr>
        <w:t>at</w:t>
      </w:r>
      <w:r w:rsidR="00454E63" w:rsidRPr="005705DC">
        <w:rPr>
          <w:rFonts w:asciiTheme="majorBidi" w:hAnsiTheme="majorBidi" w:cstheme="majorBidi"/>
          <w:b/>
          <w:bCs/>
          <w:sz w:val="20"/>
          <w:szCs w:val="20"/>
          <w:lang w:val="en-US"/>
        </w:rPr>
        <w:t xml:space="preserve"> the end of the first stage</w:t>
      </w:r>
    </w:p>
    <w:p w:rsidR="00DA70D5" w:rsidRPr="005705DC" w:rsidRDefault="00DA70D5" w:rsidP="005705DC">
      <w:pPr>
        <w:tabs>
          <w:tab w:val="left" w:pos="9180"/>
        </w:tabs>
        <w:spacing w:after="0" w:line="360" w:lineRule="auto"/>
        <w:ind w:right="-398"/>
        <w:jc w:val="both"/>
        <w:rPr>
          <w:rFonts w:asciiTheme="majorBidi" w:hAnsiTheme="majorBidi" w:cstheme="majorBidi"/>
          <w:b/>
          <w:bCs/>
          <w:sz w:val="20"/>
          <w:szCs w:val="20"/>
          <w:lang w:val="en-US"/>
        </w:rPr>
      </w:pPr>
    </w:p>
    <w:p w:rsidR="00E3319D" w:rsidRPr="005705DC" w:rsidRDefault="00635006" w:rsidP="005705DC">
      <w:pPr>
        <w:tabs>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US"/>
        </w:rPr>
        <w:t>At t</w:t>
      </w:r>
      <w:r w:rsidR="000B2EAE" w:rsidRPr="005705DC">
        <w:rPr>
          <w:rFonts w:asciiTheme="majorBidi" w:hAnsiTheme="majorBidi" w:cstheme="majorBidi"/>
          <w:sz w:val="20"/>
          <w:szCs w:val="20"/>
          <w:lang w:val="en-US"/>
        </w:rPr>
        <w:t xml:space="preserve">he first stage </w:t>
      </w:r>
      <w:r w:rsidRPr="005705DC">
        <w:rPr>
          <w:rFonts w:asciiTheme="majorBidi" w:hAnsiTheme="majorBidi" w:cstheme="majorBidi"/>
          <w:sz w:val="20"/>
          <w:szCs w:val="20"/>
          <w:lang w:val="en-US"/>
        </w:rPr>
        <w:t xml:space="preserve"> (see the scheme in Fig.1) </w:t>
      </w:r>
      <w:r w:rsidR="000B2EAE" w:rsidRPr="005705DC">
        <w:rPr>
          <w:rFonts w:asciiTheme="majorBidi" w:hAnsiTheme="majorBidi" w:cstheme="majorBidi"/>
          <w:sz w:val="20"/>
          <w:szCs w:val="20"/>
          <w:lang w:val="en-US"/>
        </w:rPr>
        <w:t xml:space="preserve">homogeneous mixing is considered </w:t>
      </w:r>
      <w:r w:rsidR="003B35D1" w:rsidRPr="005705DC">
        <w:rPr>
          <w:rFonts w:asciiTheme="majorBidi" w:hAnsiTheme="majorBidi" w:cstheme="majorBidi"/>
          <w:sz w:val="20"/>
          <w:szCs w:val="20"/>
          <w:lang w:val="en-US"/>
        </w:rPr>
        <w:t xml:space="preserve">as </w:t>
      </w:r>
      <w:r w:rsidR="000B2EAE" w:rsidRPr="005705DC">
        <w:rPr>
          <w:rFonts w:asciiTheme="majorBidi" w:hAnsiTheme="majorBidi" w:cstheme="majorBidi"/>
          <w:sz w:val="20"/>
          <w:szCs w:val="20"/>
          <w:lang w:val="en-US"/>
        </w:rPr>
        <w:t xml:space="preserve">an isobaric process </w:t>
      </w:r>
      <w:r w:rsidR="00A57FB4" w:rsidRPr="005705DC">
        <w:rPr>
          <w:rFonts w:asciiTheme="majorBidi" w:hAnsiTheme="majorBidi" w:cstheme="majorBidi"/>
          <w:sz w:val="20"/>
          <w:szCs w:val="20"/>
          <w:lang w:val="en-US"/>
        </w:rPr>
        <w:t>that</w:t>
      </w:r>
      <w:r w:rsidR="000B2EAE" w:rsidRPr="005705DC">
        <w:rPr>
          <w:rFonts w:asciiTheme="majorBidi" w:hAnsiTheme="majorBidi" w:cstheme="majorBidi"/>
          <w:sz w:val="20"/>
          <w:szCs w:val="20"/>
          <w:lang w:val="en-US"/>
        </w:rPr>
        <w:t xml:space="preserve"> is not accompanied by phase transitions</w:t>
      </w:r>
      <w:r w:rsidR="00D6568B" w:rsidRPr="005705DC">
        <w:rPr>
          <w:rFonts w:asciiTheme="majorBidi" w:hAnsiTheme="majorBidi" w:cstheme="majorBidi"/>
          <w:sz w:val="20"/>
          <w:szCs w:val="20"/>
          <w:lang w:val="en-US"/>
        </w:rPr>
        <w:t xml:space="preserve"> (Korolev and Isaac, 2000)</w:t>
      </w:r>
      <w:r w:rsidR="00B22DBE" w:rsidRPr="005705DC">
        <w:rPr>
          <w:rFonts w:asciiTheme="majorBidi" w:hAnsiTheme="majorBidi" w:cstheme="majorBidi"/>
          <w:sz w:val="20"/>
          <w:szCs w:val="20"/>
          <w:lang w:val="en-US"/>
        </w:rPr>
        <w:t xml:space="preserve">. </w:t>
      </w:r>
      <w:r w:rsidR="00C95090" w:rsidRPr="005705DC">
        <w:rPr>
          <w:rFonts w:asciiTheme="majorBidi" w:hAnsiTheme="majorBidi" w:cstheme="majorBidi"/>
          <w:sz w:val="20"/>
          <w:szCs w:val="20"/>
          <w:lang w:val="en-US"/>
        </w:rPr>
        <w:t xml:space="preserve">Let us </w:t>
      </w:r>
      <w:r w:rsidR="00C95090" w:rsidRPr="005705DC">
        <w:rPr>
          <w:rFonts w:asciiTheme="majorBidi" w:hAnsiTheme="majorBidi" w:cstheme="majorBidi"/>
          <w:sz w:val="20"/>
          <w:szCs w:val="20"/>
          <w:lang w:val="en-GB"/>
        </w:rPr>
        <w:t>consider</w:t>
      </w:r>
      <w:r w:rsidR="00DB2F04" w:rsidRPr="005705DC">
        <w:rPr>
          <w:rFonts w:asciiTheme="majorBidi" w:hAnsiTheme="majorBidi" w:cstheme="majorBidi"/>
          <w:sz w:val="20"/>
          <w:szCs w:val="20"/>
          <w:lang w:val="en-GB"/>
        </w:rPr>
        <w:t xml:space="preserve"> </w:t>
      </w:r>
      <w:r w:rsidR="00C95090" w:rsidRPr="005705DC">
        <w:rPr>
          <w:rFonts w:asciiTheme="majorBidi" w:hAnsiTheme="majorBidi" w:cstheme="majorBidi"/>
          <w:sz w:val="20"/>
          <w:szCs w:val="20"/>
          <w:lang w:val="en-GB"/>
        </w:rPr>
        <w:t xml:space="preserve">mixing </w:t>
      </w:r>
      <w:r w:rsidR="00446979" w:rsidRPr="005705DC">
        <w:rPr>
          <w:rFonts w:asciiTheme="majorBidi" w:hAnsiTheme="majorBidi" w:cstheme="majorBidi"/>
          <w:sz w:val="20"/>
          <w:szCs w:val="20"/>
          <w:lang w:val="en-GB"/>
        </w:rPr>
        <w:t>between a</w:t>
      </w:r>
      <w:r w:rsidR="00C95090" w:rsidRPr="005705DC">
        <w:rPr>
          <w:rFonts w:asciiTheme="majorBidi" w:hAnsiTheme="majorBidi" w:cstheme="majorBidi"/>
          <w:sz w:val="20"/>
          <w:szCs w:val="20"/>
          <w:lang w:val="en-GB"/>
        </w:rPr>
        <w:t xml:space="preserve"> cloud volume with mass</w:t>
      </w:r>
      <w:r w:rsidR="00C95090" w:rsidRPr="005705DC">
        <w:rPr>
          <w:rFonts w:asciiTheme="majorBidi" w:hAnsiTheme="majorBidi" w:cstheme="majorBidi"/>
          <w:position w:val="-12"/>
          <w:sz w:val="20"/>
          <w:szCs w:val="20"/>
          <w:lang w:val="en-US"/>
        </w:rPr>
        <w:object w:dxaOrig="300" w:dyaOrig="360">
          <v:shape id="_x0000_i1050" type="#_x0000_t75" style="width:16.2pt;height:17.4pt" o:ole="">
            <v:imagedata r:id="rId58" o:title=""/>
          </v:shape>
          <o:OLEObject Type="Embed" ProgID="Equation.DSMT4" ShapeID="_x0000_i1050" DrawAspect="Content" ObjectID="_1528213507" r:id="rId59"/>
        </w:object>
      </w:r>
      <w:r w:rsidR="00C95090" w:rsidRPr="005705DC">
        <w:rPr>
          <w:rFonts w:asciiTheme="majorBidi" w:hAnsiTheme="majorBidi" w:cstheme="majorBidi"/>
          <w:sz w:val="20"/>
          <w:szCs w:val="20"/>
          <w:lang w:val="en-US"/>
        </w:rPr>
        <w:t xml:space="preserve">, supersaturation </w:t>
      </w:r>
      <w:r w:rsidR="00C95090" w:rsidRPr="005705DC">
        <w:rPr>
          <w:rFonts w:asciiTheme="majorBidi" w:hAnsiTheme="majorBidi" w:cstheme="majorBidi"/>
          <w:position w:val="-12"/>
          <w:sz w:val="20"/>
          <w:szCs w:val="20"/>
          <w:lang w:val="en-US"/>
        </w:rPr>
        <w:object w:dxaOrig="639" w:dyaOrig="360">
          <v:shape id="_x0000_i1051" type="#_x0000_t75" style="width:31.8pt;height:17.4pt" o:ole="">
            <v:imagedata r:id="rId60" o:title=""/>
          </v:shape>
          <o:OLEObject Type="Embed" ProgID="Equation.DSMT4" ShapeID="_x0000_i1051" DrawAspect="Content" ObjectID="_1528213508" r:id="rId61"/>
        </w:object>
      </w:r>
      <w:r w:rsidR="00C95090" w:rsidRPr="005705DC">
        <w:rPr>
          <w:rFonts w:asciiTheme="majorBidi" w:hAnsiTheme="majorBidi" w:cstheme="majorBidi"/>
          <w:sz w:val="20"/>
          <w:szCs w:val="20"/>
          <w:lang w:val="en-US"/>
        </w:rPr>
        <w:t xml:space="preserve"> and temperature</w:t>
      </w:r>
      <w:r w:rsidR="00340320" w:rsidRPr="005705DC">
        <w:rPr>
          <w:rFonts w:asciiTheme="majorBidi" w:hAnsiTheme="majorBidi" w:cstheme="majorBidi"/>
          <w:position w:val="-12"/>
          <w:sz w:val="20"/>
          <w:szCs w:val="20"/>
          <w:lang w:val="en-US"/>
        </w:rPr>
        <w:object w:dxaOrig="220" w:dyaOrig="360">
          <v:shape id="_x0000_i1052" type="#_x0000_t75" style="width:10.8pt;height:17.4pt" o:ole="">
            <v:imagedata r:id="rId62" o:title=""/>
          </v:shape>
          <o:OLEObject Type="Embed" ProgID="Equation.DSMT4" ShapeID="_x0000_i1052" DrawAspect="Content" ObjectID="_1528213509" r:id="rId63"/>
        </w:object>
      </w:r>
      <w:r w:rsidR="00340320" w:rsidRPr="005705DC">
        <w:rPr>
          <w:rFonts w:asciiTheme="majorBidi" w:hAnsiTheme="majorBidi" w:cstheme="majorBidi"/>
          <w:sz w:val="20"/>
          <w:szCs w:val="20"/>
          <w:lang w:val="en-GB"/>
        </w:rPr>
        <w:t xml:space="preserve"> and </w:t>
      </w:r>
      <w:r w:rsidR="001D7999" w:rsidRPr="005705DC">
        <w:rPr>
          <w:rFonts w:asciiTheme="majorBidi" w:hAnsiTheme="majorBidi" w:cstheme="majorBidi"/>
          <w:sz w:val="20"/>
          <w:szCs w:val="20"/>
          <w:lang w:val="en-GB"/>
        </w:rPr>
        <w:t xml:space="preserve">a </w:t>
      </w:r>
      <w:r w:rsidR="00B40060" w:rsidRPr="005705DC">
        <w:rPr>
          <w:rFonts w:asciiTheme="majorBidi" w:hAnsiTheme="majorBidi" w:cstheme="majorBidi"/>
          <w:sz w:val="20"/>
          <w:szCs w:val="20"/>
          <w:lang w:val="en-GB"/>
        </w:rPr>
        <w:t>droplet-free</w:t>
      </w:r>
      <w:r w:rsidR="001D7999" w:rsidRPr="005705DC">
        <w:rPr>
          <w:rFonts w:asciiTheme="majorBidi" w:hAnsiTheme="majorBidi" w:cstheme="majorBidi"/>
          <w:sz w:val="20"/>
          <w:szCs w:val="20"/>
          <w:lang w:val="en-GB"/>
        </w:rPr>
        <w:t xml:space="preserve"> </w:t>
      </w:r>
      <w:r w:rsidR="00C95090" w:rsidRPr="005705DC">
        <w:rPr>
          <w:rFonts w:asciiTheme="majorBidi" w:hAnsiTheme="majorBidi" w:cstheme="majorBidi"/>
          <w:sz w:val="20"/>
          <w:szCs w:val="20"/>
          <w:lang w:val="en-GB"/>
        </w:rPr>
        <w:t>volume with mass</w:t>
      </w:r>
      <w:r w:rsidR="00B40060" w:rsidRPr="005705DC">
        <w:rPr>
          <w:rFonts w:asciiTheme="majorBidi" w:hAnsiTheme="majorBidi" w:cstheme="majorBidi"/>
          <w:sz w:val="20"/>
          <w:szCs w:val="20"/>
          <w:lang w:val="en-GB"/>
        </w:rPr>
        <w:t xml:space="preserve"> </w:t>
      </w:r>
      <w:r w:rsidR="00340320" w:rsidRPr="005705DC">
        <w:rPr>
          <w:rFonts w:asciiTheme="majorBidi" w:hAnsiTheme="majorBidi" w:cstheme="majorBidi"/>
          <w:position w:val="-12"/>
          <w:sz w:val="20"/>
          <w:szCs w:val="20"/>
          <w:lang w:val="en-US"/>
        </w:rPr>
        <w:object w:dxaOrig="320" w:dyaOrig="360">
          <v:shape id="_x0000_i1053" type="#_x0000_t75" style="width:16.2pt;height:17.4pt" o:ole="">
            <v:imagedata r:id="rId64" o:title=""/>
          </v:shape>
          <o:OLEObject Type="Embed" ProgID="Equation.DSMT4" ShapeID="_x0000_i1053" DrawAspect="Content" ObjectID="_1528213510" r:id="rId65"/>
        </w:object>
      </w:r>
      <w:r w:rsidR="00C95090" w:rsidRPr="005705DC">
        <w:rPr>
          <w:rFonts w:asciiTheme="majorBidi" w:hAnsiTheme="majorBidi" w:cstheme="majorBidi"/>
          <w:sz w:val="20"/>
          <w:szCs w:val="20"/>
          <w:lang w:val="en-US"/>
        </w:rPr>
        <w:t>, supersaturation</w:t>
      </w:r>
      <w:r w:rsidR="00446979" w:rsidRPr="005705DC">
        <w:rPr>
          <w:rFonts w:asciiTheme="majorBidi" w:hAnsiTheme="majorBidi" w:cstheme="majorBidi"/>
          <w:sz w:val="20"/>
          <w:szCs w:val="20"/>
          <w:lang w:val="en-US"/>
        </w:rPr>
        <w:t xml:space="preserve"> </w:t>
      </w:r>
      <w:r w:rsidR="00340320" w:rsidRPr="005705DC">
        <w:rPr>
          <w:rFonts w:asciiTheme="majorBidi" w:hAnsiTheme="majorBidi" w:cstheme="majorBidi"/>
          <w:position w:val="-12"/>
          <w:sz w:val="20"/>
          <w:szCs w:val="20"/>
          <w:lang w:val="en-US"/>
        </w:rPr>
        <w:object w:dxaOrig="660" w:dyaOrig="360">
          <v:shape id="_x0000_i1054" type="#_x0000_t75" style="width:33.6pt;height:17.4pt" o:ole="">
            <v:imagedata r:id="rId66" o:title=""/>
          </v:shape>
          <o:OLEObject Type="Embed" ProgID="Equation.DSMT4" ShapeID="_x0000_i1054" DrawAspect="Content" ObjectID="_1528213511" r:id="rId67"/>
        </w:object>
      </w:r>
      <w:r w:rsidR="00C95090" w:rsidRPr="005705DC">
        <w:rPr>
          <w:rFonts w:asciiTheme="majorBidi" w:hAnsiTheme="majorBidi" w:cstheme="majorBidi"/>
          <w:sz w:val="20"/>
          <w:szCs w:val="20"/>
          <w:lang w:val="en-US"/>
        </w:rPr>
        <w:t xml:space="preserve"> and temperature</w:t>
      </w:r>
      <w:r w:rsidR="007D3061" w:rsidRPr="005705DC">
        <w:rPr>
          <w:rFonts w:asciiTheme="majorBidi" w:hAnsiTheme="majorBidi" w:cstheme="majorBidi"/>
          <w:sz w:val="20"/>
          <w:szCs w:val="20"/>
          <w:lang w:val="en-US"/>
        </w:rPr>
        <w:t xml:space="preserve"> </w:t>
      </w:r>
      <w:r w:rsidR="00340320" w:rsidRPr="005705DC">
        <w:rPr>
          <w:rFonts w:asciiTheme="majorBidi" w:hAnsiTheme="majorBidi" w:cstheme="majorBidi"/>
          <w:position w:val="-12"/>
          <w:sz w:val="20"/>
          <w:szCs w:val="20"/>
          <w:lang w:val="en-US"/>
        </w:rPr>
        <w:object w:dxaOrig="260" w:dyaOrig="360">
          <v:shape id="_x0000_i1055" type="#_x0000_t75" style="width:13.8pt;height:17.4pt" o:ole="">
            <v:imagedata r:id="rId68" o:title=""/>
          </v:shape>
          <o:OLEObject Type="Embed" ProgID="Equation.DSMT4" ShapeID="_x0000_i1055" DrawAspect="Content" ObjectID="_1528213512" r:id="rId69"/>
        </w:object>
      </w:r>
      <w:r w:rsidR="00340320" w:rsidRPr="005705DC">
        <w:rPr>
          <w:rFonts w:asciiTheme="majorBidi" w:hAnsiTheme="majorBidi" w:cstheme="majorBidi"/>
          <w:sz w:val="20"/>
          <w:szCs w:val="20"/>
          <w:lang w:val="en-US"/>
        </w:rPr>
        <w:t>.</w:t>
      </w:r>
      <w:r w:rsidR="00C95090" w:rsidRPr="005705DC">
        <w:rPr>
          <w:rFonts w:asciiTheme="majorBidi" w:hAnsiTheme="majorBidi" w:cstheme="majorBidi"/>
          <w:sz w:val="20"/>
          <w:szCs w:val="20"/>
          <w:lang w:val="en-US"/>
        </w:rPr>
        <w:t xml:space="preserve"> </w:t>
      </w:r>
      <w:r w:rsidR="00DB2F04" w:rsidRPr="005705DC">
        <w:rPr>
          <w:rFonts w:asciiTheme="majorBidi" w:hAnsiTheme="majorBidi" w:cstheme="majorBidi"/>
          <w:sz w:val="20"/>
          <w:szCs w:val="20"/>
          <w:lang w:val="en-GB"/>
        </w:rPr>
        <w:t>The c</w:t>
      </w:r>
      <w:r w:rsidR="007732F9" w:rsidRPr="005705DC">
        <w:rPr>
          <w:rFonts w:asciiTheme="majorBidi" w:hAnsiTheme="majorBidi" w:cstheme="majorBidi"/>
          <w:sz w:val="20"/>
          <w:szCs w:val="20"/>
          <w:lang w:val="en-GB"/>
        </w:rPr>
        <w:t xml:space="preserve">loud volume </w:t>
      </w:r>
      <w:r w:rsidR="00DB2F04" w:rsidRPr="005705DC">
        <w:rPr>
          <w:rFonts w:asciiTheme="majorBidi" w:hAnsiTheme="majorBidi" w:cstheme="majorBidi"/>
          <w:sz w:val="20"/>
          <w:szCs w:val="20"/>
          <w:lang w:val="en-GB"/>
        </w:rPr>
        <w:t xml:space="preserve">also </w:t>
      </w:r>
      <w:r w:rsidR="007732F9" w:rsidRPr="005705DC">
        <w:rPr>
          <w:rFonts w:asciiTheme="majorBidi" w:hAnsiTheme="majorBidi" w:cstheme="majorBidi"/>
          <w:sz w:val="20"/>
          <w:szCs w:val="20"/>
          <w:lang w:val="en-GB"/>
        </w:rPr>
        <w:t xml:space="preserve">contains droplets </w:t>
      </w:r>
      <w:r w:rsidR="003F4E59" w:rsidRPr="005705DC">
        <w:rPr>
          <w:rFonts w:asciiTheme="majorBidi" w:hAnsiTheme="majorBidi" w:cstheme="majorBidi"/>
          <w:sz w:val="20"/>
          <w:szCs w:val="20"/>
          <w:lang w:val="en-GB"/>
        </w:rPr>
        <w:t>with concentration</w:t>
      </w:r>
      <w:r w:rsidR="00304AAA" w:rsidRPr="005705DC">
        <w:rPr>
          <w:rFonts w:asciiTheme="majorBidi" w:hAnsiTheme="majorBidi" w:cstheme="majorBidi"/>
          <w:sz w:val="20"/>
          <w:szCs w:val="20"/>
          <w:lang w:val="en-GB"/>
        </w:rPr>
        <w:t xml:space="preserve"> </w:t>
      </w:r>
      <w:r w:rsidR="00340320" w:rsidRPr="005705DC">
        <w:rPr>
          <w:rFonts w:asciiTheme="majorBidi" w:hAnsiTheme="majorBidi" w:cstheme="majorBidi"/>
          <w:position w:val="-12"/>
          <w:sz w:val="20"/>
          <w:szCs w:val="20"/>
          <w:lang w:val="en-US"/>
        </w:rPr>
        <w:object w:dxaOrig="300" w:dyaOrig="360">
          <v:shape id="_x0000_i1056" type="#_x0000_t75" style="width:16.2pt;height:17.4pt" o:ole="">
            <v:imagedata r:id="rId70" o:title=""/>
          </v:shape>
          <o:OLEObject Type="Embed" ProgID="Equation.DSMT4" ShapeID="_x0000_i1056" DrawAspect="Content" ObjectID="_1528213513" r:id="rId71"/>
        </w:object>
      </w:r>
      <w:r w:rsidR="00340320" w:rsidRPr="005705DC">
        <w:rPr>
          <w:rFonts w:asciiTheme="majorBidi" w:hAnsiTheme="majorBidi" w:cstheme="majorBidi"/>
          <w:sz w:val="20"/>
          <w:szCs w:val="20"/>
          <w:lang w:val="en-US"/>
        </w:rPr>
        <w:t xml:space="preserve"> </w:t>
      </w:r>
      <w:r w:rsidR="003F4E59" w:rsidRPr="005705DC">
        <w:rPr>
          <w:rFonts w:asciiTheme="majorBidi" w:hAnsiTheme="majorBidi" w:cstheme="majorBidi"/>
          <w:sz w:val="20"/>
          <w:szCs w:val="20"/>
          <w:lang w:val="en-GB"/>
        </w:rPr>
        <w:t>and</w:t>
      </w:r>
      <w:r w:rsidR="003F4E59" w:rsidRPr="005705DC">
        <w:rPr>
          <w:rFonts w:asciiTheme="majorBidi" w:hAnsiTheme="majorBidi" w:cstheme="majorBidi"/>
          <w:sz w:val="20"/>
          <w:szCs w:val="20"/>
          <w:lang w:val="en-US"/>
        </w:rPr>
        <w:t xml:space="preserve"> </w:t>
      </w:r>
      <w:r w:rsidR="00A5353A" w:rsidRPr="005705DC">
        <w:rPr>
          <w:rFonts w:asciiTheme="majorBidi" w:hAnsiTheme="majorBidi" w:cstheme="majorBidi"/>
          <w:sz w:val="20"/>
          <w:szCs w:val="20"/>
          <w:lang w:val="en-US"/>
        </w:rPr>
        <w:t>liquid water mixing ratio</w:t>
      </w:r>
      <w:r w:rsidR="00304AAA" w:rsidRPr="005705DC">
        <w:rPr>
          <w:rFonts w:asciiTheme="majorBidi" w:hAnsiTheme="majorBidi" w:cstheme="majorBidi"/>
          <w:sz w:val="20"/>
          <w:szCs w:val="20"/>
          <w:lang w:val="en-US"/>
        </w:rPr>
        <w:t xml:space="preserve"> </w:t>
      </w:r>
      <w:r w:rsidR="0033764A" w:rsidRPr="005705DC">
        <w:rPr>
          <w:rFonts w:asciiTheme="majorBidi" w:hAnsiTheme="majorBidi" w:cstheme="majorBidi"/>
          <w:position w:val="-12"/>
          <w:sz w:val="20"/>
          <w:szCs w:val="20"/>
        </w:rPr>
        <w:object w:dxaOrig="240" w:dyaOrig="360">
          <v:shape id="_x0000_i1057" type="#_x0000_t75" style="width:12.6pt;height:17.4pt" o:ole="">
            <v:imagedata r:id="rId72" o:title=""/>
          </v:shape>
          <o:OLEObject Type="Embed" ProgID="Equation.DSMT4" ShapeID="_x0000_i1057" DrawAspect="Content" ObjectID="_1528213514" r:id="rId73"/>
        </w:object>
      </w:r>
      <w:r w:rsidR="00340320" w:rsidRPr="005705DC">
        <w:rPr>
          <w:rFonts w:asciiTheme="majorBidi" w:hAnsiTheme="majorBidi" w:cstheme="majorBidi"/>
          <w:sz w:val="20"/>
          <w:szCs w:val="20"/>
          <w:lang w:val="en-US"/>
        </w:rPr>
        <w:t xml:space="preserve"> </w:t>
      </w:r>
      <w:r w:rsidR="00304AAA" w:rsidRPr="005705DC">
        <w:rPr>
          <w:rFonts w:asciiTheme="majorBidi" w:hAnsiTheme="majorBidi" w:cstheme="majorBidi"/>
          <w:sz w:val="20"/>
          <w:szCs w:val="20"/>
          <w:lang w:val="en-US"/>
        </w:rPr>
        <w:t>(Fig. 1)</w:t>
      </w:r>
      <w:r w:rsidR="003F4E59" w:rsidRPr="005705DC">
        <w:rPr>
          <w:rFonts w:asciiTheme="majorBidi" w:hAnsiTheme="majorBidi" w:cstheme="majorBidi"/>
          <w:sz w:val="20"/>
          <w:szCs w:val="20"/>
          <w:lang w:val="en-GB"/>
        </w:rPr>
        <w:t>.</w:t>
      </w:r>
      <w:r w:rsidR="00304AAA" w:rsidRPr="005705DC">
        <w:rPr>
          <w:rFonts w:asciiTheme="majorBidi" w:hAnsiTheme="majorBidi" w:cstheme="majorBidi"/>
          <w:sz w:val="20"/>
          <w:szCs w:val="20"/>
          <w:lang w:val="en-GB"/>
        </w:rPr>
        <w:t xml:space="preserve"> </w:t>
      </w:r>
      <w:r w:rsidR="00EF5090" w:rsidRPr="005705DC">
        <w:rPr>
          <w:rFonts w:asciiTheme="majorBidi" w:hAnsiTheme="majorBidi" w:cstheme="majorBidi"/>
          <w:sz w:val="20"/>
          <w:szCs w:val="20"/>
          <w:lang w:val="en-GB"/>
        </w:rPr>
        <w:t xml:space="preserve">For </w:t>
      </w:r>
      <w:r w:rsidRPr="005705DC">
        <w:rPr>
          <w:rFonts w:asciiTheme="majorBidi" w:hAnsiTheme="majorBidi" w:cstheme="majorBidi"/>
          <w:sz w:val="20"/>
          <w:szCs w:val="20"/>
          <w:lang w:val="en-GB"/>
        </w:rPr>
        <w:t xml:space="preserve">the sake of </w:t>
      </w:r>
      <w:r w:rsidR="00EF5090" w:rsidRPr="005705DC">
        <w:rPr>
          <w:rFonts w:asciiTheme="majorBidi" w:hAnsiTheme="majorBidi" w:cstheme="majorBidi"/>
          <w:sz w:val="20"/>
          <w:szCs w:val="20"/>
          <w:lang w:val="en-GB"/>
        </w:rPr>
        <w:t>simplicity</w:t>
      </w:r>
      <w:r w:rsidR="00DB2F04" w:rsidRPr="005705DC">
        <w:rPr>
          <w:rFonts w:asciiTheme="majorBidi" w:hAnsiTheme="majorBidi" w:cstheme="majorBidi"/>
          <w:sz w:val="20"/>
          <w:szCs w:val="20"/>
          <w:lang w:val="en-GB"/>
        </w:rPr>
        <w:t>,</w:t>
      </w:r>
      <w:r w:rsidR="00EF5090" w:rsidRPr="005705DC">
        <w:rPr>
          <w:rFonts w:asciiTheme="majorBidi" w:hAnsiTheme="majorBidi" w:cstheme="majorBidi"/>
          <w:sz w:val="20"/>
          <w:szCs w:val="20"/>
          <w:lang w:val="en-GB"/>
        </w:rPr>
        <w:t xml:space="preserve"> </w:t>
      </w:r>
      <w:r w:rsidR="00A5353A" w:rsidRPr="005705DC">
        <w:rPr>
          <w:rFonts w:asciiTheme="majorBidi" w:hAnsiTheme="majorBidi" w:cstheme="majorBidi"/>
          <w:sz w:val="20"/>
          <w:szCs w:val="20"/>
          <w:lang w:val="en-GB"/>
        </w:rPr>
        <w:t xml:space="preserve">we </w:t>
      </w:r>
      <w:r w:rsidR="00EF5090" w:rsidRPr="005705DC">
        <w:rPr>
          <w:rFonts w:asciiTheme="majorBidi" w:hAnsiTheme="majorBidi" w:cstheme="majorBidi"/>
          <w:sz w:val="20"/>
          <w:szCs w:val="20"/>
          <w:lang w:val="en-GB"/>
        </w:rPr>
        <w:t>assume</w:t>
      </w:r>
      <w:r w:rsidR="00DB2F04" w:rsidRPr="005705DC">
        <w:rPr>
          <w:rFonts w:asciiTheme="majorBidi" w:hAnsiTheme="majorBidi" w:cstheme="majorBidi"/>
          <w:sz w:val="20"/>
          <w:szCs w:val="20"/>
          <w:lang w:val="en-GB"/>
        </w:rPr>
        <w:t xml:space="preserve"> that</w:t>
      </w:r>
      <w:r w:rsidR="00EF5090" w:rsidRPr="005705DC">
        <w:rPr>
          <w:rFonts w:asciiTheme="majorBidi" w:hAnsiTheme="majorBidi" w:cstheme="majorBidi"/>
          <w:sz w:val="20"/>
          <w:szCs w:val="20"/>
          <w:lang w:val="en-GB"/>
        </w:rPr>
        <w:t xml:space="preserve"> the mass of both </w:t>
      </w:r>
      <w:r w:rsidR="00B40060" w:rsidRPr="005705DC">
        <w:rPr>
          <w:rFonts w:asciiTheme="majorBidi" w:hAnsiTheme="majorBidi" w:cstheme="majorBidi"/>
          <w:sz w:val="20"/>
          <w:szCs w:val="20"/>
          <w:lang w:val="en-GB"/>
        </w:rPr>
        <w:t xml:space="preserve">volumes </w:t>
      </w:r>
      <w:r w:rsidR="00DB2F04" w:rsidRPr="005705DC">
        <w:rPr>
          <w:rFonts w:asciiTheme="majorBidi" w:hAnsiTheme="majorBidi" w:cstheme="majorBidi"/>
          <w:sz w:val="20"/>
          <w:szCs w:val="20"/>
          <w:lang w:val="en-GB"/>
        </w:rPr>
        <w:t>is</w:t>
      </w:r>
      <w:r w:rsidR="003E415E" w:rsidRPr="005705DC">
        <w:rPr>
          <w:rFonts w:asciiTheme="majorBidi" w:hAnsiTheme="majorBidi" w:cstheme="majorBidi"/>
          <w:sz w:val="20"/>
          <w:szCs w:val="20"/>
          <w:lang w:val="en-GB"/>
        </w:rPr>
        <w:t xml:space="preserve"> </w:t>
      </w:r>
      <w:r w:rsidR="00EF5090" w:rsidRPr="005705DC">
        <w:rPr>
          <w:rFonts w:asciiTheme="majorBidi" w:hAnsiTheme="majorBidi" w:cstheme="majorBidi"/>
          <w:sz w:val="20"/>
          <w:szCs w:val="20"/>
          <w:lang w:val="en-GB"/>
        </w:rPr>
        <w:t xml:space="preserve">equal to one. </w:t>
      </w:r>
      <w:r w:rsidR="00B40060" w:rsidRPr="005705DC">
        <w:rPr>
          <w:rFonts w:asciiTheme="majorBidi" w:hAnsiTheme="majorBidi" w:cstheme="majorBidi"/>
          <w:sz w:val="20"/>
          <w:szCs w:val="20"/>
          <w:lang w:val="en-GB"/>
        </w:rPr>
        <w:t xml:space="preserve">Let us </w:t>
      </w:r>
      <w:r w:rsidRPr="005705DC">
        <w:rPr>
          <w:rFonts w:asciiTheme="majorBidi" w:hAnsiTheme="majorBidi" w:cstheme="majorBidi"/>
          <w:sz w:val="20"/>
          <w:szCs w:val="20"/>
          <w:lang w:val="en-GB"/>
        </w:rPr>
        <w:t xml:space="preserve"> further </w:t>
      </w:r>
      <w:r w:rsidR="00B40060" w:rsidRPr="005705DC">
        <w:rPr>
          <w:rFonts w:asciiTheme="majorBidi" w:hAnsiTheme="majorBidi" w:cstheme="majorBidi"/>
          <w:sz w:val="20"/>
          <w:szCs w:val="20"/>
          <w:lang w:val="en-GB"/>
        </w:rPr>
        <w:t xml:space="preserve">assume that </w:t>
      </w:r>
      <w:r w:rsidR="00340320" w:rsidRPr="005705DC">
        <w:rPr>
          <w:rFonts w:asciiTheme="majorBidi" w:hAnsiTheme="majorBidi" w:cstheme="majorBidi"/>
          <w:position w:val="-10"/>
          <w:sz w:val="20"/>
          <w:szCs w:val="20"/>
        </w:rPr>
        <w:object w:dxaOrig="240" w:dyaOrig="260">
          <v:shape id="_x0000_i1058" type="#_x0000_t75" style="width:12.6pt;height:13.8pt" o:ole="">
            <v:imagedata r:id="rId74" o:title=""/>
          </v:shape>
          <o:OLEObject Type="Embed" ProgID="Equation.DSMT4" ShapeID="_x0000_i1058" DrawAspect="Content" ObjectID="_1528213515" r:id="rId75"/>
        </w:object>
      </w:r>
      <w:r w:rsidR="00EF5090" w:rsidRPr="005705DC">
        <w:rPr>
          <w:rFonts w:asciiTheme="majorBidi" w:hAnsiTheme="majorBidi" w:cstheme="majorBidi"/>
          <w:sz w:val="20"/>
          <w:szCs w:val="20"/>
          <w:lang w:val="en-GB"/>
        </w:rPr>
        <w:t xml:space="preserve"> </w:t>
      </w:r>
      <w:r w:rsidR="00B40060" w:rsidRPr="005705DC">
        <w:rPr>
          <w:rFonts w:asciiTheme="majorBidi" w:hAnsiTheme="majorBidi" w:cstheme="majorBidi"/>
          <w:sz w:val="20"/>
          <w:szCs w:val="20"/>
          <w:lang w:val="en-GB"/>
        </w:rPr>
        <w:t xml:space="preserve">is the mass </w:t>
      </w:r>
      <w:r w:rsidR="00EF5090" w:rsidRPr="005705DC">
        <w:rPr>
          <w:rFonts w:asciiTheme="majorBidi" w:hAnsiTheme="majorBidi" w:cstheme="majorBidi"/>
          <w:sz w:val="20"/>
          <w:szCs w:val="20"/>
          <w:lang w:val="en-GB"/>
        </w:rPr>
        <w:t xml:space="preserve">fraction of </w:t>
      </w:r>
      <w:r w:rsidR="00DB2F04" w:rsidRPr="005705DC">
        <w:rPr>
          <w:rFonts w:asciiTheme="majorBidi" w:hAnsiTheme="majorBidi" w:cstheme="majorBidi"/>
          <w:sz w:val="20"/>
          <w:szCs w:val="20"/>
          <w:lang w:val="en-GB"/>
        </w:rPr>
        <w:t xml:space="preserve">the </w:t>
      </w:r>
      <w:r w:rsidR="00340320" w:rsidRPr="005705DC">
        <w:rPr>
          <w:rFonts w:asciiTheme="majorBidi" w:hAnsiTheme="majorBidi" w:cstheme="majorBidi"/>
          <w:sz w:val="20"/>
          <w:szCs w:val="20"/>
          <w:lang w:val="en-GB"/>
        </w:rPr>
        <w:t xml:space="preserve">cloud </w:t>
      </w:r>
      <w:r w:rsidR="004062FF" w:rsidRPr="005705DC">
        <w:rPr>
          <w:rFonts w:asciiTheme="majorBidi" w:hAnsiTheme="majorBidi" w:cstheme="majorBidi"/>
          <w:sz w:val="20"/>
          <w:szCs w:val="20"/>
          <w:lang w:val="en-GB"/>
        </w:rPr>
        <w:t xml:space="preserve">air </w:t>
      </w:r>
      <w:r w:rsidR="00B40060" w:rsidRPr="005705DC">
        <w:rPr>
          <w:rFonts w:asciiTheme="majorBidi" w:hAnsiTheme="majorBidi" w:cstheme="majorBidi"/>
          <w:sz w:val="20"/>
          <w:szCs w:val="20"/>
          <w:lang w:val="en-GB"/>
        </w:rPr>
        <w:t xml:space="preserve">that </w:t>
      </w:r>
      <w:r w:rsidR="00446979" w:rsidRPr="005705DC">
        <w:rPr>
          <w:rFonts w:asciiTheme="majorBidi" w:hAnsiTheme="majorBidi" w:cstheme="majorBidi"/>
          <w:sz w:val="20"/>
          <w:szCs w:val="20"/>
          <w:lang w:val="en-GB"/>
        </w:rPr>
        <w:t>mixes with</w:t>
      </w:r>
      <w:r w:rsidR="00EF5090" w:rsidRPr="005705DC">
        <w:rPr>
          <w:rFonts w:asciiTheme="majorBidi" w:hAnsiTheme="majorBidi" w:cstheme="majorBidi"/>
          <w:sz w:val="20"/>
          <w:szCs w:val="20"/>
          <w:lang w:val="en-GB"/>
        </w:rPr>
        <w:t xml:space="preserve"> </w:t>
      </w:r>
      <w:r w:rsidR="00A771BB" w:rsidRPr="005705DC">
        <w:rPr>
          <w:rFonts w:asciiTheme="majorBidi" w:hAnsiTheme="majorBidi" w:cstheme="majorBidi"/>
          <w:sz w:val="20"/>
          <w:szCs w:val="20"/>
          <w:lang w:val="en-GB"/>
        </w:rPr>
        <w:t xml:space="preserve">the </w:t>
      </w:r>
      <w:r w:rsidR="00B40060" w:rsidRPr="005705DC">
        <w:rPr>
          <w:rFonts w:asciiTheme="majorBidi" w:hAnsiTheme="majorBidi" w:cstheme="majorBidi"/>
          <w:sz w:val="20"/>
          <w:szCs w:val="20"/>
          <w:lang w:val="en-GB"/>
        </w:rPr>
        <w:t xml:space="preserve">mass </w:t>
      </w:r>
      <w:r w:rsidR="00EF5090" w:rsidRPr="005705DC">
        <w:rPr>
          <w:rFonts w:asciiTheme="majorBidi" w:hAnsiTheme="majorBidi" w:cstheme="majorBidi"/>
          <w:sz w:val="20"/>
          <w:szCs w:val="20"/>
          <w:lang w:val="en-GB"/>
        </w:rPr>
        <w:t>fraction</w:t>
      </w:r>
      <w:r w:rsidR="009F4C86" w:rsidRPr="005705DC">
        <w:rPr>
          <w:rFonts w:asciiTheme="majorBidi" w:hAnsiTheme="majorBidi" w:cstheme="majorBidi"/>
          <w:sz w:val="20"/>
          <w:szCs w:val="20"/>
          <w:lang w:val="en-GB"/>
        </w:rPr>
        <w:t xml:space="preserve"> </w:t>
      </w:r>
      <w:r w:rsidR="00A771BB" w:rsidRPr="005705DC">
        <w:rPr>
          <w:rFonts w:asciiTheme="majorBidi" w:hAnsiTheme="majorBidi" w:cstheme="majorBidi"/>
          <w:position w:val="-14"/>
          <w:sz w:val="20"/>
          <w:szCs w:val="20"/>
        </w:rPr>
        <w:object w:dxaOrig="700" w:dyaOrig="400">
          <v:shape id="_x0000_i1059" type="#_x0000_t75" style="width:34.8pt;height:19.8pt" o:ole="">
            <v:imagedata r:id="rId76" o:title=""/>
          </v:shape>
          <o:OLEObject Type="Embed" ProgID="Equation.DSMT4" ShapeID="_x0000_i1059" DrawAspect="Content" ObjectID="_1528213516" r:id="rId77"/>
        </w:object>
      </w:r>
      <w:r w:rsidR="00446979" w:rsidRPr="005705DC">
        <w:rPr>
          <w:rFonts w:asciiTheme="majorBidi" w:hAnsiTheme="majorBidi" w:cstheme="majorBidi"/>
          <w:sz w:val="20"/>
          <w:szCs w:val="20"/>
          <w:lang w:val="en-GB"/>
        </w:rPr>
        <w:t xml:space="preserve"> </w:t>
      </w:r>
      <w:r w:rsidR="009F4C86" w:rsidRPr="005705DC">
        <w:rPr>
          <w:rFonts w:asciiTheme="majorBidi" w:hAnsiTheme="majorBidi" w:cstheme="majorBidi"/>
          <w:sz w:val="20"/>
          <w:szCs w:val="20"/>
          <w:lang w:val="en-GB"/>
        </w:rPr>
        <w:t xml:space="preserve">of </w:t>
      </w:r>
      <w:r w:rsidR="00582230" w:rsidRPr="005705DC">
        <w:rPr>
          <w:rFonts w:asciiTheme="majorBidi" w:hAnsiTheme="majorBidi" w:cstheme="majorBidi"/>
          <w:sz w:val="20"/>
          <w:szCs w:val="20"/>
          <w:lang w:val="en-GB"/>
        </w:rPr>
        <w:t xml:space="preserve">the </w:t>
      </w:r>
      <w:r w:rsidR="00B40060" w:rsidRPr="005705DC">
        <w:rPr>
          <w:rFonts w:asciiTheme="majorBidi" w:hAnsiTheme="majorBidi" w:cstheme="majorBidi"/>
          <w:sz w:val="20"/>
          <w:szCs w:val="20"/>
          <w:lang w:val="en-GB"/>
        </w:rPr>
        <w:t xml:space="preserve">droplet-free </w:t>
      </w:r>
      <w:r w:rsidR="004062FF" w:rsidRPr="005705DC">
        <w:rPr>
          <w:rFonts w:asciiTheme="majorBidi" w:hAnsiTheme="majorBidi" w:cstheme="majorBidi"/>
          <w:sz w:val="20"/>
          <w:szCs w:val="20"/>
          <w:lang w:val="en-GB"/>
        </w:rPr>
        <w:t>air</w:t>
      </w:r>
      <w:r w:rsidR="00B40060" w:rsidRPr="005705DC">
        <w:rPr>
          <w:rFonts w:asciiTheme="majorBidi" w:hAnsiTheme="majorBidi" w:cstheme="majorBidi"/>
          <w:sz w:val="20"/>
          <w:szCs w:val="20"/>
          <w:lang w:val="en-GB"/>
        </w:rPr>
        <w:t>. In this case</w:t>
      </w:r>
      <w:r w:rsidR="00A17BBD" w:rsidRPr="005705DC">
        <w:rPr>
          <w:rFonts w:asciiTheme="majorBidi" w:hAnsiTheme="majorBidi" w:cstheme="majorBidi"/>
          <w:sz w:val="20"/>
          <w:szCs w:val="20"/>
          <w:lang w:val="en-GB"/>
        </w:rPr>
        <w:t>,</w:t>
      </w:r>
      <w:r w:rsidR="006616BA" w:rsidRPr="005705DC">
        <w:rPr>
          <w:rFonts w:asciiTheme="majorBidi" w:hAnsiTheme="majorBidi" w:cstheme="majorBidi"/>
          <w:sz w:val="20"/>
          <w:szCs w:val="20"/>
          <w:lang w:val="en-GB"/>
        </w:rPr>
        <w:t xml:space="preserve"> </w:t>
      </w:r>
      <w:r w:rsidR="009F4C86" w:rsidRPr="005705DC">
        <w:rPr>
          <w:rFonts w:asciiTheme="majorBidi" w:hAnsiTheme="majorBidi" w:cstheme="majorBidi"/>
          <w:sz w:val="20"/>
          <w:szCs w:val="20"/>
          <w:lang w:val="en-GB"/>
        </w:rPr>
        <w:t xml:space="preserve">the air mass in </w:t>
      </w:r>
      <w:r w:rsidR="00DB2F04" w:rsidRPr="005705DC">
        <w:rPr>
          <w:rFonts w:asciiTheme="majorBidi" w:hAnsiTheme="majorBidi" w:cstheme="majorBidi"/>
          <w:sz w:val="20"/>
          <w:szCs w:val="20"/>
          <w:lang w:val="en-GB"/>
        </w:rPr>
        <w:t xml:space="preserve">the </w:t>
      </w:r>
      <w:r w:rsidR="00B40060" w:rsidRPr="005705DC">
        <w:rPr>
          <w:rFonts w:asciiTheme="majorBidi" w:hAnsiTheme="majorBidi" w:cstheme="majorBidi"/>
          <w:sz w:val="20"/>
          <w:szCs w:val="20"/>
          <w:lang w:val="en-GB"/>
        </w:rPr>
        <w:t xml:space="preserve">mixing </w:t>
      </w:r>
      <w:r w:rsidR="009F4C86" w:rsidRPr="005705DC">
        <w:rPr>
          <w:rFonts w:asciiTheme="majorBidi" w:hAnsiTheme="majorBidi" w:cstheme="majorBidi"/>
          <w:sz w:val="20"/>
          <w:szCs w:val="20"/>
          <w:lang w:val="en-GB"/>
        </w:rPr>
        <w:t xml:space="preserve">volume </w:t>
      </w:r>
      <w:r w:rsidR="00DB2F04" w:rsidRPr="005705DC">
        <w:rPr>
          <w:rFonts w:asciiTheme="majorBidi" w:hAnsiTheme="majorBidi" w:cstheme="majorBidi"/>
          <w:sz w:val="20"/>
          <w:szCs w:val="20"/>
          <w:lang w:val="en-GB"/>
        </w:rPr>
        <w:t xml:space="preserve">will be </w:t>
      </w:r>
      <w:r w:rsidR="009F4C86" w:rsidRPr="005705DC">
        <w:rPr>
          <w:rFonts w:asciiTheme="majorBidi" w:hAnsiTheme="majorBidi" w:cstheme="majorBidi"/>
          <w:sz w:val="20"/>
          <w:szCs w:val="20"/>
          <w:lang w:val="en-GB"/>
        </w:rPr>
        <w:t xml:space="preserve">equal </w:t>
      </w:r>
      <w:r w:rsidR="003E415E" w:rsidRPr="005705DC">
        <w:rPr>
          <w:rFonts w:asciiTheme="majorBidi" w:hAnsiTheme="majorBidi" w:cstheme="majorBidi"/>
          <w:sz w:val="20"/>
          <w:szCs w:val="20"/>
          <w:lang w:val="en-GB"/>
        </w:rPr>
        <w:t>to</w:t>
      </w:r>
      <w:r w:rsidR="00B40060" w:rsidRPr="005705DC">
        <w:rPr>
          <w:rFonts w:asciiTheme="majorBidi" w:hAnsiTheme="majorBidi" w:cstheme="majorBidi"/>
          <w:sz w:val="20"/>
          <w:szCs w:val="20"/>
          <w:lang w:val="en-GB"/>
        </w:rPr>
        <w:t xml:space="preserve"> </w:t>
      </w:r>
      <w:r w:rsidR="00340320" w:rsidRPr="005705DC">
        <w:rPr>
          <w:rFonts w:asciiTheme="majorBidi" w:hAnsiTheme="majorBidi" w:cstheme="majorBidi"/>
          <w:position w:val="-14"/>
          <w:sz w:val="20"/>
          <w:szCs w:val="20"/>
        </w:rPr>
        <w:object w:dxaOrig="1920" w:dyaOrig="400">
          <v:shape id="_x0000_i1060" type="#_x0000_t75" style="width:96.6pt;height:19.8pt" o:ole="">
            <v:imagedata r:id="rId78" o:title=""/>
          </v:shape>
          <o:OLEObject Type="Embed" ProgID="Equation.DSMT4" ShapeID="_x0000_i1060" DrawAspect="Content" ObjectID="_1528213517" r:id="rId79"/>
        </w:object>
      </w:r>
      <w:r w:rsidR="00EF5090" w:rsidRPr="005705DC">
        <w:rPr>
          <w:rFonts w:asciiTheme="majorBidi" w:hAnsiTheme="majorBidi" w:cstheme="majorBidi"/>
          <w:sz w:val="20"/>
          <w:szCs w:val="20"/>
          <w:lang w:val="en-GB"/>
        </w:rPr>
        <w:t>.</w:t>
      </w:r>
      <w:r w:rsidR="00767E58" w:rsidRPr="005705DC">
        <w:rPr>
          <w:rFonts w:asciiTheme="majorBidi" w:hAnsiTheme="majorBidi" w:cstheme="majorBidi"/>
          <w:sz w:val="20"/>
          <w:szCs w:val="20"/>
          <w:lang w:val="en-GB"/>
        </w:rPr>
        <w:t xml:space="preserve"> Isobaric mixing leads</w:t>
      </w:r>
      <w:r w:rsidR="00A17BBD" w:rsidRPr="005705DC">
        <w:rPr>
          <w:rFonts w:asciiTheme="majorBidi" w:hAnsiTheme="majorBidi" w:cstheme="majorBidi"/>
          <w:sz w:val="20"/>
          <w:szCs w:val="20"/>
          <w:lang w:val="en-US"/>
        </w:rPr>
        <w:t xml:space="preserve"> </w:t>
      </w:r>
      <w:r w:rsidR="00767E58" w:rsidRPr="005705DC">
        <w:rPr>
          <w:rFonts w:asciiTheme="majorBidi" w:hAnsiTheme="majorBidi" w:cstheme="majorBidi"/>
          <w:sz w:val="20"/>
          <w:szCs w:val="20"/>
          <w:lang w:val="en-GB"/>
        </w:rPr>
        <w:t xml:space="preserve"> to </w:t>
      </w:r>
      <w:r w:rsidR="00DB2F04" w:rsidRPr="005705DC">
        <w:rPr>
          <w:rFonts w:asciiTheme="majorBidi" w:hAnsiTheme="majorBidi" w:cstheme="majorBidi"/>
          <w:sz w:val="20"/>
          <w:szCs w:val="20"/>
          <w:lang w:val="en-GB"/>
        </w:rPr>
        <w:t xml:space="preserve">an </w:t>
      </w:r>
      <w:r w:rsidR="00767E58" w:rsidRPr="005705DC">
        <w:rPr>
          <w:rFonts w:asciiTheme="majorBidi" w:hAnsiTheme="majorBidi" w:cstheme="majorBidi"/>
          <w:sz w:val="20"/>
          <w:szCs w:val="20"/>
          <w:lang w:val="en-GB"/>
        </w:rPr>
        <w:t>approximate linear dependen</w:t>
      </w:r>
      <w:r w:rsidR="00DC1166" w:rsidRPr="005705DC">
        <w:rPr>
          <w:rFonts w:asciiTheme="majorBidi" w:hAnsiTheme="majorBidi" w:cstheme="majorBidi"/>
          <w:sz w:val="20"/>
          <w:szCs w:val="20"/>
          <w:lang w:val="en-GB"/>
        </w:rPr>
        <w:t>ce of droplet concentration</w:t>
      </w:r>
      <w:r w:rsidR="00767E58" w:rsidRPr="005705DC">
        <w:rPr>
          <w:rFonts w:asciiTheme="majorBidi" w:hAnsiTheme="majorBidi" w:cstheme="majorBidi"/>
          <w:sz w:val="20"/>
          <w:szCs w:val="20"/>
          <w:lang w:val="en-GB"/>
        </w:rPr>
        <w:t xml:space="preserve"> </w:t>
      </w:r>
      <w:r w:rsidR="00FB5401" w:rsidRPr="005705DC">
        <w:rPr>
          <w:rFonts w:asciiTheme="majorBidi" w:hAnsiTheme="majorBidi" w:cstheme="majorBidi"/>
          <w:position w:val="-12"/>
          <w:sz w:val="20"/>
          <w:szCs w:val="20"/>
          <w:lang w:val="en-GB"/>
        </w:rPr>
        <w:object w:dxaOrig="440" w:dyaOrig="360">
          <v:shape id="_x0000_i1061" type="#_x0000_t75" style="width:21.6pt;height:17.4pt" o:ole="">
            <v:imagedata r:id="rId80" o:title=""/>
          </v:shape>
          <o:OLEObject Type="Embed" ProgID="Equation.DSMT4" ShapeID="_x0000_i1061" DrawAspect="Content" ObjectID="_1528213518" r:id="rId81"/>
        </w:object>
      </w:r>
      <w:r w:rsidR="00AF5C46" w:rsidRPr="005705DC">
        <w:rPr>
          <w:rFonts w:asciiTheme="majorBidi" w:hAnsiTheme="majorBidi" w:cstheme="majorBidi"/>
          <w:sz w:val="20"/>
          <w:szCs w:val="20"/>
          <w:lang w:val="en-GB"/>
        </w:rPr>
        <w:t xml:space="preserve"> on</w:t>
      </w:r>
      <w:r w:rsidR="000D6D1B" w:rsidRPr="005705DC">
        <w:rPr>
          <w:rFonts w:asciiTheme="majorBidi" w:hAnsiTheme="majorBidi" w:cstheme="majorBidi"/>
          <w:position w:val="-10"/>
          <w:sz w:val="20"/>
          <w:szCs w:val="20"/>
        </w:rPr>
        <w:object w:dxaOrig="240" w:dyaOrig="260">
          <v:shape id="_x0000_i1062" type="#_x0000_t75" style="width:12.6pt;height:13.8pt" o:ole="">
            <v:imagedata r:id="rId82" o:title=""/>
          </v:shape>
          <o:OLEObject Type="Embed" ProgID="Equation.DSMT4" ShapeID="_x0000_i1062" DrawAspect="Content" ObjectID="_1528213519" r:id="rId83"/>
        </w:object>
      </w:r>
      <w:r w:rsidR="001D7999" w:rsidRPr="005705DC">
        <w:rPr>
          <w:rFonts w:asciiTheme="majorBidi" w:hAnsiTheme="majorBidi" w:cstheme="majorBidi"/>
          <w:sz w:val="20"/>
          <w:szCs w:val="20"/>
          <w:lang w:val="en-GB"/>
        </w:rPr>
        <w:t xml:space="preserve">. </w:t>
      </w:r>
    </w:p>
    <w:p w:rsidR="00767E58" w:rsidRPr="005705DC" w:rsidRDefault="001D7999" w:rsidP="005705DC">
      <w:pPr>
        <w:tabs>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After </w:t>
      </w:r>
      <w:r w:rsidR="00C66596" w:rsidRPr="005705DC">
        <w:rPr>
          <w:rFonts w:asciiTheme="majorBidi" w:hAnsiTheme="majorBidi" w:cstheme="majorBidi"/>
          <w:sz w:val="20"/>
          <w:szCs w:val="20"/>
          <w:lang w:val="en-US"/>
        </w:rPr>
        <w:t xml:space="preserve">an </w:t>
      </w:r>
      <w:r w:rsidR="00B40060" w:rsidRPr="005705DC">
        <w:rPr>
          <w:rFonts w:asciiTheme="majorBidi" w:hAnsiTheme="majorBidi" w:cstheme="majorBidi"/>
          <w:sz w:val="20"/>
          <w:szCs w:val="20"/>
          <w:lang w:val="en-GB"/>
        </w:rPr>
        <w:t>instantaneous</w:t>
      </w:r>
      <w:r w:rsidR="00E3319D" w:rsidRPr="005705DC">
        <w:rPr>
          <w:rFonts w:asciiTheme="majorBidi" w:hAnsiTheme="majorBidi" w:cstheme="majorBidi"/>
          <w:sz w:val="20"/>
          <w:szCs w:val="20"/>
          <w:lang w:val="en-GB"/>
        </w:rPr>
        <w:t xml:space="preserve"> </w:t>
      </w:r>
      <w:r w:rsidRPr="005705DC">
        <w:rPr>
          <w:rFonts w:asciiTheme="majorBidi" w:hAnsiTheme="majorBidi" w:cstheme="majorBidi"/>
          <w:sz w:val="20"/>
          <w:szCs w:val="20"/>
          <w:lang w:val="en-GB"/>
        </w:rPr>
        <w:t>homo</w:t>
      </w:r>
      <w:r w:rsidR="00D47423" w:rsidRPr="005705DC">
        <w:rPr>
          <w:rFonts w:asciiTheme="majorBidi" w:hAnsiTheme="majorBidi" w:cstheme="majorBidi"/>
          <w:sz w:val="20"/>
          <w:szCs w:val="20"/>
          <w:lang w:val="en-GB"/>
        </w:rPr>
        <w:t>ge</w:t>
      </w:r>
      <w:r w:rsidRPr="005705DC">
        <w:rPr>
          <w:rFonts w:asciiTheme="majorBidi" w:hAnsiTheme="majorBidi" w:cstheme="majorBidi"/>
          <w:sz w:val="20"/>
          <w:szCs w:val="20"/>
          <w:lang w:val="en-GB"/>
        </w:rPr>
        <w:t>nization</w:t>
      </w:r>
      <w:r w:rsidR="00E3319D" w:rsidRPr="005705DC">
        <w:rPr>
          <w:rFonts w:asciiTheme="majorBidi" w:hAnsiTheme="majorBidi" w:cstheme="majorBidi"/>
          <w:sz w:val="20"/>
          <w:szCs w:val="20"/>
          <w:lang w:val="en-GB"/>
        </w:rPr>
        <w:t xml:space="preserve"> of </w:t>
      </w:r>
      <w:r w:rsidR="00C66596" w:rsidRPr="005705DC">
        <w:rPr>
          <w:rFonts w:asciiTheme="majorBidi" w:hAnsiTheme="majorBidi" w:cstheme="majorBidi"/>
          <w:sz w:val="20"/>
          <w:szCs w:val="20"/>
          <w:lang w:val="en-GB"/>
        </w:rPr>
        <w:t xml:space="preserve">the </w:t>
      </w:r>
      <w:r w:rsidR="00E3319D" w:rsidRPr="005705DC">
        <w:rPr>
          <w:rFonts w:asciiTheme="majorBidi" w:hAnsiTheme="majorBidi" w:cstheme="majorBidi"/>
          <w:sz w:val="20"/>
          <w:szCs w:val="20"/>
          <w:lang w:val="en-GB"/>
        </w:rPr>
        <w:t>two volumes</w:t>
      </w:r>
      <w:r w:rsidR="00C66596" w:rsidRPr="005705DC">
        <w:rPr>
          <w:rFonts w:asciiTheme="majorBidi" w:hAnsiTheme="majorBidi" w:cstheme="majorBidi"/>
          <w:sz w:val="20"/>
          <w:szCs w:val="20"/>
          <w:lang w:val="en-GB"/>
        </w:rPr>
        <w:t>,</w:t>
      </w:r>
      <w:r w:rsidR="00E3319D" w:rsidRPr="005705DC">
        <w:rPr>
          <w:rFonts w:asciiTheme="majorBidi" w:hAnsiTheme="majorBidi" w:cstheme="majorBidi"/>
          <w:sz w:val="20"/>
          <w:szCs w:val="20"/>
          <w:lang w:val="en-GB"/>
        </w:rPr>
        <w:t xml:space="preserve"> </w:t>
      </w:r>
      <w:r w:rsidRPr="005705DC">
        <w:rPr>
          <w:rFonts w:asciiTheme="majorBidi" w:hAnsiTheme="majorBidi" w:cstheme="majorBidi"/>
          <w:sz w:val="20"/>
          <w:szCs w:val="20"/>
          <w:lang w:val="en-GB"/>
        </w:rPr>
        <w:t>t</w:t>
      </w:r>
      <w:r w:rsidR="00D47423" w:rsidRPr="005705DC">
        <w:rPr>
          <w:rFonts w:asciiTheme="majorBidi" w:hAnsiTheme="majorBidi" w:cstheme="majorBidi"/>
          <w:sz w:val="20"/>
          <w:szCs w:val="20"/>
          <w:lang w:val="en-GB"/>
        </w:rPr>
        <w:t>h</w:t>
      </w:r>
      <w:r w:rsidRPr="005705DC">
        <w:rPr>
          <w:rFonts w:asciiTheme="majorBidi" w:hAnsiTheme="majorBidi" w:cstheme="majorBidi"/>
          <w:sz w:val="20"/>
          <w:szCs w:val="20"/>
          <w:lang w:val="en-GB"/>
        </w:rPr>
        <w:t xml:space="preserve">e </w:t>
      </w:r>
      <w:r w:rsidR="00E3319D" w:rsidRPr="005705DC">
        <w:rPr>
          <w:rFonts w:asciiTheme="majorBidi" w:hAnsiTheme="majorBidi" w:cstheme="majorBidi"/>
          <w:sz w:val="20"/>
          <w:szCs w:val="20"/>
          <w:lang w:val="en-GB"/>
        </w:rPr>
        <w:t xml:space="preserve">intermediate </w:t>
      </w:r>
      <w:r w:rsidR="001F5794" w:rsidRPr="005705DC">
        <w:rPr>
          <w:rFonts w:asciiTheme="majorBidi" w:hAnsiTheme="majorBidi" w:cstheme="majorBidi"/>
          <w:sz w:val="20"/>
          <w:szCs w:val="20"/>
          <w:lang w:val="en-GB"/>
        </w:rPr>
        <w:t>temperature</w:t>
      </w:r>
      <w:r w:rsidR="00B40060" w:rsidRPr="005705DC">
        <w:rPr>
          <w:rFonts w:asciiTheme="majorBidi" w:hAnsiTheme="majorBidi" w:cstheme="majorBidi"/>
          <w:sz w:val="20"/>
          <w:szCs w:val="20"/>
          <w:lang w:val="en-GB"/>
        </w:rPr>
        <w:t xml:space="preserve"> </w:t>
      </w:r>
      <w:r w:rsidR="00FB5401" w:rsidRPr="005705DC">
        <w:rPr>
          <w:rFonts w:asciiTheme="majorBidi" w:hAnsiTheme="majorBidi" w:cstheme="majorBidi"/>
          <w:position w:val="-12"/>
          <w:sz w:val="20"/>
          <w:szCs w:val="20"/>
        </w:rPr>
        <w:object w:dxaOrig="360" w:dyaOrig="360">
          <v:shape id="_x0000_i1063" type="#_x0000_t75" style="width:19.2pt;height:17.4pt" o:ole="">
            <v:imagedata r:id="rId84" o:title=""/>
          </v:shape>
          <o:OLEObject Type="Embed" ProgID="Equation.DSMT4" ShapeID="_x0000_i1063" DrawAspect="Content" ObjectID="_1528213520" r:id="rId85"/>
        </w:object>
      </w:r>
      <w:r w:rsidR="00E3319D" w:rsidRPr="005705DC">
        <w:rPr>
          <w:rFonts w:asciiTheme="majorBidi" w:hAnsiTheme="majorBidi" w:cstheme="majorBidi"/>
          <w:sz w:val="20"/>
          <w:szCs w:val="20"/>
          <w:lang w:val="en-US"/>
        </w:rPr>
        <w:t xml:space="preserve">, droplet </w:t>
      </w:r>
      <w:r w:rsidR="001F5794" w:rsidRPr="005705DC">
        <w:rPr>
          <w:rFonts w:asciiTheme="majorBidi" w:hAnsiTheme="majorBidi" w:cstheme="majorBidi"/>
          <w:sz w:val="20"/>
          <w:szCs w:val="20"/>
          <w:lang w:val="en-US"/>
        </w:rPr>
        <w:t>concentration</w:t>
      </w:r>
      <w:r w:rsidR="00FB5401" w:rsidRPr="005705DC">
        <w:rPr>
          <w:rFonts w:asciiTheme="majorBidi" w:hAnsiTheme="majorBidi" w:cstheme="majorBidi"/>
          <w:sz w:val="20"/>
          <w:szCs w:val="20"/>
          <w:lang w:val="en-US"/>
        </w:rPr>
        <w:t xml:space="preserve"> </w:t>
      </w:r>
      <w:r w:rsidR="00FB5401" w:rsidRPr="005705DC">
        <w:rPr>
          <w:rFonts w:asciiTheme="majorBidi" w:hAnsiTheme="majorBidi" w:cstheme="majorBidi"/>
          <w:position w:val="-12"/>
          <w:sz w:val="20"/>
          <w:szCs w:val="20"/>
          <w:lang w:val="en-GB"/>
        </w:rPr>
        <w:object w:dxaOrig="440" w:dyaOrig="360">
          <v:shape id="_x0000_i1064" type="#_x0000_t75" style="width:21.6pt;height:17.4pt" o:ole="">
            <v:imagedata r:id="rId80" o:title=""/>
          </v:shape>
          <o:OLEObject Type="Embed" ProgID="Equation.DSMT4" ShapeID="_x0000_i1064" DrawAspect="Content" ObjectID="_1528213521" r:id="rId86"/>
        </w:object>
      </w:r>
      <w:r w:rsidR="00E3319D" w:rsidRPr="005705DC">
        <w:rPr>
          <w:rFonts w:asciiTheme="majorBidi" w:hAnsiTheme="majorBidi" w:cstheme="majorBidi"/>
          <w:sz w:val="20"/>
          <w:szCs w:val="20"/>
          <w:lang w:val="en-US"/>
        </w:rPr>
        <w:t xml:space="preserve"> and liquid mixing ratio</w:t>
      </w:r>
      <w:r w:rsidR="00FB5401" w:rsidRPr="005705DC">
        <w:rPr>
          <w:rFonts w:asciiTheme="majorBidi" w:hAnsiTheme="majorBidi" w:cstheme="majorBidi"/>
          <w:sz w:val="20"/>
          <w:szCs w:val="20"/>
          <w:lang w:val="en-US"/>
        </w:rPr>
        <w:t xml:space="preserve"> </w:t>
      </w:r>
      <w:r w:rsidR="00FB5401" w:rsidRPr="005705DC">
        <w:rPr>
          <w:rFonts w:asciiTheme="majorBidi" w:hAnsiTheme="majorBidi" w:cstheme="majorBidi"/>
          <w:position w:val="-12"/>
          <w:sz w:val="20"/>
          <w:szCs w:val="20"/>
          <w:lang w:val="en-GB"/>
        </w:rPr>
        <w:object w:dxaOrig="380" w:dyaOrig="360">
          <v:shape id="_x0000_i1065" type="#_x0000_t75" style="width:18.6pt;height:17.4pt" o:ole="">
            <v:imagedata r:id="rId87" o:title=""/>
          </v:shape>
          <o:OLEObject Type="Embed" ProgID="Equation.DSMT4" ShapeID="_x0000_i1065" DrawAspect="Content" ObjectID="_1528213522" r:id="rId88"/>
        </w:object>
      </w:r>
      <w:r w:rsidR="00C66596" w:rsidRPr="005705DC">
        <w:rPr>
          <w:rFonts w:asciiTheme="majorBidi" w:hAnsiTheme="majorBidi" w:cstheme="majorBidi"/>
          <w:sz w:val="20"/>
          <w:szCs w:val="20"/>
          <w:lang w:val="en-GB"/>
        </w:rPr>
        <w:t xml:space="preserve"> are </w:t>
      </w:r>
      <w:r w:rsidR="00D13667" w:rsidRPr="005705DC">
        <w:rPr>
          <w:rFonts w:asciiTheme="majorBidi" w:hAnsiTheme="majorBidi" w:cstheme="majorBidi"/>
          <w:sz w:val="20"/>
          <w:szCs w:val="20"/>
          <w:lang w:val="en-GB"/>
        </w:rPr>
        <w:t>(see Pt</w:t>
      </w:r>
      <w:r w:rsidR="006616BA" w:rsidRPr="005705DC">
        <w:rPr>
          <w:rFonts w:asciiTheme="majorBidi" w:hAnsiTheme="majorBidi" w:cstheme="majorBidi"/>
          <w:sz w:val="20"/>
          <w:szCs w:val="20"/>
          <w:lang w:val="en-GB"/>
        </w:rPr>
        <w:t>.</w:t>
      </w:r>
      <w:r w:rsidR="00D13667" w:rsidRPr="005705DC">
        <w:rPr>
          <w:rFonts w:asciiTheme="majorBidi" w:hAnsiTheme="majorBidi" w:cstheme="majorBidi"/>
          <w:sz w:val="20"/>
          <w:szCs w:val="20"/>
          <w:lang w:val="en-GB"/>
        </w:rPr>
        <w:t>1)</w:t>
      </w:r>
      <w:r w:rsidR="00C66596" w:rsidRPr="005705DC">
        <w:rPr>
          <w:rFonts w:asciiTheme="majorBidi" w:hAnsiTheme="majorBidi" w:cstheme="majorBidi"/>
          <w:sz w:val="20"/>
          <w:szCs w:val="20"/>
          <w:lang w:val="en-GB"/>
        </w:rPr>
        <w:t>:</w:t>
      </w:r>
    </w:p>
    <w:p w:rsidR="00767E58" w:rsidRPr="005705DC" w:rsidRDefault="00FB5401"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12"/>
          <w:sz w:val="20"/>
          <w:szCs w:val="20"/>
        </w:rPr>
        <w:object w:dxaOrig="1120" w:dyaOrig="360">
          <v:shape id="_x0000_i1066" type="#_x0000_t75" style="width:55.2pt;height:17.4pt" o:ole="">
            <v:imagedata r:id="rId89" o:title=""/>
          </v:shape>
          <o:OLEObject Type="Embed" ProgID="Equation.DSMT4" ShapeID="_x0000_i1066" DrawAspect="Content" ObjectID="_1528213523" r:id="rId90"/>
        </w:object>
      </w:r>
      <w:r w:rsidR="00340320" w:rsidRPr="005705DC">
        <w:rPr>
          <w:rFonts w:asciiTheme="majorBidi" w:hAnsiTheme="majorBidi" w:cstheme="majorBidi"/>
          <w:sz w:val="20"/>
          <w:szCs w:val="20"/>
          <w:lang w:val="en-US"/>
        </w:rPr>
        <w:t xml:space="preserve">; </w:t>
      </w:r>
      <w:r w:rsidR="00E3319D" w:rsidRPr="005705DC">
        <w:rPr>
          <w:rFonts w:asciiTheme="majorBidi" w:hAnsiTheme="majorBidi" w:cstheme="majorBidi"/>
          <w:sz w:val="20"/>
          <w:szCs w:val="20"/>
          <w:lang w:val="en-US"/>
        </w:rPr>
        <w:t xml:space="preserve">   </w:t>
      </w:r>
      <w:r w:rsidRPr="005705DC">
        <w:rPr>
          <w:rFonts w:asciiTheme="majorBidi" w:hAnsiTheme="majorBidi" w:cstheme="majorBidi"/>
          <w:position w:val="-12"/>
          <w:sz w:val="20"/>
          <w:szCs w:val="20"/>
        </w:rPr>
        <w:object w:dxaOrig="960" w:dyaOrig="360">
          <v:shape id="_x0000_i1067" type="#_x0000_t75" style="width:48.6pt;height:17.4pt" o:ole="">
            <v:imagedata r:id="rId91" o:title=""/>
          </v:shape>
          <o:OLEObject Type="Embed" ProgID="Equation.DSMT4" ShapeID="_x0000_i1067" DrawAspect="Content" ObjectID="_1528213524" r:id="rId92"/>
        </w:object>
      </w:r>
      <w:r w:rsidR="00340320" w:rsidRPr="005705DC">
        <w:rPr>
          <w:rFonts w:asciiTheme="majorBidi" w:hAnsiTheme="majorBidi" w:cstheme="majorBidi"/>
          <w:sz w:val="20"/>
          <w:szCs w:val="20"/>
          <w:lang w:val="en-US"/>
        </w:rPr>
        <w:t xml:space="preserve">; </w:t>
      </w:r>
      <w:r w:rsidR="00E3319D" w:rsidRPr="005705DC">
        <w:rPr>
          <w:rFonts w:asciiTheme="majorBidi" w:hAnsiTheme="majorBidi" w:cstheme="majorBidi"/>
          <w:sz w:val="20"/>
          <w:szCs w:val="20"/>
          <w:lang w:val="en-US"/>
        </w:rPr>
        <w:t xml:space="preserve">    </w:t>
      </w:r>
      <w:r w:rsidR="00340320" w:rsidRPr="005705DC">
        <w:rPr>
          <w:rFonts w:asciiTheme="majorBidi" w:hAnsiTheme="majorBidi" w:cstheme="majorBidi"/>
          <w:position w:val="-14"/>
          <w:sz w:val="20"/>
          <w:szCs w:val="20"/>
        </w:rPr>
        <w:object w:dxaOrig="1920" w:dyaOrig="400">
          <v:shape id="_x0000_i1068" type="#_x0000_t75" style="width:96.6pt;height:19.8pt" o:ole="">
            <v:imagedata r:id="rId93" o:title=""/>
          </v:shape>
          <o:OLEObject Type="Embed" ProgID="Equation.DSMT4" ShapeID="_x0000_i1068" DrawAspect="Content" ObjectID="_1528213525" r:id="rId94"/>
        </w:object>
      </w:r>
      <w:r w:rsidR="00340320" w:rsidRPr="005705DC">
        <w:rPr>
          <w:rFonts w:asciiTheme="majorBidi" w:hAnsiTheme="majorBidi" w:cstheme="majorBidi"/>
          <w:sz w:val="20"/>
          <w:szCs w:val="20"/>
          <w:lang w:val="en-US"/>
        </w:rPr>
        <w:tab/>
        <w:t xml:space="preserve">(6a)  </w:t>
      </w:r>
    </w:p>
    <w:p w:rsidR="00D96D83" w:rsidRPr="005705DC" w:rsidRDefault="00767E58" w:rsidP="005705DC">
      <w:pPr>
        <w:tabs>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I</w:t>
      </w:r>
      <w:r w:rsidR="006616BA" w:rsidRPr="005705DC">
        <w:rPr>
          <w:rFonts w:asciiTheme="majorBidi" w:hAnsiTheme="majorBidi" w:cstheme="majorBidi"/>
          <w:sz w:val="20"/>
          <w:szCs w:val="20"/>
          <w:lang w:val="en-GB"/>
        </w:rPr>
        <w:t>f</w:t>
      </w:r>
      <w:r w:rsidR="00EB2DBC" w:rsidRPr="005705DC">
        <w:rPr>
          <w:rFonts w:asciiTheme="majorBidi" w:hAnsiTheme="majorBidi" w:cstheme="majorBidi"/>
          <w:sz w:val="20"/>
          <w:szCs w:val="20"/>
          <w:lang w:val="en-GB"/>
        </w:rPr>
        <w:t xml:space="preserve"> the temperature difference </w:t>
      </w:r>
      <w:r w:rsidR="00EB2DBC" w:rsidRPr="005705DC">
        <w:rPr>
          <w:rFonts w:asciiTheme="majorBidi" w:hAnsiTheme="majorBidi" w:cstheme="majorBidi"/>
          <w:position w:val="-14"/>
          <w:sz w:val="20"/>
          <w:szCs w:val="20"/>
          <w:lang w:val="en-GB"/>
        </w:rPr>
        <w:object w:dxaOrig="760" w:dyaOrig="400">
          <v:shape id="_x0000_i1069" type="#_x0000_t75" style="width:38.4pt;height:19.8pt" o:ole="">
            <v:imagedata r:id="rId95" o:title=""/>
          </v:shape>
          <o:OLEObject Type="Embed" ProgID="Equation.3" ShapeID="_x0000_i1069" DrawAspect="Content" ObjectID="_1528213526" r:id="rId96"/>
        </w:object>
      </w:r>
      <w:r w:rsidR="00EB2DBC" w:rsidRPr="005705DC">
        <w:rPr>
          <w:rFonts w:asciiTheme="majorBidi" w:hAnsiTheme="majorBidi" w:cstheme="majorBidi"/>
          <w:sz w:val="20"/>
          <w:szCs w:val="20"/>
          <w:lang w:val="en-GB"/>
        </w:rPr>
        <w:t xml:space="preserve"> does not exceed </w:t>
      </w:r>
      <w:r w:rsidR="004062FF" w:rsidRPr="005705DC">
        <w:rPr>
          <w:rFonts w:asciiTheme="majorBidi" w:hAnsiTheme="majorBidi" w:cstheme="majorBidi"/>
          <w:sz w:val="20"/>
          <w:szCs w:val="20"/>
          <w:lang w:val="en-GB"/>
        </w:rPr>
        <w:t xml:space="preserve">a </w:t>
      </w:r>
      <w:r w:rsidR="00EB2DBC" w:rsidRPr="005705DC">
        <w:rPr>
          <w:rFonts w:asciiTheme="majorBidi" w:hAnsiTheme="majorBidi" w:cstheme="majorBidi"/>
          <w:sz w:val="20"/>
          <w:szCs w:val="20"/>
          <w:lang w:val="en-GB"/>
        </w:rPr>
        <w:t>few degrees</w:t>
      </w:r>
      <w:r w:rsidR="00DB2F04" w:rsidRPr="005705DC">
        <w:rPr>
          <w:rFonts w:asciiTheme="majorBidi" w:hAnsiTheme="majorBidi" w:cstheme="majorBidi"/>
          <w:sz w:val="20"/>
          <w:szCs w:val="20"/>
          <w:lang w:val="en-GB"/>
        </w:rPr>
        <w:t>,</w:t>
      </w:r>
      <w:r w:rsidRPr="005705DC">
        <w:rPr>
          <w:rFonts w:asciiTheme="majorBidi" w:hAnsiTheme="majorBidi" w:cstheme="majorBidi"/>
          <w:sz w:val="20"/>
          <w:szCs w:val="20"/>
          <w:lang w:val="en-GB"/>
        </w:rPr>
        <w:t xml:space="preserve"> </w:t>
      </w:r>
      <w:r w:rsidR="009F4C86" w:rsidRPr="005705DC">
        <w:rPr>
          <w:rFonts w:asciiTheme="majorBidi" w:hAnsiTheme="majorBidi" w:cstheme="majorBidi"/>
          <w:sz w:val="20"/>
          <w:szCs w:val="20"/>
          <w:lang w:val="en-GB"/>
        </w:rPr>
        <w:t xml:space="preserve">the </w:t>
      </w:r>
      <w:r w:rsidR="00EB2DBC" w:rsidRPr="005705DC">
        <w:rPr>
          <w:rFonts w:asciiTheme="majorBidi" w:hAnsiTheme="majorBidi" w:cstheme="majorBidi"/>
          <w:sz w:val="20"/>
          <w:szCs w:val="20"/>
          <w:lang w:val="en-GB"/>
        </w:rPr>
        <w:t xml:space="preserve">intermediate </w:t>
      </w:r>
      <w:r w:rsidR="009F4C86" w:rsidRPr="005705DC">
        <w:rPr>
          <w:rFonts w:asciiTheme="majorBidi" w:hAnsiTheme="majorBidi" w:cstheme="majorBidi"/>
          <w:sz w:val="20"/>
          <w:szCs w:val="20"/>
          <w:lang w:val="en-GB"/>
        </w:rPr>
        <w:t>supersaturation</w:t>
      </w:r>
      <w:r w:rsidR="00FB5401" w:rsidRPr="005705DC">
        <w:rPr>
          <w:rFonts w:asciiTheme="majorBidi" w:hAnsiTheme="majorBidi" w:cstheme="majorBidi"/>
          <w:sz w:val="20"/>
          <w:szCs w:val="20"/>
          <w:lang w:val="en-GB"/>
        </w:rPr>
        <w:t xml:space="preserve"> </w:t>
      </w:r>
      <w:r w:rsidR="00FB5401" w:rsidRPr="005705DC">
        <w:rPr>
          <w:rFonts w:asciiTheme="majorBidi" w:hAnsiTheme="majorBidi" w:cstheme="majorBidi"/>
          <w:position w:val="-12"/>
          <w:sz w:val="20"/>
          <w:szCs w:val="20"/>
          <w:lang w:val="en-GB"/>
        </w:rPr>
        <w:object w:dxaOrig="380" w:dyaOrig="360">
          <v:shape id="_x0000_i1070" type="#_x0000_t75" style="width:18.6pt;height:17.4pt" o:ole="">
            <v:imagedata r:id="rId97" o:title=""/>
          </v:shape>
          <o:OLEObject Type="Embed" ProgID="Equation.DSMT4" ShapeID="_x0000_i1070" DrawAspect="Content" ObjectID="_1528213527" r:id="rId98"/>
        </w:object>
      </w:r>
      <w:r w:rsidR="00EB2DBC" w:rsidRPr="005705DC">
        <w:rPr>
          <w:rFonts w:asciiTheme="majorBidi" w:hAnsiTheme="majorBidi" w:cstheme="majorBidi"/>
          <w:sz w:val="20"/>
          <w:szCs w:val="20"/>
          <w:lang w:val="en-GB"/>
        </w:rPr>
        <w:t xml:space="preserve"> can be approximated by a linear dependence </w:t>
      </w:r>
      <w:r w:rsidR="006616BA" w:rsidRPr="005705DC">
        <w:rPr>
          <w:rFonts w:asciiTheme="majorBidi" w:hAnsiTheme="majorBidi" w:cstheme="majorBidi"/>
          <w:sz w:val="20"/>
          <w:szCs w:val="20"/>
          <w:lang w:val="en-GB"/>
        </w:rPr>
        <w:t xml:space="preserve">on </w:t>
      </w:r>
      <w:r w:rsidR="00EB2DBC" w:rsidRPr="005705DC">
        <w:rPr>
          <w:rFonts w:asciiTheme="majorBidi" w:hAnsiTheme="majorBidi" w:cstheme="majorBidi"/>
          <w:position w:val="-10"/>
          <w:sz w:val="20"/>
          <w:szCs w:val="20"/>
          <w:lang w:val="en-GB"/>
        </w:rPr>
        <w:object w:dxaOrig="240" w:dyaOrig="260">
          <v:shape id="_x0000_i1071" type="#_x0000_t75" style="width:12.6pt;height:13.8pt" o:ole="">
            <v:imagedata r:id="rId99" o:title=""/>
          </v:shape>
          <o:OLEObject Type="Embed" ProgID="Equation.DSMT4" ShapeID="_x0000_i1071" DrawAspect="Content" ObjectID="_1528213528" r:id="rId100"/>
        </w:object>
      </w:r>
      <w:r w:rsidR="002E1FEF" w:rsidRPr="005705DC">
        <w:rPr>
          <w:rFonts w:asciiTheme="majorBidi" w:hAnsiTheme="majorBidi" w:cstheme="majorBidi"/>
          <w:sz w:val="20"/>
          <w:szCs w:val="20"/>
          <w:lang w:val="en-GB"/>
        </w:rPr>
        <w:t xml:space="preserve"> </w:t>
      </w:r>
    </w:p>
    <w:p w:rsidR="00467C0C" w:rsidRPr="005705DC" w:rsidRDefault="00FB5401"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12"/>
          <w:sz w:val="20"/>
          <w:szCs w:val="20"/>
        </w:rPr>
        <w:object w:dxaOrig="1500" w:dyaOrig="360">
          <v:shape id="_x0000_i1072" type="#_x0000_t75" style="width:76.8pt;height:17.4pt" o:ole="">
            <v:imagedata r:id="rId101" o:title=""/>
          </v:shape>
          <o:OLEObject Type="Embed" ProgID="Equation.DSMT4" ShapeID="_x0000_i1072" DrawAspect="Content" ObjectID="_1528213529" r:id="rId102"/>
        </w:object>
      </w:r>
      <w:r w:rsidR="00467C0C" w:rsidRPr="005705DC">
        <w:rPr>
          <w:rFonts w:asciiTheme="majorBidi" w:hAnsiTheme="majorBidi" w:cstheme="majorBidi"/>
          <w:sz w:val="20"/>
          <w:szCs w:val="20"/>
          <w:lang w:val="en-US"/>
        </w:rPr>
        <w:tab/>
        <w:t xml:space="preserve"> (6b)</w:t>
      </w:r>
    </w:p>
    <w:p w:rsidR="00A57F8F" w:rsidRPr="005705DC" w:rsidRDefault="00EB2DBC"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DA70D5">
        <w:rPr>
          <w:rFonts w:asciiTheme="majorBidi" w:hAnsiTheme="majorBidi" w:cstheme="majorBidi"/>
          <w:sz w:val="20"/>
          <w:szCs w:val="20"/>
          <w:lang w:val="en-US"/>
        </w:rPr>
        <w:t>Figure 2</w:t>
      </w:r>
      <w:r w:rsidRPr="005705DC">
        <w:rPr>
          <w:rFonts w:asciiTheme="majorBidi" w:hAnsiTheme="majorBidi" w:cstheme="majorBidi"/>
          <w:sz w:val="20"/>
          <w:szCs w:val="20"/>
          <w:lang w:val="en-US"/>
        </w:rPr>
        <w:t xml:space="preserve"> shows, that </w:t>
      </w:r>
      <w:r w:rsidR="00697EAF" w:rsidRPr="005705DC">
        <w:rPr>
          <w:rFonts w:asciiTheme="majorBidi" w:hAnsiTheme="majorBidi" w:cstheme="majorBidi"/>
          <w:sz w:val="20"/>
          <w:szCs w:val="20"/>
          <w:lang w:val="en-US"/>
        </w:rPr>
        <w:t>in case</w:t>
      </w:r>
      <w:r w:rsidRPr="005705DC">
        <w:rPr>
          <w:rFonts w:asciiTheme="majorBidi" w:hAnsiTheme="majorBidi" w:cstheme="majorBidi"/>
          <w:sz w:val="20"/>
          <w:szCs w:val="20"/>
          <w:lang w:val="en-US"/>
        </w:rPr>
        <w:t xml:space="preserve"> </w:t>
      </w:r>
      <w:r w:rsidR="00FB5401" w:rsidRPr="005705DC">
        <w:rPr>
          <w:rFonts w:asciiTheme="majorBidi" w:hAnsiTheme="majorBidi" w:cstheme="majorBidi"/>
          <w:position w:val="-14"/>
          <w:sz w:val="20"/>
          <w:szCs w:val="20"/>
          <w:lang w:val="en-GB"/>
        </w:rPr>
        <w:object w:dxaOrig="1380" w:dyaOrig="400">
          <v:shape id="_x0000_i1073" type="#_x0000_t75" style="width:70.2pt;height:19.8pt" o:ole="">
            <v:imagedata r:id="rId103" o:title=""/>
          </v:shape>
          <o:OLEObject Type="Embed" ProgID="Equation.DSMT4" ShapeID="_x0000_i1073" DrawAspect="Content" ObjectID="_1528213530" r:id="rId104"/>
        </w:object>
      </w:r>
      <w:r w:rsidR="00C66596" w:rsidRPr="005705DC">
        <w:rPr>
          <w:rFonts w:asciiTheme="majorBidi" w:hAnsiTheme="majorBidi" w:cstheme="majorBidi"/>
          <w:sz w:val="20"/>
          <w:szCs w:val="20"/>
          <w:lang w:val="en-GB"/>
        </w:rPr>
        <w:t>,</w:t>
      </w:r>
      <w:r w:rsidRPr="005705DC">
        <w:rPr>
          <w:rFonts w:asciiTheme="majorBidi" w:hAnsiTheme="majorBidi" w:cstheme="majorBidi"/>
          <w:sz w:val="20"/>
          <w:szCs w:val="20"/>
          <w:lang w:val="en-GB"/>
        </w:rPr>
        <w:t xml:space="preserve"> the </w:t>
      </w:r>
      <w:r w:rsidRPr="005705DC">
        <w:rPr>
          <w:rFonts w:asciiTheme="majorBidi" w:hAnsiTheme="majorBidi" w:cstheme="majorBidi"/>
          <w:sz w:val="20"/>
          <w:szCs w:val="20"/>
          <w:lang w:val="en-US"/>
        </w:rPr>
        <w:t xml:space="preserve">deviations of supersaturation from </w:t>
      </w:r>
      <w:r w:rsidR="00C66596" w:rsidRPr="005705DC">
        <w:rPr>
          <w:rFonts w:asciiTheme="majorBidi" w:hAnsiTheme="majorBidi" w:cstheme="majorBidi"/>
          <w:sz w:val="20"/>
          <w:szCs w:val="20"/>
          <w:lang w:val="en-US"/>
        </w:rPr>
        <w:t xml:space="preserve">the </w:t>
      </w:r>
      <w:r w:rsidRPr="005705DC">
        <w:rPr>
          <w:rFonts w:asciiTheme="majorBidi" w:hAnsiTheme="majorBidi" w:cstheme="majorBidi"/>
          <w:sz w:val="20"/>
          <w:szCs w:val="20"/>
          <w:lang w:val="en-US"/>
        </w:rPr>
        <w:t>linear dependence (6b) are small enough and can be neglected.</w:t>
      </w:r>
      <w:r w:rsidR="001F5794" w:rsidRPr="005705DC">
        <w:rPr>
          <w:rFonts w:asciiTheme="majorBidi" w:hAnsiTheme="majorBidi" w:cstheme="majorBidi"/>
          <w:sz w:val="20"/>
          <w:szCs w:val="20"/>
          <w:lang w:val="en-US"/>
        </w:rPr>
        <w:t xml:space="preserve"> </w:t>
      </w:r>
      <w:r w:rsidR="009F4C86" w:rsidRPr="005705DC">
        <w:rPr>
          <w:rFonts w:asciiTheme="majorBidi" w:hAnsiTheme="majorBidi" w:cstheme="majorBidi"/>
          <w:sz w:val="20"/>
          <w:szCs w:val="20"/>
          <w:lang w:val="en-US"/>
        </w:rPr>
        <w:t>In case</w:t>
      </w:r>
      <w:r w:rsidR="00DB2F04" w:rsidRPr="005705DC">
        <w:rPr>
          <w:rFonts w:asciiTheme="majorBidi" w:hAnsiTheme="majorBidi" w:cstheme="majorBidi"/>
          <w:sz w:val="20"/>
          <w:szCs w:val="20"/>
          <w:lang w:val="en-US"/>
        </w:rPr>
        <w:t>s whe</w:t>
      </w:r>
      <w:r w:rsidR="00C66596" w:rsidRPr="005705DC">
        <w:rPr>
          <w:rFonts w:asciiTheme="majorBidi" w:hAnsiTheme="majorBidi" w:cstheme="majorBidi"/>
          <w:sz w:val="20"/>
          <w:szCs w:val="20"/>
          <w:lang w:val="en-US"/>
        </w:rPr>
        <w:t xml:space="preserve">n </w:t>
      </w:r>
      <w:r w:rsidR="009F4C86" w:rsidRPr="005705DC">
        <w:rPr>
          <w:rFonts w:asciiTheme="majorBidi" w:hAnsiTheme="majorBidi" w:cstheme="majorBidi"/>
          <w:sz w:val="20"/>
          <w:szCs w:val="20"/>
          <w:lang w:val="en-US"/>
        </w:rPr>
        <w:t xml:space="preserve"> the temperature of </w:t>
      </w:r>
      <w:r w:rsidR="00DB2F04" w:rsidRPr="005705DC">
        <w:rPr>
          <w:rFonts w:asciiTheme="majorBidi" w:hAnsiTheme="majorBidi" w:cstheme="majorBidi"/>
          <w:sz w:val="20"/>
          <w:szCs w:val="20"/>
          <w:lang w:val="en-US"/>
        </w:rPr>
        <w:t xml:space="preserve">the </w:t>
      </w:r>
      <w:r w:rsidR="00446979" w:rsidRPr="005705DC">
        <w:rPr>
          <w:rFonts w:asciiTheme="majorBidi" w:hAnsiTheme="majorBidi" w:cstheme="majorBidi"/>
          <w:sz w:val="20"/>
          <w:szCs w:val="20"/>
          <w:lang w:val="en-US"/>
        </w:rPr>
        <w:t>dry volume</w:t>
      </w:r>
      <w:r w:rsidR="00C66596" w:rsidRPr="005705DC">
        <w:rPr>
          <w:rFonts w:asciiTheme="majorBidi" w:hAnsiTheme="majorBidi" w:cstheme="majorBidi"/>
          <w:sz w:val="20"/>
          <w:szCs w:val="20"/>
          <w:lang w:val="en-US"/>
        </w:rPr>
        <w:t xml:space="preserve"> substantially differs </w:t>
      </w:r>
      <w:r w:rsidR="006616BA" w:rsidRPr="005705DC">
        <w:rPr>
          <w:rFonts w:asciiTheme="majorBidi" w:hAnsiTheme="majorBidi" w:cstheme="majorBidi"/>
          <w:sz w:val="20"/>
          <w:szCs w:val="20"/>
          <w:lang w:val="en-US"/>
        </w:rPr>
        <w:t>from</w:t>
      </w:r>
      <w:r w:rsidR="00237C6C" w:rsidRPr="005705DC">
        <w:rPr>
          <w:rFonts w:asciiTheme="majorBidi" w:hAnsiTheme="majorBidi" w:cstheme="majorBidi"/>
          <w:sz w:val="20"/>
          <w:szCs w:val="20"/>
          <w:lang w:val="en-US"/>
        </w:rPr>
        <w:t xml:space="preserve"> the temperature of </w:t>
      </w:r>
      <w:r w:rsidR="00DB2F04" w:rsidRPr="005705DC">
        <w:rPr>
          <w:rFonts w:asciiTheme="majorBidi" w:hAnsiTheme="majorBidi" w:cstheme="majorBidi"/>
          <w:sz w:val="20"/>
          <w:szCs w:val="20"/>
          <w:lang w:val="en-US"/>
        </w:rPr>
        <w:t xml:space="preserve">the </w:t>
      </w:r>
      <w:r w:rsidR="00237C6C" w:rsidRPr="005705DC">
        <w:rPr>
          <w:rFonts w:asciiTheme="majorBidi" w:hAnsiTheme="majorBidi" w:cstheme="majorBidi"/>
          <w:sz w:val="20"/>
          <w:szCs w:val="20"/>
          <w:lang w:val="en-US"/>
        </w:rPr>
        <w:t>cloud volume</w:t>
      </w:r>
      <w:r w:rsidR="00C66596" w:rsidRPr="005705DC">
        <w:rPr>
          <w:rFonts w:asciiTheme="majorBidi" w:hAnsiTheme="majorBidi" w:cstheme="majorBidi"/>
          <w:sz w:val="20"/>
          <w:szCs w:val="20"/>
          <w:lang w:val="en-US"/>
        </w:rPr>
        <w:t>,</w:t>
      </w:r>
      <w:r w:rsidR="00237C6C" w:rsidRPr="005705DC">
        <w:rPr>
          <w:rFonts w:asciiTheme="majorBidi" w:hAnsiTheme="majorBidi" w:cstheme="majorBidi"/>
          <w:sz w:val="20"/>
          <w:szCs w:val="20"/>
          <w:lang w:val="en-US"/>
        </w:rPr>
        <w:t xml:space="preserve"> </w:t>
      </w:r>
      <w:r w:rsidR="00DB2F04" w:rsidRPr="005705DC">
        <w:rPr>
          <w:rFonts w:asciiTheme="majorBidi" w:hAnsiTheme="majorBidi" w:cstheme="majorBidi"/>
          <w:sz w:val="20"/>
          <w:szCs w:val="20"/>
          <w:lang w:val="en-US"/>
        </w:rPr>
        <w:t xml:space="preserve">the </w:t>
      </w:r>
      <w:r w:rsidR="00237C6C" w:rsidRPr="005705DC">
        <w:rPr>
          <w:rFonts w:asciiTheme="majorBidi" w:hAnsiTheme="majorBidi" w:cstheme="majorBidi"/>
          <w:sz w:val="20"/>
          <w:szCs w:val="20"/>
          <w:lang w:val="en-US"/>
        </w:rPr>
        <w:t>dependence of</w:t>
      </w:r>
      <w:r w:rsidR="001B49F8" w:rsidRPr="005705DC">
        <w:rPr>
          <w:rFonts w:asciiTheme="majorBidi" w:hAnsiTheme="majorBidi" w:cstheme="majorBidi"/>
          <w:sz w:val="20"/>
          <w:szCs w:val="20"/>
          <w:lang w:val="en-US"/>
        </w:rPr>
        <w:t xml:space="preserve"> the</w:t>
      </w:r>
      <w:r w:rsidR="00237C6C" w:rsidRPr="005705DC">
        <w:rPr>
          <w:rFonts w:asciiTheme="majorBidi" w:hAnsiTheme="majorBidi" w:cstheme="majorBidi"/>
          <w:sz w:val="20"/>
          <w:szCs w:val="20"/>
          <w:lang w:val="en-US"/>
        </w:rPr>
        <w:t xml:space="preserve"> resulti</w:t>
      </w:r>
      <w:r w:rsidR="0072745F" w:rsidRPr="005705DC">
        <w:rPr>
          <w:rFonts w:asciiTheme="majorBidi" w:hAnsiTheme="majorBidi" w:cstheme="majorBidi"/>
          <w:sz w:val="20"/>
          <w:szCs w:val="20"/>
          <w:lang w:val="en-US"/>
        </w:rPr>
        <w:t>ng supersaturation on parameter</w:t>
      </w:r>
      <w:r w:rsidR="00EF658D" w:rsidRPr="005705DC">
        <w:rPr>
          <w:rFonts w:asciiTheme="majorBidi" w:hAnsiTheme="majorBidi" w:cstheme="majorBidi"/>
          <w:sz w:val="20"/>
          <w:szCs w:val="20"/>
          <w:lang w:val="en-US"/>
        </w:rPr>
        <w:t xml:space="preserve"> </w:t>
      </w:r>
      <w:r w:rsidR="00454E63" w:rsidRPr="005705DC">
        <w:rPr>
          <w:rFonts w:asciiTheme="majorBidi" w:hAnsiTheme="majorBidi" w:cstheme="majorBidi"/>
          <w:position w:val="-10"/>
          <w:sz w:val="20"/>
          <w:szCs w:val="20"/>
          <w:lang w:val="en-US"/>
        </w:rPr>
        <w:object w:dxaOrig="240" w:dyaOrig="260">
          <v:shape id="_x0000_i1074" type="#_x0000_t75" style="width:12.6pt;height:13.8pt" o:ole="">
            <v:imagedata r:id="rId105" o:title=""/>
          </v:shape>
          <o:OLEObject Type="Embed" ProgID="Equation.DSMT4" ShapeID="_x0000_i1074" DrawAspect="Content" ObjectID="_1528213531" r:id="rId106"/>
        </w:object>
      </w:r>
      <w:r w:rsidR="00237C6C" w:rsidRPr="005705DC">
        <w:rPr>
          <w:rFonts w:asciiTheme="majorBidi" w:hAnsiTheme="majorBidi" w:cstheme="majorBidi"/>
          <w:sz w:val="20"/>
          <w:szCs w:val="20"/>
          <w:lang w:val="en-US"/>
        </w:rPr>
        <w:t xml:space="preserve"> become</w:t>
      </w:r>
      <w:r w:rsidR="003E415E" w:rsidRPr="005705DC">
        <w:rPr>
          <w:rFonts w:asciiTheme="majorBidi" w:hAnsiTheme="majorBidi" w:cstheme="majorBidi"/>
          <w:sz w:val="20"/>
          <w:szCs w:val="20"/>
          <w:lang w:val="en-US"/>
        </w:rPr>
        <w:t>s</w:t>
      </w:r>
      <w:r w:rsidR="00237C6C" w:rsidRPr="005705DC">
        <w:rPr>
          <w:rFonts w:asciiTheme="majorBidi" w:hAnsiTheme="majorBidi" w:cstheme="majorBidi"/>
          <w:sz w:val="20"/>
          <w:szCs w:val="20"/>
          <w:lang w:val="en-US"/>
        </w:rPr>
        <w:t xml:space="preserve"> non-linear (Fig</w:t>
      </w:r>
      <w:r w:rsidR="00D13667" w:rsidRPr="005705DC">
        <w:rPr>
          <w:rFonts w:asciiTheme="majorBidi" w:hAnsiTheme="majorBidi" w:cstheme="majorBidi"/>
          <w:sz w:val="20"/>
          <w:szCs w:val="20"/>
          <w:lang w:val="en-US"/>
        </w:rPr>
        <w:t>.</w:t>
      </w:r>
      <w:r w:rsidR="00237C6C" w:rsidRPr="005705DC">
        <w:rPr>
          <w:rFonts w:asciiTheme="majorBidi" w:hAnsiTheme="majorBidi" w:cstheme="majorBidi"/>
          <w:sz w:val="20"/>
          <w:szCs w:val="20"/>
          <w:lang w:val="en-US"/>
        </w:rPr>
        <w:t xml:space="preserve"> </w:t>
      </w:r>
      <w:r w:rsidR="003F4E59" w:rsidRPr="005705DC">
        <w:rPr>
          <w:rFonts w:asciiTheme="majorBidi" w:hAnsiTheme="majorBidi" w:cstheme="majorBidi"/>
          <w:sz w:val="20"/>
          <w:szCs w:val="20"/>
          <w:lang w:val="en-US"/>
        </w:rPr>
        <w:t>2</w:t>
      </w:r>
      <w:r w:rsidR="00237C6C" w:rsidRPr="005705DC">
        <w:rPr>
          <w:rFonts w:asciiTheme="majorBidi" w:hAnsiTheme="majorBidi" w:cstheme="majorBidi"/>
          <w:sz w:val="20"/>
          <w:szCs w:val="20"/>
          <w:lang w:val="en-US"/>
        </w:rPr>
        <w:t>).</w:t>
      </w:r>
      <w:r w:rsidR="001F5794" w:rsidRPr="005705DC">
        <w:rPr>
          <w:rFonts w:asciiTheme="majorBidi" w:hAnsiTheme="majorBidi" w:cstheme="majorBidi"/>
          <w:b/>
          <w:bCs/>
          <w:sz w:val="20"/>
          <w:szCs w:val="20"/>
          <w:lang w:val="en-US"/>
        </w:rPr>
        <w:t xml:space="preserve"> </w:t>
      </w:r>
      <w:r w:rsidR="00A2594B" w:rsidRPr="005705DC">
        <w:rPr>
          <w:rFonts w:asciiTheme="majorBidi" w:hAnsiTheme="majorBidi" w:cstheme="majorBidi"/>
          <w:sz w:val="20"/>
          <w:szCs w:val="20"/>
          <w:lang w:val="en-US"/>
        </w:rPr>
        <w:t>At temperature differences of 5-10</w:t>
      </w:r>
      <w:r w:rsidR="00A2594B" w:rsidRPr="005705DC">
        <w:rPr>
          <w:rFonts w:asciiTheme="majorBidi" w:hAnsiTheme="majorBidi" w:cstheme="majorBidi"/>
          <w:position w:val="-6"/>
          <w:sz w:val="20"/>
          <w:szCs w:val="20"/>
        </w:rPr>
        <w:object w:dxaOrig="320" w:dyaOrig="320">
          <v:shape id="_x0000_i1075" type="#_x0000_t75" style="width:16.2pt;height:16.2pt" o:ole="">
            <v:imagedata r:id="rId107" o:title=""/>
          </v:shape>
          <o:OLEObject Type="Embed" ProgID="Equation.DSMT4" ShapeID="_x0000_i1075" DrawAspect="Content" ObjectID="_1528213532" r:id="rId108"/>
        </w:object>
      </w:r>
      <w:r w:rsidR="00C66596" w:rsidRPr="005705DC">
        <w:rPr>
          <w:rFonts w:asciiTheme="majorBidi" w:hAnsiTheme="majorBidi" w:cstheme="majorBidi"/>
          <w:sz w:val="20"/>
          <w:szCs w:val="20"/>
          <w:lang w:val="en-US"/>
        </w:rPr>
        <w:t>,</w:t>
      </w:r>
      <w:r w:rsidR="00A2594B" w:rsidRPr="005705DC">
        <w:rPr>
          <w:rFonts w:asciiTheme="majorBidi" w:hAnsiTheme="majorBidi" w:cstheme="majorBidi"/>
          <w:sz w:val="20"/>
          <w:szCs w:val="20"/>
          <w:lang w:val="en-US"/>
        </w:rPr>
        <w:t xml:space="preserve"> the deviation from the analytical solution (6) increases</w:t>
      </w:r>
      <w:r w:rsidR="00C66596" w:rsidRPr="005705DC">
        <w:rPr>
          <w:rFonts w:asciiTheme="majorBidi" w:hAnsiTheme="majorBidi" w:cstheme="majorBidi"/>
          <w:sz w:val="20"/>
          <w:szCs w:val="20"/>
          <w:lang w:val="en-US"/>
        </w:rPr>
        <w:t xml:space="preserve">, which requires using </w:t>
      </w:r>
      <w:r w:rsidR="00A2594B" w:rsidRPr="005705DC">
        <w:rPr>
          <w:rFonts w:asciiTheme="majorBidi" w:hAnsiTheme="majorBidi" w:cstheme="majorBidi"/>
          <w:sz w:val="20"/>
          <w:szCs w:val="20"/>
          <w:lang w:val="en-US"/>
        </w:rPr>
        <w:t>more precise formulas</w:t>
      </w:r>
      <w:r w:rsidR="00C66596" w:rsidRPr="005705DC">
        <w:rPr>
          <w:rFonts w:asciiTheme="majorBidi" w:hAnsiTheme="majorBidi" w:cstheme="majorBidi"/>
          <w:sz w:val="20"/>
          <w:szCs w:val="20"/>
          <w:lang w:val="en-US"/>
        </w:rPr>
        <w:t xml:space="preserve"> </w:t>
      </w:r>
      <w:r w:rsidR="004062FF" w:rsidRPr="005705DC">
        <w:rPr>
          <w:rFonts w:asciiTheme="majorBidi" w:hAnsiTheme="majorBidi" w:cstheme="majorBidi"/>
          <w:sz w:val="20"/>
          <w:szCs w:val="20"/>
          <w:lang w:val="en-US"/>
        </w:rPr>
        <w:t xml:space="preserve">for supersaturation </w:t>
      </w:r>
      <w:r w:rsidR="00C66596" w:rsidRPr="005705DC">
        <w:rPr>
          <w:rFonts w:asciiTheme="majorBidi" w:hAnsiTheme="majorBidi" w:cstheme="majorBidi"/>
          <w:sz w:val="20"/>
          <w:szCs w:val="20"/>
          <w:lang w:val="en-US"/>
        </w:rPr>
        <w:t xml:space="preserve">(see </w:t>
      </w:r>
      <w:r w:rsidR="00A2594B" w:rsidRPr="005705DC">
        <w:rPr>
          <w:rFonts w:asciiTheme="majorBidi" w:hAnsiTheme="majorBidi" w:cstheme="majorBidi"/>
          <w:sz w:val="20"/>
          <w:szCs w:val="20"/>
          <w:lang w:val="en-US"/>
        </w:rPr>
        <w:t>Pt. 1</w:t>
      </w:r>
      <w:r w:rsidR="00C66596" w:rsidRPr="005705DC">
        <w:rPr>
          <w:rFonts w:asciiTheme="majorBidi" w:hAnsiTheme="majorBidi" w:cstheme="majorBidi"/>
          <w:sz w:val="20"/>
          <w:szCs w:val="20"/>
          <w:lang w:val="en-US"/>
        </w:rPr>
        <w:t>).</w:t>
      </w:r>
      <w:r w:rsidR="00210463" w:rsidRPr="005705DC">
        <w:rPr>
          <w:rFonts w:asciiTheme="majorBidi" w:hAnsiTheme="majorBidi" w:cstheme="majorBidi"/>
          <w:sz w:val="20"/>
          <w:szCs w:val="20"/>
          <w:lang w:val="en-US"/>
        </w:rPr>
        <w:t xml:space="preserve"> </w:t>
      </w:r>
      <w:r w:rsidR="00C66596" w:rsidRPr="005705DC">
        <w:rPr>
          <w:rFonts w:asciiTheme="majorBidi" w:hAnsiTheme="majorBidi" w:cstheme="majorBidi"/>
          <w:sz w:val="20"/>
          <w:szCs w:val="20"/>
          <w:lang w:val="en-US"/>
        </w:rPr>
        <w:t>V</w:t>
      </w:r>
      <w:r w:rsidR="003E415E" w:rsidRPr="005705DC">
        <w:rPr>
          <w:rFonts w:asciiTheme="majorBidi" w:hAnsiTheme="majorBidi" w:cstheme="majorBidi"/>
          <w:sz w:val="20"/>
          <w:szCs w:val="20"/>
          <w:lang w:val="en-US"/>
        </w:rPr>
        <w:t xml:space="preserve">alues </w:t>
      </w:r>
      <w:r w:rsidR="00DC1166" w:rsidRPr="005705DC">
        <w:rPr>
          <w:rFonts w:asciiTheme="majorBidi" w:hAnsiTheme="majorBidi" w:cstheme="majorBidi"/>
          <w:sz w:val="20"/>
          <w:szCs w:val="20"/>
          <w:lang w:val="en-US"/>
        </w:rPr>
        <w:t>of</w:t>
      </w:r>
      <w:r w:rsidR="00BB55EC" w:rsidRPr="005705DC">
        <w:rPr>
          <w:rFonts w:asciiTheme="majorBidi" w:hAnsiTheme="majorBidi" w:cstheme="majorBidi"/>
          <w:sz w:val="20"/>
          <w:szCs w:val="20"/>
          <w:lang w:val="en-US"/>
        </w:rPr>
        <w:t xml:space="preserve"> </w:t>
      </w:r>
      <w:r w:rsidR="00D13667" w:rsidRPr="005705DC">
        <w:rPr>
          <w:rFonts w:asciiTheme="majorBidi" w:hAnsiTheme="majorBidi" w:cstheme="majorBidi"/>
          <w:position w:val="-12"/>
          <w:sz w:val="20"/>
          <w:szCs w:val="20"/>
        </w:rPr>
        <w:object w:dxaOrig="440" w:dyaOrig="360">
          <v:shape id="_x0000_i1076" type="#_x0000_t75" style="width:22.8pt;height:17.4pt" o:ole="">
            <v:imagedata r:id="rId109" o:title=""/>
          </v:shape>
          <o:OLEObject Type="Embed" ProgID="Equation.DSMT4" ShapeID="_x0000_i1076" DrawAspect="Content" ObjectID="_1528213533" r:id="rId110"/>
        </w:object>
      </w:r>
      <w:r w:rsidR="00DC1166" w:rsidRPr="005705DC">
        <w:rPr>
          <w:rFonts w:asciiTheme="majorBidi" w:hAnsiTheme="majorBidi" w:cstheme="majorBidi"/>
          <w:sz w:val="20"/>
          <w:szCs w:val="20"/>
          <w:lang w:val="en-US"/>
        </w:rPr>
        <w:t xml:space="preserve">, </w:t>
      </w:r>
      <w:r w:rsidR="00D13667" w:rsidRPr="005705DC">
        <w:rPr>
          <w:rFonts w:asciiTheme="majorBidi" w:hAnsiTheme="majorBidi" w:cstheme="majorBidi"/>
          <w:position w:val="-12"/>
          <w:sz w:val="20"/>
          <w:szCs w:val="20"/>
        </w:rPr>
        <w:object w:dxaOrig="380" w:dyaOrig="360">
          <v:shape id="_x0000_i1077" type="#_x0000_t75" style="width:18.6pt;height:17.4pt" o:ole="">
            <v:imagedata r:id="rId111" o:title=""/>
          </v:shape>
          <o:OLEObject Type="Embed" ProgID="Equation.DSMT4" ShapeID="_x0000_i1077" DrawAspect="Content" ObjectID="_1528213534" r:id="rId112"/>
        </w:object>
      </w:r>
      <w:r w:rsidR="00DC1166" w:rsidRPr="005705DC">
        <w:rPr>
          <w:rFonts w:asciiTheme="majorBidi" w:hAnsiTheme="majorBidi" w:cstheme="majorBidi"/>
          <w:sz w:val="20"/>
          <w:szCs w:val="20"/>
          <w:lang w:val="en-US"/>
        </w:rPr>
        <w:t xml:space="preserve">, </w:t>
      </w:r>
      <w:r w:rsidR="00D13667" w:rsidRPr="005705DC">
        <w:rPr>
          <w:rFonts w:asciiTheme="majorBidi" w:hAnsiTheme="majorBidi" w:cstheme="majorBidi"/>
          <w:position w:val="-12"/>
          <w:sz w:val="20"/>
          <w:szCs w:val="20"/>
        </w:rPr>
        <w:object w:dxaOrig="360" w:dyaOrig="360">
          <v:shape id="_x0000_i1078" type="#_x0000_t75" style="width:19.2pt;height:17.4pt" o:ole="">
            <v:imagedata r:id="rId113" o:title=""/>
          </v:shape>
          <o:OLEObject Type="Embed" ProgID="Equation.DSMT4" ShapeID="_x0000_i1078" DrawAspect="Content" ObjectID="_1528213535" r:id="rId114"/>
        </w:object>
      </w:r>
      <w:r w:rsidR="00DC1166" w:rsidRPr="005705DC">
        <w:rPr>
          <w:rFonts w:asciiTheme="majorBidi" w:hAnsiTheme="majorBidi" w:cstheme="majorBidi"/>
          <w:sz w:val="20"/>
          <w:szCs w:val="20"/>
          <w:lang w:val="en-US"/>
        </w:rPr>
        <w:t xml:space="preserve"> and </w:t>
      </w:r>
      <w:r w:rsidR="00D13667" w:rsidRPr="005705DC">
        <w:rPr>
          <w:rFonts w:asciiTheme="majorBidi" w:hAnsiTheme="majorBidi" w:cstheme="majorBidi"/>
          <w:position w:val="-12"/>
          <w:sz w:val="20"/>
          <w:szCs w:val="20"/>
        </w:rPr>
        <w:object w:dxaOrig="380" w:dyaOrig="360">
          <v:shape id="_x0000_i1079" type="#_x0000_t75" style="width:19.2pt;height:17.4pt" o:ole="">
            <v:imagedata r:id="rId115" o:title=""/>
          </v:shape>
          <o:OLEObject Type="Embed" ProgID="Equation.DSMT4" ShapeID="_x0000_i1079" DrawAspect="Content" ObjectID="_1528213536" r:id="rId116"/>
        </w:object>
      </w:r>
      <w:r w:rsidR="00DC1166" w:rsidRPr="005705DC">
        <w:rPr>
          <w:rFonts w:asciiTheme="majorBidi" w:hAnsiTheme="majorBidi" w:cstheme="majorBidi"/>
          <w:sz w:val="20"/>
          <w:szCs w:val="20"/>
          <w:lang w:val="en-US"/>
        </w:rPr>
        <w:t xml:space="preserve"> determine </w:t>
      </w:r>
      <w:r w:rsidR="00156ED8" w:rsidRPr="005705DC">
        <w:rPr>
          <w:rFonts w:asciiTheme="majorBidi" w:hAnsiTheme="majorBidi" w:cstheme="majorBidi"/>
          <w:sz w:val="20"/>
          <w:szCs w:val="20"/>
          <w:lang w:val="en-US"/>
        </w:rPr>
        <w:t xml:space="preserve">the </w:t>
      </w:r>
      <w:r w:rsidR="00DC1166" w:rsidRPr="005705DC">
        <w:rPr>
          <w:rFonts w:asciiTheme="majorBidi" w:hAnsiTheme="majorBidi" w:cstheme="majorBidi"/>
          <w:sz w:val="20"/>
          <w:szCs w:val="20"/>
          <w:lang w:val="en-US"/>
        </w:rPr>
        <w:t xml:space="preserve">initial conditions for </w:t>
      </w:r>
      <w:r w:rsidR="00DF1550" w:rsidRPr="005705DC">
        <w:rPr>
          <w:rFonts w:asciiTheme="majorBidi" w:hAnsiTheme="majorBidi" w:cstheme="majorBidi"/>
          <w:sz w:val="20"/>
          <w:szCs w:val="20"/>
          <w:lang w:val="en-US"/>
        </w:rPr>
        <w:t xml:space="preserve">the </w:t>
      </w:r>
      <w:r w:rsidR="00DC1166" w:rsidRPr="005705DC">
        <w:rPr>
          <w:rFonts w:asciiTheme="majorBidi" w:hAnsiTheme="majorBidi" w:cstheme="majorBidi"/>
          <w:sz w:val="20"/>
          <w:szCs w:val="20"/>
          <w:lang w:val="en-US"/>
        </w:rPr>
        <w:t>second stage of homogeneous mixing</w:t>
      </w:r>
      <w:r w:rsidR="00DF1550" w:rsidRPr="005705DC">
        <w:rPr>
          <w:rFonts w:asciiTheme="majorBidi" w:hAnsiTheme="majorBidi" w:cstheme="majorBidi"/>
          <w:sz w:val="20"/>
          <w:szCs w:val="20"/>
          <w:lang w:val="en-US"/>
        </w:rPr>
        <w:t xml:space="preserve">. This </w:t>
      </w:r>
      <w:r w:rsidR="0005580B" w:rsidRPr="005705DC">
        <w:rPr>
          <w:rFonts w:asciiTheme="majorBidi" w:hAnsiTheme="majorBidi" w:cstheme="majorBidi"/>
          <w:sz w:val="20"/>
          <w:szCs w:val="20"/>
          <w:lang w:val="en-US"/>
        </w:rPr>
        <w:t xml:space="preserve">is </w:t>
      </w:r>
      <w:r w:rsidR="00C66596" w:rsidRPr="005705DC">
        <w:rPr>
          <w:rFonts w:asciiTheme="majorBidi" w:hAnsiTheme="majorBidi" w:cstheme="majorBidi"/>
          <w:sz w:val="20"/>
          <w:szCs w:val="20"/>
          <w:lang w:val="en-US"/>
        </w:rPr>
        <w:t xml:space="preserve">actually </w:t>
      </w:r>
      <w:r w:rsidR="00B60F08" w:rsidRPr="005705DC">
        <w:rPr>
          <w:rFonts w:asciiTheme="majorBidi" w:hAnsiTheme="majorBidi" w:cstheme="majorBidi"/>
          <w:sz w:val="20"/>
          <w:szCs w:val="20"/>
          <w:lang w:val="en-US"/>
        </w:rPr>
        <w:t xml:space="preserve">homogeneous </w:t>
      </w:r>
      <w:r w:rsidR="0005580B" w:rsidRPr="005705DC">
        <w:rPr>
          <w:rFonts w:asciiTheme="majorBidi" w:hAnsiTheme="majorBidi" w:cstheme="majorBidi"/>
          <w:sz w:val="20"/>
          <w:szCs w:val="20"/>
          <w:lang w:val="en-US"/>
        </w:rPr>
        <w:t>evaporation of droplets</w:t>
      </w:r>
      <w:r w:rsidR="00DF1550" w:rsidRPr="005705DC">
        <w:rPr>
          <w:rFonts w:asciiTheme="majorBidi" w:hAnsiTheme="majorBidi" w:cstheme="majorBidi"/>
          <w:sz w:val="20"/>
          <w:szCs w:val="20"/>
          <w:lang w:val="en-US"/>
        </w:rPr>
        <w:t>, which</w:t>
      </w:r>
      <w:r w:rsidR="0005580B" w:rsidRPr="005705DC">
        <w:rPr>
          <w:rFonts w:asciiTheme="majorBidi" w:hAnsiTheme="majorBidi" w:cstheme="majorBidi"/>
          <w:sz w:val="20"/>
          <w:szCs w:val="20"/>
          <w:lang w:val="en-US"/>
        </w:rPr>
        <w:t xml:space="preserve"> leads to</w:t>
      </w:r>
      <w:r w:rsidR="00156ED8" w:rsidRPr="005705DC">
        <w:rPr>
          <w:rFonts w:asciiTheme="majorBidi" w:hAnsiTheme="majorBidi" w:cstheme="majorBidi"/>
          <w:sz w:val="20"/>
          <w:szCs w:val="20"/>
          <w:lang w:val="en-US"/>
        </w:rPr>
        <w:t xml:space="preserve"> a</w:t>
      </w:r>
      <w:r w:rsidR="0005580B" w:rsidRPr="005705DC">
        <w:rPr>
          <w:rFonts w:asciiTheme="majorBidi" w:hAnsiTheme="majorBidi" w:cstheme="majorBidi"/>
          <w:sz w:val="20"/>
          <w:szCs w:val="20"/>
          <w:lang w:val="en-US"/>
        </w:rPr>
        <w:t xml:space="preserve"> thermodynamic equilibrium between water vapor and liquid water.</w:t>
      </w:r>
      <w:r w:rsidR="00DC1166" w:rsidRPr="005705DC">
        <w:rPr>
          <w:rFonts w:asciiTheme="majorBidi" w:hAnsiTheme="majorBidi" w:cstheme="majorBidi"/>
          <w:sz w:val="20"/>
          <w:szCs w:val="20"/>
          <w:lang w:val="en-US"/>
        </w:rPr>
        <w:t xml:space="preserve"> </w:t>
      </w:r>
      <w:r w:rsidR="00A57F8F" w:rsidRPr="005705DC">
        <w:rPr>
          <w:rFonts w:asciiTheme="majorBidi" w:hAnsiTheme="majorBidi" w:cstheme="majorBidi"/>
          <w:sz w:val="20"/>
          <w:szCs w:val="20"/>
          <w:lang w:val="en-US"/>
        </w:rPr>
        <w:t xml:space="preserve"> </w:t>
      </w:r>
    </w:p>
    <w:p w:rsidR="001F5794" w:rsidRPr="005705DC" w:rsidRDefault="001F5794" w:rsidP="005705DC">
      <w:pPr>
        <w:tabs>
          <w:tab w:val="left" w:pos="7200"/>
          <w:tab w:val="left" w:pos="9180"/>
        </w:tabs>
        <w:spacing w:after="0" w:line="360" w:lineRule="auto"/>
        <w:ind w:right="-398"/>
        <w:jc w:val="both"/>
        <w:rPr>
          <w:rFonts w:asciiTheme="majorBidi" w:hAnsiTheme="majorBidi" w:cstheme="majorBidi"/>
          <w:b/>
          <w:bCs/>
          <w:sz w:val="20"/>
          <w:szCs w:val="20"/>
          <w:lang w:val="en-US"/>
        </w:rPr>
      </w:pPr>
    </w:p>
    <w:p w:rsidR="0013734B" w:rsidRPr="005705DC" w:rsidRDefault="00B016A0" w:rsidP="005705DC">
      <w:pPr>
        <w:tabs>
          <w:tab w:val="left" w:pos="9180"/>
        </w:tabs>
        <w:spacing w:after="0" w:line="360" w:lineRule="auto"/>
        <w:ind w:right="-398"/>
        <w:jc w:val="both"/>
        <w:rPr>
          <w:rFonts w:asciiTheme="majorBidi" w:hAnsiTheme="majorBidi" w:cstheme="majorBidi"/>
          <w:b/>
          <w:bCs/>
          <w:sz w:val="20"/>
          <w:szCs w:val="20"/>
          <w:lang w:val="en-US"/>
        </w:rPr>
      </w:pPr>
      <w:r w:rsidRPr="005705DC">
        <w:rPr>
          <w:rFonts w:asciiTheme="majorBidi" w:hAnsiTheme="majorBidi" w:cstheme="majorBidi"/>
          <w:b/>
          <w:bCs/>
          <w:sz w:val="20"/>
          <w:szCs w:val="20"/>
          <w:lang w:val="en-US"/>
        </w:rPr>
        <w:t>3</w:t>
      </w:r>
      <w:r w:rsidR="0013734B" w:rsidRPr="005705DC">
        <w:rPr>
          <w:rFonts w:asciiTheme="majorBidi" w:hAnsiTheme="majorBidi" w:cstheme="majorBidi"/>
          <w:b/>
          <w:bCs/>
          <w:sz w:val="20"/>
          <w:szCs w:val="20"/>
          <w:lang w:val="en-US"/>
        </w:rPr>
        <w:t>.</w:t>
      </w:r>
      <w:r w:rsidR="00AF5C46" w:rsidRPr="005705DC">
        <w:rPr>
          <w:rFonts w:asciiTheme="majorBidi" w:hAnsiTheme="majorBidi" w:cstheme="majorBidi"/>
          <w:b/>
          <w:bCs/>
          <w:sz w:val="20"/>
          <w:szCs w:val="20"/>
          <w:lang w:val="en-US"/>
        </w:rPr>
        <w:t xml:space="preserve"> </w:t>
      </w:r>
      <w:r w:rsidR="00BA2E6F" w:rsidRPr="005705DC">
        <w:rPr>
          <w:rFonts w:asciiTheme="majorBidi" w:hAnsiTheme="majorBidi" w:cstheme="majorBidi"/>
          <w:b/>
          <w:bCs/>
          <w:sz w:val="20"/>
          <w:szCs w:val="20"/>
          <w:lang w:val="en-US"/>
        </w:rPr>
        <w:t>Analysis</w:t>
      </w:r>
      <w:r w:rsidR="00551EA5" w:rsidRPr="005705DC">
        <w:rPr>
          <w:rFonts w:asciiTheme="majorBidi" w:hAnsiTheme="majorBidi" w:cstheme="majorBidi"/>
          <w:b/>
          <w:bCs/>
          <w:sz w:val="20"/>
          <w:szCs w:val="20"/>
          <w:lang w:val="en-US"/>
        </w:rPr>
        <w:t xml:space="preserve"> </w:t>
      </w:r>
      <w:r w:rsidR="008727CA" w:rsidRPr="005705DC">
        <w:rPr>
          <w:rFonts w:asciiTheme="majorBidi" w:hAnsiTheme="majorBidi" w:cstheme="majorBidi"/>
          <w:b/>
          <w:bCs/>
          <w:sz w:val="20"/>
          <w:szCs w:val="20"/>
          <w:lang w:val="en-US"/>
        </w:rPr>
        <w:t xml:space="preserve">of </w:t>
      </w:r>
      <w:r w:rsidR="00D51B67" w:rsidRPr="005705DC">
        <w:rPr>
          <w:rFonts w:asciiTheme="majorBidi" w:hAnsiTheme="majorBidi" w:cstheme="majorBidi"/>
          <w:b/>
          <w:bCs/>
          <w:sz w:val="20"/>
          <w:szCs w:val="20"/>
          <w:lang w:val="en-US"/>
        </w:rPr>
        <w:t xml:space="preserve">homogeneous </w:t>
      </w:r>
      <w:r w:rsidR="00551EA5" w:rsidRPr="005705DC">
        <w:rPr>
          <w:rFonts w:asciiTheme="majorBidi" w:hAnsiTheme="majorBidi" w:cstheme="majorBidi"/>
          <w:b/>
          <w:bCs/>
          <w:sz w:val="20"/>
          <w:szCs w:val="20"/>
          <w:lang w:val="en-US"/>
        </w:rPr>
        <w:t>droplet evaporation</w:t>
      </w:r>
      <w:r w:rsidR="00D6568B" w:rsidRPr="005705DC">
        <w:rPr>
          <w:rFonts w:asciiTheme="majorBidi" w:hAnsiTheme="majorBidi" w:cstheme="majorBidi"/>
          <w:b/>
          <w:bCs/>
          <w:sz w:val="20"/>
          <w:szCs w:val="20"/>
          <w:lang w:val="en-US"/>
        </w:rPr>
        <w:t xml:space="preserve"> in </w:t>
      </w:r>
      <w:r w:rsidR="00DF1550" w:rsidRPr="005705DC">
        <w:rPr>
          <w:rFonts w:asciiTheme="majorBidi" w:hAnsiTheme="majorBidi" w:cstheme="majorBidi"/>
          <w:b/>
          <w:bCs/>
          <w:sz w:val="20"/>
          <w:szCs w:val="20"/>
          <w:lang w:val="en-US"/>
        </w:rPr>
        <w:t xml:space="preserve">the </w:t>
      </w:r>
      <w:r w:rsidR="00D6568B" w:rsidRPr="005705DC">
        <w:rPr>
          <w:rFonts w:asciiTheme="majorBidi" w:hAnsiTheme="majorBidi" w:cstheme="majorBidi"/>
          <w:b/>
          <w:bCs/>
          <w:sz w:val="20"/>
          <w:szCs w:val="20"/>
          <w:lang w:val="en-US"/>
        </w:rPr>
        <w:t xml:space="preserve">monodisperse </w:t>
      </w:r>
      <w:r w:rsidR="006616BA" w:rsidRPr="005705DC">
        <w:rPr>
          <w:rFonts w:asciiTheme="majorBidi" w:hAnsiTheme="majorBidi" w:cstheme="majorBidi"/>
          <w:b/>
          <w:bCs/>
          <w:sz w:val="20"/>
          <w:szCs w:val="20"/>
          <w:lang w:val="en-US"/>
        </w:rPr>
        <w:t xml:space="preserve">DSD </w:t>
      </w:r>
      <w:r w:rsidR="00D6568B" w:rsidRPr="005705DC">
        <w:rPr>
          <w:rFonts w:asciiTheme="majorBidi" w:hAnsiTheme="majorBidi" w:cstheme="majorBidi"/>
          <w:b/>
          <w:bCs/>
          <w:sz w:val="20"/>
          <w:szCs w:val="20"/>
          <w:lang w:val="en-US"/>
        </w:rPr>
        <w:t>case</w:t>
      </w:r>
    </w:p>
    <w:p w:rsidR="00446979" w:rsidRPr="005705DC" w:rsidRDefault="00446979" w:rsidP="005705DC">
      <w:pPr>
        <w:tabs>
          <w:tab w:val="left" w:pos="9180"/>
        </w:tabs>
        <w:spacing w:after="0" w:line="360" w:lineRule="auto"/>
        <w:ind w:right="-398"/>
        <w:jc w:val="both"/>
        <w:rPr>
          <w:rFonts w:asciiTheme="majorBidi" w:hAnsiTheme="majorBidi" w:cstheme="majorBidi"/>
          <w:b/>
          <w:bCs/>
          <w:sz w:val="20"/>
          <w:szCs w:val="20"/>
          <w:lang w:val="en-US"/>
        </w:rPr>
      </w:pPr>
    </w:p>
    <w:p w:rsidR="00DD38AE" w:rsidRPr="005705DC" w:rsidRDefault="00B016A0" w:rsidP="005705DC">
      <w:pPr>
        <w:tabs>
          <w:tab w:val="left" w:pos="9180"/>
        </w:tabs>
        <w:spacing w:after="0" w:line="360" w:lineRule="auto"/>
        <w:ind w:right="-398"/>
        <w:jc w:val="both"/>
        <w:rPr>
          <w:rFonts w:asciiTheme="majorBidi" w:hAnsiTheme="majorBidi" w:cstheme="majorBidi"/>
          <w:b/>
          <w:bCs/>
          <w:sz w:val="20"/>
          <w:szCs w:val="20"/>
          <w:lang w:val="en-GB"/>
        </w:rPr>
      </w:pPr>
      <w:r w:rsidRPr="005705DC">
        <w:rPr>
          <w:rFonts w:asciiTheme="majorBidi" w:hAnsiTheme="majorBidi" w:cstheme="majorBidi"/>
          <w:b/>
          <w:bCs/>
          <w:sz w:val="20"/>
          <w:szCs w:val="20"/>
          <w:lang w:val="en-GB"/>
        </w:rPr>
        <w:t>3</w:t>
      </w:r>
      <w:r w:rsidR="00400C17" w:rsidRPr="005705DC">
        <w:rPr>
          <w:rFonts w:asciiTheme="majorBidi" w:hAnsiTheme="majorBidi" w:cstheme="majorBidi"/>
          <w:b/>
          <w:bCs/>
          <w:sz w:val="20"/>
          <w:szCs w:val="20"/>
          <w:lang w:val="en-GB"/>
        </w:rPr>
        <w:t>.1</w:t>
      </w:r>
      <w:r w:rsidR="006832A3" w:rsidRPr="005705DC">
        <w:rPr>
          <w:rFonts w:asciiTheme="majorBidi" w:hAnsiTheme="majorBidi" w:cstheme="majorBidi"/>
          <w:b/>
          <w:bCs/>
          <w:sz w:val="20"/>
          <w:szCs w:val="20"/>
          <w:lang w:val="en-GB"/>
        </w:rPr>
        <w:t>.</w:t>
      </w:r>
      <w:r w:rsidR="00400C17" w:rsidRPr="005705DC">
        <w:rPr>
          <w:rFonts w:asciiTheme="majorBidi" w:hAnsiTheme="majorBidi" w:cstheme="majorBidi"/>
          <w:b/>
          <w:bCs/>
          <w:sz w:val="20"/>
          <w:szCs w:val="20"/>
          <w:lang w:val="en-GB"/>
        </w:rPr>
        <w:t xml:space="preserve"> </w:t>
      </w:r>
      <w:r w:rsidR="00D6025D" w:rsidRPr="005705DC">
        <w:rPr>
          <w:rFonts w:asciiTheme="majorBidi" w:hAnsiTheme="majorBidi" w:cstheme="majorBidi"/>
          <w:b/>
          <w:bCs/>
          <w:sz w:val="20"/>
          <w:szCs w:val="20"/>
          <w:lang w:val="en-GB"/>
        </w:rPr>
        <w:t>Basic assumption</w:t>
      </w:r>
      <w:r w:rsidR="00F06684" w:rsidRPr="005705DC">
        <w:rPr>
          <w:rFonts w:asciiTheme="majorBidi" w:hAnsiTheme="majorBidi" w:cstheme="majorBidi"/>
          <w:b/>
          <w:bCs/>
          <w:sz w:val="20"/>
          <w:szCs w:val="20"/>
          <w:lang w:val="en-GB"/>
        </w:rPr>
        <w:t>s</w:t>
      </w:r>
      <w:r w:rsidR="00D6025D" w:rsidRPr="005705DC">
        <w:rPr>
          <w:rFonts w:asciiTheme="majorBidi" w:hAnsiTheme="majorBidi" w:cstheme="majorBidi"/>
          <w:b/>
          <w:bCs/>
          <w:sz w:val="20"/>
          <w:szCs w:val="20"/>
          <w:lang w:val="en-GB"/>
        </w:rPr>
        <w:t xml:space="preserve"> and equations</w:t>
      </w:r>
    </w:p>
    <w:p w:rsidR="00CB7681" w:rsidRPr="005705DC" w:rsidRDefault="00CB7681"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The second stage of mixing consists in homogeneous evaporation of droplets</w:t>
      </w:r>
      <w:r w:rsidR="00446979"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 </w:t>
      </w:r>
      <w:r w:rsidR="004810CE" w:rsidRPr="005705DC">
        <w:rPr>
          <w:rFonts w:asciiTheme="majorBidi" w:hAnsiTheme="majorBidi" w:cstheme="majorBidi"/>
          <w:sz w:val="20"/>
          <w:szCs w:val="20"/>
          <w:lang w:val="en-GB"/>
        </w:rPr>
        <w:t xml:space="preserve">The </w:t>
      </w:r>
      <w:r w:rsidR="0002063F" w:rsidRPr="005705DC">
        <w:rPr>
          <w:rFonts w:asciiTheme="majorBidi" w:hAnsiTheme="majorBidi" w:cstheme="majorBidi"/>
          <w:sz w:val="20"/>
          <w:szCs w:val="20"/>
          <w:lang w:val="en-GB"/>
        </w:rPr>
        <w:t>evolution of DSD during the second stage</w:t>
      </w:r>
      <w:r w:rsidR="00F06684" w:rsidRPr="005705DC">
        <w:rPr>
          <w:rFonts w:asciiTheme="majorBidi" w:hAnsiTheme="majorBidi" w:cstheme="majorBidi"/>
          <w:sz w:val="20"/>
          <w:szCs w:val="20"/>
          <w:lang w:val="en-US"/>
        </w:rPr>
        <w:t xml:space="preserve"> </w:t>
      </w:r>
      <w:r w:rsidR="00446979" w:rsidRPr="005705DC">
        <w:rPr>
          <w:rFonts w:asciiTheme="majorBidi" w:hAnsiTheme="majorBidi" w:cstheme="majorBidi"/>
          <w:sz w:val="20"/>
          <w:szCs w:val="20"/>
          <w:lang w:val="en-GB"/>
        </w:rPr>
        <w:t>is</w:t>
      </w:r>
      <w:r w:rsidR="006616BA" w:rsidRPr="005705DC">
        <w:rPr>
          <w:rFonts w:asciiTheme="majorBidi" w:hAnsiTheme="majorBidi" w:cstheme="majorBidi"/>
          <w:sz w:val="20"/>
          <w:szCs w:val="20"/>
          <w:lang w:val="en-GB"/>
        </w:rPr>
        <w:t xml:space="preserve"> </w:t>
      </w:r>
      <w:r w:rsidR="00446979" w:rsidRPr="005705DC">
        <w:rPr>
          <w:rFonts w:asciiTheme="majorBidi" w:hAnsiTheme="majorBidi" w:cstheme="majorBidi"/>
          <w:sz w:val="20"/>
          <w:szCs w:val="20"/>
          <w:lang w:val="en-GB"/>
        </w:rPr>
        <w:t>considered here</w:t>
      </w:r>
      <w:r w:rsidR="00F06684" w:rsidRPr="005705DC">
        <w:rPr>
          <w:rFonts w:asciiTheme="majorBidi" w:hAnsiTheme="majorBidi" w:cstheme="majorBidi"/>
          <w:sz w:val="20"/>
          <w:szCs w:val="20"/>
          <w:lang w:val="en-GB"/>
        </w:rPr>
        <w:t xml:space="preserve"> </w:t>
      </w:r>
      <w:r w:rsidR="0002063F" w:rsidRPr="005705DC">
        <w:rPr>
          <w:rFonts w:asciiTheme="majorBidi" w:hAnsiTheme="majorBidi" w:cstheme="majorBidi"/>
          <w:sz w:val="20"/>
          <w:szCs w:val="20"/>
          <w:lang w:val="en-GB"/>
        </w:rPr>
        <w:t xml:space="preserve">under the following assumptions: a) the processes inside the </w:t>
      </w:r>
      <w:r w:rsidR="006616BA" w:rsidRPr="005705DC">
        <w:rPr>
          <w:rFonts w:asciiTheme="majorBidi" w:hAnsiTheme="majorBidi" w:cstheme="majorBidi"/>
          <w:sz w:val="20"/>
          <w:szCs w:val="20"/>
          <w:lang w:val="en-GB"/>
        </w:rPr>
        <w:t xml:space="preserve">mixing </w:t>
      </w:r>
      <w:r w:rsidR="0002063F" w:rsidRPr="005705DC">
        <w:rPr>
          <w:rFonts w:asciiTheme="majorBidi" w:hAnsiTheme="majorBidi" w:cstheme="majorBidi"/>
          <w:sz w:val="20"/>
          <w:szCs w:val="20"/>
          <w:lang w:val="en-GB"/>
        </w:rPr>
        <w:t>volume are adiabatic</w:t>
      </w:r>
      <w:r w:rsidR="00446979" w:rsidRPr="005705DC">
        <w:rPr>
          <w:rFonts w:asciiTheme="majorBidi" w:hAnsiTheme="majorBidi" w:cstheme="majorBidi"/>
          <w:sz w:val="20"/>
          <w:szCs w:val="20"/>
          <w:lang w:val="en-GB"/>
        </w:rPr>
        <w:t>,</w:t>
      </w:r>
      <w:r w:rsidR="0002063F" w:rsidRPr="005705DC">
        <w:rPr>
          <w:rFonts w:asciiTheme="majorBidi" w:hAnsiTheme="majorBidi" w:cstheme="majorBidi"/>
          <w:sz w:val="20"/>
          <w:szCs w:val="20"/>
          <w:lang w:val="en-GB"/>
        </w:rPr>
        <w:t xml:space="preserve"> b) </w:t>
      </w:r>
      <w:r w:rsidRPr="005705DC">
        <w:rPr>
          <w:rFonts w:asciiTheme="majorBidi" w:hAnsiTheme="majorBidi" w:cstheme="majorBidi"/>
          <w:sz w:val="20"/>
          <w:szCs w:val="20"/>
          <w:lang w:val="en-GB"/>
        </w:rPr>
        <w:t xml:space="preserve">the </w:t>
      </w:r>
      <w:r w:rsidR="00783649" w:rsidRPr="005705DC">
        <w:rPr>
          <w:rFonts w:asciiTheme="majorBidi" w:hAnsiTheme="majorBidi" w:cstheme="majorBidi"/>
          <w:sz w:val="20"/>
          <w:szCs w:val="20"/>
          <w:lang w:val="en-GB"/>
        </w:rPr>
        <w:t xml:space="preserve">droplet size distribution is </w:t>
      </w:r>
      <w:r w:rsidRPr="005705DC">
        <w:rPr>
          <w:rFonts w:asciiTheme="majorBidi" w:hAnsiTheme="majorBidi" w:cstheme="majorBidi"/>
          <w:sz w:val="20"/>
          <w:szCs w:val="20"/>
          <w:lang w:val="en-GB"/>
        </w:rPr>
        <w:t>monodisperse</w:t>
      </w:r>
      <w:r w:rsidR="00F06684" w:rsidRPr="005705DC">
        <w:rPr>
          <w:rFonts w:asciiTheme="majorBidi" w:hAnsiTheme="majorBidi" w:cstheme="majorBidi"/>
          <w:sz w:val="20"/>
          <w:szCs w:val="20"/>
          <w:lang w:val="en-GB"/>
        </w:rPr>
        <w:t xml:space="preserve">, </w:t>
      </w:r>
      <w:r w:rsidRPr="005705DC">
        <w:rPr>
          <w:rFonts w:asciiTheme="majorBidi" w:hAnsiTheme="majorBidi" w:cstheme="majorBidi"/>
          <w:sz w:val="20"/>
          <w:szCs w:val="20"/>
          <w:lang w:val="en-GB"/>
        </w:rPr>
        <w:t xml:space="preserve">c) </w:t>
      </w:r>
      <w:r w:rsidR="0002063F" w:rsidRPr="005705DC">
        <w:rPr>
          <w:rFonts w:asciiTheme="majorBidi" w:hAnsiTheme="majorBidi" w:cstheme="majorBidi"/>
          <w:sz w:val="20"/>
          <w:szCs w:val="20"/>
          <w:lang w:val="en-GB"/>
        </w:rPr>
        <w:t>the vertical velocity of the volume</w:t>
      </w:r>
      <w:r w:rsidR="00AA2396" w:rsidRPr="005705DC">
        <w:rPr>
          <w:rFonts w:asciiTheme="majorBidi" w:hAnsiTheme="majorBidi" w:cstheme="majorBidi"/>
          <w:sz w:val="20"/>
          <w:szCs w:val="20"/>
          <w:lang w:val="en-GB"/>
        </w:rPr>
        <w:t xml:space="preserve"> </w:t>
      </w:r>
      <w:r w:rsidR="00AA2396" w:rsidRPr="005705DC">
        <w:rPr>
          <w:rFonts w:asciiTheme="majorBidi" w:hAnsiTheme="majorBidi" w:cstheme="majorBidi"/>
          <w:position w:val="-12"/>
          <w:sz w:val="20"/>
          <w:szCs w:val="20"/>
        </w:rPr>
        <w:object w:dxaOrig="639" w:dyaOrig="360">
          <v:shape id="_x0000_i1080" type="#_x0000_t75" style="width:31.8pt;height:17.4pt" o:ole="">
            <v:imagedata r:id="rId117" o:title=""/>
          </v:shape>
          <o:OLEObject Type="Embed" ProgID="Equation.DSMT4" ShapeID="_x0000_i1080" DrawAspect="Content" ObjectID="_1528213537" r:id="rId118"/>
        </w:object>
      </w:r>
      <w:r w:rsidR="00F06684" w:rsidRPr="005705DC">
        <w:rPr>
          <w:rFonts w:asciiTheme="majorBidi" w:hAnsiTheme="majorBidi" w:cstheme="majorBidi"/>
          <w:sz w:val="20"/>
          <w:szCs w:val="20"/>
          <w:lang w:val="en-US"/>
        </w:rPr>
        <w:t xml:space="preserve"> and</w:t>
      </w:r>
      <w:r w:rsidR="0002063F" w:rsidRPr="005705DC">
        <w:rPr>
          <w:rFonts w:asciiTheme="majorBidi" w:hAnsiTheme="majorBidi" w:cstheme="majorBidi"/>
          <w:sz w:val="20"/>
          <w:szCs w:val="20"/>
          <w:lang w:val="en-GB"/>
        </w:rPr>
        <w:t xml:space="preserve"> </w:t>
      </w:r>
      <w:r w:rsidRPr="005705DC">
        <w:rPr>
          <w:rFonts w:asciiTheme="majorBidi" w:hAnsiTheme="majorBidi" w:cstheme="majorBidi"/>
          <w:sz w:val="20"/>
          <w:szCs w:val="20"/>
          <w:lang w:val="en-GB"/>
        </w:rPr>
        <w:t>d</w:t>
      </w:r>
      <w:r w:rsidR="0002063F" w:rsidRPr="005705DC">
        <w:rPr>
          <w:rFonts w:asciiTheme="majorBidi" w:hAnsiTheme="majorBidi" w:cstheme="majorBidi"/>
          <w:sz w:val="20"/>
          <w:szCs w:val="20"/>
          <w:lang w:val="en-GB"/>
        </w:rPr>
        <w:t>) the sedimentation of droplets is neglected and their concentration remains constant</w:t>
      </w:r>
      <w:r w:rsidRPr="005705DC">
        <w:rPr>
          <w:rFonts w:asciiTheme="majorBidi" w:hAnsiTheme="majorBidi" w:cstheme="majorBidi"/>
          <w:sz w:val="20"/>
          <w:szCs w:val="20"/>
          <w:lang w:val="en-GB"/>
        </w:rPr>
        <w:t>.</w:t>
      </w:r>
      <w:r w:rsidR="0002063F" w:rsidRPr="005705DC">
        <w:rPr>
          <w:rFonts w:asciiTheme="majorBidi" w:hAnsiTheme="majorBidi" w:cstheme="majorBidi"/>
          <w:sz w:val="20"/>
          <w:szCs w:val="20"/>
          <w:lang w:val="en-GB"/>
        </w:rPr>
        <w:t xml:space="preserve">    </w:t>
      </w:r>
    </w:p>
    <w:p w:rsidR="00DD38AE" w:rsidRPr="005705DC" w:rsidRDefault="00CB7681"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T</w:t>
      </w:r>
      <w:r w:rsidR="00DF1550" w:rsidRPr="005705DC">
        <w:rPr>
          <w:rFonts w:asciiTheme="majorBidi" w:hAnsiTheme="majorBidi" w:cstheme="majorBidi"/>
          <w:sz w:val="20"/>
          <w:szCs w:val="20"/>
          <w:lang w:val="en-US"/>
        </w:rPr>
        <w:t xml:space="preserve">he </w:t>
      </w:r>
      <w:r w:rsidR="00DD38AE" w:rsidRPr="005705DC">
        <w:rPr>
          <w:rFonts w:asciiTheme="majorBidi" w:hAnsiTheme="majorBidi" w:cstheme="majorBidi"/>
          <w:sz w:val="20"/>
          <w:szCs w:val="20"/>
          <w:lang w:val="en-US"/>
        </w:rPr>
        <w:t xml:space="preserve">liquid water mixing ratio </w:t>
      </w:r>
      <w:r w:rsidRPr="005705DC">
        <w:rPr>
          <w:rFonts w:asciiTheme="majorBidi" w:hAnsiTheme="majorBidi" w:cstheme="majorBidi"/>
          <w:sz w:val="20"/>
          <w:szCs w:val="20"/>
          <w:lang w:val="en-US"/>
        </w:rPr>
        <w:t>can be expressed as</w:t>
      </w:r>
      <w:r w:rsidR="00C64FAE" w:rsidRPr="005705DC">
        <w:rPr>
          <w:rFonts w:asciiTheme="majorBidi" w:hAnsiTheme="majorBidi" w:cstheme="majorBidi"/>
          <w:sz w:val="20"/>
          <w:szCs w:val="20"/>
          <w:lang w:val="en-US"/>
        </w:rPr>
        <w:t xml:space="preserve"> </w:t>
      </w:r>
    </w:p>
    <w:p w:rsidR="00DD38AE" w:rsidRPr="005705DC" w:rsidRDefault="00CE5258"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30"/>
          <w:sz w:val="20"/>
          <w:szCs w:val="20"/>
        </w:rPr>
        <w:object w:dxaOrig="1920" w:dyaOrig="680">
          <v:shape id="_x0000_i1081" type="#_x0000_t75" style="width:96pt;height:33.6pt" o:ole="">
            <v:imagedata r:id="rId119" o:title=""/>
          </v:shape>
          <o:OLEObject Type="Embed" ProgID="Equation.DSMT4" ShapeID="_x0000_i1081" DrawAspect="Content" ObjectID="_1528213538" r:id="rId120"/>
        </w:object>
      </w:r>
      <w:r w:rsidR="00A43379" w:rsidRPr="005705DC">
        <w:rPr>
          <w:rFonts w:asciiTheme="majorBidi" w:hAnsiTheme="majorBidi" w:cstheme="majorBidi"/>
          <w:sz w:val="20"/>
          <w:szCs w:val="20"/>
          <w:lang w:val="en-US"/>
        </w:rPr>
        <w:tab/>
        <w:t>(7</w:t>
      </w:r>
      <w:r w:rsidR="00DD38AE" w:rsidRPr="005705DC">
        <w:rPr>
          <w:rFonts w:asciiTheme="majorBidi" w:hAnsiTheme="majorBidi" w:cstheme="majorBidi"/>
          <w:sz w:val="20"/>
          <w:szCs w:val="20"/>
          <w:lang w:val="en-US"/>
        </w:rPr>
        <w:t xml:space="preserve">) </w:t>
      </w:r>
    </w:p>
    <w:p w:rsidR="003136C1" w:rsidRPr="005705DC" w:rsidRDefault="003136C1"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lastRenderedPageBreak/>
        <w:t xml:space="preserve">where </w:t>
      </w:r>
      <w:r w:rsidR="008D6FCC" w:rsidRPr="005705DC">
        <w:rPr>
          <w:rFonts w:asciiTheme="majorBidi" w:hAnsiTheme="majorBidi" w:cstheme="majorBidi"/>
          <w:position w:val="-10"/>
          <w:sz w:val="20"/>
          <w:szCs w:val="20"/>
          <w:lang w:val="en-US"/>
        </w:rPr>
        <w:object w:dxaOrig="420" w:dyaOrig="320">
          <v:shape id="_x0000_i1082" type="#_x0000_t75" style="width:21pt;height:16.2pt" o:ole="">
            <v:imagedata r:id="rId121" o:title=""/>
          </v:shape>
          <o:OLEObject Type="Embed" ProgID="Equation.DSMT4" ShapeID="_x0000_i1082" DrawAspect="Content" ObjectID="_1528213539" r:id="rId122"/>
        </w:object>
      </w:r>
      <w:r w:rsidRPr="005705DC">
        <w:rPr>
          <w:rFonts w:asciiTheme="majorBidi" w:hAnsiTheme="majorBidi" w:cstheme="majorBidi"/>
          <w:sz w:val="20"/>
          <w:szCs w:val="20"/>
          <w:lang w:val="en-US"/>
        </w:rPr>
        <w:t xml:space="preserve"> is </w:t>
      </w:r>
      <w:r w:rsidR="00B016A0" w:rsidRPr="005705DC">
        <w:rPr>
          <w:rFonts w:asciiTheme="majorBidi" w:hAnsiTheme="majorBidi" w:cstheme="majorBidi"/>
          <w:sz w:val="20"/>
          <w:szCs w:val="20"/>
          <w:lang w:val="en-US"/>
        </w:rPr>
        <w:t xml:space="preserve">the </w:t>
      </w:r>
      <w:r w:rsidRPr="005705DC">
        <w:rPr>
          <w:rFonts w:asciiTheme="majorBidi" w:hAnsiTheme="majorBidi" w:cstheme="majorBidi"/>
          <w:sz w:val="20"/>
          <w:szCs w:val="20"/>
          <w:lang w:val="en-US"/>
        </w:rPr>
        <w:t>radius of droplets</w:t>
      </w:r>
      <w:r w:rsidR="00DF1550" w:rsidRPr="005705DC">
        <w:rPr>
          <w:rFonts w:asciiTheme="majorBidi" w:hAnsiTheme="majorBidi" w:cstheme="majorBidi"/>
          <w:sz w:val="20"/>
          <w:szCs w:val="20"/>
          <w:lang w:val="en-US"/>
        </w:rPr>
        <w:t xml:space="preserve"> and</w:t>
      </w:r>
      <w:r w:rsidRPr="005705DC">
        <w:rPr>
          <w:rFonts w:asciiTheme="majorBidi" w:hAnsiTheme="majorBidi" w:cstheme="majorBidi"/>
          <w:sz w:val="20"/>
          <w:szCs w:val="20"/>
          <w:lang w:val="en-US"/>
        </w:rPr>
        <w:t xml:space="preserve"> </w:t>
      </w:r>
      <w:r w:rsidRPr="005705DC">
        <w:rPr>
          <w:rFonts w:asciiTheme="majorBidi" w:hAnsiTheme="majorBidi" w:cstheme="majorBidi"/>
          <w:position w:val="-6"/>
          <w:sz w:val="20"/>
          <w:szCs w:val="20"/>
          <w:lang w:val="en-US"/>
        </w:rPr>
        <w:object w:dxaOrig="279" w:dyaOrig="279">
          <v:shape id="_x0000_i1083" type="#_x0000_t75" style="width:13.8pt;height:13.8pt" o:ole="">
            <v:imagedata r:id="rId123" o:title=""/>
          </v:shape>
          <o:OLEObject Type="Embed" ProgID="Equation.DSMT4" ShapeID="_x0000_i1083" DrawAspect="Content" ObjectID="_1528213540" r:id="rId124"/>
        </w:object>
      </w:r>
      <w:r w:rsidRPr="005705DC">
        <w:rPr>
          <w:rFonts w:asciiTheme="majorBidi" w:hAnsiTheme="majorBidi" w:cstheme="majorBidi"/>
          <w:sz w:val="20"/>
          <w:szCs w:val="20"/>
          <w:lang w:val="en-US"/>
        </w:rPr>
        <w:t xml:space="preserve"> is </w:t>
      </w:r>
      <w:r w:rsidR="00DF1550" w:rsidRPr="005705DC">
        <w:rPr>
          <w:rFonts w:asciiTheme="majorBidi" w:hAnsiTheme="majorBidi" w:cstheme="majorBidi"/>
          <w:sz w:val="20"/>
          <w:szCs w:val="20"/>
          <w:lang w:val="en-US"/>
        </w:rPr>
        <w:t xml:space="preserve">the </w:t>
      </w:r>
      <w:r w:rsidRPr="005705DC">
        <w:rPr>
          <w:rFonts w:asciiTheme="majorBidi" w:hAnsiTheme="majorBidi" w:cstheme="majorBidi"/>
          <w:sz w:val="20"/>
          <w:szCs w:val="20"/>
          <w:lang w:val="en-US"/>
        </w:rPr>
        <w:t xml:space="preserve">droplet number concentration. </w:t>
      </w:r>
      <w:r w:rsidR="00C81915" w:rsidRPr="005705DC">
        <w:rPr>
          <w:rFonts w:asciiTheme="majorBidi" w:hAnsiTheme="majorBidi" w:cstheme="majorBidi"/>
          <w:sz w:val="20"/>
          <w:szCs w:val="20"/>
          <w:lang w:val="en-US"/>
        </w:rPr>
        <w:t>C</w:t>
      </w:r>
      <w:r w:rsidR="00BD7D88" w:rsidRPr="005705DC">
        <w:rPr>
          <w:rFonts w:asciiTheme="majorBidi" w:hAnsiTheme="majorBidi" w:cstheme="majorBidi"/>
          <w:sz w:val="20"/>
          <w:szCs w:val="20"/>
          <w:lang w:val="en-US"/>
        </w:rPr>
        <w:t>lose</w:t>
      </w:r>
      <w:r w:rsidR="00DC58FD" w:rsidRPr="005705DC">
        <w:rPr>
          <w:rFonts w:asciiTheme="majorBidi" w:hAnsiTheme="majorBidi" w:cstheme="majorBidi"/>
          <w:sz w:val="20"/>
          <w:szCs w:val="20"/>
          <w:lang w:val="en-US"/>
        </w:rPr>
        <w:t>d</w:t>
      </w:r>
      <w:r w:rsidR="00BD7D88" w:rsidRPr="005705DC">
        <w:rPr>
          <w:rFonts w:asciiTheme="majorBidi" w:hAnsiTheme="majorBidi" w:cstheme="majorBidi"/>
          <w:sz w:val="20"/>
          <w:szCs w:val="20"/>
          <w:lang w:val="en-US"/>
        </w:rPr>
        <w:t xml:space="preserve"> </w:t>
      </w:r>
      <w:r w:rsidR="00055BF7" w:rsidRPr="005705DC">
        <w:rPr>
          <w:rFonts w:asciiTheme="majorBidi" w:hAnsiTheme="majorBidi" w:cstheme="majorBidi"/>
          <w:sz w:val="20"/>
          <w:szCs w:val="20"/>
          <w:lang w:val="en-US"/>
        </w:rPr>
        <w:t>equations</w:t>
      </w:r>
      <w:r w:rsidR="00A477CD" w:rsidRPr="005705DC">
        <w:rPr>
          <w:rFonts w:asciiTheme="majorBidi" w:hAnsiTheme="majorBidi" w:cstheme="majorBidi"/>
          <w:sz w:val="20"/>
          <w:szCs w:val="20"/>
          <w:lang w:val="en-US"/>
        </w:rPr>
        <w:t xml:space="preserve"> describing condensation/evaporation in </w:t>
      </w:r>
      <w:r w:rsidR="00A771BB" w:rsidRPr="005705DC">
        <w:rPr>
          <w:rFonts w:asciiTheme="majorBidi" w:hAnsiTheme="majorBidi" w:cstheme="majorBidi"/>
          <w:sz w:val="20"/>
          <w:szCs w:val="20"/>
          <w:lang w:val="en-US"/>
        </w:rPr>
        <w:t xml:space="preserve">a </w:t>
      </w:r>
      <w:r w:rsidR="005B2F19" w:rsidRPr="005705DC">
        <w:rPr>
          <w:rFonts w:asciiTheme="majorBidi" w:hAnsiTheme="majorBidi" w:cstheme="majorBidi"/>
          <w:sz w:val="20"/>
          <w:szCs w:val="20"/>
          <w:lang w:val="en-US"/>
        </w:rPr>
        <w:t>moving</w:t>
      </w:r>
      <w:r w:rsidR="00197196" w:rsidRPr="005705DC">
        <w:rPr>
          <w:rFonts w:asciiTheme="majorBidi" w:hAnsiTheme="majorBidi" w:cstheme="majorBidi"/>
          <w:sz w:val="20"/>
          <w:szCs w:val="20"/>
          <w:lang w:val="en-US"/>
        </w:rPr>
        <w:t xml:space="preserve"> </w:t>
      </w:r>
      <w:r w:rsidR="00A477CD" w:rsidRPr="005705DC">
        <w:rPr>
          <w:rFonts w:asciiTheme="majorBidi" w:hAnsiTheme="majorBidi" w:cstheme="majorBidi"/>
          <w:sz w:val="20"/>
          <w:szCs w:val="20"/>
          <w:lang w:val="en-US"/>
        </w:rPr>
        <w:t xml:space="preserve">adiabatic air </w:t>
      </w:r>
      <w:r w:rsidR="00DB7D22" w:rsidRPr="005705DC">
        <w:rPr>
          <w:rFonts w:asciiTheme="majorBidi" w:hAnsiTheme="majorBidi" w:cstheme="majorBidi"/>
          <w:sz w:val="20"/>
          <w:szCs w:val="20"/>
          <w:lang w:val="en-US"/>
        </w:rPr>
        <w:t xml:space="preserve">volume were obtained </w:t>
      </w:r>
      <w:r w:rsidR="00446979" w:rsidRPr="005705DC">
        <w:rPr>
          <w:rFonts w:asciiTheme="majorBidi" w:hAnsiTheme="majorBidi" w:cstheme="majorBidi"/>
          <w:sz w:val="20"/>
          <w:szCs w:val="20"/>
          <w:lang w:val="en-US"/>
        </w:rPr>
        <w:t>by</w:t>
      </w:r>
      <w:r w:rsidR="00DB7D22" w:rsidRPr="005705DC">
        <w:rPr>
          <w:rFonts w:asciiTheme="majorBidi" w:hAnsiTheme="majorBidi" w:cstheme="majorBidi"/>
          <w:sz w:val="20"/>
          <w:szCs w:val="20"/>
          <w:lang w:val="en-US"/>
        </w:rPr>
        <w:t xml:space="preserve"> </w:t>
      </w:r>
      <w:r w:rsidR="00A477CD" w:rsidRPr="005705DC">
        <w:rPr>
          <w:rFonts w:asciiTheme="majorBidi" w:hAnsiTheme="majorBidi" w:cstheme="majorBidi"/>
          <w:sz w:val="20"/>
          <w:szCs w:val="20"/>
          <w:lang w:val="en-US"/>
        </w:rPr>
        <w:t xml:space="preserve">Pinsky et al. (2013). </w:t>
      </w:r>
      <w:r w:rsidR="006616BA" w:rsidRPr="005705DC">
        <w:rPr>
          <w:rFonts w:asciiTheme="majorBidi" w:hAnsiTheme="majorBidi" w:cstheme="majorBidi"/>
          <w:sz w:val="20"/>
          <w:szCs w:val="20"/>
          <w:lang w:val="en-US"/>
        </w:rPr>
        <w:t xml:space="preserve">In </w:t>
      </w:r>
      <w:r w:rsidR="00A771BB" w:rsidRPr="005705DC">
        <w:rPr>
          <w:rFonts w:asciiTheme="majorBidi" w:hAnsiTheme="majorBidi" w:cstheme="majorBidi"/>
          <w:sz w:val="20"/>
          <w:szCs w:val="20"/>
          <w:lang w:val="en-US"/>
        </w:rPr>
        <w:t xml:space="preserve">an </w:t>
      </w:r>
      <w:r w:rsidR="001B18E9" w:rsidRPr="005705DC">
        <w:rPr>
          <w:rFonts w:asciiTheme="majorBidi" w:hAnsiTheme="majorBidi" w:cstheme="majorBidi"/>
          <w:sz w:val="20"/>
          <w:szCs w:val="20"/>
          <w:lang w:val="en-US"/>
        </w:rPr>
        <w:t xml:space="preserve">unmoving </w:t>
      </w:r>
      <w:r w:rsidR="00BD7D88" w:rsidRPr="005705DC">
        <w:rPr>
          <w:rFonts w:asciiTheme="majorBidi" w:hAnsiTheme="majorBidi" w:cstheme="majorBidi"/>
          <w:sz w:val="20"/>
          <w:szCs w:val="20"/>
          <w:lang w:val="en-US"/>
        </w:rPr>
        <w:t>adiabatic volume</w:t>
      </w:r>
      <w:r w:rsidR="006616BA" w:rsidRPr="005705DC">
        <w:rPr>
          <w:rFonts w:asciiTheme="majorBidi" w:hAnsiTheme="majorBidi" w:cstheme="majorBidi"/>
          <w:sz w:val="20"/>
          <w:szCs w:val="20"/>
          <w:lang w:val="en-US"/>
        </w:rPr>
        <w:t>,</w:t>
      </w:r>
      <w:r w:rsidR="00BD7D88" w:rsidRPr="005705DC">
        <w:rPr>
          <w:rFonts w:asciiTheme="majorBidi" w:hAnsiTheme="majorBidi" w:cstheme="majorBidi"/>
          <w:sz w:val="20"/>
          <w:szCs w:val="20"/>
          <w:lang w:val="en-US"/>
        </w:rPr>
        <w:t xml:space="preserve"> evaporation is described by </w:t>
      </w:r>
      <w:r w:rsidR="00DF1550" w:rsidRPr="005705DC">
        <w:rPr>
          <w:rFonts w:asciiTheme="majorBidi" w:hAnsiTheme="majorBidi" w:cstheme="majorBidi"/>
          <w:sz w:val="20"/>
          <w:szCs w:val="20"/>
          <w:lang w:val="en-US"/>
        </w:rPr>
        <w:t xml:space="preserve">the </w:t>
      </w:r>
      <w:r w:rsidR="00BD7D88" w:rsidRPr="005705DC">
        <w:rPr>
          <w:rFonts w:asciiTheme="majorBidi" w:hAnsiTheme="majorBidi" w:cstheme="majorBidi"/>
          <w:sz w:val="20"/>
          <w:szCs w:val="20"/>
          <w:lang w:val="en-US"/>
        </w:rPr>
        <w:t>equation for supersaturation</w:t>
      </w:r>
      <w:r w:rsidR="00002E13" w:rsidRPr="005705DC">
        <w:rPr>
          <w:rFonts w:asciiTheme="majorBidi" w:hAnsiTheme="majorBidi" w:cstheme="majorBidi"/>
          <w:sz w:val="20"/>
          <w:szCs w:val="20"/>
          <w:lang w:val="en-US"/>
        </w:rPr>
        <w:t xml:space="preserve"> </w:t>
      </w:r>
      <w:r w:rsidR="006616BA" w:rsidRPr="005705DC">
        <w:rPr>
          <w:rFonts w:asciiTheme="majorBidi" w:hAnsiTheme="majorBidi" w:cstheme="majorBidi"/>
          <w:sz w:val="20"/>
          <w:szCs w:val="20"/>
          <w:lang w:val="en-US"/>
        </w:rPr>
        <w:t>(</w:t>
      </w:r>
      <w:r w:rsidR="003401B3" w:rsidRPr="005705DC">
        <w:rPr>
          <w:rFonts w:asciiTheme="majorBidi" w:hAnsiTheme="majorBidi" w:cstheme="majorBidi"/>
          <w:sz w:val="20"/>
          <w:szCs w:val="20"/>
          <w:lang w:val="en-US"/>
        </w:rPr>
        <w:t xml:space="preserve">e.g., </w:t>
      </w:r>
      <w:r w:rsidR="00002E13" w:rsidRPr="005705DC">
        <w:rPr>
          <w:rFonts w:asciiTheme="majorBidi" w:hAnsiTheme="majorBidi" w:cstheme="majorBidi"/>
          <w:sz w:val="20"/>
          <w:szCs w:val="20"/>
          <w:lang w:val="en-US"/>
        </w:rPr>
        <w:t>Korolev and Mazin</w:t>
      </w:r>
      <w:r w:rsidR="00330242" w:rsidRPr="005705DC">
        <w:rPr>
          <w:rFonts w:asciiTheme="majorBidi" w:hAnsiTheme="majorBidi" w:cstheme="majorBidi"/>
          <w:sz w:val="20"/>
          <w:szCs w:val="20"/>
          <w:lang w:val="en-US"/>
        </w:rPr>
        <w:t>,</w:t>
      </w:r>
      <w:r w:rsidR="00DF1550" w:rsidRPr="005705DC">
        <w:rPr>
          <w:rFonts w:asciiTheme="majorBidi" w:hAnsiTheme="majorBidi" w:cstheme="majorBidi"/>
          <w:sz w:val="20"/>
          <w:szCs w:val="20"/>
          <w:lang w:val="en-US"/>
        </w:rPr>
        <w:t xml:space="preserve"> </w:t>
      </w:r>
      <w:r w:rsidR="00002E13" w:rsidRPr="005705DC">
        <w:rPr>
          <w:rFonts w:asciiTheme="majorBidi" w:hAnsiTheme="majorBidi" w:cstheme="majorBidi"/>
          <w:sz w:val="20"/>
          <w:szCs w:val="20"/>
          <w:lang w:val="en-US"/>
        </w:rPr>
        <w:t>2003)</w:t>
      </w:r>
    </w:p>
    <w:p w:rsidR="00BD7D88" w:rsidRPr="005705DC" w:rsidRDefault="00CE5258"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24"/>
          <w:sz w:val="20"/>
          <w:szCs w:val="20"/>
        </w:rPr>
        <w:object w:dxaOrig="1800" w:dyaOrig="620">
          <v:shape id="_x0000_i1084" type="#_x0000_t75" style="width:90.6pt;height:31.2pt" o:ole="">
            <v:imagedata r:id="rId125" o:title=""/>
          </v:shape>
          <o:OLEObject Type="Embed" ProgID="Equation.DSMT4" ShapeID="_x0000_i1084" DrawAspect="Content" ObjectID="_1528213541" r:id="rId126"/>
        </w:object>
      </w:r>
      <w:r w:rsidR="005B44C0" w:rsidRPr="005705DC">
        <w:rPr>
          <w:rFonts w:asciiTheme="majorBidi" w:hAnsiTheme="majorBidi" w:cstheme="majorBidi"/>
          <w:sz w:val="20"/>
          <w:szCs w:val="20"/>
          <w:lang w:val="en-US"/>
        </w:rPr>
        <w:tab/>
      </w:r>
      <w:r w:rsidR="00A43379" w:rsidRPr="005705DC">
        <w:rPr>
          <w:rFonts w:asciiTheme="majorBidi" w:hAnsiTheme="majorBidi" w:cstheme="majorBidi"/>
          <w:sz w:val="20"/>
          <w:szCs w:val="20"/>
          <w:lang w:val="en-US"/>
        </w:rPr>
        <w:t>(8</w:t>
      </w:r>
      <w:r w:rsidR="005B44C0" w:rsidRPr="005705DC">
        <w:rPr>
          <w:rFonts w:asciiTheme="majorBidi" w:hAnsiTheme="majorBidi" w:cstheme="majorBidi"/>
          <w:sz w:val="20"/>
          <w:szCs w:val="20"/>
          <w:lang w:val="en-US"/>
        </w:rPr>
        <w:t>)</w:t>
      </w:r>
    </w:p>
    <w:p w:rsidR="00BD7D88" w:rsidRPr="005705DC" w:rsidRDefault="005B44C0"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and </w:t>
      </w:r>
      <w:r w:rsidR="00A771BB" w:rsidRPr="005705DC">
        <w:rPr>
          <w:rFonts w:asciiTheme="majorBidi" w:hAnsiTheme="majorBidi" w:cstheme="majorBidi"/>
          <w:sz w:val="20"/>
          <w:szCs w:val="20"/>
          <w:lang w:val="en-US"/>
        </w:rPr>
        <w:t xml:space="preserve">droplet evaporation is described </w:t>
      </w:r>
      <w:r w:rsidR="003401B3" w:rsidRPr="005705DC">
        <w:rPr>
          <w:rFonts w:asciiTheme="majorBidi" w:hAnsiTheme="majorBidi" w:cstheme="majorBidi"/>
          <w:sz w:val="20"/>
          <w:szCs w:val="20"/>
          <w:lang w:val="en-US"/>
        </w:rPr>
        <w:t xml:space="preserve">by </w:t>
      </w:r>
      <w:r w:rsidR="00DF1550" w:rsidRPr="005705DC">
        <w:rPr>
          <w:rFonts w:asciiTheme="majorBidi" w:hAnsiTheme="majorBidi" w:cstheme="majorBidi"/>
          <w:sz w:val="20"/>
          <w:szCs w:val="20"/>
          <w:lang w:val="en-US"/>
        </w:rPr>
        <w:t xml:space="preserve">the </w:t>
      </w:r>
      <w:r w:rsidRPr="005705DC">
        <w:rPr>
          <w:rFonts w:asciiTheme="majorBidi" w:hAnsiTheme="majorBidi" w:cstheme="majorBidi"/>
          <w:sz w:val="20"/>
          <w:szCs w:val="20"/>
          <w:lang w:val="en-US"/>
        </w:rPr>
        <w:t xml:space="preserve">simplified equation </w:t>
      </w:r>
      <w:r w:rsidR="00002E13" w:rsidRPr="005705DC">
        <w:rPr>
          <w:rFonts w:asciiTheme="majorBidi" w:hAnsiTheme="majorBidi" w:cstheme="majorBidi"/>
          <w:sz w:val="20"/>
          <w:szCs w:val="20"/>
          <w:lang w:val="en-US"/>
        </w:rPr>
        <w:t xml:space="preserve"> (Pruppacher and Klett, 2007)</w:t>
      </w:r>
    </w:p>
    <w:p w:rsidR="005B44C0" w:rsidRPr="005705DC" w:rsidRDefault="005B44C0"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24"/>
          <w:sz w:val="20"/>
          <w:szCs w:val="20"/>
        </w:rPr>
        <w:object w:dxaOrig="940" w:dyaOrig="620">
          <v:shape id="_x0000_i1085" type="#_x0000_t75" style="width:47.4pt;height:31.2pt" o:ole="">
            <v:imagedata r:id="rId127" o:title=""/>
          </v:shape>
          <o:OLEObject Type="Embed" ProgID="Equation.DSMT4" ShapeID="_x0000_i1085" DrawAspect="Content" ObjectID="_1528213542" r:id="rId128"/>
        </w:object>
      </w:r>
      <w:r w:rsidR="003401B3"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ab/>
      </w:r>
      <w:r w:rsidR="00A43379" w:rsidRPr="005705DC">
        <w:rPr>
          <w:rFonts w:asciiTheme="majorBidi" w:hAnsiTheme="majorBidi" w:cstheme="majorBidi"/>
          <w:sz w:val="20"/>
          <w:szCs w:val="20"/>
          <w:lang w:val="en-US"/>
        </w:rPr>
        <w:t>(9</w:t>
      </w:r>
      <w:r w:rsidRPr="005705DC">
        <w:rPr>
          <w:rFonts w:asciiTheme="majorBidi" w:hAnsiTheme="majorBidi" w:cstheme="majorBidi"/>
          <w:sz w:val="20"/>
          <w:szCs w:val="20"/>
          <w:lang w:val="en-US"/>
        </w:rPr>
        <w:t>)</w:t>
      </w:r>
    </w:p>
    <w:p w:rsidR="00603223" w:rsidRPr="005705DC" w:rsidRDefault="00D6025D"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where </w:t>
      </w:r>
      <w:r w:rsidRPr="005705DC">
        <w:rPr>
          <w:rFonts w:asciiTheme="majorBidi" w:hAnsiTheme="majorBidi" w:cstheme="majorBidi"/>
          <w:position w:val="-6"/>
          <w:sz w:val="20"/>
          <w:szCs w:val="20"/>
          <w:lang w:val="en-US"/>
        </w:rPr>
        <w:object w:dxaOrig="220" w:dyaOrig="279">
          <v:shape id="_x0000_i1086" type="#_x0000_t75" style="width:10.8pt;height:13.8pt" o:ole="">
            <v:imagedata r:id="rId129" o:title=""/>
          </v:shape>
          <o:OLEObject Type="Embed" ProgID="Equation.DSMT4" ShapeID="_x0000_i1086" DrawAspect="Content" ObjectID="_1528213543" r:id="rId130"/>
        </w:object>
      </w:r>
      <w:r w:rsidRPr="005705DC">
        <w:rPr>
          <w:rFonts w:asciiTheme="majorBidi" w:hAnsiTheme="majorBidi" w:cstheme="majorBidi"/>
          <w:sz w:val="20"/>
          <w:szCs w:val="20"/>
          <w:lang w:val="en-US"/>
        </w:rPr>
        <w:t xml:space="preserve"> is</w:t>
      </w:r>
      <w:r w:rsidR="00DF1550" w:rsidRPr="005705DC">
        <w:rPr>
          <w:rFonts w:asciiTheme="majorBidi" w:hAnsiTheme="majorBidi" w:cstheme="majorBidi"/>
          <w:sz w:val="20"/>
          <w:szCs w:val="20"/>
          <w:lang w:val="en-US"/>
        </w:rPr>
        <w:t xml:space="preserve"> the</w:t>
      </w:r>
      <w:r w:rsidRPr="005705DC">
        <w:rPr>
          <w:rFonts w:asciiTheme="majorBidi" w:hAnsiTheme="majorBidi" w:cstheme="majorBidi"/>
          <w:sz w:val="20"/>
          <w:szCs w:val="20"/>
          <w:lang w:val="en-US"/>
        </w:rPr>
        <w:t xml:space="preserve"> supersaturation</w:t>
      </w:r>
      <w:r w:rsidR="00DC782B" w:rsidRPr="005705DC">
        <w:rPr>
          <w:rFonts w:asciiTheme="majorBidi" w:hAnsiTheme="majorBidi" w:cstheme="majorBidi"/>
          <w:sz w:val="20"/>
          <w:szCs w:val="20"/>
          <w:lang w:val="en-US"/>
        </w:rPr>
        <w:t xml:space="preserve"> </w:t>
      </w:r>
      <w:r w:rsidRPr="005705DC">
        <w:rPr>
          <w:rFonts w:asciiTheme="majorBidi" w:hAnsiTheme="majorBidi" w:cstheme="majorBidi"/>
          <w:sz w:val="20"/>
          <w:szCs w:val="20"/>
          <w:lang w:val="en-US"/>
        </w:rPr>
        <w:t>o</w:t>
      </w:r>
      <w:r w:rsidR="00A43379" w:rsidRPr="005705DC">
        <w:rPr>
          <w:rFonts w:asciiTheme="majorBidi" w:hAnsiTheme="majorBidi" w:cstheme="majorBidi"/>
          <w:sz w:val="20"/>
          <w:szCs w:val="20"/>
          <w:lang w:val="en-US"/>
        </w:rPr>
        <w:t>ver</w:t>
      </w:r>
      <w:r w:rsidR="00DF1550" w:rsidRPr="005705DC">
        <w:rPr>
          <w:rFonts w:asciiTheme="majorBidi" w:hAnsiTheme="majorBidi" w:cstheme="majorBidi"/>
          <w:sz w:val="20"/>
          <w:szCs w:val="20"/>
          <w:lang w:val="en-US"/>
        </w:rPr>
        <w:t xml:space="preserve"> a</w:t>
      </w:r>
      <w:r w:rsidR="00A43379" w:rsidRPr="005705DC">
        <w:rPr>
          <w:rFonts w:asciiTheme="majorBidi" w:hAnsiTheme="majorBidi" w:cstheme="majorBidi"/>
          <w:sz w:val="20"/>
          <w:szCs w:val="20"/>
          <w:lang w:val="en-US"/>
        </w:rPr>
        <w:t xml:space="preserve"> flat</w:t>
      </w:r>
      <w:r w:rsidR="0097008A" w:rsidRPr="005705DC">
        <w:rPr>
          <w:rFonts w:asciiTheme="majorBidi" w:hAnsiTheme="majorBidi" w:cstheme="majorBidi"/>
          <w:sz w:val="20"/>
          <w:szCs w:val="20"/>
          <w:lang w:val="en-US"/>
        </w:rPr>
        <w:t xml:space="preserve"> water</w:t>
      </w:r>
      <w:r w:rsidR="00A43379" w:rsidRPr="005705DC">
        <w:rPr>
          <w:rFonts w:asciiTheme="majorBidi" w:hAnsiTheme="majorBidi" w:cstheme="majorBidi"/>
          <w:sz w:val="20"/>
          <w:szCs w:val="20"/>
          <w:lang w:val="en-US"/>
        </w:rPr>
        <w:t xml:space="preserve"> surface. </w:t>
      </w:r>
      <w:r w:rsidR="00324BE6" w:rsidRPr="005705DC">
        <w:rPr>
          <w:rFonts w:asciiTheme="majorBidi" w:hAnsiTheme="majorBidi" w:cstheme="majorBidi"/>
          <w:sz w:val="20"/>
          <w:szCs w:val="20"/>
          <w:lang w:val="en-US"/>
        </w:rPr>
        <w:t xml:space="preserve">For cloud droplets </w:t>
      </w:r>
      <w:r w:rsidR="00A43379" w:rsidRPr="005705DC">
        <w:rPr>
          <w:rFonts w:asciiTheme="majorBidi" w:hAnsiTheme="majorBidi" w:cstheme="majorBidi"/>
          <w:sz w:val="20"/>
          <w:szCs w:val="20"/>
          <w:lang w:val="en-US"/>
        </w:rPr>
        <w:t>Eq. (9</w:t>
      </w:r>
      <w:r w:rsidR="00197196"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 is valid with high accuracy</w:t>
      </w:r>
      <w:r w:rsidR="00B016A0" w:rsidRPr="005705DC">
        <w:rPr>
          <w:rFonts w:asciiTheme="majorBidi" w:hAnsiTheme="majorBidi" w:cstheme="majorBidi"/>
          <w:sz w:val="20"/>
          <w:szCs w:val="20"/>
          <w:lang w:val="en-US"/>
        </w:rPr>
        <w:t>. W</w:t>
      </w:r>
      <w:r w:rsidR="00330242" w:rsidRPr="005705DC">
        <w:rPr>
          <w:rFonts w:asciiTheme="majorBidi" w:hAnsiTheme="majorBidi" w:cstheme="majorBidi"/>
          <w:sz w:val="20"/>
          <w:szCs w:val="20"/>
          <w:lang w:val="en-US"/>
        </w:rPr>
        <w:t>e do</w:t>
      </w:r>
      <w:r w:rsidR="00324BE6" w:rsidRPr="005705DC">
        <w:rPr>
          <w:rFonts w:asciiTheme="majorBidi" w:hAnsiTheme="majorBidi" w:cstheme="majorBidi"/>
          <w:sz w:val="20"/>
          <w:szCs w:val="20"/>
          <w:lang w:val="en-US"/>
        </w:rPr>
        <w:t xml:space="preserve"> take into account </w:t>
      </w:r>
      <w:r w:rsidR="00401A71" w:rsidRPr="005705DC">
        <w:rPr>
          <w:rFonts w:asciiTheme="majorBidi" w:hAnsiTheme="majorBidi" w:cstheme="majorBidi"/>
          <w:sz w:val="20"/>
          <w:szCs w:val="20"/>
          <w:lang w:val="en-US"/>
        </w:rPr>
        <w:t>formation of haze particles result</w:t>
      </w:r>
      <w:r w:rsidR="00D67DCB" w:rsidRPr="005705DC">
        <w:rPr>
          <w:rFonts w:asciiTheme="majorBidi" w:hAnsiTheme="majorBidi" w:cstheme="majorBidi"/>
          <w:sz w:val="20"/>
          <w:szCs w:val="20"/>
          <w:lang w:val="en-US"/>
        </w:rPr>
        <w:t>ing</w:t>
      </w:r>
      <w:r w:rsidR="00401A71" w:rsidRPr="005705DC">
        <w:rPr>
          <w:rFonts w:asciiTheme="majorBidi" w:hAnsiTheme="majorBidi" w:cstheme="majorBidi"/>
          <w:sz w:val="20"/>
          <w:szCs w:val="20"/>
          <w:lang w:val="en-US"/>
        </w:rPr>
        <w:t xml:space="preserve"> </w:t>
      </w:r>
      <w:r w:rsidR="00D67DCB" w:rsidRPr="005705DC">
        <w:rPr>
          <w:rFonts w:asciiTheme="majorBidi" w:hAnsiTheme="majorBidi" w:cstheme="majorBidi"/>
          <w:sz w:val="20"/>
          <w:szCs w:val="20"/>
          <w:lang w:val="en-US"/>
        </w:rPr>
        <w:t xml:space="preserve">from </w:t>
      </w:r>
      <w:r w:rsidR="003401B3" w:rsidRPr="005705DC">
        <w:rPr>
          <w:rFonts w:asciiTheme="majorBidi" w:hAnsiTheme="majorBidi" w:cstheme="majorBidi"/>
          <w:sz w:val="20"/>
          <w:szCs w:val="20"/>
          <w:lang w:val="en-US"/>
        </w:rPr>
        <w:t xml:space="preserve">droplet </w:t>
      </w:r>
      <w:r w:rsidR="00401A71" w:rsidRPr="005705DC">
        <w:rPr>
          <w:rFonts w:asciiTheme="majorBidi" w:hAnsiTheme="majorBidi" w:cstheme="majorBidi"/>
          <w:sz w:val="20"/>
          <w:szCs w:val="20"/>
          <w:lang w:val="en-US"/>
        </w:rPr>
        <w:t>evaporation</w:t>
      </w:r>
      <w:r w:rsidRPr="005705DC">
        <w:rPr>
          <w:rFonts w:asciiTheme="majorBidi" w:hAnsiTheme="majorBidi" w:cstheme="majorBidi"/>
          <w:sz w:val="20"/>
          <w:szCs w:val="20"/>
          <w:lang w:val="en-US"/>
        </w:rPr>
        <w:t xml:space="preserve">. </w:t>
      </w:r>
      <w:r w:rsidR="00DF1550" w:rsidRPr="005705DC">
        <w:rPr>
          <w:rFonts w:asciiTheme="majorBidi" w:hAnsiTheme="majorBidi" w:cstheme="majorBidi"/>
          <w:sz w:val="20"/>
          <w:szCs w:val="20"/>
          <w:lang w:val="en-US"/>
        </w:rPr>
        <w:t>This</w:t>
      </w:r>
      <w:r w:rsidRPr="005705DC">
        <w:rPr>
          <w:rFonts w:asciiTheme="majorBidi" w:hAnsiTheme="majorBidi" w:cstheme="majorBidi"/>
          <w:sz w:val="20"/>
          <w:szCs w:val="20"/>
          <w:lang w:val="en-US"/>
        </w:rPr>
        <w:t xml:space="preserve"> allows</w:t>
      </w:r>
      <w:r w:rsidR="00DF1550" w:rsidRPr="005705DC">
        <w:rPr>
          <w:rFonts w:asciiTheme="majorBidi" w:hAnsiTheme="majorBidi" w:cstheme="majorBidi"/>
          <w:sz w:val="20"/>
          <w:szCs w:val="20"/>
          <w:lang w:val="en-US"/>
        </w:rPr>
        <w:t xml:space="preserve"> us to</w:t>
      </w:r>
      <w:r w:rsidRPr="005705DC">
        <w:rPr>
          <w:rFonts w:asciiTheme="majorBidi" w:hAnsiTheme="majorBidi" w:cstheme="majorBidi"/>
          <w:sz w:val="20"/>
          <w:szCs w:val="20"/>
          <w:lang w:val="en-US"/>
        </w:rPr>
        <w:t xml:space="preserve"> neglect the curv</w:t>
      </w:r>
      <w:r w:rsidR="008D6FCC" w:rsidRPr="005705DC">
        <w:rPr>
          <w:rFonts w:asciiTheme="majorBidi" w:hAnsiTheme="majorBidi" w:cstheme="majorBidi"/>
          <w:sz w:val="20"/>
          <w:szCs w:val="20"/>
          <w:lang w:val="en-US"/>
        </w:rPr>
        <w:t>ature</w:t>
      </w:r>
      <w:r w:rsidR="00324BE6" w:rsidRPr="005705DC">
        <w:rPr>
          <w:rFonts w:asciiTheme="majorBidi" w:hAnsiTheme="majorBidi" w:cstheme="majorBidi"/>
          <w:sz w:val="20"/>
          <w:szCs w:val="20"/>
          <w:lang w:val="en-US"/>
        </w:rPr>
        <w:t xml:space="preserve"> term</w:t>
      </w:r>
      <w:r w:rsidR="00CA778B" w:rsidRPr="005705DC">
        <w:rPr>
          <w:rFonts w:asciiTheme="majorBidi" w:hAnsiTheme="majorBidi" w:cstheme="majorBidi"/>
          <w:sz w:val="20"/>
          <w:szCs w:val="20"/>
          <w:lang w:val="en-US"/>
        </w:rPr>
        <w:t xml:space="preserve"> </w:t>
      </w:r>
      <w:r w:rsidR="008D6FCC" w:rsidRPr="005705DC">
        <w:rPr>
          <w:rFonts w:asciiTheme="majorBidi" w:hAnsiTheme="majorBidi" w:cstheme="majorBidi"/>
          <w:sz w:val="20"/>
          <w:szCs w:val="20"/>
          <w:lang w:val="en-US"/>
        </w:rPr>
        <w:t xml:space="preserve">and chemical term in </w:t>
      </w:r>
      <w:r w:rsidR="00DF1550" w:rsidRPr="005705DC">
        <w:rPr>
          <w:rFonts w:asciiTheme="majorBidi" w:hAnsiTheme="majorBidi" w:cstheme="majorBidi"/>
          <w:sz w:val="20"/>
          <w:szCs w:val="20"/>
          <w:lang w:val="en-US"/>
        </w:rPr>
        <w:t xml:space="preserve">the </w:t>
      </w:r>
      <w:r w:rsidR="00C81915" w:rsidRPr="005705DC">
        <w:rPr>
          <w:rFonts w:asciiTheme="majorBidi" w:hAnsiTheme="majorBidi" w:cstheme="majorBidi"/>
          <w:sz w:val="20"/>
          <w:szCs w:val="20"/>
          <w:lang w:val="en-US"/>
        </w:rPr>
        <w:t xml:space="preserve">evaporation </w:t>
      </w:r>
      <w:r w:rsidR="00203F32" w:rsidRPr="005705DC">
        <w:rPr>
          <w:rFonts w:asciiTheme="majorBidi" w:hAnsiTheme="majorBidi" w:cstheme="majorBidi"/>
          <w:sz w:val="20"/>
          <w:szCs w:val="20"/>
          <w:lang w:val="en-US"/>
        </w:rPr>
        <w:t>equation</w:t>
      </w:r>
      <w:r w:rsidRPr="005705DC">
        <w:rPr>
          <w:rFonts w:asciiTheme="majorBidi" w:hAnsiTheme="majorBidi" w:cstheme="majorBidi"/>
          <w:sz w:val="20"/>
          <w:szCs w:val="20"/>
          <w:lang w:val="en-US"/>
        </w:rPr>
        <w:t>. C</w:t>
      </w:r>
      <w:r w:rsidR="00603223" w:rsidRPr="005705DC">
        <w:rPr>
          <w:rFonts w:asciiTheme="majorBidi" w:hAnsiTheme="majorBidi" w:cstheme="majorBidi"/>
          <w:sz w:val="20"/>
          <w:szCs w:val="20"/>
          <w:lang w:val="en-US"/>
        </w:rPr>
        <w:t xml:space="preserve">oefficients </w:t>
      </w:r>
      <w:r w:rsidR="00603223" w:rsidRPr="005705DC">
        <w:rPr>
          <w:rFonts w:asciiTheme="majorBidi" w:hAnsiTheme="majorBidi" w:cstheme="majorBidi"/>
          <w:position w:val="-12"/>
          <w:sz w:val="20"/>
          <w:szCs w:val="20"/>
          <w:lang w:val="en-US"/>
        </w:rPr>
        <w:object w:dxaOrig="300" w:dyaOrig="360">
          <v:shape id="_x0000_i1087" type="#_x0000_t75" style="width:16.2pt;height:17.4pt" o:ole="">
            <v:imagedata r:id="rId131" o:title=""/>
          </v:shape>
          <o:OLEObject Type="Embed" ProgID="Equation.DSMT4" ShapeID="_x0000_i1087" DrawAspect="Content" ObjectID="_1528213544" r:id="rId132"/>
        </w:object>
      </w:r>
      <w:r w:rsidR="00603223" w:rsidRPr="005705DC">
        <w:rPr>
          <w:rFonts w:asciiTheme="majorBidi" w:hAnsiTheme="majorBidi" w:cstheme="majorBidi"/>
          <w:sz w:val="20"/>
          <w:szCs w:val="20"/>
          <w:lang w:val="en-US"/>
        </w:rPr>
        <w:t xml:space="preserve"> and </w:t>
      </w:r>
      <w:r w:rsidR="00603223" w:rsidRPr="005705DC">
        <w:rPr>
          <w:rFonts w:asciiTheme="majorBidi" w:hAnsiTheme="majorBidi" w:cstheme="majorBidi"/>
          <w:position w:val="-4"/>
          <w:sz w:val="20"/>
          <w:szCs w:val="20"/>
          <w:lang w:val="en-US"/>
        </w:rPr>
        <w:object w:dxaOrig="260" w:dyaOrig="260">
          <v:shape id="_x0000_i1088" type="#_x0000_t75" style="width:13.8pt;height:13.8pt" o:ole="">
            <v:imagedata r:id="rId133" o:title=""/>
          </v:shape>
          <o:OLEObject Type="Embed" ProgID="Equation.DSMT4" ShapeID="_x0000_i1088" DrawAspect="Content" ObjectID="_1528213545" r:id="rId134"/>
        </w:object>
      </w:r>
      <w:r w:rsidR="00BC6E5B" w:rsidRPr="005705DC">
        <w:rPr>
          <w:rFonts w:asciiTheme="majorBidi" w:hAnsiTheme="majorBidi" w:cstheme="majorBidi"/>
          <w:sz w:val="20"/>
          <w:szCs w:val="20"/>
          <w:lang w:val="en-US"/>
        </w:rPr>
        <w:t xml:space="preserve"> </w:t>
      </w:r>
      <w:r w:rsidR="00A43379" w:rsidRPr="005705DC">
        <w:rPr>
          <w:rFonts w:asciiTheme="majorBidi" w:hAnsiTheme="majorBidi" w:cstheme="majorBidi"/>
          <w:sz w:val="20"/>
          <w:szCs w:val="20"/>
          <w:lang w:val="en-US"/>
        </w:rPr>
        <w:t>in Eqs. (8</w:t>
      </w:r>
      <w:r w:rsidR="00203F32" w:rsidRPr="005705DC">
        <w:rPr>
          <w:rFonts w:asciiTheme="majorBidi" w:hAnsiTheme="majorBidi" w:cstheme="majorBidi"/>
          <w:sz w:val="20"/>
          <w:szCs w:val="20"/>
          <w:lang w:val="en-US"/>
        </w:rPr>
        <w:t>,</w:t>
      </w:r>
      <w:r w:rsidR="00CE000F" w:rsidRPr="005705DC">
        <w:rPr>
          <w:rFonts w:asciiTheme="majorBidi" w:hAnsiTheme="majorBidi" w:cstheme="majorBidi"/>
          <w:sz w:val="20"/>
          <w:szCs w:val="20"/>
          <w:lang w:val="en-US"/>
        </w:rPr>
        <w:t xml:space="preserve"> </w:t>
      </w:r>
      <w:r w:rsidR="00A43379" w:rsidRPr="005705DC">
        <w:rPr>
          <w:rFonts w:asciiTheme="majorBidi" w:hAnsiTheme="majorBidi" w:cstheme="majorBidi"/>
          <w:sz w:val="20"/>
          <w:szCs w:val="20"/>
          <w:lang w:val="en-US"/>
        </w:rPr>
        <w:t>9</w:t>
      </w:r>
      <w:r w:rsidR="00203F32" w:rsidRPr="005705DC">
        <w:rPr>
          <w:rFonts w:asciiTheme="majorBidi" w:hAnsiTheme="majorBidi" w:cstheme="majorBidi"/>
          <w:sz w:val="20"/>
          <w:szCs w:val="20"/>
          <w:lang w:val="en-US"/>
        </w:rPr>
        <w:t xml:space="preserve">) </w:t>
      </w:r>
      <w:r w:rsidR="00603223" w:rsidRPr="005705DC">
        <w:rPr>
          <w:rFonts w:asciiTheme="majorBidi" w:hAnsiTheme="majorBidi" w:cstheme="majorBidi"/>
          <w:sz w:val="20"/>
          <w:szCs w:val="20"/>
          <w:lang w:val="en-US"/>
        </w:rPr>
        <w:t>are slightly depend</w:t>
      </w:r>
      <w:r w:rsidR="00C81915" w:rsidRPr="005705DC">
        <w:rPr>
          <w:rFonts w:asciiTheme="majorBidi" w:hAnsiTheme="majorBidi" w:cstheme="majorBidi"/>
          <w:sz w:val="20"/>
          <w:szCs w:val="20"/>
          <w:lang w:val="en-US"/>
        </w:rPr>
        <w:t>ent</w:t>
      </w:r>
      <w:r w:rsidR="00603223" w:rsidRPr="005705DC">
        <w:rPr>
          <w:rFonts w:asciiTheme="majorBidi" w:hAnsiTheme="majorBidi" w:cstheme="majorBidi"/>
          <w:sz w:val="20"/>
          <w:szCs w:val="20"/>
          <w:lang w:val="en-US"/>
        </w:rPr>
        <w:t xml:space="preserve"> on </w:t>
      </w:r>
      <w:r w:rsidR="003401B3" w:rsidRPr="005705DC">
        <w:rPr>
          <w:rFonts w:asciiTheme="majorBidi" w:hAnsiTheme="majorBidi" w:cstheme="majorBidi"/>
          <w:sz w:val="20"/>
          <w:szCs w:val="20"/>
          <w:lang w:val="en-US"/>
        </w:rPr>
        <w:t xml:space="preserve">the </w:t>
      </w:r>
      <w:r w:rsidR="00603223" w:rsidRPr="005705DC">
        <w:rPr>
          <w:rFonts w:asciiTheme="majorBidi" w:hAnsiTheme="majorBidi" w:cstheme="majorBidi"/>
          <w:sz w:val="20"/>
          <w:szCs w:val="20"/>
          <w:lang w:val="en-US"/>
        </w:rPr>
        <w:t xml:space="preserve">temperature and </w:t>
      </w:r>
      <w:r w:rsidR="003401B3" w:rsidRPr="005705DC">
        <w:rPr>
          <w:rFonts w:asciiTheme="majorBidi" w:hAnsiTheme="majorBidi" w:cstheme="majorBidi"/>
          <w:sz w:val="20"/>
          <w:szCs w:val="20"/>
          <w:lang w:val="en-US"/>
        </w:rPr>
        <w:t xml:space="preserve">the </w:t>
      </w:r>
      <w:r w:rsidR="00603223" w:rsidRPr="005705DC">
        <w:rPr>
          <w:rFonts w:asciiTheme="majorBidi" w:hAnsiTheme="majorBidi" w:cstheme="majorBidi"/>
          <w:sz w:val="20"/>
          <w:szCs w:val="20"/>
          <w:lang w:val="en-US"/>
        </w:rPr>
        <w:t xml:space="preserve">pressure </w:t>
      </w:r>
    </w:p>
    <w:p w:rsidR="00603223" w:rsidRPr="005705DC" w:rsidRDefault="00CE5258"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32"/>
          <w:sz w:val="20"/>
          <w:szCs w:val="20"/>
        </w:rPr>
        <w:object w:dxaOrig="1719" w:dyaOrig="740">
          <v:shape id="_x0000_i1089" type="#_x0000_t75" style="width:86.4pt;height:37.2pt" o:ole="" fillcolor="window">
            <v:imagedata r:id="rId135" o:title=""/>
          </v:shape>
          <o:OLEObject Type="Embed" ProgID="Equation.DSMT4" ShapeID="_x0000_i1089" DrawAspect="Content" ObjectID="_1528213546" r:id="rId136"/>
        </w:object>
      </w:r>
      <w:r w:rsidR="00603223" w:rsidRPr="005705DC">
        <w:rPr>
          <w:rFonts w:asciiTheme="majorBidi" w:hAnsiTheme="majorBidi" w:cstheme="majorBidi"/>
          <w:sz w:val="20"/>
          <w:szCs w:val="20"/>
          <w:lang w:val="en-US"/>
        </w:rPr>
        <w:t xml:space="preserve">          </w:t>
      </w:r>
      <w:r w:rsidR="00603223" w:rsidRPr="005705DC">
        <w:rPr>
          <w:rFonts w:asciiTheme="majorBidi" w:hAnsiTheme="majorBidi" w:cstheme="majorBidi"/>
          <w:sz w:val="20"/>
          <w:szCs w:val="20"/>
          <w:lang w:val="en-US"/>
        </w:rPr>
        <w:tab/>
      </w:r>
      <w:r w:rsidR="00A43379" w:rsidRPr="005705DC">
        <w:rPr>
          <w:rFonts w:asciiTheme="majorBidi" w:hAnsiTheme="majorBidi" w:cstheme="majorBidi"/>
          <w:sz w:val="20"/>
          <w:szCs w:val="20"/>
          <w:lang w:val="en-US"/>
        </w:rPr>
        <w:t>(10</w:t>
      </w:r>
      <w:r w:rsidR="00603223" w:rsidRPr="005705DC">
        <w:rPr>
          <w:rFonts w:asciiTheme="majorBidi" w:hAnsiTheme="majorBidi" w:cstheme="majorBidi"/>
          <w:sz w:val="20"/>
          <w:szCs w:val="20"/>
          <w:lang w:val="en-US"/>
        </w:rPr>
        <w:t>)</w:t>
      </w:r>
    </w:p>
    <w:p w:rsidR="00603223" w:rsidRPr="005705DC" w:rsidRDefault="0082485E"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30"/>
          <w:sz w:val="20"/>
          <w:szCs w:val="20"/>
        </w:rPr>
        <w:object w:dxaOrig="2200" w:dyaOrig="720">
          <v:shape id="_x0000_i1090" type="#_x0000_t75" style="width:109.8pt;height:37.2pt" o:ole="" fillcolor="window">
            <v:imagedata r:id="rId137" o:title=""/>
          </v:shape>
          <o:OLEObject Type="Embed" ProgID="Equation.DSMT4" ShapeID="_x0000_i1090" DrawAspect="Content" ObjectID="_1528213547" r:id="rId138"/>
        </w:object>
      </w:r>
      <w:r w:rsidR="00603223" w:rsidRPr="005705DC">
        <w:rPr>
          <w:rFonts w:asciiTheme="majorBidi" w:hAnsiTheme="majorBidi" w:cstheme="majorBidi"/>
          <w:sz w:val="20"/>
          <w:szCs w:val="20"/>
          <w:lang w:val="en-US"/>
        </w:rPr>
        <w:tab/>
      </w:r>
      <w:r w:rsidR="00A43379" w:rsidRPr="005705DC">
        <w:rPr>
          <w:rFonts w:asciiTheme="majorBidi" w:hAnsiTheme="majorBidi" w:cstheme="majorBidi"/>
          <w:sz w:val="20"/>
          <w:szCs w:val="20"/>
          <w:lang w:val="en-US"/>
        </w:rPr>
        <w:t>(11</w:t>
      </w:r>
      <w:r w:rsidR="00603223" w:rsidRPr="005705DC">
        <w:rPr>
          <w:rFonts w:asciiTheme="majorBidi" w:hAnsiTheme="majorBidi" w:cstheme="majorBidi"/>
          <w:sz w:val="20"/>
          <w:szCs w:val="20"/>
          <w:lang w:val="en-US"/>
        </w:rPr>
        <w:t>)</w:t>
      </w:r>
    </w:p>
    <w:p w:rsidR="00324BE6" w:rsidRPr="005705DC" w:rsidRDefault="00324BE6"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GB"/>
        </w:rPr>
        <w:t xml:space="preserve">We assume that coefficients </w:t>
      </w:r>
      <w:r w:rsidRPr="005705DC">
        <w:rPr>
          <w:rFonts w:asciiTheme="majorBidi" w:hAnsiTheme="majorBidi" w:cstheme="majorBidi"/>
          <w:position w:val="-12"/>
          <w:sz w:val="20"/>
          <w:szCs w:val="20"/>
          <w:lang w:val="en-US"/>
        </w:rPr>
        <w:object w:dxaOrig="300" w:dyaOrig="360">
          <v:shape id="_x0000_i1091" type="#_x0000_t75" style="width:16.2pt;height:17.4pt" o:ole="">
            <v:imagedata r:id="rId131" o:title=""/>
          </v:shape>
          <o:OLEObject Type="Embed" ProgID="Equation.DSMT4" ShapeID="_x0000_i1091" DrawAspect="Content" ObjectID="_1528213548" r:id="rId139"/>
        </w:object>
      </w:r>
      <w:r w:rsidRPr="005705DC">
        <w:rPr>
          <w:rFonts w:asciiTheme="majorBidi" w:hAnsiTheme="majorBidi" w:cstheme="majorBidi"/>
          <w:sz w:val="20"/>
          <w:szCs w:val="20"/>
          <w:lang w:val="en-US"/>
        </w:rPr>
        <w:t xml:space="preserve"> and </w:t>
      </w:r>
      <w:r w:rsidRPr="005705DC">
        <w:rPr>
          <w:rFonts w:asciiTheme="majorBidi" w:hAnsiTheme="majorBidi" w:cstheme="majorBidi"/>
          <w:position w:val="-4"/>
          <w:sz w:val="20"/>
          <w:szCs w:val="20"/>
          <w:lang w:val="en-US"/>
        </w:rPr>
        <w:object w:dxaOrig="260" w:dyaOrig="260">
          <v:shape id="_x0000_i1092" type="#_x0000_t75" style="width:13.8pt;height:13.8pt" o:ole="">
            <v:imagedata r:id="rId133" o:title=""/>
          </v:shape>
          <o:OLEObject Type="Embed" ProgID="Equation.DSMT4" ShapeID="_x0000_i1092" DrawAspect="Content" ObjectID="_1528213549" r:id="rId140"/>
        </w:object>
      </w:r>
      <w:r w:rsidRPr="005705DC">
        <w:rPr>
          <w:rFonts w:asciiTheme="majorBidi" w:hAnsiTheme="majorBidi" w:cstheme="majorBidi"/>
          <w:sz w:val="20"/>
          <w:szCs w:val="20"/>
          <w:lang w:val="en-US"/>
        </w:rPr>
        <w:t xml:space="preserve"> do not change in the course of droplet evaporation.</w:t>
      </w:r>
    </w:p>
    <w:p w:rsidR="00A43379" w:rsidRPr="005705DC" w:rsidRDefault="00DF1550" w:rsidP="005705DC">
      <w:pPr>
        <w:tabs>
          <w:tab w:val="left" w:pos="7200"/>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US"/>
        </w:rPr>
        <w:t>The p</w:t>
      </w:r>
      <w:r w:rsidR="00603223" w:rsidRPr="005705DC">
        <w:rPr>
          <w:rFonts w:asciiTheme="majorBidi" w:hAnsiTheme="majorBidi" w:cstheme="majorBidi"/>
          <w:sz w:val="20"/>
          <w:szCs w:val="20"/>
          <w:lang w:val="en-US"/>
        </w:rPr>
        <w:t xml:space="preserve">hysical meaning </w:t>
      </w:r>
      <w:r w:rsidR="00D6025D" w:rsidRPr="005705DC">
        <w:rPr>
          <w:rFonts w:asciiTheme="majorBidi" w:hAnsiTheme="majorBidi" w:cstheme="majorBidi"/>
          <w:sz w:val="20"/>
          <w:szCs w:val="20"/>
          <w:lang w:val="en-US"/>
        </w:rPr>
        <w:t xml:space="preserve">and units </w:t>
      </w:r>
      <w:r w:rsidR="00603223" w:rsidRPr="005705DC">
        <w:rPr>
          <w:rFonts w:asciiTheme="majorBidi" w:hAnsiTheme="majorBidi" w:cstheme="majorBidi"/>
          <w:sz w:val="20"/>
          <w:szCs w:val="20"/>
          <w:lang w:val="en-US"/>
        </w:rPr>
        <w:t xml:space="preserve">of </w:t>
      </w:r>
      <w:r w:rsidR="009E0EAE" w:rsidRPr="005705DC">
        <w:rPr>
          <w:rFonts w:asciiTheme="majorBidi" w:hAnsiTheme="majorBidi" w:cstheme="majorBidi"/>
          <w:sz w:val="20"/>
          <w:szCs w:val="20"/>
          <w:lang w:val="en-US"/>
        </w:rPr>
        <w:t xml:space="preserve">other </w:t>
      </w:r>
      <w:r w:rsidR="00603223" w:rsidRPr="005705DC">
        <w:rPr>
          <w:rFonts w:asciiTheme="majorBidi" w:hAnsiTheme="majorBidi" w:cstheme="majorBidi"/>
          <w:sz w:val="20"/>
          <w:szCs w:val="20"/>
          <w:lang w:val="en-US"/>
        </w:rPr>
        <w:t xml:space="preserve">variables </w:t>
      </w:r>
      <w:r w:rsidR="00BC6E5B" w:rsidRPr="005705DC">
        <w:rPr>
          <w:rFonts w:asciiTheme="majorBidi" w:hAnsiTheme="majorBidi" w:cstheme="majorBidi"/>
          <w:sz w:val="20"/>
          <w:szCs w:val="20"/>
          <w:lang w:val="en-GB"/>
        </w:rPr>
        <w:t xml:space="preserve">are </w:t>
      </w:r>
      <w:r w:rsidR="00351363" w:rsidRPr="005705DC">
        <w:rPr>
          <w:rFonts w:asciiTheme="majorBidi" w:hAnsiTheme="majorBidi" w:cstheme="majorBidi"/>
          <w:sz w:val="20"/>
          <w:szCs w:val="20"/>
          <w:lang w:val="en-GB"/>
        </w:rPr>
        <w:t>gi</w:t>
      </w:r>
      <w:r w:rsidR="00603223" w:rsidRPr="005705DC">
        <w:rPr>
          <w:rFonts w:asciiTheme="majorBidi" w:hAnsiTheme="majorBidi" w:cstheme="majorBidi"/>
          <w:sz w:val="20"/>
          <w:szCs w:val="20"/>
          <w:lang w:val="en-GB"/>
        </w:rPr>
        <w:t xml:space="preserve">ven in </w:t>
      </w:r>
      <w:r w:rsidR="00603223" w:rsidRPr="00DA70D5">
        <w:rPr>
          <w:rFonts w:asciiTheme="majorBidi" w:hAnsiTheme="majorBidi" w:cstheme="majorBidi"/>
          <w:sz w:val="20"/>
          <w:szCs w:val="20"/>
          <w:lang w:val="en-GB"/>
        </w:rPr>
        <w:t>Appendix A.</w:t>
      </w:r>
      <w:r w:rsidR="00603223" w:rsidRPr="005705DC">
        <w:rPr>
          <w:rFonts w:asciiTheme="majorBidi" w:hAnsiTheme="majorBidi" w:cstheme="majorBidi"/>
          <w:sz w:val="20"/>
          <w:szCs w:val="20"/>
          <w:lang w:val="en-GB"/>
        </w:rPr>
        <w:t xml:space="preserve"> </w:t>
      </w:r>
    </w:p>
    <w:p w:rsidR="00CA778B" w:rsidRPr="005705DC" w:rsidRDefault="00CA778B" w:rsidP="005705DC">
      <w:pPr>
        <w:tabs>
          <w:tab w:val="left" w:pos="7200"/>
          <w:tab w:val="left" w:pos="9180"/>
        </w:tabs>
        <w:spacing w:after="0" w:line="360" w:lineRule="auto"/>
        <w:ind w:right="-398"/>
        <w:jc w:val="both"/>
        <w:rPr>
          <w:rFonts w:asciiTheme="majorBidi" w:hAnsiTheme="majorBidi" w:cstheme="majorBidi"/>
          <w:sz w:val="20"/>
          <w:szCs w:val="20"/>
          <w:lang w:val="en-US"/>
        </w:rPr>
      </w:pPr>
    </w:p>
    <w:p w:rsidR="00E02CB3" w:rsidRPr="005705DC" w:rsidRDefault="00D52638" w:rsidP="005705DC">
      <w:pPr>
        <w:tabs>
          <w:tab w:val="left" w:pos="7200"/>
          <w:tab w:val="left" w:pos="9180"/>
        </w:tabs>
        <w:spacing w:after="0" w:line="360" w:lineRule="auto"/>
        <w:ind w:right="-398"/>
        <w:jc w:val="both"/>
        <w:rPr>
          <w:rFonts w:asciiTheme="majorBidi" w:hAnsiTheme="majorBidi" w:cstheme="majorBidi"/>
          <w:b/>
          <w:bCs/>
          <w:sz w:val="20"/>
          <w:szCs w:val="20"/>
          <w:lang w:val="en-GB"/>
        </w:rPr>
      </w:pPr>
      <w:r w:rsidRPr="005705DC">
        <w:rPr>
          <w:rFonts w:asciiTheme="majorBidi" w:hAnsiTheme="majorBidi" w:cstheme="majorBidi"/>
          <w:b/>
          <w:bCs/>
          <w:sz w:val="20"/>
          <w:szCs w:val="20"/>
          <w:lang w:val="en-GB"/>
        </w:rPr>
        <w:t>3</w:t>
      </w:r>
      <w:r w:rsidR="00400C17" w:rsidRPr="005705DC">
        <w:rPr>
          <w:rFonts w:asciiTheme="majorBidi" w:hAnsiTheme="majorBidi" w:cstheme="majorBidi"/>
          <w:b/>
          <w:bCs/>
          <w:sz w:val="20"/>
          <w:szCs w:val="20"/>
          <w:lang w:val="en-GB"/>
        </w:rPr>
        <w:t>.2</w:t>
      </w:r>
      <w:r w:rsidR="004D7BD1" w:rsidRPr="005705DC">
        <w:rPr>
          <w:rFonts w:asciiTheme="majorBidi" w:hAnsiTheme="majorBidi" w:cstheme="majorBidi"/>
          <w:b/>
          <w:bCs/>
          <w:sz w:val="20"/>
          <w:szCs w:val="20"/>
          <w:lang w:val="en-GB"/>
        </w:rPr>
        <w:t>.</w:t>
      </w:r>
      <w:r w:rsidR="00400C17" w:rsidRPr="005705DC">
        <w:rPr>
          <w:rFonts w:asciiTheme="majorBidi" w:hAnsiTheme="majorBidi" w:cstheme="majorBidi"/>
          <w:b/>
          <w:bCs/>
          <w:sz w:val="20"/>
          <w:szCs w:val="20"/>
          <w:lang w:val="en-GB"/>
        </w:rPr>
        <w:t xml:space="preserve"> </w:t>
      </w:r>
      <w:r w:rsidR="00E02CB3" w:rsidRPr="005705DC">
        <w:rPr>
          <w:rFonts w:asciiTheme="majorBidi" w:hAnsiTheme="majorBidi" w:cstheme="majorBidi"/>
          <w:b/>
          <w:bCs/>
          <w:sz w:val="20"/>
          <w:szCs w:val="20"/>
          <w:lang w:val="en-GB"/>
        </w:rPr>
        <w:t xml:space="preserve">Time evolution of supersaturation and </w:t>
      </w:r>
      <w:r w:rsidR="00D8575E" w:rsidRPr="005705DC">
        <w:rPr>
          <w:rFonts w:asciiTheme="majorBidi" w:hAnsiTheme="majorBidi" w:cstheme="majorBidi"/>
          <w:b/>
          <w:bCs/>
          <w:sz w:val="20"/>
          <w:szCs w:val="20"/>
          <w:lang w:val="en-GB"/>
        </w:rPr>
        <w:t xml:space="preserve">of </w:t>
      </w:r>
      <w:r w:rsidR="00C51CB5" w:rsidRPr="005705DC">
        <w:rPr>
          <w:rFonts w:asciiTheme="majorBidi" w:hAnsiTheme="majorBidi" w:cstheme="majorBidi"/>
          <w:b/>
          <w:bCs/>
          <w:sz w:val="20"/>
          <w:szCs w:val="20"/>
          <w:lang w:val="en-GB"/>
        </w:rPr>
        <w:t xml:space="preserve">liquid water content </w:t>
      </w:r>
    </w:p>
    <w:p w:rsidR="00611C6C" w:rsidRPr="005705DC" w:rsidRDefault="00D8575E" w:rsidP="005705DC">
      <w:pPr>
        <w:tabs>
          <w:tab w:val="left" w:pos="7200"/>
          <w:tab w:val="left" w:pos="9180"/>
        </w:tabs>
        <w:spacing w:after="0" w:line="360" w:lineRule="auto"/>
        <w:ind w:right="-398"/>
        <w:jc w:val="both"/>
        <w:rPr>
          <w:rFonts w:asciiTheme="majorBidi" w:hAnsiTheme="majorBidi" w:cstheme="majorBidi"/>
          <w:b/>
          <w:bCs/>
          <w:sz w:val="20"/>
          <w:szCs w:val="20"/>
          <w:lang w:val="en-GB"/>
        </w:rPr>
      </w:pPr>
      <w:r w:rsidRPr="005705DC">
        <w:rPr>
          <w:rFonts w:asciiTheme="majorBidi" w:hAnsiTheme="majorBidi" w:cstheme="majorBidi"/>
          <w:sz w:val="20"/>
          <w:szCs w:val="20"/>
          <w:lang w:val="en-GB"/>
        </w:rPr>
        <w:t xml:space="preserve">The </w:t>
      </w:r>
      <w:r w:rsidR="00042A65" w:rsidRPr="005705DC">
        <w:rPr>
          <w:rFonts w:asciiTheme="majorBidi" w:hAnsiTheme="majorBidi" w:cstheme="majorBidi"/>
          <w:sz w:val="20"/>
          <w:szCs w:val="20"/>
          <w:lang w:val="en-GB"/>
        </w:rPr>
        <w:t>close</w:t>
      </w:r>
      <w:r w:rsidR="009D6CCC" w:rsidRPr="005705DC">
        <w:rPr>
          <w:rFonts w:asciiTheme="majorBidi" w:hAnsiTheme="majorBidi" w:cstheme="majorBidi"/>
          <w:sz w:val="20"/>
          <w:szCs w:val="20"/>
          <w:lang w:val="en-GB"/>
        </w:rPr>
        <w:t>d</w:t>
      </w:r>
      <w:r w:rsidR="00042A65" w:rsidRPr="005705DC">
        <w:rPr>
          <w:rFonts w:asciiTheme="majorBidi" w:hAnsiTheme="majorBidi" w:cstheme="majorBidi"/>
          <w:sz w:val="20"/>
          <w:szCs w:val="20"/>
          <w:lang w:val="en-GB"/>
        </w:rPr>
        <w:t xml:space="preserve"> </w:t>
      </w:r>
      <w:r w:rsidR="00317774" w:rsidRPr="005705DC">
        <w:rPr>
          <w:rFonts w:asciiTheme="majorBidi" w:hAnsiTheme="majorBidi" w:cstheme="majorBidi"/>
          <w:sz w:val="20"/>
          <w:szCs w:val="20"/>
          <w:lang w:val="en-GB"/>
        </w:rPr>
        <w:t xml:space="preserve">differential </w:t>
      </w:r>
      <w:r w:rsidR="00042A65" w:rsidRPr="005705DC">
        <w:rPr>
          <w:rFonts w:asciiTheme="majorBidi" w:hAnsiTheme="majorBidi" w:cstheme="majorBidi"/>
          <w:sz w:val="20"/>
          <w:szCs w:val="20"/>
          <w:lang w:val="en-GB"/>
        </w:rPr>
        <w:t>equations</w:t>
      </w:r>
      <w:r w:rsidR="00C729AB" w:rsidRPr="005705DC">
        <w:rPr>
          <w:rFonts w:asciiTheme="majorBidi" w:hAnsiTheme="majorBidi" w:cstheme="majorBidi"/>
          <w:sz w:val="20"/>
          <w:szCs w:val="20"/>
          <w:lang w:val="en-GB"/>
        </w:rPr>
        <w:t xml:space="preserve"> for</w:t>
      </w:r>
      <w:r w:rsidR="008B5877" w:rsidRPr="005705DC">
        <w:rPr>
          <w:rFonts w:asciiTheme="majorBidi" w:hAnsiTheme="majorBidi" w:cstheme="majorBidi"/>
          <w:sz w:val="20"/>
          <w:szCs w:val="20"/>
          <w:lang w:val="en-GB"/>
        </w:rPr>
        <w:t xml:space="preserve"> the</w:t>
      </w:r>
      <w:r w:rsidR="009E0EAE" w:rsidRPr="005705DC">
        <w:rPr>
          <w:rFonts w:asciiTheme="majorBidi" w:hAnsiTheme="majorBidi" w:cstheme="majorBidi"/>
          <w:sz w:val="20"/>
          <w:szCs w:val="20"/>
          <w:lang w:val="en-GB"/>
        </w:rPr>
        <w:t xml:space="preserve"> liquid water mixing ratio</w:t>
      </w:r>
      <w:r w:rsidR="00C729AB" w:rsidRPr="005705DC">
        <w:rPr>
          <w:rFonts w:asciiTheme="majorBidi" w:hAnsiTheme="majorBidi" w:cstheme="majorBidi"/>
          <w:sz w:val="20"/>
          <w:szCs w:val="20"/>
          <w:lang w:val="en-GB"/>
        </w:rPr>
        <w:t xml:space="preserve"> </w:t>
      </w:r>
      <w:r w:rsidR="00EC381F" w:rsidRPr="005705DC">
        <w:rPr>
          <w:rFonts w:asciiTheme="majorBidi" w:hAnsiTheme="majorBidi" w:cstheme="majorBidi"/>
          <w:position w:val="-10"/>
          <w:sz w:val="20"/>
          <w:szCs w:val="20"/>
          <w:lang w:val="en-GB"/>
        </w:rPr>
        <w:object w:dxaOrig="200" w:dyaOrig="260">
          <v:shape id="_x0000_i1093" type="#_x0000_t75" style="width:10.8pt;height:12.6pt" o:ole="">
            <v:imagedata r:id="rId141" o:title=""/>
          </v:shape>
          <o:OLEObject Type="Embed" ProgID="Equation.DSMT4" ShapeID="_x0000_i1093" DrawAspect="Content" ObjectID="_1528213550" r:id="rId142"/>
        </w:object>
      </w:r>
      <w:r w:rsidR="00C729AB" w:rsidRPr="005705DC">
        <w:rPr>
          <w:rFonts w:asciiTheme="majorBidi" w:hAnsiTheme="majorBidi" w:cstheme="majorBidi"/>
          <w:sz w:val="20"/>
          <w:szCs w:val="20"/>
          <w:lang w:val="en-GB"/>
        </w:rPr>
        <w:t xml:space="preserve"> and</w:t>
      </w:r>
      <w:r w:rsidR="00EC381F" w:rsidRPr="005705DC">
        <w:rPr>
          <w:rFonts w:asciiTheme="majorBidi" w:hAnsiTheme="majorBidi" w:cstheme="majorBidi"/>
          <w:sz w:val="20"/>
          <w:szCs w:val="20"/>
          <w:lang w:val="en-GB"/>
        </w:rPr>
        <w:t xml:space="preserve"> </w:t>
      </w:r>
      <w:r w:rsidR="008E29FC" w:rsidRPr="005705DC">
        <w:rPr>
          <w:rFonts w:asciiTheme="majorBidi" w:hAnsiTheme="majorBidi" w:cstheme="majorBidi"/>
          <w:sz w:val="20"/>
          <w:szCs w:val="20"/>
          <w:lang w:val="en-GB"/>
        </w:rPr>
        <w:t xml:space="preserve">supersaturation </w:t>
      </w:r>
      <w:r w:rsidR="00C729AB" w:rsidRPr="005705DC">
        <w:rPr>
          <w:rFonts w:asciiTheme="majorBidi" w:hAnsiTheme="majorBidi" w:cstheme="majorBidi"/>
          <w:position w:val="-6"/>
          <w:sz w:val="20"/>
          <w:szCs w:val="20"/>
          <w:lang w:val="en-GB"/>
        </w:rPr>
        <w:object w:dxaOrig="220" w:dyaOrig="279">
          <v:shape id="_x0000_i1094" type="#_x0000_t75" style="width:10.8pt;height:13.8pt" o:ole="">
            <v:imagedata r:id="rId143" o:title=""/>
          </v:shape>
          <o:OLEObject Type="Embed" ProgID="Equation.DSMT4" ShapeID="_x0000_i1094" DrawAspect="Content" ObjectID="_1528213551" r:id="rId144"/>
        </w:object>
      </w:r>
      <w:r w:rsidRPr="005705DC">
        <w:rPr>
          <w:rFonts w:asciiTheme="majorBidi" w:hAnsiTheme="majorBidi" w:cstheme="majorBidi"/>
          <w:sz w:val="20"/>
          <w:szCs w:val="20"/>
          <w:lang w:val="en-GB"/>
        </w:rPr>
        <w:t xml:space="preserve"> to be used in the analysis </w:t>
      </w:r>
      <w:r w:rsidR="006A2553" w:rsidRPr="005705DC">
        <w:rPr>
          <w:rFonts w:asciiTheme="majorBidi" w:hAnsiTheme="majorBidi" w:cstheme="majorBidi"/>
          <w:sz w:val="20"/>
          <w:szCs w:val="20"/>
          <w:lang w:val="en-GB"/>
        </w:rPr>
        <w:t>are derived</w:t>
      </w:r>
      <w:r w:rsidR="00C729AB" w:rsidRPr="005705DC">
        <w:rPr>
          <w:rFonts w:asciiTheme="majorBidi" w:hAnsiTheme="majorBidi" w:cstheme="majorBidi"/>
          <w:sz w:val="20"/>
          <w:szCs w:val="20"/>
          <w:lang w:val="en-GB"/>
        </w:rPr>
        <w:t xml:space="preserve"> in </w:t>
      </w:r>
      <w:r w:rsidR="00C729AB" w:rsidRPr="005705DC">
        <w:rPr>
          <w:rFonts w:asciiTheme="majorBidi" w:hAnsiTheme="majorBidi" w:cstheme="majorBidi"/>
          <w:b/>
          <w:bCs/>
          <w:sz w:val="20"/>
          <w:szCs w:val="20"/>
          <w:lang w:val="en-GB"/>
        </w:rPr>
        <w:t xml:space="preserve">Appendix B. </w:t>
      </w:r>
    </w:p>
    <w:p w:rsidR="00DC22AE" w:rsidRPr="005705DC" w:rsidRDefault="00EC381F" w:rsidP="005705DC">
      <w:pPr>
        <w:tabs>
          <w:tab w:val="left" w:pos="7200"/>
          <w:tab w:val="left" w:pos="882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24"/>
          <w:sz w:val="20"/>
          <w:szCs w:val="20"/>
        </w:rPr>
        <w:object w:dxaOrig="4599" w:dyaOrig="620">
          <v:shape id="_x0000_i1095" type="#_x0000_t75" style="width:231pt;height:31.2pt" o:ole="">
            <v:imagedata r:id="rId145" o:title=""/>
          </v:shape>
          <o:OLEObject Type="Embed" ProgID="Equation.DSMT4" ShapeID="_x0000_i1095" DrawAspect="Content" ObjectID="_1528213552" r:id="rId146"/>
        </w:object>
      </w:r>
      <w:r w:rsidR="00A43379" w:rsidRPr="005705DC">
        <w:rPr>
          <w:rFonts w:asciiTheme="majorBidi" w:hAnsiTheme="majorBidi" w:cstheme="majorBidi"/>
          <w:sz w:val="20"/>
          <w:szCs w:val="20"/>
          <w:lang w:val="en-US"/>
        </w:rPr>
        <w:tab/>
        <w:t>(12</w:t>
      </w:r>
      <w:r w:rsidR="00DC22AE" w:rsidRPr="005705DC">
        <w:rPr>
          <w:rFonts w:asciiTheme="majorBidi" w:hAnsiTheme="majorBidi" w:cstheme="majorBidi"/>
          <w:sz w:val="20"/>
          <w:szCs w:val="20"/>
          <w:lang w:val="en-US"/>
        </w:rPr>
        <w:t>)</w:t>
      </w:r>
    </w:p>
    <w:p w:rsidR="00611C6C" w:rsidRPr="005705DC" w:rsidRDefault="00EC381F" w:rsidP="005705DC">
      <w:pPr>
        <w:tabs>
          <w:tab w:val="left" w:pos="7200"/>
          <w:tab w:val="left" w:pos="882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32"/>
          <w:sz w:val="20"/>
          <w:szCs w:val="20"/>
        </w:rPr>
        <w:object w:dxaOrig="4320" w:dyaOrig="800">
          <v:shape id="_x0000_i1096" type="#_x0000_t75" style="width:217.8pt;height:40.8pt" o:ole="">
            <v:imagedata r:id="rId147" o:title=""/>
          </v:shape>
          <o:OLEObject Type="Embed" ProgID="Equation.DSMT4" ShapeID="_x0000_i1096" DrawAspect="Content" ObjectID="_1528213553" r:id="rId148"/>
        </w:object>
      </w:r>
      <w:r w:rsidR="00A43379" w:rsidRPr="005705DC">
        <w:rPr>
          <w:rFonts w:asciiTheme="majorBidi" w:hAnsiTheme="majorBidi" w:cstheme="majorBidi"/>
          <w:sz w:val="20"/>
          <w:szCs w:val="20"/>
          <w:lang w:val="en-US"/>
        </w:rPr>
        <w:tab/>
        <w:t>(13</w:t>
      </w:r>
      <w:r w:rsidR="00DC22AE" w:rsidRPr="005705DC">
        <w:rPr>
          <w:rFonts w:asciiTheme="majorBidi" w:hAnsiTheme="majorBidi" w:cstheme="majorBidi"/>
          <w:sz w:val="20"/>
          <w:szCs w:val="20"/>
          <w:lang w:val="en-US"/>
        </w:rPr>
        <w:t>)</w:t>
      </w:r>
      <w:r w:rsidR="00611C6C" w:rsidRPr="005705DC">
        <w:rPr>
          <w:rFonts w:asciiTheme="majorBidi" w:hAnsiTheme="majorBidi" w:cstheme="majorBidi"/>
          <w:sz w:val="20"/>
          <w:szCs w:val="20"/>
          <w:lang w:val="en-US"/>
        </w:rPr>
        <w:tab/>
      </w:r>
    </w:p>
    <w:p w:rsidR="00260F65" w:rsidRPr="005705DC" w:rsidRDefault="00260F65" w:rsidP="005705DC">
      <w:pPr>
        <w:tabs>
          <w:tab w:val="left" w:pos="7200"/>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where </w:t>
      </w:r>
    </w:p>
    <w:p w:rsidR="00260F65" w:rsidRPr="005705DC" w:rsidRDefault="00260F65"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32"/>
          <w:sz w:val="20"/>
          <w:szCs w:val="20"/>
        </w:rPr>
        <w:object w:dxaOrig="2500" w:dyaOrig="800">
          <v:shape id="_x0000_i1097" type="#_x0000_t75" style="width:124.8pt;height:40.8pt" o:ole="">
            <v:imagedata r:id="rId149" o:title=""/>
          </v:shape>
          <o:OLEObject Type="Embed" ProgID="Equation.DSMT4" ShapeID="_x0000_i1097" DrawAspect="Content" ObjectID="_1528213554" r:id="rId150"/>
        </w:object>
      </w:r>
      <w:r w:rsidRPr="005705DC">
        <w:rPr>
          <w:rFonts w:asciiTheme="majorBidi" w:hAnsiTheme="majorBidi" w:cstheme="majorBidi"/>
          <w:sz w:val="20"/>
          <w:szCs w:val="20"/>
          <w:lang w:val="en-US"/>
        </w:rPr>
        <w:tab/>
      </w:r>
      <w:r w:rsidR="00A43379" w:rsidRPr="005705DC">
        <w:rPr>
          <w:rFonts w:asciiTheme="majorBidi" w:hAnsiTheme="majorBidi" w:cstheme="majorBidi"/>
          <w:sz w:val="20"/>
          <w:szCs w:val="20"/>
          <w:lang w:val="en-US"/>
        </w:rPr>
        <w:t>(14</w:t>
      </w:r>
      <w:r w:rsidRPr="005705DC">
        <w:rPr>
          <w:rFonts w:asciiTheme="majorBidi" w:hAnsiTheme="majorBidi" w:cstheme="majorBidi"/>
          <w:sz w:val="20"/>
          <w:szCs w:val="20"/>
          <w:lang w:val="en-US"/>
        </w:rPr>
        <w:t>)</w:t>
      </w:r>
    </w:p>
    <w:p w:rsidR="00DC22AE" w:rsidRPr="005705DC" w:rsidRDefault="008B5877"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GB"/>
        </w:rPr>
        <w:t>The s</w:t>
      </w:r>
      <w:r w:rsidR="000D5F40" w:rsidRPr="005705DC">
        <w:rPr>
          <w:rFonts w:asciiTheme="majorBidi" w:hAnsiTheme="majorBidi" w:cstheme="majorBidi"/>
          <w:sz w:val="20"/>
          <w:szCs w:val="20"/>
          <w:lang w:val="en-GB"/>
        </w:rPr>
        <w:t>olutions</w:t>
      </w:r>
      <w:r w:rsidR="008E29FC" w:rsidRPr="005705DC">
        <w:rPr>
          <w:rFonts w:asciiTheme="majorBidi" w:hAnsiTheme="majorBidi" w:cstheme="majorBidi"/>
          <w:sz w:val="20"/>
          <w:szCs w:val="20"/>
          <w:lang w:val="en-GB"/>
        </w:rPr>
        <w:t xml:space="preserve"> of</w:t>
      </w:r>
      <w:r w:rsidR="000D5F40" w:rsidRPr="005705DC">
        <w:rPr>
          <w:rFonts w:asciiTheme="majorBidi" w:hAnsiTheme="majorBidi" w:cstheme="majorBidi"/>
          <w:sz w:val="20"/>
          <w:szCs w:val="20"/>
          <w:lang w:val="en-GB"/>
        </w:rPr>
        <w:t xml:space="preserve"> these equations depend on</w:t>
      </w:r>
      <w:r w:rsidRPr="005705DC">
        <w:rPr>
          <w:rFonts w:asciiTheme="majorBidi" w:hAnsiTheme="majorBidi" w:cstheme="majorBidi"/>
          <w:sz w:val="20"/>
          <w:szCs w:val="20"/>
          <w:lang w:val="en-GB"/>
        </w:rPr>
        <w:t xml:space="preserve"> the</w:t>
      </w:r>
      <w:r w:rsidR="000D5F40" w:rsidRPr="005705DC">
        <w:rPr>
          <w:rFonts w:asciiTheme="majorBidi" w:hAnsiTheme="majorBidi" w:cstheme="majorBidi"/>
          <w:b/>
          <w:bCs/>
          <w:sz w:val="20"/>
          <w:szCs w:val="20"/>
          <w:lang w:val="en-GB"/>
        </w:rPr>
        <w:t xml:space="preserve"> </w:t>
      </w:r>
      <w:r w:rsidR="000D5F40" w:rsidRPr="005705DC">
        <w:rPr>
          <w:rFonts w:asciiTheme="majorBidi" w:hAnsiTheme="majorBidi" w:cstheme="majorBidi"/>
          <w:sz w:val="20"/>
          <w:szCs w:val="20"/>
          <w:lang w:val="en-US"/>
        </w:rPr>
        <w:t>values of</w:t>
      </w:r>
      <w:r w:rsidR="00EC381F" w:rsidRPr="005705DC">
        <w:rPr>
          <w:rFonts w:asciiTheme="majorBidi" w:hAnsiTheme="majorBidi" w:cstheme="majorBidi"/>
          <w:sz w:val="20"/>
          <w:szCs w:val="20"/>
          <w:lang w:val="en-US"/>
        </w:rPr>
        <w:t xml:space="preserve"> </w:t>
      </w:r>
      <w:r w:rsidR="00EC381F" w:rsidRPr="005705DC">
        <w:rPr>
          <w:rFonts w:asciiTheme="majorBidi" w:hAnsiTheme="majorBidi" w:cstheme="majorBidi"/>
          <w:position w:val="-12"/>
          <w:sz w:val="20"/>
          <w:szCs w:val="20"/>
        </w:rPr>
        <w:object w:dxaOrig="440" w:dyaOrig="360">
          <v:shape id="_x0000_i1098" type="#_x0000_t75" style="width:22.8pt;height:17.4pt" o:ole="">
            <v:imagedata r:id="rId151" o:title=""/>
          </v:shape>
          <o:OLEObject Type="Embed" ProgID="Equation.DSMT4" ShapeID="_x0000_i1098" DrawAspect="Content" ObjectID="_1528213555" r:id="rId152"/>
        </w:object>
      </w:r>
      <w:r w:rsidR="00392A99" w:rsidRPr="005705DC">
        <w:rPr>
          <w:rFonts w:asciiTheme="majorBidi" w:hAnsiTheme="majorBidi" w:cstheme="majorBidi"/>
          <w:sz w:val="20"/>
          <w:szCs w:val="20"/>
          <w:lang w:val="en-US"/>
        </w:rPr>
        <w:t xml:space="preserve">, </w:t>
      </w:r>
      <w:r w:rsidR="00EC381F" w:rsidRPr="005705DC">
        <w:rPr>
          <w:rFonts w:asciiTheme="majorBidi" w:hAnsiTheme="majorBidi" w:cstheme="majorBidi"/>
          <w:position w:val="-12"/>
          <w:sz w:val="20"/>
          <w:szCs w:val="20"/>
        </w:rPr>
        <w:object w:dxaOrig="380" w:dyaOrig="360">
          <v:shape id="_x0000_i1099" type="#_x0000_t75" style="width:18.6pt;height:17.4pt" o:ole="">
            <v:imagedata r:id="rId153" o:title=""/>
          </v:shape>
          <o:OLEObject Type="Embed" ProgID="Equation.DSMT4" ShapeID="_x0000_i1099" DrawAspect="Content" ObjectID="_1528213556" r:id="rId154"/>
        </w:object>
      </w:r>
      <w:r w:rsidR="000D5F40" w:rsidRPr="005705DC">
        <w:rPr>
          <w:rFonts w:asciiTheme="majorBidi" w:hAnsiTheme="majorBidi" w:cstheme="majorBidi"/>
          <w:sz w:val="20"/>
          <w:szCs w:val="20"/>
          <w:lang w:val="en-US"/>
        </w:rPr>
        <w:t xml:space="preserve">, </w:t>
      </w:r>
      <w:r w:rsidR="00EC381F" w:rsidRPr="005705DC">
        <w:rPr>
          <w:rFonts w:asciiTheme="majorBidi" w:hAnsiTheme="majorBidi" w:cstheme="majorBidi"/>
          <w:position w:val="-12"/>
          <w:sz w:val="20"/>
          <w:szCs w:val="20"/>
        </w:rPr>
        <w:object w:dxaOrig="360" w:dyaOrig="360">
          <v:shape id="_x0000_i1100" type="#_x0000_t75" style="width:19.2pt;height:17.4pt" o:ole="">
            <v:imagedata r:id="rId155" o:title=""/>
          </v:shape>
          <o:OLEObject Type="Embed" ProgID="Equation.DSMT4" ShapeID="_x0000_i1100" DrawAspect="Content" ObjectID="_1528213557" r:id="rId156"/>
        </w:object>
      </w:r>
      <w:r w:rsidR="000D5F40" w:rsidRPr="005705DC">
        <w:rPr>
          <w:rFonts w:asciiTheme="majorBidi" w:hAnsiTheme="majorBidi" w:cstheme="majorBidi"/>
          <w:sz w:val="20"/>
          <w:szCs w:val="20"/>
          <w:lang w:val="en-US"/>
        </w:rPr>
        <w:t xml:space="preserve">, and </w:t>
      </w:r>
      <w:r w:rsidR="00EC381F" w:rsidRPr="005705DC">
        <w:rPr>
          <w:rFonts w:asciiTheme="majorBidi" w:hAnsiTheme="majorBidi" w:cstheme="majorBidi"/>
          <w:position w:val="-12"/>
          <w:sz w:val="20"/>
          <w:szCs w:val="20"/>
        </w:rPr>
        <w:object w:dxaOrig="380" w:dyaOrig="360">
          <v:shape id="_x0000_i1101" type="#_x0000_t75" style="width:19.2pt;height:17.4pt" o:ole="">
            <v:imagedata r:id="rId157" o:title=""/>
          </v:shape>
          <o:OLEObject Type="Embed" ProgID="Equation.DSMT4" ShapeID="_x0000_i1101" DrawAspect="Content" ObjectID="_1528213558" r:id="rId158"/>
        </w:object>
      </w:r>
      <w:r w:rsidR="00D8575E" w:rsidRPr="005705DC">
        <w:rPr>
          <w:rFonts w:asciiTheme="majorBidi" w:hAnsiTheme="majorBidi" w:cstheme="majorBidi"/>
          <w:sz w:val="20"/>
          <w:szCs w:val="20"/>
          <w:lang w:val="en-US"/>
        </w:rPr>
        <w:t xml:space="preserve">, obtained after </w:t>
      </w:r>
      <w:r w:rsidR="00392A99" w:rsidRPr="005705DC">
        <w:rPr>
          <w:rFonts w:asciiTheme="majorBidi" w:hAnsiTheme="majorBidi" w:cstheme="majorBidi"/>
          <w:sz w:val="20"/>
          <w:szCs w:val="20"/>
          <w:lang w:val="en-US"/>
        </w:rPr>
        <w:t>the first stage of mixing.</w:t>
      </w:r>
      <w:r w:rsidR="00611C6C" w:rsidRPr="005705DC">
        <w:rPr>
          <w:rFonts w:asciiTheme="majorBidi" w:hAnsiTheme="majorBidi" w:cstheme="majorBidi"/>
          <w:sz w:val="20"/>
          <w:szCs w:val="20"/>
          <w:lang w:val="en-US"/>
        </w:rPr>
        <w:t xml:space="preserve"> Eqs. (</w:t>
      </w:r>
      <w:r w:rsidR="00A43379" w:rsidRPr="005705DC">
        <w:rPr>
          <w:rFonts w:asciiTheme="majorBidi" w:hAnsiTheme="majorBidi" w:cstheme="majorBidi"/>
          <w:sz w:val="20"/>
          <w:szCs w:val="20"/>
          <w:lang w:val="en-US"/>
        </w:rPr>
        <w:t>12</w:t>
      </w:r>
      <w:r w:rsidR="00611C6C" w:rsidRPr="005705DC">
        <w:rPr>
          <w:rFonts w:asciiTheme="majorBidi" w:hAnsiTheme="majorBidi" w:cstheme="majorBidi"/>
          <w:sz w:val="20"/>
          <w:szCs w:val="20"/>
          <w:lang w:val="en-US"/>
        </w:rPr>
        <w:t>) and (1</w:t>
      </w:r>
      <w:r w:rsidR="00A43379" w:rsidRPr="005705DC">
        <w:rPr>
          <w:rFonts w:asciiTheme="majorBidi" w:hAnsiTheme="majorBidi" w:cstheme="majorBidi"/>
          <w:sz w:val="20"/>
          <w:szCs w:val="20"/>
          <w:lang w:val="en-US"/>
        </w:rPr>
        <w:t>3</w:t>
      </w:r>
      <w:r w:rsidR="00611C6C" w:rsidRPr="005705DC">
        <w:rPr>
          <w:rFonts w:asciiTheme="majorBidi" w:hAnsiTheme="majorBidi" w:cstheme="majorBidi"/>
          <w:sz w:val="20"/>
          <w:szCs w:val="20"/>
          <w:lang w:val="en-US"/>
        </w:rPr>
        <w:t>) are rigidly connected by the following equation</w:t>
      </w:r>
      <w:r w:rsidR="00555013" w:rsidRPr="005705DC">
        <w:rPr>
          <w:rFonts w:asciiTheme="majorBidi" w:hAnsiTheme="majorBidi" w:cstheme="majorBidi"/>
          <w:sz w:val="20"/>
          <w:szCs w:val="20"/>
          <w:lang w:val="en-US"/>
        </w:rPr>
        <w:t xml:space="preserve"> directly following from Eq. (8</w:t>
      </w:r>
      <w:r w:rsidR="00D6025D" w:rsidRPr="005705DC">
        <w:rPr>
          <w:rFonts w:asciiTheme="majorBidi" w:hAnsiTheme="majorBidi" w:cstheme="majorBidi"/>
          <w:sz w:val="20"/>
          <w:szCs w:val="20"/>
          <w:lang w:val="en-US"/>
        </w:rPr>
        <w:t>):</w:t>
      </w:r>
    </w:p>
    <w:p w:rsidR="008E29FC" w:rsidRPr="005705DC" w:rsidRDefault="008E29FC" w:rsidP="005705DC">
      <w:pPr>
        <w:tabs>
          <w:tab w:val="left" w:pos="7200"/>
          <w:tab w:val="left" w:pos="9180"/>
        </w:tabs>
        <w:spacing w:after="0" w:line="360" w:lineRule="auto"/>
        <w:ind w:right="-398"/>
        <w:jc w:val="both"/>
        <w:rPr>
          <w:rFonts w:asciiTheme="majorBidi" w:hAnsiTheme="majorBidi" w:cstheme="majorBidi"/>
          <w:sz w:val="20"/>
          <w:szCs w:val="20"/>
          <w:lang w:val="en-US"/>
        </w:rPr>
      </w:pPr>
    </w:p>
    <w:p w:rsidR="00752F66" w:rsidRPr="005705DC" w:rsidRDefault="00EC381F" w:rsidP="005705DC">
      <w:pPr>
        <w:tabs>
          <w:tab w:val="left" w:pos="7200"/>
          <w:tab w:val="left" w:pos="9180"/>
        </w:tabs>
        <w:spacing w:after="0" w:line="360" w:lineRule="auto"/>
        <w:ind w:right="-398"/>
        <w:rPr>
          <w:rFonts w:asciiTheme="majorBidi" w:hAnsiTheme="majorBidi" w:cstheme="majorBidi"/>
          <w:sz w:val="20"/>
          <w:szCs w:val="20"/>
          <w:lang w:val="en-US"/>
        </w:rPr>
      </w:pPr>
      <w:r w:rsidRPr="005705DC">
        <w:rPr>
          <w:rFonts w:asciiTheme="majorBidi" w:hAnsiTheme="majorBidi" w:cstheme="majorBidi"/>
          <w:position w:val="-12"/>
          <w:sz w:val="20"/>
          <w:szCs w:val="20"/>
          <w:lang w:val="en-US"/>
        </w:rPr>
        <w:object w:dxaOrig="2500" w:dyaOrig="360">
          <v:shape id="_x0000_i1102" type="#_x0000_t75" style="width:124.8pt;height:17.4pt" o:ole="">
            <v:imagedata r:id="rId159" o:title=""/>
          </v:shape>
          <o:OLEObject Type="Embed" ProgID="Equation.DSMT4" ShapeID="_x0000_i1102" DrawAspect="Content" ObjectID="_1528213559" r:id="rId160"/>
        </w:object>
      </w:r>
      <w:r w:rsidR="00752F66" w:rsidRPr="005705DC">
        <w:rPr>
          <w:rFonts w:asciiTheme="majorBidi" w:hAnsiTheme="majorBidi" w:cstheme="majorBidi"/>
          <w:sz w:val="20"/>
          <w:szCs w:val="20"/>
          <w:lang w:val="en-US"/>
        </w:rPr>
        <w:tab/>
        <w:t>(</w:t>
      </w:r>
      <w:r w:rsidR="00555013" w:rsidRPr="005705DC">
        <w:rPr>
          <w:rFonts w:asciiTheme="majorBidi" w:hAnsiTheme="majorBidi" w:cstheme="majorBidi"/>
          <w:sz w:val="20"/>
          <w:szCs w:val="20"/>
          <w:lang w:val="en-US"/>
        </w:rPr>
        <w:t>15</w:t>
      </w:r>
      <w:r w:rsidR="00752F66" w:rsidRPr="005705DC">
        <w:rPr>
          <w:rFonts w:asciiTheme="majorBidi" w:hAnsiTheme="majorBidi" w:cstheme="majorBidi"/>
          <w:sz w:val="20"/>
          <w:szCs w:val="20"/>
          <w:lang w:val="en-US"/>
        </w:rPr>
        <w:t>)</w:t>
      </w:r>
    </w:p>
    <w:p w:rsidR="00A771BB" w:rsidRPr="005705DC" w:rsidRDefault="00A771BB" w:rsidP="005705DC">
      <w:pPr>
        <w:tabs>
          <w:tab w:val="left" w:pos="7200"/>
          <w:tab w:val="left" w:pos="9180"/>
        </w:tabs>
        <w:spacing w:after="0" w:line="360" w:lineRule="auto"/>
        <w:ind w:right="-398"/>
        <w:rPr>
          <w:rFonts w:asciiTheme="majorBidi" w:hAnsiTheme="majorBidi" w:cstheme="majorBidi"/>
          <w:sz w:val="20"/>
          <w:szCs w:val="20"/>
          <w:lang w:val="en-US"/>
        </w:rPr>
      </w:pPr>
    </w:p>
    <w:p w:rsidR="00CF6B2C" w:rsidRPr="005705DC" w:rsidRDefault="00752F66"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lastRenderedPageBreak/>
        <w:t xml:space="preserve">where </w:t>
      </w:r>
      <w:r w:rsidR="00EC381F" w:rsidRPr="005705DC">
        <w:rPr>
          <w:rFonts w:asciiTheme="majorBidi" w:hAnsiTheme="majorBidi" w:cstheme="majorBidi"/>
          <w:position w:val="-12"/>
          <w:sz w:val="20"/>
          <w:szCs w:val="20"/>
          <w:lang w:val="en-US"/>
        </w:rPr>
        <w:object w:dxaOrig="2220" w:dyaOrig="360">
          <v:shape id="_x0000_i1103" type="#_x0000_t75" style="width:111.6pt;height:17.4pt" o:ole="">
            <v:imagedata r:id="rId161" o:title=""/>
          </v:shape>
          <o:OLEObject Type="Embed" ProgID="Equation.DSMT4" ShapeID="_x0000_i1103" DrawAspect="Content" ObjectID="_1528213560" r:id="rId162"/>
        </w:object>
      </w:r>
      <w:r w:rsidRPr="005705DC">
        <w:rPr>
          <w:rFonts w:asciiTheme="majorBidi" w:hAnsiTheme="majorBidi" w:cstheme="majorBidi"/>
          <w:sz w:val="20"/>
          <w:szCs w:val="20"/>
          <w:lang w:val="en-US"/>
        </w:rPr>
        <w:t xml:space="preserve"> is determined by </w:t>
      </w:r>
      <w:r w:rsidR="00D67DCB" w:rsidRPr="005705DC">
        <w:rPr>
          <w:rFonts w:asciiTheme="majorBidi" w:hAnsiTheme="majorBidi" w:cstheme="majorBidi"/>
          <w:sz w:val="20"/>
          <w:szCs w:val="20"/>
          <w:lang w:val="en-US"/>
        </w:rPr>
        <w:t xml:space="preserve">the </w:t>
      </w:r>
      <w:r w:rsidRPr="005705DC">
        <w:rPr>
          <w:rFonts w:asciiTheme="majorBidi" w:hAnsiTheme="majorBidi" w:cstheme="majorBidi"/>
          <w:sz w:val="20"/>
          <w:szCs w:val="20"/>
          <w:lang w:val="en-US"/>
        </w:rPr>
        <w:t xml:space="preserve">initial conditions at </w:t>
      </w:r>
      <w:r w:rsidRPr="005705DC">
        <w:rPr>
          <w:rFonts w:asciiTheme="majorBidi" w:hAnsiTheme="majorBidi" w:cstheme="majorBidi"/>
          <w:position w:val="-6"/>
          <w:sz w:val="20"/>
          <w:szCs w:val="20"/>
          <w:lang w:val="en-US"/>
        </w:rPr>
        <w:object w:dxaOrig="499" w:dyaOrig="279">
          <v:shape id="_x0000_i1104" type="#_x0000_t75" style="width:24.6pt;height:13.8pt" o:ole="">
            <v:imagedata r:id="rId163" o:title=""/>
          </v:shape>
          <o:OLEObject Type="Embed" ProgID="Equation.DSMT4" ShapeID="_x0000_i1104" DrawAspect="Content" ObjectID="_1528213561" r:id="rId164"/>
        </w:object>
      </w:r>
      <w:r w:rsidRPr="005705DC">
        <w:rPr>
          <w:rFonts w:asciiTheme="majorBidi" w:hAnsiTheme="majorBidi" w:cstheme="majorBidi"/>
          <w:sz w:val="20"/>
          <w:szCs w:val="20"/>
          <w:lang w:val="en-US"/>
        </w:rPr>
        <w:t xml:space="preserve">. </w:t>
      </w:r>
    </w:p>
    <w:p w:rsidR="00752F66" w:rsidRPr="005705DC" w:rsidRDefault="00A42471" w:rsidP="005705DC">
      <w:pPr>
        <w:tabs>
          <w:tab w:val="left" w:pos="7200"/>
          <w:tab w:val="left" w:pos="9180"/>
        </w:tabs>
        <w:spacing w:after="0" w:line="360" w:lineRule="auto"/>
        <w:ind w:right="-398"/>
        <w:jc w:val="both"/>
        <w:rPr>
          <w:rFonts w:asciiTheme="majorBidi" w:hAnsiTheme="majorBidi" w:cstheme="majorBidi"/>
          <w:b/>
          <w:bCs/>
          <w:sz w:val="20"/>
          <w:szCs w:val="20"/>
          <w:lang w:val="en-GB"/>
        </w:rPr>
      </w:pPr>
      <w:r w:rsidRPr="005705DC">
        <w:rPr>
          <w:rFonts w:asciiTheme="majorBidi" w:hAnsiTheme="majorBidi" w:cstheme="majorBidi"/>
          <w:sz w:val="20"/>
          <w:szCs w:val="20"/>
          <w:lang w:val="en-US"/>
        </w:rPr>
        <w:t>Since i</w:t>
      </w:r>
      <w:r w:rsidR="00D5687B" w:rsidRPr="005705DC">
        <w:rPr>
          <w:rFonts w:asciiTheme="majorBidi" w:hAnsiTheme="majorBidi" w:cstheme="majorBidi"/>
          <w:sz w:val="20"/>
          <w:szCs w:val="20"/>
          <w:lang w:val="en-US"/>
        </w:rPr>
        <w:t xml:space="preserve">n this </w:t>
      </w:r>
      <w:r w:rsidR="00CC0B1E" w:rsidRPr="005705DC">
        <w:rPr>
          <w:rFonts w:asciiTheme="majorBidi" w:hAnsiTheme="majorBidi" w:cstheme="majorBidi"/>
          <w:sz w:val="20"/>
          <w:szCs w:val="20"/>
          <w:lang w:val="en-US"/>
        </w:rPr>
        <w:t xml:space="preserve">study </w:t>
      </w:r>
      <w:r w:rsidR="007E36A8" w:rsidRPr="005705DC">
        <w:rPr>
          <w:rFonts w:asciiTheme="majorBidi" w:hAnsiTheme="majorBidi" w:cstheme="majorBidi"/>
          <w:sz w:val="20"/>
          <w:szCs w:val="20"/>
          <w:lang w:val="en-US"/>
        </w:rPr>
        <w:t xml:space="preserve">we assume </w:t>
      </w:r>
      <w:r w:rsidR="00D5687B" w:rsidRPr="005705DC">
        <w:rPr>
          <w:rFonts w:asciiTheme="majorBidi" w:hAnsiTheme="majorBidi" w:cstheme="majorBidi"/>
          <w:position w:val="-10"/>
          <w:sz w:val="20"/>
          <w:szCs w:val="20"/>
          <w:lang w:val="en-US"/>
        </w:rPr>
        <w:object w:dxaOrig="820" w:dyaOrig="320">
          <v:shape id="_x0000_i1105" type="#_x0000_t75" style="width:40.8pt;height:16.2pt" o:ole="">
            <v:imagedata r:id="rId165" o:title=""/>
          </v:shape>
          <o:OLEObject Type="Embed" ProgID="Equation.DSMT4" ShapeID="_x0000_i1105" DrawAspect="Content" ObjectID="_1528213562" r:id="rId166"/>
        </w:object>
      </w:r>
      <w:r w:rsidR="00330242" w:rsidRPr="005705DC">
        <w:rPr>
          <w:rFonts w:asciiTheme="majorBidi" w:hAnsiTheme="majorBidi" w:cstheme="majorBidi"/>
          <w:sz w:val="20"/>
          <w:szCs w:val="20"/>
          <w:lang w:val="en-US"/>
        </w:rPr>
        <w:t>,</w:t>
      </w:r>
      <w:r w:rsidR="00D5687B" w:rsidRPr="005705DC">
        <w:rPr>
          <w:rFonts w:asciiTheme="majorBidi" w:hAnsiTheme="majorBidi" w:cstheme="majorBidi"/>
          <w:sz w:val="20"/>
          <w:szCs w:val="20"/>
          <w:lang w:val="en-US"/>
        </w:rPr>
        <w:t xml:space="preserve"> it is convenient to use </w:t>
      </w:r>
      <w:r w:rsidR="007E36A8" w:rsidRPr="005705DC">
        <w:rPr>
          <w:rFonts w:asciiTheme="majorBidi" w:hAnsiTheme="majorBidi" w:cstheme="majorBidi"/>
          <w:sz w:val="20"/>
          <w:szCs w:val="20"/>
          <w:lang w:val="en-US"/>
        </w:rPr>
        <w:t xml:space="preserve">the </w:t>
      </w:r>
      <w:r w:rsidR="00D5687B" w:rsidRPr="005705DC">
        <w:rPr>
          <w:rFonts w:asciiTheme="majorBidi" w:hAnsiTheme="majorBidi" w:cstheme="majorBidi"/>
          <w:sz w:val="20"/>
          <w:szCs w:val="20"/>
          <w:lang w:val="en-US"/>
        </w:rPr>
        <w:t xml:space="preserve">relative humidity </w:t>
      </w:r>
      <w:r w:rsidR="00CC0B1E" w:rsidRPr="005705DC">
        <w:rPr>
          <w:rFonts w:asciiTheme="majorBidi" w:hAnsiTheme="majorBidi" w:cstheme="majorBidi"/>
          <w:position w:val="-4"/>
          <w:sz w:val="20"/>
          <w:szCs w:val="20"/>
          <w:lang w:val="en-US"/>
        </w:rPr>
        <w:object w:dxaOrig="440" w:dyaOrig="260">
          <v:shape id="_x0000_i1106" type="#_x0000_t75" style="width:22.8pt;height:13.8pt" o:ole="">
            <v:imagedata r:id="rId167" o:title=""/>
          </v:shape>
          <o:OLEObject Type="Embed" ProgID="Equation.DSMT4" ShapeID="_x0000_i1106" DrawAspect="Content" ObjectID="_1528213563" r:id="rId168"/>
        </w:object>
      </w:r>
      <w:r w:rsidR="00CC0B1E" w:rsidRPr="005705DC">
        <w:rPr>
          <w:rFonts w:asciiTheme="majorBidi" w:hAnsiTheme="majorBidi" w:cstheme="majorBidi"/>
          <w:sz w:val="20"/>
          <w:szCs w:val="20"/>
          <w:lang w:val="en-US"/>
        </w:rPr>
        <w:t xml:space="preserve"> and</w:t>
      </w:r>
      <w:r w:rsidR="00D5687B" w:rsidRPr="005705DC">
        <w:rPr>
          <w:rFonts w:asciiTheme="majorBidi" w:hAnsiTheme="majorBidi" w:cstheme="majorBidi"/>
          <w:sz w:val="20"/>
          <w:szCs w:val="20"/>
          <w:lang w:val="en-US"/>
        </w:rPr>
        <w:t xml:space="preserve"> </w:t>
      </w:r>
      <w:r w:rsidR="007E36A8" w:rsidRPr="005705DC">
        <w:rPr>
          <w:rFonts w:asciiTheme="majorBidi" w:hAnsiTheme="majorBidi" w:cstheme="majorBidi"/>
          <w:sz w:val="20"/>
          <w:szCs w:val="20"/>
          <w:lang w:val="en-US"/>
        </w:rPr>
        <w:t xml:space="preserve">the </w:t>
      </w:r>
      <w:r w:rsidR="00D5687B" w:rsidRPr="005705DC">
        <w:rPr>
          <w:rFonts w:asciiTheme="majorBidi" w:hAnsiTheme="majorBidi" w:cstheme="majorBidi"/>
          <w:sz w:val="20"/>
          <w:szCs w:val="20"/>
          <w:lang w:val="en-US"/>
        </w:rPr>
        <w:t>saturation deficit</w:t>
      </w:r>
      <w:r w:rsidR="00CC0B1E" w:rsidRPr="005705DC">
        <w:rPr>
          <w:rFonts w:asciiTheme="majorBidi" w:hAnsiTheme="majorBidi" w:cstheme="majorBidi"/>
          <w:sz w:val="20"/>
          <w:szCs w:val="20"/>
          <w:lang w:val="en-US"/>
        </w:rPr>
        <w:t xml:space="preserve"> </w:t>
      </w:r>
      <w:r w:rsidR="00CC0B1E" w:rsidRPr="005705DC">
        <w:rPr>
          <w:rFonts w:asciiTheme="majorBidi" w:hAnsiTheme="majorBidi" w:cstheme="majorBidi"/>
          <w:position w:val="-6"/>
          <w:sz w:val="20"/>
          <w:szCs w:val="20"/>
          <w:lang w:val="en-US"/>
        </w:rPr>
        <w:object w:dxaOrig="380" w:dyaOrig="279">
          <v:shape id="_x0000_i1107" type="#_x0000_t75" style="width:19.2pt;height:13.8pt" o:ole="">
            <v:imagedata r:id="rId169" o:title=""/>
          </v:shape>
          <o:OLEObject Type="Embed" ProgID="Equation.DSMT4" ShapeID="_x0000_i1107" DrawAspect="Content" ObjectID="_1528213564" r:id="rId170"/>
        </w:object>
      </w:r>
      <w:r w:rsidR="00D5687B" w:rsidRPr="005705DC">
        <w:rPr>
          <w:rFonts w:asciiTheme="majorBidi" w:hAnsiTheme="majorBidi" w:cstheme="majorBidi"/>
          <w:sz w:val="20"/>
          <w:szCs w:val="20"/>
          <w:lang w:val="en-US"/>
        </w:rPr>
        <w:t xml:space="preserve"> to characterize the thermodynamic state of the </w:t>
      </w:r>
      <w:r w:rsidR="008E29FC" w:rsidRPr="005705DC">
        <w:rPr>
          <w:rFonts w:asciiTheme="majorBidi" w:hAnsiTheme="majorBidi" w:cstheme="majorBidi"/>
          <w:sz w:val="20"/>
          <w:szCs w:val="20"/>
          <w:lang w:val="en-US"/>
        </w:rPr>
        <w:t xml:space="preserve">mixing </w:t>
      </w:r>
      <w:r w:rsidR="00D5687B" w:rsidRPr="005705DC">
        <w:rPr>
          <w:rFonts w:asciiTheme="majorBidi" w:hAnsiTheme="majorBidi" w:cstheme="majorBidi"/>
          <w:sz w:val="20"/>
          <w:szCs w:val="20"/>
          <w:lang w:val="en-US"/>
        </w:rPr>
        <w:t xml:space="preserve">volume. Both quantities are easily related to </w:t>
      </w:r>
      <w:r w:rsidR="00D5687B" w:rsidRPr="005705DC">
        <w:rPr>
          <w:rFonts w:asciiTheme="majorBidi" w:hAnsiTheme="majorBidi" w:cstheme="majorBidi"/>
          <w:position w:val="-10"/>
          <w:sz w:val="20"/>
          <w:szCs w:val="20"/>
          <w:lang w:val="en-US"/>
        </w:rPr>
        <w:object w:dxaOrig="460" w:dyaOrig="320">
          <v:shape id="_x0000_i1108" type="#_x0000_t75" style="width:22.8pt;height:16.2pt" o:ole="">
            <v:imagedata r:id="rId171" o:title=""/>
          </v:shape>
          <o:OLEObject Type="Embed" ProgID="Equation.DSMT4" ShapeID="_x0000_i1108" DrawAspect="Content" ObjectID="_1528213565" r:id="rId172"/>
        </w:object>
      </w:r>
      <w:r w:rsidR="00697EAF" w:rsidRPr="005705DC">
        <w:rPr>
          <w:rFonts w:asciiTheme="majorBidi" w:hAnsiTheme="majorBidi" w:cstheme="majorBidi"/>
          <w:sz w:val="20"/>
          <w:szCs w:val="20"/>
          <w:lang w:val="en-US"/>
        </w:rPr>
        <w:t xml:space="preserve">: </w:t>
      </w:r>
      <w:r w:rsidR="00CC0B1E" w:rsidRPr="005705DC">
        <w:rPr>
          <w:rFonts w:asciiTheme="majorBidi" w:hAnsiTheme="majorBidi" w:cstheme="majorBidi"/>
          <w:position w:val="-12"/>
          <w:sz w:val="20"/>
          <w:szCs w:val="20"/>
          <w:lang w:val="en-US"/>
        </w:rPr>
        <w:object w:dxaOrig="1460" w:dyaOrig="360">
          <v:shape id="_x0000_i1109" type="#_x0000_t75" style="width:73.8pt;height:17.4pt" o:ole="">
            <v:imagedata r:id="rId173" o:title=""/>
          </v:shape>
          <o:OLEObject Type="Embed" ProgID="Equation.DSMT4" ShapeID="_x0000_i1109" DrawAspect="Content" ObjectID="_1528213566" r:id="rId174"/>
        </w:object>
      </w:r>
      <w:r w:rsidR="00CC0B1E" w:rsidRPr="005705DC">
        <w:rPr>
          <w:rFonts w:asciiTheme="majorBidi" w:hAnsiTheme="majorBidi" w:cstheme="majorBidi"/>
          <w:sz w:val="20"/>
          <w:szCs w:val="20"/>
          <w:lang w:val="en-US"/>
        </w:rPr>
        <w:t xml:space="preserve">, </w:t>
      </w:r>
      <w:r w:rsidR="00CC0B1E" w:rsidRPr="005705DC">
        <w:rPr>
          <w:rFonts w:asciiTheme="majorBidi" w:hAnsiTheme="majorBidi" w:cstheme="majorBidi"/>
          <w:position w:val="-10"/>
          <w:sz w:val="20"/>
          <w:szCs w:val="20"/>
          <w:lang w:val="en-US"/>
        </w:rPr>
        <w:object w:dxaOrig="1600" w:dyaOrig="320">
          <v:shape id="_x0000_i1110" type="#_x0000_t75" style="width:79.2pt;height:16.2pt" o:ole="">
            <v:imagedata r:id="rId175" o:title=""/>
          </v:shape>
          <o:OLEObject Type="Embed" ProgID="Equation.DSMT4" ShapeID="_x0000_i1110" DrawAspect="Content" ObjectID="_1528213567" r:id="rId176"/>
        </w:object>
      </w:r>
      <w:r w:rsidR="00162BB5" w:rsidRPr="005705DC">
        <w:rPr>
          <w:rFonts w:asciiTheme="majorBidi" w:hAnsiTheme="majorBidi" w:cstheme="majorBidi"/>
          <w:sz w:val="20"/>
          <w:szCs w:val="20"/>
          <w:lang w:val="en-US"/>
        </w:rPr>
        <w:t>.</w:t>
      </w:r>
      <w:r w:rsidR="00D5687B" w:rsidRPr="005705DC">
        <w:rPr>
          <w:rFonts w:asciiTheme="majorBidi" w:hAnsiTheme="majorBidi" w:cstheme="majorBidi"/>
          <w:b/>
          <w:bCs/>
          <w:sz w:val="20"/>
          <w:szCs w:val="20"/>
          <w:lang w:val="en-US"/>
        </w:rPr>
        <w:t xml:space="preserve"> </w:t>
      </w:r>
      <w:r w:rsidR="00752F66" w:rsidRPr="00DA70D5">
        <w:rPr>
          <w:rFonts w:asciiTheme="majorBidi" w:hAnsiTheme="majorBidi" w:cstheme="majorBidi"/>
          <w:sz w:val="20"/>
          <w:szCs w:val="20"/>
          <w:lang w:val="en-US"/>
        </w:rPr>
        <w:t xml:space="preserve">Figure </w:t>
      </w:r>
      <w:r w:rsidR="00CE000F" w:rsidRPr="00DA70D5">
        <w:rPr>
          <w:rFonts w:asciiTheme="majorBidi" w:hAnsiTheme="majorBidi" w:cstheme="majorBidi"/>
          <w:sz w:val="20"/>
          <w:szCs w:val="20"/>
          <w:lang w:val="en-US"/>
        </w:rPr>
        <w:t>3</w:t>
      </w:r>
      <w:r w:rsidR="00752F66" w:rsidRPr="005705DC">
        <w:rPr>
          <w:rFonts w:asciiTheme="majorBidi" w:hAnsiTheme="majorBidi" w:cstheme="majorBidi"/>
          <w:sz w:val="20"/>
          <w:szCs w:val="20"/>
          <w:lang w:val="en-US"/>
        </w:rPr>
        <w:t xml:space="preserve"> demonstrates dependenc</w:t>
      </w:r>
      <w:r w:rsidR="00D67DCB" w:rsidRPr="005705DC">
        <w:rPr>
          <w:rFonts w:asciiTheme="majorBidi" w:hAnsiTheme="majorBidi" w:cstheme="majorBidi"/>
          <w:sz w:val="20"/>
          <w:szCs w:val="20"/>
          <w:lang w:val="en-US"/>
        </w:rPr>
        <w:t>i</w:t>
      </w:r>
      <w:r w:rsidR="00752F66" w:rsidRPr="005705DC">
        <w:rPr>
          <w:rFonts w:asciiTheme="majorBidi" w:hAnsiTheme="majorBidi" w:cstheme="majorBidi"/>
          <w:sz w:val="20"/>
          <w:szCs w:val="20"/>
          <w:lang w:val="en-US"/>
        </w:rPr>
        <w:t xml:space="preserve">es </w:t>
      </w:r>
      <w:r w:rsidR="00752F66" w:rsidRPr="005705DC">
        <w:rPr>
          <w:rFonts w:asciiTheme="majorBidi" w:hAnsiTheme="majorBidi" w:cstheme="majorBidi"/>
          <w:position w:val="-10"/>
          <w:sz w:val="20"/>
          <w:szCs w:val="20"/>
          <w:lang w:val="en-US"/>
        </w:rPr>
        <w:object w:dxaOrig="460" w:dyaOrig="320">
          <v:shape id="_x0000_i1111" type="#_x0000_t75" style="width:22.8pt;height:16.2pt" o:ole="">
            <v:imagedata r:id="rId171" o:title=""/>
          </v:shape>
          <o:OLEObject Type="Embed" ProgID="Equation.DSMT4" ShapeID="_x0000_i1111" DrawAspect="Content" ObjectID="_1528213568" r:id="rId177"/>
        </w:object>
      </w:r>
      <w:r w:rsidR="00752F66" w:rsidRPr="005705DC">
        <w:rPr>
          <w:rFonts w:asciiTheme="majorBidi" w:hAnsiTheme="majorBidi" w:cstheme="majorBidi"/>
          <w:sz w:val="20"/>
          <w:szCs w:val="20"/>
          <w:lang w:val="en-US"/>
        </w:rPr>
        <w:t xml:space="preserve"> </w:t>
      </w:r>
      <w:r w:rsidR="00BC6E5B" w:rsidRPr="005705DC">
        <w:rPr>
          <w:rFonts w:asciiTheme="majorBidi" w:hAnsiTheme="majorBidi" w:cstheme="majorBidi"/>
          <w:sz w:val="20"/>
          <w:szCs w:val="20"/>
          <w:lang w:val="en-US"/>
        </w:rPr>
        <w:t>and</w:t>
      </w:r>
      <w:r w:rsidR="00EC381F" w:rsidRPr="005705DC">
        <w:rPr>
          <w:rFonts w:asciiTheme="majorBidi" w:hAnsiTheme="majorBidi" w:cstheme="majorBidi"/>
          <w:sz w:val="20"/>
          <w:szCs w:val="20"/>
          <w:lang w:val="en-US"/>
        </w:rPr>
        <w:t xml:space="preserve"> </w:t>
      </w:r>
      <w:r w:rsidR="00EC381F" w:rsidRPr="005705DC">
        <w:rPr>
          <w:rFonts w:asciiTheme="majorBidi" w:hAnsiTheme="majorBidi" w:cstheme="majorBidi"/>
          <w:position w:val="-10"/>
          <w:sz w:val="20"/>
          <w:szCs w:val="20"/>
          <w:lang w:val="en-US"/>
        </w:rPr>
        <w:object w:dxaOrig="440" w:dyaOrig="320">
          <v:shape id="_x0000_i1112" type="#_x0000_t75" style="width:22.2pt;height:15.6pt" o:ole="">
            <v:imagedata r:id="rId178" o:title=""/>
          </v:shape>
          <o:OLEObject Type="Embed" ProgID="Equation.DSMT4" ShapeID="_x0000_i1112" DrawAspect="Content" ObjectID="_1528213569" r:id="rId179"/>
        </w:object>
      </w:r>
      <w:r w:rsidR="00752F66" w:rsidRPr="005705DC">
        <w:rPr>
          <w:rFonts w:asciiTheme="majorBidi" w:hAnsiTheme="majorBidi" w:cstheme="majorBidi"/>
          <w:sz w:val="20"/>
          <w:szCs w:val="20"/>
          <w:lang w:val="en-US"/>
        </w:rPr>
        <w:t xml:space="preserve">, calculated </w:t>
      </w:r>
      <w:r w:rsidRPr="005705DC">
        <w:rPr>
          <w:rFonts w:asciiTheme="majorBidi" w:hAnsiTheme="majorBidi" w:cstheme="majorBidi"/>
          <w:sz w:val="20"/>
          <w:szCs w:val="20"/>
          <w:lang w:val="en-US"/>
        </w:rPr>
        <w:t xml:space="preserve">at </w:t>
      </w:r>
      <w:r w:rsidR="00D67DCB" w:rsidRPr="005705DC">
        <w:rPr>
          <w:rFonts w:asciiTheme="majorBidi" w:hAnsiTheme="majorBidi" w:cstheme="majorBidi"/>
          <w:sz w:val="20"/>
          <w:szCs w:val="20"/>
          <w:lang w:val="en-US"/>
        </w:rPr>
        <w:t xml:space="preserve">an </w:t>
      </w:r>
      <w:r w:rsidR="00752F66" w:rsidRPr="005705DC">
        <w:rPr>
          <w:rFonts w:asciiTheme="majorBidi" w:hAnsiTheme="majorBidi" w:cstheme="majorBidi"/>
          <w:sz w:val="20"/>
          <w:szCs w:val="20"/>
          <w:lang w:val="en-US"/>
        </w:rPr>
        <w:t xml:space="preserve">initial </w:t>
      </w:r>
      <w:r w:rsidR="00CF6B2C" w:rsidRPr="005705DC">
        <w:rPr>
          <w:rFonts w:asciiTheme="majorBidi" w:hAnsiTheme="majorBidi" w:cstheme="majorBidi"/>
          <w:sz w:val="20"/>
          <w:szCs w:val="20"/>
          <w:lang w:val="en-US"/>
        </w:rPr>
        <w:t>relative humidity</w:t>
      </w:r>
      <w:r w:rsidR="001E18AF" w:rsidRPr="005705DC">
        <w:rPr>
          <w:rFonts w:asciiTheme="majorBidi" w:hAnsiTheme="majorBidi" w:cstheme="majorBidi"/>
          <w:position w:val="-12"/>
          <w:sz w:val="20"/>
          <w:szCs w:val="20"/>
          <w:lang w:val="en-US"/>
        </w:rPr>
        <w:object w:dxaOrig="499" w:dyaOrig="360">
          <v:shape id="_x0000_i1113" type="#_x0000_t75" style="width:24.6pt;height:17.4pt" o:ole="">
            <v:imagedata r:id="rId180" o:title=""/>
          </v:shape>
          <o:OLEObject Type="Embed" ProgID="Equation.DSMT4" ShapeID="_x0000_i1113" DrawAspect="Content" ObjectID="_1528213570" r:id="rId181"/>
        </w:object>
      </w:r>
      <w:r w:rsidR="00CF6B2C" w:rsidRPr="005705DC">
        <w:rPr>
          <w:rFonts w:asciiTheme="majorBidi" w:hAnsiTheme="majorBidi" w:cstheme="majorBidi"/>
          <w:sz w:val="20"/>
          <w:szCs w:val="20"/>
          <w:lang w:val="en-US"/>
        </w:rPr>
        <w:t xml:space="preserve"> that varie</w:t>
      </w:r>
      <w:r w:rsidR="008431F2" w:rsidRPr="005705DC">
        <w:rPr>
          <w:rFonts w:asciiTheme="majorBidi" w:hAnsiTheme="majorBidi" w:cstheme="majorBidi"/>
          <w:sz w:val="20"/>
          <w:szCs w:val="20"/>
          <w:lang w:val="en-US"/>
        </w:rPr>
        <w:t>s</w:t>
      </w:r>
      <w:r w:rsidR="00CF6B2C" w:rsidRPr="005705DC">
        <w:rPr>
          <w:rFonts w:asciiTheme="majorBidi" w:hAnsiTheme="majorBidi" w:cstheme="majorBidi"/>
          <w:sz w:val="20"/>
          <w:szCs w:val="20"/>
          <w:lang w:val="en-US"/>
        </w:rPr>
        <w:t xml:space="preserve"> from 72% to 91.6%</w:t>
      </w:r>
      <w:r w:rsidR="008431F2" w:rsidRPr="005705DC">
        <w:rPr>
          <w:rFonts w:asciiTheme="majorBidi" w:hAnsiTheme="majorBidi" w:cstheme="majorBidi"/>
          <w:sz w:val="20"/>
          <w:szCs w:val="20"/>
          <w:lang w:val="en-US"/>
        </w:rPr>
        <w:t>,</w:t>
      </w:r>
      <w:r w:rsidR="00205463" w:rsidRPr="005705DC">
        <w:rPr>
          <w:rFonts w:asciiTheme="majorBidi" w:hAnsiTheme="majorBidi" w:cstheme="majorBidi"/>
          <w:sz w:val="20"/>
          <w:szCs w:val="20"/>
          <w:lang w:val="en-US"/>
        </w:rPr>
        <w:t xml:space="preserve"> and </w:t>
      </w:r>
      <w:r w:rsidR="00D67DCB" w:rsidRPr="005705DC">
        <w:rPr>
          <w:rFonts w:asciiTheme="majorBidi" w:hAnsiTheme="majorBidi" w:cstheme="majorBidi"/>
          <w:sz w:val="20"/>
          <w:szCs w:val="20"/>
          <w:lang w:val="en-US"/>
        </w:rPr>
        <w:t xml:space="preserve">an </w:t>
      </w:r>
      <w:r w:rsidR="00205463" w:rsidRPr="005705DC">
        <w:rPr>
          <w:rFonts w:asciiTheme="majorBidi" w:hAnsiTheme="majorBidi" w:cstheme="majorBidi"/>
          <w:sz w:val="20"/>
          <w:szCs w:val="20"/>
          <w:lang w:val="en-US"/>
        </w:rPr>
        <w:t xml:space="preserve">initial </w:t>
      </w:r>
      <w:r w:rsidR="00BC6E5B" w:rsidRPr="005705DC">
        <w:rPr>
          <w:rFonts w:asciiTheme="majorBidi" w:hAnsiTheme="majorBidi" w:cstheme="majorBidi"/>
          <w:sz w:val="20"/>
          <w:szCs w:val="20"/>
          <w:lang w:val="en-US"/>
        </w:rPr>
        <w:t xml:space="preserve">LWC </w:t>
      </w:r>
      <w:r w:rsidR="00205463" w:rsidRPr="005705DC">
        <w:rPr>
          <w:rFonts w:asciiTheme="majorBidi" w:hAnsiTheme="majorBidi" w:cstheme="majorBidi"/>
          <w:sz w:val="20"/>
          <w:szCs w:val="20"/>
          <w:lang w:val="en-US"/>
        </w:rPr>
        <w:t>of 0.6 gm</w:t>
      </w:r>
      <w:r w:rsidR="00205463" w:rsidRPr="005705DC">
        <w:rPr>
          <w:rFonts w:asciiTheme="majorBidi" w:hAnsiTheme="majorBidi" w:cstheme="majorBidi"/>
          <w:sz w:val="20"/>
          <w:szCs w:val="20"/>
          <w:vertAlign w:val="superscript"/>
          <w:lang w:val="en-US"/>
        </w:rPr>
        <w:t>-3</w:t>
      </w:r>
      <w:r w:rsidR="00951FAB" w:rsidRPr="005705DC">
        <w:rPr>
          <w:rFonts w:asciiTheme="majorBidi" w:hAnsiTheme="majorBidi" w:cstheme="majorBidi"/>
          <w:sz w:val="20"/>
          <w:szCs w:val="20"/>
          <w:lang w:val="en-US"/>
        </w:rPr>
        <w:t>.</w:t>
      </w:r>
      <w:r w:rsidR="00752F66" w:rsidRPr="005705DC">
        <w:rPr>
          <w:rFonts w:asciiTheme="majorBidi" w:hAnsiTheme="majorBidi" w:cstheme="majorBidi"/>
          <w:sz w:val="20"/>
          <w:szCs w:val="20"/>
          <w:lang w:val="en-US"/>
        </w:rPr>
        <w:t xml:space="preserve"> </w:t>
      </w:r>
      <w:r w:rsidR="00EC381F" w:rsidRPr="005705DC">
        <w:rPr>
          <w:rFonts w:asciiTheme="majorBidi" w:hAnsiTheme="majorBidi" w:cstheme="majorBidi"/>
          <w:position w:val="-12"/>
          <w:sz w:val="20"/>
          <w:szCs w:val="20"/>
          <w:lang w:val="en-US"/>
        </w:rPr>
        <w:object w:dxaOrig="600" w:dyaOrig="360">
          <v:shape id="_x0000_i1114" type="#_x0000_t75" style="width:29.4pt;height:17.4pt" o:ole="">
            <v:imagedata r:id="rId182" o:title=""/>
          </v:shape>
          <o:OLEObject Type="Embed" ProgID="Equation.DSMT4" ShapeID="_x0000_i1114" DrawAspect="Content" ObjectID="_1528213571" r:id="rId183"/>
        </w:object>
      </w:r>
      <w:r w:rsidR="00CF6B2C" w:rsidRPr="005705DC">
        <w:rPr>
          <w:rFonts w:asciiTheme="majorBidi" w:hAnsiTheme="majorBidi" w:cstheme="majorBidi"/>
          <w:sz w:val="20"/>
          <w:szCs w:val="20"/>
          <w:lang w:val="en-US"/>
        </w:rPr>
        <w:t xml:space="preserve"> corresponds to the relative humidity in dry volume </w:t>
      </w:r>
      <w:r w:rsidR="00CF6B2C" w:rsidRPr="005705DC">
        <w:rPr>
          <w:rFonts w:asciiTheme="majorBidi" w:hAnsiTheme="majorBidi" w:cstheme="majorBidi"/>
          <w:position w:val="-12"/>
          <w:sz w:val="20"/>
          <w:szCs w:val="20"/>
          <w:lang w:val="en-US"/>
        </w:rPr>
        <w:object w:dxaOrig="499" w:dyaOrig="360">
          <v:shape id="_x0000_i1115" type="#_x0000_t75" style="width:24.6pt;height:17.4pt" o:ole="">
            <v:imagedata r:id="rId184" o:title=""/>
          </v:shape>
          <o:OLEObject Type="Embed" ProgID="Equation.DSMT4" ShapeID="_x0000_i1115" DrawAspect="Content" ObjectID="_1528213572" r:id="rId185"/>
        </w:object>
      </w:r>
      <w:r w:rsidR="007E36A8" w:rsidRPr="005705DC">
        <w:rPr>
          <w:rFonts w:asciiTheme="majorBidi" w:hAnsiTheme="majorBidi" w:cstheme="majorBidi"/>
          <w:sz w:val="20"/>
          <w:szCs w:val="20"/>
          <w:lang w:val="en-US"/>
        </w:rPr>
        <w:t>,</w:t>
      </w:r>
      <w:r w:rsidR="00CF6B2C" w:rsidRPr="005705DC">
        <w:rPr>
          <w:rFonts w:asciiTheme="majorBidi" w:hAnsiTheme="majorBidi" w:cstheme="majorBidi"/>
          <w:sz w:val="20"/>
          <w:szCs w:val="20"/>
          <w:lang w:val="en-US"/>
        </w:rPr>
        <w:t xml:space="preserve"> </w:t>
      </w:r>
      <w:r w:rsidR="006A3E4F" w:rsidRPr="005705DC">
        <w:rPr>
          <w:rFonts w:asciiTheme="majorBidi" w:hAnsiTheme="majorBidi" w:cstheme="majorBidi"/>
          <w:sz w:val="20"/>
          <w:szCs w:val="20"/>
          <w:lang w:val="en-US"/>
        </w:rPr>
        <w:t xml:space="preserve">that </w:t>
      </w:r>
      <w:r w:rsidR="00CF6B2C" w:rsidRPr="005705DC">
        <w:rPr>
          <w:rFonts w:asciiTheme="majorBidi" w:hAnsiTheme="majorBidi" w:cstheme="majorBidi"/>
          <w:sz w:val="20"/>
          <w:szCs w:val="20"/>
          <w:lang w:val="en-US"/>
        </w:rPr>
        <w:t>rang</w:t>
      </w:r>
      <w:r w:rsidR="0064167D" w:rsidRPr="005705DC">
        <w:rPr>
          <w:rFonts w:asciiTheme="majorBidi" w:hAnsiTheme="majorBidi" w:cstheme="majorBidi"/>
          <w:sz w:val="20"/>
          <w:szCs w:val="20"/>
          <w:lang w:val="en-US"/>
        </w:rPr>
        <w:t>e</w:t>
      </w:r>
      <w:r w:rsidR="006A3E4F" w:rsidRPr="005705DC">
        <w:rPr>
          <w:rFonts w:asciiTheme="majorBidi" w:hAnsiTheme="majorBidi" w:cstheme="majorBidi"/>
          <w:sz w:val="20"/>
          <w:szCs w:val="20"/>
          <w:lang w:val="en-US"/>
        </w:rPr>
        <w:t>s</w:t>
      </w:r>
      <w:r w:rsidR="00CF6B2C" w:rsidRPr="005705DC">
        <w:rPr>
          <w:rFonts w:asciiTheme="majorBidi" w:hAnsiTheme="majorBidi" w:cstheme="majorBidi"/>
          <w:sz w:val="20"/>
          <w:szCs w:val="20"/>
          <w:lang w:val="en-US"/>
        </w:rPr>
        <w:t xml:space="preserve"> from 43% to 83%</w:t>
      </w:r>
      <w:r w:rsidRPr="005705DC">
        <w:rPr>
          <w:rFonts w:asciiTheme="majorBidi" w:hAnsiTheme="majorBidi" w:cstheme="majorBidi"/>
          <w:sz w:val="20"/>
          <w:szCs w:val="20"/>
          <w:lang w:val="en-US"/>
        </w:rPr>
        <w:t xml:space="preserve"> </w:t>
      </w:r>
      <w:r w:rsidR="00CF6B2C" w:rsidRPr="005705DC">
        <w:rPr>
          <w:rFonts w:asciiTheme="majorBidi" w:hAnsiTheme="majorBidi" w:cstheme="majorBidi"/>
          <w:sz w:val="20"/>
          <w:szCs w:val="20"/>
          <w:lang w:val="en-US"/>
        </w:rPr>
        <w:t xml:space="preserve"> at</w:t>
      </w:r>
      <w:r w:rsidR="00EC381F" w:rsidRPr="005705DC">
        <w:rPr>
          <w:rFonts w:asciiTheme="majorBidi" w:hAnsiTheme="majorBidi" w:cstheme="majorBidi"/>
          <w:sz w:val="20"/>
          <w:szCs w:val="20"/>
          <w:lang w:val="en-US"/>
        </w:rPr>
        <w:t xml:space="preserve"> </w:t>
      </w:r>
      <w:r w:rsidR="00CF6B2C" w:rsidRPr="005705DC">
        <w:rPr>
          <w:rFonts w:asciiTheme="majorBidi" w:hAnsiTheme="majorBidi" w:cstheme="majorBidi"/>
          <w:position w:val="-10"/>
          <w:sz w:val="20"/>
          <w:szCs w:val="20"/>
          <w:lang w:val="en-US"/>
        </w:rPr>
        <w:object w:dxaOrig="760" w:dyaOrig="320">
          <v:shape id="_x0000_i1116" type="#_x0000_t75" style="width:38.4pt;height:16.2pt" o:ole="">
            <v:imagedata r:id="rId186" o:title=""/>
          </v:shape>
          <o:OLEObject Type="Embed" ProgID="Equation.DSMT4" ShapeID="_x0000_i1116" DrawAspect="Content" ObjectID="_1528213573" r:id="rId187"/>
        </w:object>
      </w:r>
      <w:r w:rsidR="00CF6B2C" w:rsidRPr="005705DC">
        <w:rPr>
          <w:rFonts w:asciiTheme="majorBidi" w:hAnsiTheme="majorBidi" w:cstheme="majorBidi"/>
          <w:sz w:val="20"/>
          <w:szCs w:val="20"/>
          <w:lang w:val="en-US"/>
        </w:rPr>
        <w:t>.</w:t>
      </w:r>
      <w:r w:rsidR="00CF6B2C" w:rsidRPr="005705DC">
        <w:rPr>
          <w:rFonts w:asciiTheme="majorBidi" w:hAnsiTheme="majorBidi" w:cstheme="majorBidi"/>
          <w:b/>
          <w:bCs/>
          <w:sz w:val="20"/>
          <w:szCs w:val="20"/>
          <w:lang w:val="en-GB"/>
        </w:rPr>
        <w:t xml:space="preserve"> </w:t>
      </w:r>
      <w:r w:rsidR="00D6025D" w:rsidRPr="005705DC">
        <w:rPr>
          <w:rFonts w:asciiTheme="majorBidi" w:hAnsiTheme="majorBidi" w:cstheme="majorBidi"/>
          <w:sz w:val="20"/>
          <w:szCs w:val="20"/>
          <w:lang w:val="en-US"/>
        </w:rPr>
        <w:t xml:space="preserve">The </w:t>
      </w:r>
      <w:r w:rsidR="0064167D" w:rsidRPr="005705DC">
        <w:rPr>
          <w:rFonts w:asciiTheme="majorBidi" w:hAnsiTheme="majorBidi" w:cstheme="majorBidi"/>
          <w:sz w:val="20"/>
          <w:szCs w:val="20"/>
          <w:lang w:val="en-US"/>
        </w:rPr>
        <w:t xml:space="preserve">results of </w:t>
      </w:r>
      <w:r w:rsidR="007E36A8" w:rsidRPr="005705DC">
        <w:rPr>
          <w:rFonts w:asciiTheme="majorBidi" w:hAnsiTheme="majorBidi" w:cstheme="majorBidi"/>
          <w:sz w:val="20"/>
          <w:szCs w:val="20"/>
          <w:lang w:val="en-US"/>
        </w:rPr>
        <w:t xml:space="preserve">solving </w:t>
      </w:r>
      <w:r w:rsidR="00555013" w:rsidRPr="005705DC">
        <w:rPr>
          <w:rFonts w:asciiTheme="majorBidi" w:hAnsiTheme="majorBidi" w:cstheme="majorBidi"/>
          <w:sz w:val="20"/>
          <w:szCs w:val="20"/>
          <w:lang w:val="en-US"/>
        </w:rPr>
        <w:t>Eqs. (14-15</w:t>
      </w:r>
      <w:r w:rsidR="00951FAB" w:rsidRPr="005705DC">
        <w:rPr>
          <w:rFonts w:asciiTheme="majorBidi" w:hAnsiTheme="majorBidi" w:cstheme="majorBidi"/>
          <w:sz w:val="20"/>
          <w:szCs w:val="20"/>
          <w:lang w:val="en-US"/>
        </w:rPr>
        <w:t xml:space="preserve">) were compared with </w:t>
      </w:r>
      <w:r w:rsidR="008B5877" w:rsidRPr="005705DC">
        <w:rPr>
          <w:rFonts w:asciiTheme="majorBidi" w:hAnsiTheme="majorBidi" w:cstheme="majorBidi"/>
          <w:sz w:val="20"/>
          <w:szCs w:val="20"/>
          <w:lang w:val="en-US"/>
        </w:rPr>
        <w:t xml:space="preserve">those </w:t>
      </w:r>
      <w:r w:rsidR="00951FAB" w:rsidRPr="005705DC">
        <w:rPr>
          <w:rFonts w:asciiTheme="majorBidi" w:hAnsiTheme="majorBidi" w:cstheme="majorBidi"/>
          <w:sz w:val="20"/>
          <w:szCs w:val="20"/>
          <w:lang w:val="en-US"/>
        </w:rPr>
        <w:t xml:space="preserve">obtained </w:t>
      </w:r>
      <w:r w:rsidR="00D6025D" w:rsidRPr="005705DC">
        <w:rPr>
          <w:rFonts w:asciiTheme="majorBidi" w:hAnsiTheme="majorBidi" w:cstheme="majorBidi"/>
          <w:sz w:val="20"/>
          <w:szCs w:val="20"/>
          <w:lang w:val="en-US"/>
        </w:rPr>
        <w:t xml:space="preserve">using a parcel model </w:t>
      </w:r>
      <w:r w:rsidR="0086468D" w:rsidRPr="005705DC">
        <w:rPr>
          <w:rFonts w:asciiTheme="majorBidi" w:hAnsiTheme="majorBidi" w:cstheme="majorBidi"/>
          <w:sz w:val="20"/>
          <w:szCs w:val="20"/>
          <w:lang w:val="en-US"/>
        </w:rPr>
        <w:t>(</w:t>
      </w:r>
      <w:r w:rsidR="00D7319B" w:rsidRPr="005705DC">
        <w:rPr>
          <w:rFonts w:asciiTheme="majorBidi" w:hAnsiTheme="majorBidi" w:cstheme="majorBidi"/>
          <w:sz w:val="20"/>
          <w:szCs w:val="20"/>
          <w:lang w:val="en-US"/>
        </w:rPr>
        <w:t>Korolev</w:t>
      </w:r>
      <w:r w:rsidR="00555013" w:rsidRPr="005705DC">
        <w:rPr>
          <w:rFonts w:asciiTheme="majorBidi" w:hAnsiTheme="majorBidi" w:cstheme="majorBidi"/>
          <w:sz w:val="20"/>
          <w:szCs w:val="20"/>
          <w:lang w:val="en-US"/>
        </w:rPr>
        <w:t>,</w:t>
      </w:r>
      <w:r w:rsidR="00D7319B" w:rsidRPr="005705DC">
        <w:rPr>
          <w:rFonts w:asciiTheme="majorBidi" w:hAnsiTheme="majorBidi" w:cstheme="majorBidi"/>
          <w:sz w:val="20"/>
          <w:szCs w:val="20"/>
          <w:lang w:val="en-US"/>
        </w:rPr>
        <w:t xml:space="preserve"> 1995</w:t>
      </w:r>
      <w:r w:rsidR="0086468D" w:rsidRPr="005705DC">
        <w:rPr>
          <w:rFonts w:asciiTheme="majorBidi" w:hAnsiTheme="majorBidi" w:cstheme="majorBidi"/>
          <w:sz w:val="20"/>
          <w:szCs w:val="20"/>
          <w:lang w:val="en-US"/>
        </w:rPr>
        <w:t xml:space="preserve">) </w:t>
      </w:r>
      <w:r w:rsidR="00D6025D" w:rsidRPr="005705DC">
        <w:rPr>
          <w:rFonts w:asciiTheme="majorBidi" w:hAnsiTheme="majorBidi" w:cstheme="majorBidi"/>
          <w:sz w:val="20"/>
          <w:szCs w:val="20"/>
          <w:lang w:val="en-US"/>
        </w:rPr>
        <w:t xml:space="preserve">in which evaporation </w:t>
      </w:r>
      <w:r w:rsidR="007E36A8" w:rsidRPr="005705DC">
        <w:rPr>
          <w:rFonts w:asciiTheme="majorBidi" w:hAnsiTheme="majorBidi" w:cstheme="majorBidi"/>
          <w:sz w:val="20"/>
          <w:szCs w:val="20"/>
          <w:lang w:val="en-US"/>
        </w:rPr>
        <w:t>is</w:t>
      </w:r>
      <w:r w:rsidR="00205463" w:rsidRPr="005705DC">
        <w:rPr>
          <w:rFonts w:asciiTheme="majorBidi" w:hAnsiTheme="majorBidi" w:cstheme="majorBidi"/>
          <w:sz w:val="20"/>
          <w:szCs w:val="20"/>
          <w:lang w:val="en-US"/>
        </w:rPr>
        <w:t xml:space="preserve"> described using equations with temperature</w:t>
      </w:r>
      <w:r w:rsidR="008B5877" w:rsidRPr="005705DC">
        <w:rPr>
          <w:rFonts w:asciiTheme="majorBidi" w:hAnsiTheme="majorBidi" w:cstheme="majorBidi"/>
          <w:sz w:val="20"/>
          <w:szCs w:val="20"/>
          <w:lang w:val="en-US"/>
        </w:rPr>
        <w:t>-</w:t>
      </w:r>
      <w:r w:rsidR="00205463" w:rsidRPr="005705DC">
        <w:rPr>
          <w:rFonts w:asciiTheme="majorBidi" w:hAnsiTheme="majorBidi" w:cstheme="majorBidi"/>
          <w:sz w:val="20"/>
          <w:szCs w:val="20"/>
          <w:lang w:val="en-US"/>
        </w:rPr>
        <w:t>dependent parameters</w:t>
      </w:r>
      <w:r w:rsidR="007E36A8" w:rsidRPr="005705DC">
        <w:rPr>
          <w:rFonts w:asciiTheme="majorBidi" w:hAnsiTheme="majorBidi" w:cstheme="majorBidi"/>
          <w:sz w:val="20"/>
          <w:szCs w:val="20"/>
          <w:lang w:val="en-US"/>
        </w:rPr>
        <w:t>, and were found to be in e</w:t>
      </w:r>
      <w:r w:rsidR="00205463" w:rsidRPr="005705DC">
        <w:rPr>
          <w:rFonts w:asciiTheme="majorBidi" w:hAnsiTheme="majorBidi" w:cstheme="majorBidi"/>
          <w:sz w:val="20"/>
          <w:szCs w:val="20"/>
          <w:lang w:val="en-US"/>
        </w:rPr>
        <w:t>xcellent agreement</w:t>
      </w:r>
      <w:r w:rsidR="007E36A8" w:rsidRPr="005705DC">
        <w:rPr>
          <w:rFonts w:asciiTheme="majorBidi" w:hAnsiTheme="majorBidi" w:cstheme="majorBidi"/>
          <w:sz w:val="20"/>
          <w:szCs w:val="20"/>
          <w:lang w:val="en-US"/>
        </w:rPr>
        <w:t>.</w:t>
      </w:r>
      <w:r w:rsidR="00205463" w:rsidRPr="005705DC">
        <w:rPr>
          <w:rFonts w:asciiTheme="majorBidi" w:hAnsiTheme="majorBidi" w:cstheme="majorBidi"/>
          <w:sz w:val="20"/>
          <w:szCs w:val="20"/>
          <w:lang w:val="en-US"/>
        </w:rPr>
        <w:t xml:space="preserve"> This agreement can be attributed to the fact that </w:t>
      </w:r>
      <w:r w:rsidR="008B5877" w:rsidRPr="005705DC">
        <w:rPr>
          <w:rFonts w:asciiTheme="majorBidi" w:hAnsiTheme="majorBidi" w:cstheme="majorBidi"/>
          <w:sz w:val="20"/>
          <w:szCs w:val="20"/>
          <w:lang w:val="en-US"/>
        </w:rPr>
        <w:t xml:space="preserve">temperature </w:t>
      </w:r>
      <w:r w:rsidR="00205463" w:rsidRPr="005705DC">
        <w:rPr>
          <w:rFonts w:asciiTheme="majorBidi" w:hAnsiTheme="majorBidi" w:cstheme="majorBidi"/>
          <w:sz w:val="20"/>
          <w:szCs w:val="20"/>
          <w:lang w:val="en-US"/>
        </w:rPr>
        <w:t>changes</w:t>
      </w:r>
      <w:r w:rsidR="008B5877" w:rsidRPr="005705DC">
        <w:rPr>
          <w:rFonts w:asciiTheme="majorBidi" w:hAnsiTheme="majorBidi" w:cstheme="majorBidi"/>
          <w:sz w:val="20"/>
          <w:szCs w:val="20"/>
          <w:lang w:val="en-US"/>
        </w:rPr>
        <w:t xml:space="preserve"> that occurred</w:t>
      </w:r>
      <w:r w:rsidR="00205463" w:rsidRPr="005705DC">
        <w:rPr>
          <w:rFonts w:asciiTheme="majorBidi" w:hAnsiTheme="majorBidi" w:cstheme="majorBidi"/>
          <w:sz w:val="20"/>
          <w:szCs w:val="20"/>
          <w:lang w:val="en-US"/>
        </w:rPr>
        <w:t xml:space="preserve"> </w:t>
      </w:r>
      <w:r w:rsidR="0086468D" w:rsidRPr="005705DC">
        <w:rPr>
          <w:rFonts w:asciiTheme="majorBidi" w:hAnsiTheme="majorBidi" w:cstheme="majorBidi"/>
          <w:sz w:val="20"/>
          <w:szCs w:val="20"/>
          <w:lang w:val="en-US"/>
        </w:rPr>
        <w:t>in</w:t>
      </w:r>
      <w:r w:rsidR="008B5877" w:rsidRPr="005705DC">
        <w:rPr>
          <w:rFonts w:asciiTheme="majorBidi" w:hAnsiTheme="majorBidi" w:cstheme="majorBidi"/>
          <w:sz w:val="20"/>
          <w:szCs w:val="20"/>
          <w:lang w:val="en-US"/>
        </w:rPr>
        <w:t xml:space="preserve"> the</w:t>
      </w:r>
      <w:r w:rsidR="0086468D" w:rsidRPr="005705DC">
        <w:rPr>
          <w:rFonts w:asciiTheme="majorBidi" w:hAnsiTheme="majorBidi" w:cstheme="majorBidi"/>
          <w:sz w:val="20"/>
          <w:szCs w:val="20"/>
          <w:lang w:val="en-US"/>
        </w:rPr>
        <w:t xml:space="preserve"> course of </w:t>
      </w:r>
      <w:r w:rsidR="007E36A8" w:rsidRPr="005705DC">
        <w:rPr>
          <w:rFonts w:asciiTheme="majorBidi" w:hAnsiTheme="majorBidi" w:cstheme="majorBidi"/>
          <w:sz w:val="20"/>
          <w:szCs w:val="20"/>
          <w:lang w:val="en-US"/>
        </w:rPr>
        <w:t xml:space="preserve">the </w:t>
      </w:r>
      <w:r w:rsidR="0086468D" w:rsidRPr="005705DC">
        <w:rPr>
          <w:rFonts w:asciiTheme="majorBidi" w:hAnsiTheme="majorBidi" w:cstheme="majorBidi"/>
          <w:sz w:val="20"/>
          <w:szCs w:val="20"/>
          <w:lang w:val="en-US"/>
        </w:rPr>
        <w:t xml:space="preserve">mixing </w:t>
      </w:r>
      <w:r w:rsidR="008E29FC" w:rsidRPr="005705DC">
        <w:rPr>
          <w:rFonts w:asciiTheme="majorBidi" w:hAnsiTheme="majorBidi" w:cstheme="majorBidi"/>
          <w:sz w:val="20"/>
          <w:szCs w:val="20"/>
          <w:lang w:val="en-US"/>
        </w:rPr>
        <w:t xml:space="preserve">are </w:t>
      </w:r>
      <w:r w:rsidR="003E3333" w:rsidRPr="005705DC">
        <w:rPr>
          <w:rFonts w:asciiTheme="majorBidi" w:hAnsiTheme="majorBidi" w:cstheme="majorBidi"/>
          <w:sz w:val="20"/>
          <w:szCs w:val="20"/>
          <w:lang w:val="en-US"/>
        </w:rPr>
        <w:t xml:space="preserve">relatively </w:t>
      </w:r>
      <w:r w:rsidR="00205463" w:rsidRPr="005705DC">
        <w:rPr>
          <w:rFonts w:asciiTheme="majorBidi" w:hAnsiTheme="majorBidi" w:cstheme="majorBidi"/>
          <w:sz w:val="20"/>
          <w:szCs w:val="20"/>
          <w:lang w:val="en-US"/>
        </w:rPr>
        <w:t>small</w:t>
      </w:r>
      <w:r w:rsidR="008B5877" w:rsidRPr="005705DC">
        <w:rPr>
          <w:rFonts w:asciiTheme="majorBidi" w:hAnsiTheme="majorBidi" w:cstheme="majorBidi"/>
          <w:sz w:val="20"/>
          <w:szCs w:val="20"/>
          <w:lang w:val="en-US"/>
        </w:rPr>
        <w:t>,</w:t>
      </w:r>
      <w:r w:rsidR="00205463" w:rsidRPr="005705DC">
        <w:rPr>
          <w:rFonts w:asciiTheme="majorBidi" w:hAnsiTheme="majorBidi" w:cstheme="majorBidi"/>
          <w:sz w:val="20"/>
          <w:szCs w:val="20"/>
          <w:lang w:val="en-US"/>
        </w:rPr>
        <w:t xml:space="preserve"> </w:t>
      </w:r>
      <w:r w:rsidR="0064167D" w:rsidRPr="005705DC">
        <w:rPr>
          <w:rFonts w:asciiTheme="majorBidi" w:hAnsiTheme="majorBidi" w:cstheme="majorBidi"/>
          <w:sz w:val="20"/>
          <w:szCs w:val="20"/>
          <w:lang w:val="en-US"/>
        </w:rPr>
        <w:t>validating the</w:t>
      </w:r>
      <w:r w:rsidR="008B5877" w:rsidRPr="005705DC">
        <w:rPr>
          <w:rFonts w:asciiTheme="majorBidi" w:hAnsiTheme="majorBidi" w:cstheme="majorBidi"/>
          <w:sz w:val="20"/>
          <w:szCs w:val="20"/>
          <w:lang w:val="en-US"/>
        </w:rPr>
        <w:t xml:space="preserve"> </w:t>
      </w:r>
      <w:r w:rsidR="00205463" w:rsidRPr="005705DC">
        <w:rPr>
          <w:rFonts w:asciiTheme="majorBidi" w:hAnsiTheme="majorBidi" w:cstheme="majorBidi"/>
          <w:sz w:val="20"/>
          <w:szCs w:val="20"/>
          <w:lang w:val="en-US"/>
        </w:rPr>
        <w:t>assumption about</w:t>
      </w:r>
      <w:r w:rsidR="007705DA" w:rsidRPr="005705DC">
        <w:rPr>
          <w:rFonts w:asciiTheme="majorBidi" w:hAnsiTheme="majorBidi" w:cstheme="majorBidi"/>
          <w:sz w:val="20"/>
          <w:szCs w:val="20"/>
          <w:lang w:val="en-US"/>
        </w:rPr>
        <w:t xml:space="preserve"> </w:t>
      </w:r>
      <w:r w:rsidR="008B5877" w:rsidRPr="005705DC">
        <w:rPr>
          <w:rFonts w:asciiTheme="majorBidi" w:hAnsiTheme="majorBidi" w:cstheme="majorBidi"/>
          <w:sz w:val="20"/>
          <w:szCs w:val="20"/>
          <w:lang w:val="en-US"/>
        </w:rPr>
        <w:t xml:space="preserve">the </w:t>
      </w:r>
      <w:r w:rsidR="007705DA" w:rsidRPr="005705DC">
        <w:rPr>
          <w:rFonts w:asciiTheme="majorBidi" w:hAnsiTheme="majorBidi" w:cstheme="majorBidi"/>
          <w:sz w:val="20"/>
          <w:szCs w:val="20"/>
          <w:lang w:val="en-US"/>
        </w:rPr>
        <w:t>constancy of</w:t>
      </w:r>
      <w:r w:rsidR="00951FAB" w:rsidRPr="005705DC">
        <w:rPr>
          <w:rFonts w:asciiTheme="majorBidi" w:hAnsiTheme="majorBidi" w:cstheme="majorBidi"/>
          <w:sz w:val="20"/>
          <w:szCs w:val="20"/>
          <w:lang w:val="en-US"/>
        </w:rPr>
        <w:t xml:space="preserve"> </w:t>
      </w:r>
      <w:r w:rsidR="00951FAB" w:rsidRPr="005705DC">
        <w:rPr>
          <w:rFonts w:asciiTheme="majorBidi" w:hAnsiTheme="majorBidi" w:cstheme="majorBidi"/>
          <w:position w:val="-12"/>
          <w:sz w:val="20"/>
          <w:szCs w:val="20"/>
          <w:lang w:val="en-GB"/>
        </w:rPr>
        <w:object w:dxaOrig="300" w:dyaOrig="360">
          <v:shape id="_x0000_i1117" type="#_x0000_t75" style="width:16.2pt;height:17.4pt" o:ole="">
            <v:imagedata r:id="rId188" o:title=""/>
          </v:shape>
          <o:OLEObject Type="Embed" ProgID="Equation.DSMT4" ShapeID="_x0000_i1117" DrawAspect="Content" ObjectID="_1528213574" r:id="rId189"/>
        </w:object>
      </w:r>
      <w:r w:rsidR="00EC381F" w:rsidRPr="005705DC">
        <w:rPr>
          <w:rFonts w:asciiTheme="majorBidi" w:hAnsiTheme="majorBidi" w:cstheme="majorBidi"/>
          <w:sz w:val="20"/>
          <w:szCs w:val="20"/>
          <w:lang w:val="en-GB"/>
        </w:rPr>
        <w:t xml:space="preserve"> </w:t>
      </w:r>
      <w:r w:rsidR="00BC7A5A" w:rsidRPr="005705DC">
        <w:rPr>
          <w:rFonts w:asciiTheme="majorBidi" w:hAnsiTheme="majorBidi" w:cstheme="majorBidi"/>
          <w:sz w:val="20"/>
          <w:szCs w:val="20"/>
          <w:lang w:val="en-GB"/>
        </w:rPr>
        <w:t>and</w:t>
      </w:r>
      <w:r w:rsidR="00EC381F" w:rsidRPr="005705DC">
        <w:rPr>
          <w:rFonts w:asciiTheme="majorBidi" w:hAnsiTheme="majorBidi" w:cstheme="majorBidi"/>
          <w:sz w:val="20"/>
          <w:szCs w:val="20"/>
          <w:lang w:val="en-GB"/>
        </w:rPr>
        <w:t xml:space="preserve"> </w:t>
      </w:r>
      <w:r w:rsidR="00951FAB" w:rsidRPr="005705DC">
        <w:rPr>
          <w:rFonts w:asciiTheme="majorBidi" w:hAnsiTheme="majorBidi" w:cstheme="majorBidi"/>
          <w:position w:val="-4"/>
          <w:sz w:val="20"/>
          <w:szCs w:val="20"/>
          <w:lang w:val="en-GB"/>
        </w:rPr>
        <w:object w:dxaOrig="260" w:dyaOrig="260">
          <v:shape id="_x0000_i1118" type="#_x0000_t75" style="width:13.8pt;height:13.8pt" o:ole="">
            <v:imagedata r:id="rId190" o:title=""/>
          </v:shape>
          <o:OLEObject Type="Embed" ProgID="Equation.DSMT4" ShapeID="_x0000_i1118" DrawAspect="Content" ObjectID="_1528213575" r:id="rId191"/>
        </w:object>
      </w:r>
      <w:r w:rsidR="00205463" w:rsidRPr="005705DC">
        <w:rPr>
          <w:rFonts w:asciiTheme="majorBidi" w:hAnsiTheme="majorBidi" w:cstheme="majorBidi"/>
          <w:sz w:val="20"/>
          <w:szCs w:val="20"/>
          <w:lang w:val="en-US"/>
        </w:rPr>
        <w:t xml:space="preserve">. </w:t>
      </w:r>
    </w:p>
    <w:p w:rsidR="00205463" w:rsidRPr="005705DC" w:rsidRDefault="001155E1"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As seen from </w:t>
      </w:r>
      <w:r w:rsidR="007705DA" w:rsidRPr="005705DC">
        <w:rPr>
          <w:rFonts w:asciiTheme="majorBidi" w:hAnsiTheme="majorBidi" w:cstheme="majorBidi"/>
          <w:sz w:val="20"/>
          <w:szCs w:val="20"/>
          <w:lang w:val="en-US"/>
        </w:rPr>
        <w:t>Fig</w:t>
      </w:r>
      <w:r w:rsidR="00725734" w:rsidRPr="005705DC">
        <w:rPr>
          <w:rFonts w:asciiTheme="majorBidi" w:hAnsiTheme="majorBidi" w:cstheme="majorBidi"/>
          <w:sz w:val="20"/>
          <w:szCs w:val="20"/>
          <w:lang w:val="en-US"/>
        </w:rPr>
        <w:t>.</w:t>
      </w:r>
      <w:r w:rsidR="007705DA" w:rsidRPr="005705DC">
        <w:rPr>
          <w:rFonts w:asciiTheme="majorBidi" w:hAnsiTheme="majorBidi" w:cstheme="majorBidi"/>
          <w:sz w:val="20"/>
          <w:szCs w:val="20"/>
          <w:lang w:val="en-US"/>
        </w:rPr>
        <w:t xml:space="preserve"> 3</w:t>
      </w:r>
      <w:r w:rsidR="007E36A8" w:rsidRPr="005705DC">
        <w:rPr>
          <w:rFonts w:asciiTheme="majorBidi" w:hAnsiTheme="majorBidi" w:cstheme="majorBidi"/>
          <w:sz w:val="20"/>
          <w:szCs w:val="20"/>
          <w:lang w:val="en-US"/>
        </w:rPr>
        <w:t>,</w:t>
      </w:r>
      <w:r w:rsidR="00205463" w:rsidRPr="005705DC">
        <w:rPr>
          <w:rFonts w:asciiTheme="majorBidi" w:hAnsiTheme="majorBidi" w:cstheme="majorBidi"/>
          <w:sz w:val="20"/>
          <w:szCs w:val="20"/>
          <w:lang w:val="en-US"/>
        </w:rPr>
        <w:t xml:space="preserve"> </w:t>
      </w:r>
      <w:r w:rsidR="008B5877" w:rsidRPr="005705DC">
        <w:rPr>
          <w:rFonts w:asciiTheme="majorBidi" w:hAnsiTheme="majorBidi" w:cstheme="majorBidi"/>
          <w:sz w:val="20"/>
          <w:szCs w:val="20"/>
          <w:lang w:val="en-US"/>
        </w:rPr>
        <w:t xml:space="preserve">the </w:t>
      </w:r>
      <w:r w:rsidR="00205463" w:rsidRPr="005705DC">
        <w:rPr>
          <w:rFonts w:asciiTheme="majorBidi" w:hAnsiTheme="majorBidi" w:cstheme="majorBidi"/>
          <w:sz w:val="20"/>
          <w:szCs w:val="20"/>
          <w:lang w:val="en-US"/>
        </w:rPr>
        <w:t xml:space="preserve">final </w:t>
      </w:r>
      <w:r w:rsidR="000F0244" w:rsidRPr="005705DC">
        <w:rPr>
          <w:rFonts w:asciiTheme="majorBidi" w:hAnsiTheme="majorBidi" w:cstheme="majorBidi"/>
          <w:sz w:val="20"/>
          <w:szCs w:val="20"/>
          <w:lang w:val="en-US"/>
        </w:rPr>
        <w:t xml:space="preserve">equilibrium </w:t>
      </w:r>
      <w:r w:rsidR="00205463" w:rsidRPr="005705DC">
        <w:rPr>
          <w:rFonts w:asciiTheme="majorBidi" w:hAnsiTheme="majorBidi" w:cstheme="majorBidi"/>
          <w:sz w:val="20"/>
          <w:szCs w:val="20"/>
          <w:lang w:val="en-US"/>
        </w:rPr>
        <w:t xml:space="preserve">state </w:t>
      </w:r>
      <w:r w:rsidRPr="005705DC">
        <w:rPr>
          <w:rFonts w:asciiTheme="majorBidi" w:hAnsiTheme="majorBidi" w:cstheme="majorBidi"/>
          <w:sz w:val="20"/>
          <w:szCs w:val="20"/>
          <w:lang w:val="en-US"/>
        </w:rPr>
        <w:t xml:space="preserve">may be </w:t>
      </w:r>
      <w:r w:rsidR="00205463" w:rsidRPr="005705DC">
        <w:rPr>
          <w:rFonts w:asciiTheme="majorBidi" w:hAnsiTheme="majorBidi" w:cstheme="majorBidi"/>
          <w:sz w:val="20"/>
          <w:szCs w:val="20"/>
          <w:lang w:val="en-US"/>
        </w:rPr>
        <w:t xml:space="preserve">reached </w:t>
      </w:r>
      <w:r w:rsidR="0064167D" w:rsidRPr="005705DC">
        <w:rPr>
          <w:rFonts w:asciiTheme="majorBidi" w:hAnsiTheme="majorBidi" w:cstheme="majorBidi"/>
          <w:sz w:val="20"/>
          <w:szCs w:val="20"/>
          <w:lang w:val="en-US"/>
        </w:rPr>
        <w:t>within</w:t>
      </w:r>
      <w:r w:rsidR="00205463" w:rsidRPr="005705DC">
        <w:rPr>
          <w:rFonts w:asciiTheme="majorBidi" w:hAnsiTheme="majorBidi" w:cstheme="majorBidi"/>
          <w:sz w:val="20"/>
          <w:szCs w:val="20"/>
          <w:lang w:val="en-US"/>
        </w:rPr>
        <w:t xml:space="preserve"> several </w:t>
      </w:r>
      <w:r w:rsidR="000F0244" w:rsidRPr="005705DC">
        <w:rPr>
          <w:rFonts w:asciiTheme="majorBidi" w:hAnsiTheme="majorBidi" w:cstheme="majorBidi"/>
          <w:sz w:val="20"/>
          <w:szCs w:val="20"/>
          <w:lang w:val="en-US"/>
        </w:rPr>
        <w:t>seconds</w:t>
      </w:r>
      <w:r w:rsidR="007705DA" w:rsidRPr="005705DC">
        <w:rPr>
          <w:rFonts w:asciiTheme="majorBidi" w:hAnsiTheme="majorBidi" w:cstheme="majorBidi"/>
          <w:sz w:val="20"/>
          <w:szCs w:val="20"/>
          <w:lang w:val="en-US"/>
        </w:rPr>
        <w:t>.</w:t>
      </w:r>
      <w:r w:rsidR="00523CAB" w:rsidRPr="005705DC">
        <w:rPr>
          <w:rFonts w:asciiTheme="majorBidi" w:hAnsiTheme="majorBidi" w:cstheme="majorBidi"/>
          <w:sz w:val="20"/>
          <w:szCs w:val="20"/>
          <w:lang w:val="en-US"/>
        </w:rPr>
        <w:t xml:space="preserve"> </w:t>
      </w:r>
      <w:r w:rsidR="007705DA" w:rsidRPr="005705DC">
        <w:rPr>
          <w:rFonts w:asciiTheme="majorBidi" w:hAnsiTheme="majorBidi" w:cstheme="majorBidi"/>
          <w:sz w:val="20"/>
          <w:szCs w:val="20"/>
          <w:lang w:val="en-US"/>
        </w:rPr>
        <w:t>Fig</w:t>
      </w:r>
      <w:r w:rsidR="00725734" w:rsidRPr="005705DC">
        <w:rPr>
          <w:rFonts w:asciiTheme="majorBidi" w:hAnsiTheme="majorBidi" w:cstheme="majorBidi"/>
          <w:sz w:val="20"/>
          <w:szCs w:val="20"/>
          <w:lang w:val="en-US"/>
        </w:rPr>
        <w:t>.</w:t>
      </w:r>
      <w:r w:rsidR="007705DA" w:rsidRPr="005705DC">
        <w:rPr>
          <w:rFonts w:asciiTheme="majorBidi" w:hAnsiTheme="majorBidi" w:cstheme="majorBidi"/>
          <w:sz w:val="20"/>
          <w:szCs w:val="20"/>
          <w:lang w:val="en-US"/>
        </w:rPr>
        <w:t xml:space="preserve"> 3</w:t>
      </w:r>
      <w:r w:rsidR="00205463" w:rsidRPr="005705DC">
        <w:rPr>
          <w:rFonts w:asciiTheme="majorBidi" w:hAnsiTheme="majorBidi" w:cstheme="majorBidi"/>
          <w:sz w:val="20"/>
          <w:szCs w:val="20"/>
          <w:lang w:val="en-US"/>
        </w:rPr>
        <w:t xml:space="preserve"> shows </w:t>
      </w:r>
      <w:r w:rsidR="007E36A8" w:rsidRPr="005705DC">
        <w:rPr>
          <w:rFonts w:asciiTheme="majorBidi" w:hAnsiTheme="majorBidi" w:cstheme="majorBidi"/>
          <w:sz w:val="20"/>
          <w:szCs w:val="20"/>
          <w:lang w:val="en-US"/>
        </w:rPr>
        <w:t xml:space="preserve">the possibility of the </w:t>
      </w:r>
      <w:r w:rsidR="00205463" w:rsidRPr="005705DC">
        <w:rPr>
          <w:rFonts w:asciiTheme="majorBidi" w:hAnsiTheme="majorBidi" w:cstheme="majorBidi"/>
          <w:sz w:val="20"/>
          <w:szCs w:val="20"/>
          <w:lang w:val="en-US"/>
        </w:rPr>
        <w:t>two final states</w:t>
      </w:r>
      <w:r w:rsidR="007E36A8" w:rsidRPr="005705DC">
        <w:rPr>
          <w:rFonts w:asciiTheme="majorBidi" w:hAnsiTheme="majorBidi" w:cstheme="majorBidi"/>
          <w:sz w:val="20"/>
          <w:szCs w:val="20"/>
          <w:lang w:val="en-US"/>
        </w:rPr>
        <w:t xml:space="preserve"> </w:t>
      </w:r>
      <w:r w:rsidR="00CA778B" w:rsidRPr="005705DC">
        <w:rPr>
          <w:rFonts w:asciiTheme="majorBidi" w:hAnsiTheme="majorBidi" w:cstheme="majorBidi"/>
          <w:sz w:val="20"/>
          <w:szCs w:val="20"/>
          <w:lang w:val="en-US"/>
        </w:rPr>
        <w:t>mentione</w:t>
      </w:r>
      <w:r w:rsidR="007E36A8" w:rsidRPr="005705DC">
        <w:rPr>
          <w:rFonts w:asciiTheme="majorBidi" w:hAnsiTheme="majorBidi" w:cstheme="majorBidi"/>
          <w:sz w:val="20"/>
          <w:szCs w:val="20"/>
          <w:lang w:val="en-US"/>
        </w:rPr>
        <w:t>d above</w:t>
      </w:r>
      <w:r w:rsidR="00205463" w:rsidRPr="005705DC">
        <w:rPr>
          <w:rFonts w:asciiTheme="majorBidi" w:hAnsiTheme="majorBidi" w:cstheme="majorBidi"/>
          <w:sz w:val="20"/>
          <w:szCs w:val="20"/>
          <w:lang w:val="en-US"/>
        </w:rPr>
        <w:t xml:space="preserve">: a) </w:t>
      </w:r>
      <w:r w:rsidR="00330F37" w:rsidRPr="005705DC">
        <w:rPr>
          <w:rFonts w:asciiTheme="majorBidi" w:hAnsiTheme="majorBidi" w:cstheme="majorBidi"/>
          <w:sz w:val="20"/>
          <w:szCs w:val="20"/>
          <w:lang w:val="en-US"/>
        </w:rPr>
        <w:t>complete</w:t>
      </w:r>
      <w:r w:rsidR="00205463" w:rsidRPr="005705DC">
        <w:rPr>
          <w:rFonts w:asciiTheme="majorBidi" w:hAnsiTheme="majorBidi" w:cstheme="majorBidi"/>
          <w:sz w:val="20"/>
          <w:szCs w:val="20"/>
          <w:lang w:val="en-US"/>
        </w:rPr>
        <w:t xml:space="preserve"> droplet evaporation</w:t>
      </w:r>
      <w:r w:rsidR="00CA778B" w:rsidRPr="005705DC">
        <w:rPr>
          <w:rFonts w:asciiTheme="majorBidi" w:hAnsiTheme="majorBidi" w:cstheme="majorBidi"/>
          <w:sz w:val="20"/>
          <w:szCs w:val="20"/>
          <w:lang w:val="en-US"/>
        </w:rPr>
        <w:t xml:space="preserve"> </w:t>
      </w:r>
      <w:r w:rsidR="00F422BB" w:rsidRPr="005705DC">
        <w:rPr>
          <w:rFonts w:asciiTheme="majorBidi" w:hAnsiTheme="majorBidi" w:cstheme="majorBidi"/>
          <w:sz w:val="20"/>
          <w:szCs w:val="20"/>
          <w:lang w:val="en-US"/>
        </w:rPr>
        <w:t xml:space="preserve">reached at different </w:t>
      </w:r>
      <w:r w:rsidR="000C433C" w:rsidRPr="005705DC">
        <w:rPr>
          <w:rFonts w:asciiTheme="majorBidi" w:hAnsiTheme="majorBidi" w:cstheme="majorBidi"/>
          <w:sz w:val="20"/>
          <w:szCs w:val="20"/>
          <w:lang w:val="en-US"/>
        </w:rPr>
        <w:t xml:space="preserve">time instances </w:t>
      </w:r>
      <w:r w:rsidR="00F422BB" w:rsidRPr="005705DC">
        <w:rPr>
          <w:rFonts w:asciiTheme="majorBidi" w:hAnsiTheme="majorBidi" w:cstheme="majorBidi"/>
          <w:sz w:val="20"/>
          <w:szCs w:val="20"/>
          <w:lang w:val="en-US"/>
        </w:rPr>
        <w:t xml:space="preserve">depending on </w:t>
      </w:r>
      <w:r w:rsidR="00523CAB" w:rsidRPr="005705DC">
        <w:rPr>
          <w:rFonts w:asciiTheme="majorBidi" w:hAnsiTheme="majorBidi" w:cstheme="majorBidi"/>
          <w:sz w:val="20"/>
          <w:szCs w:val="20"/>
          <w:lang w:val="en-US"/>
        </w:rPr>
        <w:t xml:space="preserve">the </w:t>
      </w:r>
      <w:r w:rsidR="007A230B" w:rsidRPr="005705DC">
        <w:rPr>
          <w:rFonts w:asciiTheme="majorBidi" w:hAnsiTheme="majorBidi" w:cstheme="majorBidi"/>
          <w:sz w:val="20"/>
          <w:szCs w:val="20"/>
          <w:lang w:val="en-US"/>
        </w:rPr>
        <w:t>initial</w:t>
      </w:r>
      <w:r w:rsidR="008E29FC" w:rsidRPr="005705DC">
        <w:rPr>
          <w:rFonts w:asciiTheme="majorBidi" w:hAnsiTheme="majorBidi" w:cstheme="majorBidi"/>
          <w:sz w:val="20"/>
          <w:szCs w:val="20"/>
          <w:lang w:val="en-US"/>
        </w:rPr>
        <w:t xml:space="preserve"> value of </w:t>
      </w:r>
      <w:r w:rsidR="00EC381F" w:rsidRPr="005705DC">
        <w:rPr>
          <w:rFonts w:asciiTheme="majorBidi" w:hAnsiTheme="majorBidi" w:cstheme="majorBidi"/>
          <w:position w:val="-12"/>
          <w:sz w:val="20"/>
          <w:szCs w:val="20"/>
          <w:lang w:val="en-US"/>
        </w:rPr>
        <w:object w:dxaOrig="380" w:dyaOrig="360">
          <v:shape id="_x0000_i1119" type="#_x0000_t75" style="width:19.2pt;height:17.4pt" o:ole="">
            <v:imagedata r:id="rId192" o:title=""/>
          </v:shape>
          <o:OLEObject Type="Embed" ProgID="Equation.DSMT4" ShapeID="_x0000_i1119" DrawAspect="Content" ObjectID="_1528213576" r:id="rId193"/>
        </w:object>
      </w:r>
      <w:r w:rsidR="008B5877" w:rsidRPr="005705DC">
        <w:rPr>
          <w:rFonts w:asciiTheme="majorBidi" w:hAnsiTheme="majorBidi" w:cstheme="majorBidi"/>
          <w:sz w:val="20"/>
          <w:szCs w:val="20"/>
          <w:lang w:val="en-US"/>
        </w:rPr>
        <w:t>,</w:t>
      </w:r>
      <w:r w:rsidR="006E42B1" w:rsidRPr="005705DC">
        <w:rPr>
          <w:rFonts w:asciiTheme="majorBidi" w:hAnsiTheme="majorBidi" w:cstheme="majorBidi"/>
          <w:sz w:val="20"/>
          <w:szCs w:val="20"/>
          <w:lang w:val="en-US"/>
        </w:rPr>
        <w:t xml:space="preserve"> and b) p</w:t>
      </w:r>
      <w:r w:rsidR="00F422BB" w:rsidRPr="005705DC">
        <w:rPr>
          <w:rFonts w:asciiTheme="majorBidi" w:hAnsiTheme="majorBidi" w:cstheme="majorBidi"/>
          <w:sz w:val="20"/>
          <w:szCs w:val="20"/>
          <w:lang w:val="en-US"/>
        </w:rPr>
        <w:t xml:space="preserve">artial droplet evaporation </w:t>
      </w:r>
      <w:r w:rsidR="007A230B" w:rsidRPr="005705DC">
        <w:rPr>
          <w:rFonts w:asciiTheme="majorBidi" w:hAnsiTheme="majorBidi" w:cstheme="majorBidi"/>
          <w:sz w:val="20"/>
          <w:szCs w:val="20"/>
          <w:lang w:val="en-US"/>
        </w:rPr>
        <w:t>at</w:t>
      </w:r>
      <w:r w:rsidR="008E29FC" w:rsidRPr="005705DC">
        <w:rPr>
          <w:rFonts w:asciiTheme="majorBidi" w:hAnsiTheme="majorBidi" w:cstheme="majorBidi"/>
          <w:sz w:val="20"/>
          <w:szCs w:val="20"/>
          <w:lang w:val="en-US"/>
        </w:rPr>
        <w:t xml:space="preserve"> </w:t>
      </w:r>
      <w:r w:rsidR="008431F2" w:rsidRPr="005705DC">
        <w:rPr>
          <w:rFonts w:asciiTheme="majorBidi" w:hAnsiTheme="majorBidi" w:cstheme="majorBidi"/>
          <w:position w:val="-12"/>
          <w:sz w:val="20"/>
          <w:szCs w:val="20"/>
          <w:lang w:val="en-US"/>
        </w:rPr>
        <w:object w:dxaOrig="1300" w:dyaOrig="360">
          <v:shape id="_x0000_i1120" type="#_x0000_t75" style="width:64.8pt;height:17.4pt" o:ole="">
            <v:imagedata r:id="rId194" o:title=""/>
          </v:shape>
          <o:OLEObject Type="Embed" ProgID="Equation.DSMT4" ShapeID="_x0000_i1120" DrawAspect="Content" ObjectID="_1528213577" r:id="rId195"/>
        </w:object>
      </w:r>
      <w:r w:rsidR="00DB3019" w:rsidRPr="005705DC">
        <w:rPr>
          <w:rFonts w:asciiTheme="majorBidi" w:hAnsiTheme="majorBidi" w:cstheme="majorBidi"/>
          <w:sz w:val="20"/>
          <w:szCs w:val="20"/>
          <w:lang w:val="en-US"/>
        </w:rPr>
        <w:t>.</w:t>
      </w:r>
      <w:r w:rsidR="000C11D4" w:rsidRPr="005705DC">
        <w:rPr>
          <w:rFonts w:asciiTheme="majorBidi" w:hAnsiTheme="majorBidi" w:cstheme="majorBidi"/>
          <w:sz w:val="20"/>
          <w:szCs w:val="20"/>
          <w:lang w:val="en-US"/>
        </w:rPr>
        <w:t xml:space="preserve"> </w:t>
      </w:r>
      <w:r w:rsidR="00F422BB" w:rsidRPr="005705DC">
        <w:rPr>
          <w:rFonts w:asciiTheme="majorBidi" w:hAnsiTheme="majorBidi" w:cstheme="majorBidi"/>
          <w:sz w:val="20"/>
          <w:szCs w:val="20"/>
          <w:lang w:val="en-US"/>
        </w:rPr>
        <w:t xml:space="preserve">In </w:t>
      </w:r>
      <w:r w:rsidR="008E29FC" w:rsidRPr="005705DC">
        <w:rPr>
          <w:rFonts w:asciiTheme="majorBidi" w:hAnsiTheme="majorBidi" w:cstheme="majorBidi"/>
          <w:sz w:val="20"/>
          <w:szCs w:val="20"/>
          <w:lang w:val="en-US"/>
        </w:rPr>
        <w:t xml:space="preserve">the latter </w:t>
      </w:r>
      <w:r w:rsidR="00F422BB" w:rsidRPr="005705DC">
        <w:rPr>
          <w:rFonts w:asciiTheme="majorBidi" w:hAnsiTheme="majorBidi" w:cstheme="majorBidi"/>
          <w:sz w:val="20"/>
          <w:szCs w:val="20"/>
          <w:lang w:val="en-US"/>
        </w:rPr>
        <w:t>case</w:t>
      </w:r>
      <w:r w:rsidR="008B5877" w:rsidRPr="005705DC">
        <w:rPr>
          <w:rFonts w:asciiTheme="majorBidi" w:hAnsiTheme="majorBidi" w:cstheme="majorBidi"/>
          <w:sz w:val="20"/>
          <w:szCs w:val="20"/>
          <w:lang w:val="en-US"/>
        </w:rPr>
        <w:t>, the</w:t>
      </w:r>
      <w:r w:rsidR="00F422BB" w:rsidRPr="005705DC">
        <w:rPr>
          <w:rFonts w:asciiTheme="majorBidi" w:hAnsiTheme="majorBidi" w:cstheme="majorBidi"/>
          <w:sz w:val="20"/>
          <w:szCs w:val="20"/>
          <w:lang w:val="en-US"/>
        </w:rPr>
        <w:t xml:space="preserve"> final </w:t>
      </w:r>
      <w:r w:rsidR="00590C2F" w:rsidRPr="005705DC">
        <w:rPr>
          <w:rFonts w:asciiTheme="majorBidi" w:hAnsiTheme="majorBidi" w:cstheme="majorBidi"/>
          <w:sz w:val="20"/>
          <w:szCs w:val="20"/>
          <w:lang w:val="en-US"/>
        </w:rPr>
        <w:t>supersaturation is equal to zero</w:t>
      </w:r>
      <w:r w:rsidR="00F422BB" w:rsidRPr="005705DC">
        <w:rPr>
          <w:rFonts w:asciiTheme="majorBidi" w:hAnsiTheme="majorBidi" w:cstheme="majorBidi"/>
          <w:sz w:val="20"/>
          <w:szCs w:val="20"/>
          <w:lang w:val="en-US"/>
        </w:rPr>
        <w:t xml:space="preserve">. </w:t>
      </w:r>
    </w:p>
    <w:p w:rsidR="00481BEC" w:rsidRPr="005705DC" w:rsidRDefault="00481BEC" w:rsidP="005705DC">
      <w:pPr>
        <w:tabs>
          <w:tab w:val="left" w:pos="9180"/>
        </w:tabs>
        <w:spacing w:after="0" w:line="360" w:lineRule="auto"/>
        <w:ind w:right="-398"/>
        <w:jc w:val="both"/>
        <w:rPr>
          <w:rFonts w:asciiTheme="majorBidi" w:hAnsiTheme="majorBidi" w:cstheme="majorBidi"/>
          <w:sz w:val="20"/>
          <w:szCs w:val="20"/>
          <w:lang w:val="en-US"/>
        </w:rPr>
      </w:pPr>
    </w:p>
    <w:p w:rsidR="00590C2F" w:rsidRPr="005705DC" w:rsidRDefault="00B016A0" w:rsidP="005705DC">
      <w:pPr>
        <w:tabs>
          <w:tab w:val="left" w:pos="9180"/>
        </w:tabs>
        <w:spacing w:after="0" w:line="360" w:lineRule="auto"/>
        <w:ind w:right="-398"/>
        <w:jc w:val="both"/>
        <w:rPr>
          <w:rFonts w:asciiTheme="majorBidi" w:hAnsiTheme="majorBidi" w:cstheme="majorBidi"/>
          <w:b/>
          <w:bCs/>
          <w:sz w:val="20"/>
          <w:szCs w:val="20"/>
          <w:lang w:val="en-US"/>
        </w:rPr>
      </w:pPr>
      <w:r w:rsidRPr="005705DC">
        <w:rPr>
          <w:rFonts w:asciiTheme="majorBidi" w:hAnsiTheme="majorBidi" w:cstheme="majorBidi"/>
          <w:b/>
          <w:bCs/>
          <w:sz w:val="20"/>
          <w:szCs w:val="20"/>
          <w:lang w:val="en-US"/>
        </w:rPr>
        <w:t>3</w:t>
      </w:r>
      <w:r w:rsidR="00400C17" w:rsidRPr="005705DC">
        <w:rPr>
          <w:rFonts w:asciiTheme="majorBidi" w:hAnsiTheme="majorBidi" w:cstheme="majorBidi"/>
          <w:b/>
          <w:bCs/>
          <w:sz w:val="20"/>
          <w:szCs w:val="20"/>
          <w:lang w:val="en-US"/>
        </w:rPr>
        <w:t>.3</w:t>
      </w:r>
      <w:r w:rsidR="004D7BD1" w:rsidRPr="005705DC">
        <w:rPr>
          <w:rFonts w:asciiTheme="majorBidi" w:hAnsiTheme="majorBidi" w:cstheme="majorBidi"/>
          <w:b/>
          <w:bCs/>
          <w:sz w:val="20"/>
          <w:szCs w:val="20"/>
          <w:lang w:val="en-US"/>
        </w:rPr>
        <w:t>.</w:t>
      </w:r>
      <w:r w:rsidR="00400C17" w:rsidRPr="005705DC">
        <w:rPr>
          <w:rFonts w:asciiTheme="majorBidi" w:hAnsiTheme="majorBidi" w:cstheme="majorBidi"/>
          <w:b/>
          <w:bCs/>
          <w:sz w:val="20"/>
          <w:szCs w:val="20"/>
          <w:lang w:val="en-US"/>
        </w:rPr>
        <w:t xml:space="preserve"> </w:t>
      </w:r>
      <w:r w:rsidR="00590C2F" w:rsidRPr="005705DC">
        <w:rPr>
          <w:rFonts w:asciiTheme="majorBidi" w:hAnsiTheme="majorBidi" w:cstheme="majorBidi"/>
          <w:b/>
          <w:bCs/>
          <w:sz w:val="20"/>
          <w:szCs w:val="20"/>
          <w:lang w:val="en-US"/>
        </w:rPr>
        <w:t>Universal dependenc</w:t>
      </w:r>
      <w:r w:rsidR="00D67DCB" w:rsidRPr="005705DC">
        <w:rPr>
          <w:rFonts w:asciiTheme="majorBidi" w:hAnsiTheme="majorBidi" w:cstheme="majorBidi"/>
          <w:b/>
          <w:bCs/>
          <w:sz w:val="20"/>
          <w:szCs w:val="20"/>
          <w:lang w:val="en-US"/>
        </w:rPr>
        <w:t>i</w:t>
      </w:r>
      <w:r w:rsidR="00590C2F" w:rsidRPr="005705DC">
        <w:rPr>
          <w:rFonts w:asciiTheme="majorBidi" w:hAnsiTheme="majorBidi" w:cstheme="majorBidi"/>
          <w:b/>
          <w:bCs/>
          <w:sz w:val="20"/>
          <w:szCs w:val="20"/>
          <w:lang w:val="en-US"/>
        </w:rPr>
        <w:t xml:space="preserve">es of supersaturation and </w:t>
      </w:r>
      <w:r w:rsidR="00B70D99" w:rsidRPr="005705DC">
        <w:rPr>
          <w:rFonts w:asciiTheme="majorBidi" w:hAnsiTheme="majorBidi" w:cstheme="majorBidi"/>
          <w:b/>
          <w:bCs/>
          <w:sz w:val="20"/>
          <w:szCs w:val="20"/>
          <w:lang w:val="en-US"/>
        </w:rPr>
        <w:t xml:space="preserve">of </w:t>
      </w:r>
      <w:r w:rsidR="00590C2F" w:rsidRPr="005705DC">
        <w:rPr>
          <w:rFonts w:asciiTheme="majorBidi" w:hAnsiTheme="majorBidi" w:cstheme="majorBidi"/>
          <w:b/>
          <w:bCs/>
          <w:sz w:val="20"/>
          <w:szCs w:val="20"/>
          <w:lang w:val="en-US"/>
        </w:rPr>
        <w:t>LWC on time</w:t>
      </w:r>
    </w:p>
    <w:p w:rsidR="00047327" w:rsidRPr="005705DC" w:rsidRDefault="001155E1"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In order to simplify the </w:t>
      </w:r>
      <w:r w:rsidR="00B70D99" w:rsidRPr="005705DC">
        <w:rPr>
          <w:rFonts w:asciiTheme="majorBidi" w:hAnsiTheme="majorBidi" w:cstheme="majorBidi"/>
          <w:sz w:val="20"/>
          <w:szCs w:val="20"/>
          <w:lang w:val="en-US"/>
        </w:rPr>
        <w:t xml:space="preserve"> further </w:t>
      </w:r>
      <w:r w:rsidRPr="005705DC">
        <w:rPr>
          <w:rFonts w:asciiTheme="majorBidi" w:hAnsiTheme="majorBidi" w:cstheme="majorBidi"/>
          <w:sz w:val="20"/>
          <w:szCs w:val="20"/>
          <w:lang w:val="en-US"/>
        </w:rPr>
        <w:t xml:space="preserve">analysis we </w:t>
      </w:r>
      <w:r w:rsidR="007D48A0" w:rsidRPr="005705DC">
        <w:rPr>
          <w:rFonts w:asciiTheme="majorBidi" w:hAnsiTheme="majorBidi" w:cstheme="majorBidi"/>
          <w:sz w:val="20"/>
          <w:szCs w:val="20"/>
          <w:lang w:val="en-US"/>
        </w:rPr>
        <w:t>introduce the following non-dimensional parameters: normalized liquid water mixing ratio</w:t>
      </w:r>
      <w:r w:rsidR="00DC654E" w:rsidRPr="005705DC">
        <w:rPr>
          <w:rFonts w:asciiTheme="majorBidi" w:hAnsiTheme="majorBidi" w:cstheme="majorBidi"/>
          <w:position w:val="-30"/>
          <w:sz w:val="20"/>
          <w:szCs w:val="20"/>
          <w:lang w:val="en-US"/>
        </w:rPr>
        <w:object w:dxaOrig="780" w:dyaOrig="680">
          <v:shape id="_x0000_i1121" type="#_x0000_t75" style="width:39.6pt;height:33.6pt" o:ole="">
            <v:imagedata r:id="rId196" o:title=""/>
          </v:shape>
          <o:OLEObject Type="Embed" ProgID="Equation.DSMT4" ShapeID="_x0000_i1121" DrawAspect="Content" ObjectID="_1528213578" r:id="rId197"/>
        </w:object>
      </w:r>
      <w:r w:rsidR="00C51CB5" w:rsidRPr="005705DC">
        <w:rPr>
          <w:rFonts w:asciiTheme="majorBidi" w:hAnsiTheme="majorBidi" w:cstheme="majorBidi"/>
          <w:sz w:val="20"/>
          <w:szCs w:val="20"/>
          <w:lang w:val="en-US"/>
        </w:rPr>
        <w:t xml:space="preserve"> which is equal to normalized </w:t>
      </w:r>
      <w:r w:rsidR="00210463" w:rsidRPr="005705DC">
        <w:rPr>
          <w:rFonts w:asciiTheme="majorBidi" w:hAnsiTheme="majorBidi" w:cstheme="majorBidi"/>
          <w:sz w:val="20"/>
          <w:szCs w:val="20"/>
          <w:lang w:val="en-US"/>
        </w:rPr>
        <w:t>liquid water content</w:t>
      </w:r>
      <w:r w:rsidR="007D48A0" w:rsidRPr="005705DC">
        <w:rPr>
          <w:rFonts w:asciiTheme="majorBidi" w:hAnsiTheme="majorBidi" w:cstheme="majorBidi"/>
          <w:sz w:val="20"/>
          <w:szCs w:val="20"/>
          <w:lang w:val="en-US"/>
        </w:rPr>
        <w:t>, normalized supersaturation</w:t>
      </w:r>
      <w:r w:rsidR="00DC654E" w:rsidRPr="005705DC">
        <w:rPr>
          <w:rFonts w:asciiTheme="majorBidi" w:hAnsiTheme="majorBidi" w:cstheme="majorBidi"/>
          <w:sz w:val="20"/>
          <w:szCs w:val="20"/>
          <w:lang w:val="en-US"/>
        </w:rPr>
        <w:t xml:space="preserve"> </w:t>
      </w:r>
      <w:r w:rsidR="00DC654E" w:rsidRPr="005705DC">
        <w:rPr>
          <w:rFonts w:asciiTheme="majorBidi" w:hAnsiTheme="majorBidi" w:cstheme="majorBidi"/>
          <w:position w:val="-30"/>
          <w:sz w:val="20"/>
          <w:szCs w:val="20"/>
          <w:lang w:val="en-US"/>
        </w:rPr>
        <w:object w:dxaOrig="1040" w:dyaOrig="680">
          <v:shape id="_x0000_i1122" type="#_x0000_t75" style="width:52.8pt;height:33.6pt" o:ole="">
            <v:imagedata r:id="rId198" o:title=""/>
          </v:shape>
          <o:OLEObject Type="Embed" ProgID="Equation.DSMT4" ShapeID="_x0000_i1122" DrawAspect="Content" ObjectID="_1528213579" r:id="rId199"/>
        </w:object>
      </w:r>
      <w:r w:rsidR="007D48A0" w:rsidRPr="005705DC">
        <w:rPr>
          <w:rFonts w:asciiTheme="majorBidi" w:hAnsiTheme="majorBidi" w:cstheme="majorBidi"/>
          <w:sz w:val="20"/>
          <w:szCs w:val="20"/>
          <w:lang w:val="en-US"/>
        </w:rPr>
        <w:t xml:space="preserve">, and non-dimensional </w:t>
      </w:r>
      <w:r w:rsidR="00481BEC" w:rsidRPr="005705DC">
        <w:rPr>
          <w:rFonts w:asciiTheme="majorBidi" w:hAnsiTheme="majorBidi" w:cstheme="majorBidi"/>
          <w:sz w:val="20"/>
          <w:szCs w:val="20"/>
          <w:lang w:val="en-US"/>
        </w:rPr>
        <w:t>time</w:t>
      </w:r>
      <w:r w:rsidR="008A31DD" w:rsidRPr="005705DC">
        <w:rPr>
          <w:rFonts w:asciiTheme="majorBidi" w:hAnsiTheme="majorBidi" w:cstheme="majorBidi"/>
          <w:sz w:val="20"/>
          <w:szCs w:val="20"/>
          <w:lang w:val="en-US"/>
        </w:rPr>
        <w:t xml:space="preserve"> </w:t>
      </w:r>
      <w:r w:rsidR="008A31DD" w:rsidRPr="005705DC">
        <w:rPr>
          <w:rFonts w:asciiTheme="majorBidi" w:hAnsiTheme="majorBidi" w:cstheme="majorBidi"/>
          <w:position w:val="-12"/>
          <w:sz w:val="20"/>
          <w:szCs w:val="20"/>
          <w:lang w:val="en-US"/>
        </w:rPr>
        <w:object w:dxaOrig="900" w:dyaOrig="360">
          <v:shape id="_x0000_i1123" type="#_x0000_t75" style="width:44.4pt;height:17.4pt" o:ole="">
            <v:imagedata r:id="rId200" o:title=""/>
          </v:shape>
          <o:OLEObject Type="Embed" ProgID="Equation.DSMT4" ShapeID="_x0000_i1123" DrawAspect="Content" ObjectID="_1528213580" r:id="rId201"/>
        </w:object>
      </w:r>
      <w:r w:rsidR="007D48A0" w:rsidRPr="005705DC">
        <w:rPr>
          <w:rFonts w:asciiTheme="majorBidi" w:hAnsiTheme="majorBidi" w:cstheme="majorBidi"/>
          <w:sz w:val="20"/>
          <w:szCs w:val="20"/>
          <w:lang w:val="en-US"/>
        </w:rPr>
        <w:t xml:space="preserve">, where </w:t>
      </w:r>
      <w:r w:rsidR="00DC654E" w:rsidRPr="005705DC">
        <w:rPr>
          <w:rFonts w:asciiTheme="majorBidi" w:hAnsiTheme="majorBidi" w:cstheme="majorBidi"/>
          <w:position w:val="-16"/>
          <w:sz w:val="20"/>
          <w:szCs w:val="20"/>
          <w:lang w:val="en-US"/>
        </w:rPr>
        <w:object w:dxaOrig="2040" w:dyaOrig="480">
          <v:shape id="_x0000_i1124" type="#_x0000_t75" style="width:103.2pt;height:24.6pt" o:ole="">
            <v:imagedata r:id="rId202" o:title=""/>
          </v:shape>
          <o:OLEObject Type="Embed" ProgID="Equation.DSMT4" ShapeID="_x0000_i1124" DrawAspect="Content" ObjectID="_1528213581" r:id="rId203"/>
        </w:object>
      </w:r>
      <w:r w:rsidR="007D48A0" w:rsidRPr="005705DC">
        <w:rPr>
          <w:rFonts w:asciiTheme="majorBidi" w:hAnsiTheme="majorBidi" w:cstheme="majorBidi"/>
          <w:sz w:val="20"/>
          <w:szCs w:val="20"/>
          <w:lang w:val="en-US"/>
        </w:rPr>
        <w:t xml:space="preserve"> is th</w:t>
      </w:r>
      <w:r w:rsidR="002E5EDF" w:rsidRPr="005705DC">
        <w:rPr>
          <w:rFonts w:asciiTheme="majorBidi" w:hAnsiTheme="majorBidi" w:cstheme="majorBidi"/>
          <w:sz w:val="20"/>
          <w:szCs w:val="20"/>
          <w:lang w:val="en-US"/>
        </w:rPr>
        <w:t>e time scale.</w:t>
      </w:r>
      <w:r w:rsidR="007D48A0" w:rsidRPr="005705DC">
        <w:rPr>
          <w:rFonts w:asciiTheme="majorBidi" w:hAnsiTheme="majorBidi" w:cstheme="majorBidi"/>
          <w:sz w:val="20"/>
          <w:szCs w:val="20"/>
          <w:lang w:val="en-US"/>
        </w:rPr>
        <w:t xml:space="preserve"> </w:t>
      </w:r>
      <w:r w:rsidR="000D5F40" w:rsidRPr="005705DC">
        <w:rPr>
          <w:rFonts w:asciiTheme="majorBidi" w:hAnsiTheme="majorBidi" w:cstheme="majorBidi"/>
          <w:sz w:val="20"/>
          <w:szCs w:val="20"/>
          <w:lang w:val="en-US"/>
        </w:rPr>
        <w:t>The</w:t>
      </w:r>
      <w:r w:rsidR="007D48A0" w:rsidRPr="005705DC">
        <w:rPr>
          <w:rFonts w:asciiTheme="majorBidi" w:hAnsiTheme="majorBidi" w:cstheme="majorBidi"/>
          <w:sz w:val="20"/>
          <w:szCs w:val="20"/>
          <w:lang w:val="en-US"/>
        </w:rPr>
        <w:t>n</w:t>
      </w:r>
      <w:r w:rsidR="000D5F40" w:rsidRPr="005705DC">
        <w:rPr>
          <w:rFonts w:asciiTheme="majorBidi" w:hAnsiTheme="majorBidi" w:cstheme="majorBidi"/>
          <w:sz w:val="20"/>
          <w:szCs w:val="20"/>
          <w:lang w:val="en-US"/>
        </w:rPr>
        <w:t xml:space="preserve"> </w:t>
      </w:r>
      <w:r w:rsidR="007D48A0" w:rsidRPr="005705DC">
        <w:rPr>
          <w:rFonts w:asciiTheme="majorBidi" w:hAnsiTheme="majorBidi" w:cstheme="majorBidi"/>
          <w:sz w:val="20"/>
          <w:szCs w:val="20"/>
          <w:lang w:val="en-US"/>
        </w:rPr>
        <w:t xml:space="preserve">the </w:t>
      </w:r>
      <w:r w:rsidR="000D5F40" w:rsidRPr="005705DC">
        <w:rPr>
          <w:rFonts w:asciiTheme="majorBidi" w:hAnsiTheme="majorBidi" w:cstheme="majorBidi"/>
          <w:sz w:val="20"/>
          <w:szCs w:val="20"/>
          <w:lang w:val="en-US"/>
        </w:rPr>
        <w:t>set of non-dimensional equations describ</w:t>
      </w:r>
      <w:r w:rsidR="0064167D" w:rsidRPr="005705DC">
        <w:rPr>
          <w:rFonts w:asciiTheme="majorBidi" w:hAnsiTheme="majorBidi" w:cstheme="majorBidi"/>
          <w:sz w:val="20"/>
          <w:szCs w:val="20"/>
          <w:lang w:val="en-US"/>
        </w:rPr>
        <w:t>ing</w:t>
      </w:r>
      <w:r w:rsidR="000D5F40" w:rsidRPr="005705DC">
        <w:rPr>
          <w:rFonts w:asciiTheme="majorBidi" w:hAnsiTheme="majorBidi" w:cstheme="majorBidi"/>
          <w:sz w:val="20"/>
          <w:szCs w:val="20"/>
          <w:lang w:val="en-US"/>
        </w:rPr>
        <w:t xml:space="preserve"> </w:t>
      </w:r>
      <w:r w:rsidR="007D48A0" w:rsidRPr="005705DC">
        <w:rPr>
          <w:rFonts w:asciiTheme="majorBidi" w:hAnsiTheme="majorBidi" w:cstheme="majorBidi"/>
          <w:sz w:val="20"/>
          <w:szCs w:val="20"/>
          <w:lang w:val="en-US"/>
        </w:rPr>
        <w:t>changes of supersaturation and liquid mixing ratio</w:t>
      </w:r>
      <w:r w:rsidR="000D5F40" w:rsidRPr="005705DC">
        <w:rPr>
          <w:rFonts w:asciiTheme="majorBidi" w:hAnsiTheme="majorBidi" w:cstheme="majorBidi"/>
          <w:sz w:val="20"/>
          <w:szCs w:val="20"/>
          <w:lang w:val="en-US"/>
        </w:rPr>
        <w:t xml:space="preserve"> can be </w:t>
      </w:r>
      <w:r w:rsidR="004C51FB" w:rsidRPr="005705DC">
        <w:rPr>
          <w:rFonts w:asciiTheme="majorBidi" w:hAnsiTheme="majorBidi" w:cstheme="majorBidi"/>
          <w:sz w:val="20"/>
          <w:szCs w:val="20"/>
          <w:lang w:val="en-US"/>
        </w:rPr>
        <w:t>written as</w:t>
      </w:r>
      <w:r w:rsidR="00047327" w:rsidRPr="005705DC">
        <w:rPr>
          <w:rFonts w:asciiTheme="majorBidi" w:hAnsiTheme="majorBidi" w:cstheme="majorBidi"/>
          <w:sz w:val="20"/>
          <w:szCs w:val="20"/>
          <w:lang w:val="en-US"/>
        </w:rPr>
        <w:t xml:space="preserve"> </w:t>
      </w:r>
      <w:r w:rsidR="007D48A0" w:rsidRPr="005705DC">
        <w:rPr>
          <w:rFonts w:asciiTheme="majorBidi" w:hAnsiTheme="majorBidi" w:cstheme="majorBidi"/>
          <w:sz w:val="20"/>
          <w:szCs w:val="20"/>
          <w:lang w:val="en-US"/>
        </w:rPr>
        <w:t>(</w:t>
      </w:r>
      <w:r w:rsidR="00CA778B" w:rsidRPr="005705DC">
        <w:rPr>
          <w:rFonts w:asciiTheme="majorBidi" w:hAnsiTheme="majorBidi" w:cstheme="majorBidi"/>
          <w:sz w:val="20"/>
          <w:szCs w:val="20"/>
          <w:lang w:val="en-US"/>
        </w:rPr>
        <w:t xml:space="preserve">see </w:t>
      </w:r>
      <w:r w:rsidR="007D48A0" w:rsidRPr="005705DC">
        <w:rPr>
          <w:rFonts w:asciiTheme="majorBidi" w:hAnsiTheme="majorBidi" w:cstheme="majorBidi"/>
          <w:sz w:val="20"/>
          <w:szCs w:val="20"/>
          <w:lang w:val="en-US"/>
        </w:rPr>
        <w:t>Appendix B</w:t>
      </w:r>
      <w:r w:rsidR="00CA778B" w:rsidRPr="005705DC">
        <w:rPr>
          <w:rFonts w:asciiTheme="majorBidi" w:hAnsiTheme="majorBidi" w:cstheme="majorBidi"/>
          <w:sz w:val="20"/>
          <w:szCs w:val="20"/>
          <w:lang w:val="en-US"/>
        </w:rPr>
        <w:t xml:space="preserve"> for detail</w:t>
      </w:r>
      <w:r w:rsidR="007D48A0" w:rsidRPr="005705DC">
        <w:rPr>
          <w:rFonts w:asciiTheme="majorBidi" w:hAnsiTheme="majorBidi" w:cstheme="majorBidi"/>
          <w:sz w:val="20"/>
          <w:szCs w:val="20"/>
          <w:lang w:val="en-US"/>
        </w:rPr>
        <w:t>)</w:t>
      </w:r>
      <w:r w:rsidR="00B70D99" w:rsidRPr="005705DC">
        <w:rPr>
          <w:rFonts w:asciiTheme="majorBidi" w:hAnsiTheme="majorBidi" w:cstheme="majorBidi"/>
          <w:sz w:val="20"/>
          <w:szCs w:val="20"/>
          <w:lang w:val="en-US"/>
        </w:rPr>
        <w:t xml:space="preserve"> </w:t>
      </w:r>
    </w:p>
    <w:p w:rsidR="00047327" w:rsidRPr="005705DC" w:rsidRDefault="00047327" w:rsidP="005705DC">
      <w:pPr>
        <w:tabs>
          <w:tab w:val="left" w:pos="7200"/>
          <w:tab w:val="left" w:pos="9180"/>
        </w:tabs>
        <w:spacing w:after="0" w:line="360" w:lineRule="auto"/>
        <w:ind w:right="-398"/>
        <w:jc w:val="both"/>
        <w:rPr>
          <w:rFonts w:asciiTheme="majorBidi" w:hAnsiTheme="majorBidi" w:cstheme="majorBidi"/>
          <w:sz w:val="20"/>
          <w:szCs w:val="20"/>
          <w:lang w:val="fr-FR"/>
        </w:rPr>
      </w:pPr>
      <w:r w:rsidRPr="005705DC">
        <w:rPr>
          <w:rFonts w:asciiTheme="majorBidi" w:hAnsiTheme="majorBidi" w:cstheme="majorBidi"/>
          <w:position w:val="-10"/>
          <w:sz w:val="20"/>
          <w:szCs w:val="20"/>
          <w:lang w:val="en-US"/>
        </w:rPr>
        <w:object w:dxaOrig="1620" w:dyaOrig="380">
          <v:shape id="_x0000_i1125" type="#_x0000_t75" style="width:81pt;height:19.2pt" o:ole="">
            <v:imagedata r:id="rId204" o:title=""/>
          </v:shape>
          <o:OLEObject Type="Embed" ProgID="Equation.DSMT4" ShapeID="_x0000_i1125" DrawAspect="Content" ObjectID="_1528213582" r:id="rId205"/>
        </w:object>
      </w:r>
      <w:r w:rsidR="009C5A86" w:rsidRPr="005705DC">
        <w:rPr>
          <w:rFonts w:asciiTheme="majorBidi" w:hAnsiTheme="majorBidi" w:cstheme="majorBidi"/>
          <w:sz w:val="20"/>
          <w:szCs w:val="20"/>
          <w:lang w:val="fr-FR"/>
        </w:rPr>
        <w:tab/>
        <w:t>(16</w:t>
      </w:r>
      <w:r w:rsidRPr="005705DC">
        <w:rPr>
          <w:rFonts w:asciiTheme="majorBidi" w:hAnsiTheme="majorBidi" w:cstheme="majorBidi"/>
          <w:sz w:val="20"/>
          <w:szCs w:val="20"/>
          <w:lang w:val="fr-FR"/>
        </w:rPr>
        <w:t xml:space="preserve">) </w:t>
      </w:r>
    </w:p>
    <w:p w:rsidR="00047327" w:rsidRPr="005705DC" w:rsidRDefault="00047327" w:rsidP="005705DC">
      <w:pPr>
        <w:tabs>
          <w:tab w:val="left" w:pos="7200"/>
          <w:tab w:val="left" w:pos="9180"/>
        </w:tabs>
        <w:spacing w:after="0" w:line="360" w:lineRule="auto"/>
        <w:ind w:right="-398"/>
        <w:jc w:val="both"/>
        <w:rPr>
          <w:rFonts w:asciiTheme="majorBidi" w:hAnsiTheme="majorBidi" w:cstheme="majorBidi"/>
          <w:sz w:val="20"/>
          <w:szCs w:val="20"/>
          <w:lang w:val="fr-FR"/>
        </w:rPr>
      </w:pPr>
      <w:r w:rsidRPr="005705DC">
        <w:rPr>
          <w:rFonts w:asciiTheme="majorBidi" w:hAnsiTheme="majorBidi" w:cstheme="majorBidi"/>
          <w:position w:val="-24"/>
          <w:sz w:val="20"/>
          <w:szCs w:val="20"/>
        </w:rPr>
        <w:object w:dxaOrig="1620" w:dyaOrig="620">
          <v:shape id="_x0000_i1126" type="#_x0000_t75" style="width:81pt;height:31.2pt" o:ole="">
            <v:imagedata r:id="rId206" o:title=""/>
          </v:shape>
          <o:OLEObject Type="Embed" ProgID="Equation.DSMT4" ShapeID="_x0000_i1126" DrawAspect="Content" ObjectID="_1528213583" r:id="rId207"/>
        </w:object>
      </w:r>
      <w:r w:rsidRPr="005705DC">
        <w:rPr>
          <w:rFonts w:asciiTheme="majorBidi" w:hAnsiTheme="majorBidi" w:cstheme="majorBidi"/>
          <w:sz w:val="20"/>
          <w:szCs w:val="20"/>
          <w:lang w:val="fr-FR"/>
        </w:rPr>
        <w:tab/>
        <w:t>(</w:t>
      </w:r>
      <w:r w:rsidR="009C5A86" w:rsidRPr="005705DC">
        <w:rPr>
          <w:rFonts w:asciiTheme="majorBidi" w:hAnsiTheme="majorBidi" w:cstheme="majorBidi"/>
          <w:sz w:val="20"/>
          <w:szCs w:val="20"/>
          <w:lang w:val="fr-FR"/>
        </w:rPr>
        <w:t>17</w:t>
      </w:r>
      <w:r w:rsidRPr="005705DC">
        <w:rPr>
          <w:rFonts w:asciiTheme="majorBidi" w:hAnsiTheme="majorBidi" w:cstheme="majorBidi"/>
          <w:sz w:val="20"/>
          <w:szCs w:val="20"/>
          <w:lang w:val="fr-FR"/>
        </w:rPr>
        <w:t xml:space="preserve">) </w:t>
      </w:r>
    </w:p>
    <w:p w:rsidR="00047327" w:rsidRPr="005705DC" w:rsidRDefault="00047327" w:rsidP="005705DC">
      <w:pPr>
        <w:tabs>
          <w:tab w:val="left" w:pos="7200"/>
          <w:tab w:val="left" w:pos="9180"/>
        </w:tabs>
        <w:spacing w:after="0" w:line="360" w:lineRule="auto"/>
        <w:ind w:right="-398"/>
        <w:rPr>
          <w:rFonts w:asciiTheme="majorBidi" w:hAnsiTheme="majorBidi" w:cstheme="majorBidi"/>
          <w:sz w:val="20"/>
          <w:szCs w:val="20"/>
          <w:lang w:val="fr-FR"/>
        </w:rPr>
      </w:pPr>
      <w:r w:rsidRPr="005705DC">
        <w:rPr>
          <w:rFonts w:asciiTheme="majorBidi" w:hAnsiTheme="majorBidi" w:cstheme="majorBidi"/>
          <w:position w:val="-24"/>
          <w:sz w:val="20"/>
          <w:szCs w:val="20"/>
          <w:lang w:val="en-US"/>
        </w:rPr>
        <w:object w:dxaOrig="1760" w:dyaOrig="660">
          <v:shape id="_x0000_i1127" type="#_x0000_t75" style="width:88.2pt;height:33.6pt" o:ole="">
            <v:imagedata r:id="rId208" o:title=""/>
          </v:shape>
          <o:OLEObject Type="Embed" ProgID="Equation.DSMT4" ShapeID="_x0000_i1127" DrawAspect="Content" ObjectID="_1528213584" r:id="rId209"/>
        </w:object>
      </w:r>
      <w:r w:rsidR="008A31DD" w:rsidRPr="005705DC">
        <w:rPr>
          <w:rFonts w:asciiTheme="majorBidi" w:hAnsiTheme="majorBidi" w:cstheme="majorBidi"/>
          <w:sz w:val="20"/>
          <w:szCs w:val="20"/>
          <w:lang w:val="en-US"/>
        </w:rPr>
        <w:t>,</w:t>
      </w:r>
      <w:r w:rsidRPr="005705DC">
        <w:rPr>
          <w:rFonts w:asciiTheme="majorBidi" w:hAnsiTheme="majorBidi" w:cstheme="majorBidi"/>
          <w:sz w:val="20"/>
          <w:szCs w:val="20"/>
          <w:lang w:val="fr-FR"/>
        </w:rPr>
        <w:tab/>
        <w:t>(</w:t>
      </w:r>
      <w:r w:rsidR="009C5A86" w:rsidRPr="005705DC">
        <w:rPr>
          <w:rFonts w:asciiTheme="majorBidi" w:hAnsiTheme="majorBidi" w:cstheme="majorBidi"/>
          <w:sz w:val="20"/>
          <w:szCs w:val="20"/>
          <w:lang w:val="fr-FR"/>
        </w:rPr>
        <w:t>18</w:t>
      </w:r>
      <w:r w:rsidRPr="005705DC">
        <w:rPr>
          <w:rFonts w:asciiTheme="majorBidi" w:hAnsiTheme="majorBidi" w:cstheme="majorBidi"/>
          <w:sz w:val="20"/>
          <w:szCs w:val="20"/>
          <w:lang w:val="fr-FR"/>
        </w:rPr>
        <w:t>)</w:t>
      </w:r>
    </w:p>
    <w:p w:rsidR="004C51FB" w:rsidRPr="005705DC" w:rsidRDefault="00481BEC"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w</w:t>
      </w:r>
      <w:r w:rsidR="00047327" w:rsidRPr="005705DC">
        <w:rPr>
          <w:rFonts w:asciiTheme="majorBidi" w:hAnsiTheme="majorBidi" w:cstheme="majorBidi"/>
          <w:sz w:val="20"/>
          <w:szCs w:val="20"/>
          <w:lang w:val="en-US"/>
        </w:rPr>
        <w:t>here</w:t>
      </w:r>
      <w:r w:rsidR="00C76DD0" w:rsidRPr="005705DC">
        <w:rPr>
          <w:rFonts w:asciiTheme="majorBidi" w:hAnsiTheme="majorBidi" w:cstheme="majorBidi"/>
          <w:sz w:val="20"/>
          <w:szCs w:val="20"/>
          <w:lang w:val="en-US"/>
        </w:rPr>
        <w:t xml:space="preserve"> </w:t>
      </w:r>
    </w:p>
    <w:p w:rsidR="00124516" w:rsidRPr="005705DC" w:rsidRDefault="006C52EB" w:rsidP="005705DC">
      <w:pPr>
        <w:tabs>
          <w:tab w:val="right" w:pos="0"/>
          <w:tab w:val="right" w:pos="180"/>
          <w:tab w:val="left" w:pos="7200"/>
          <w:tab w:val="left" w:pos="9180"/>
        </w:tabs>
        <w:spacing w:after="0" w:line="360" w:lineRule="auto"/>
        <w:ind w:right="-398"/>
        <w:jc w:val="both"/>
        <w:rPr>
          <w:rFonts w:asciiTheme="majorBidi" w:hAnsiTheme="majorBidi" w:cstheme="majorBidi"/>
          <w:sz w:val="20"/>
          <w:szCs w:val="20"/>
          <w:lang w:val="fr-FR"/>
        </w:rPr>
      </w:pPr>
      <w:r w:rsidRPr="005705DC">
        <w:rPr>
          <w:rFonts w:asciiTheme="majorBidi" w:hAnsiTheme="majorBidi" w:cstheme="majorBidi"/>
          <w:position w:val="-30"/>
          <w:sz w:val="20"/>
          <w:szCs w:val="20"/>
          <w:lang w:val="en-US"/>
        </w:rPr>
        <w:object w:dxaOrig="2820" w:dyaOrig="680">
          <v:shape id="_x0000_i1128" type="#_x0000_t75" style="width:142.8pt;height:33.6pt" o:ole="">
            <v:imagedata r:id="rId210" o:title=""/>
          </v:shape>
          <o:OLEObject Type="Embed" ProgID="Equation.DSMT4" ShapeID="_x0000_i1128" DrawAspect="Content" ObjectID="_1528213585" r:id="rId211"/>
        </w:object>
      </w:r>
      <w:r w:rsidR="009C5A86" w:rsidRPr="005705DC">
        <w:rPr>
          <w:rFonts w:asciiTheme="majorBidi" w:hAnsiTheme="majorBidi" w:cstheme="majorBidi"/>
          <w:sz w:val="20"/>
          <w:szCs w:val="20"/>
          <w:lang w:val="fr-FR"/>
        </w:rPr>
        <w:tab/>
        <w:t>(19</w:t>
      </w:r>
      <w:r w:rsidR="000D5F40" w:rsidRPr="005705DC">
        <w:rPr>
          <w:rFonts w:asciiTheme="majorBidi" w:hAnsiTheme="majorBidi" w:cstheme="majorBidi"/>
          <w:sz w:val="20"/>
          <w:szCs w:val="20"/>
          <w:lang w:val="fr-FR"/>
        </w:rPr>
        <w:t>)</w:t>
      </w:r>
    </w:p>
    <w:p w:rsidR="00C25F4F" w:rsidRPr="005705DC" w:rsidRDefault="007D48A0"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is dimensionless parameter which </w:t>
      </w:r>
      <w:r w:rsidR="004C51FB" w:rsidRPr="005705DC">
        <w:rPr>
          <w:rFonts w:asciiTheme="majorBidi" w:hAnsiTheme="majorBidi" w:cstheme="majorBidi"/>
          <w:sz w:val="20"/>
          <w:szCs w:val="20"/>
          <w:lang w:val="en-US"/>
        </w:rPr>
        <w:t xml:space="preserve">depends on </w:t>
      </w:r>
      <w:r w:rsidR="008A31DD" w:rsidRPr="005705DC">
        <w:rPr>
          <w:rFonts w:asciiTheme="majorBidi" w:hAnsiTheme="majorBidi" w:cstheme="majorBidi"/>
          <w:sz w:val="20"/>
          <w:szCs w:val="20"/>
          <w:lang w:val="en-US"/>
        </w:rPr>
        <w:t xml:space="preserve">the </w:t>
      </w:r>
      <w:r w:rsidR="004C51FB" w:rsidRPr="005705DC">
        <w:rPr>
          <w:rFonts w:asciiTheme="majorBidi" w:hAnsiTheme="majorBidi" w:cstheme="majorBidi"/>
          <w:sz w:val="20"/>
          <w:szCs w:val="20"/>
          <w:lang w:val="en-US"/>
        </w:rPr>
        <w:t xml:space="preserve">initial supersaturation </w:t>
      </w:r>
      <w:r w:rsidR="006C52EB" w:rsidRPr="005705DC">
        <w:rPr>
          <w:rFonts w:asciiTheme="majorBidi" w:hAnsiTheme="majorBidi" w:cstheme="majorBidi"/>
          <w:position w:val="-12"/>
          <w:sz w:val="20"/>
          <w:szCs w:val="20"/>
          <w:lang w:val="en-US"/>
        </w:rPr>
        <w:object w:dxaOrig="380" w:dyaOrig="360">
          <v:shape id="_x0000_i1129" type="#_x0000_t75" style="width:19.2pt;height:17.4pt" o:ole="">
            <v:imagedata r:id="rId212" o:title=""/>
          </v:shape>
          <o:OLEObject Type="Embed" ProgID="Equation.DSMT4" ShapeID="_x0000_i1129" DrawAspect="Content" ObjectID="_1528213586" r:id="rId213"/>
        </w:object>
      </w:r>
      <w:r w:rsidR="004C51FB" w:rsidRPr="005705DC">
        <w:rPr>
          <w:rFonts w:asciiTheme="majorBidi" w:hAnsiTheme="majorBidi" w:cstheme="majorBidi"/>
          <w:sz w:val="20"/>
          <w:szCs w:val="20"/>
          <w:lang w:val="en-US"/>
        </w:rPr>
        <w:t xml:space="preserve"> and </w:t>
      </w:r>
      <w:r w:rsidR="008A31DD" w:rsidRPr="005705DC">
        <w:rPr>
          <w:rFonts w:asciiTheme="majorBidi" w:hAnsiTheme="majorBidi" w:cstheme="majorBidi"/>
          <w:sz w:val="20"/>
          <w:szCs w:val="20"/>
          <w:lang w:val="en-US"/>
        </w:rPr>
        <w:t xml:space="preserve">the </w:t>
      </w:r>
      <w:r w:rsidR="004C51FB" w:rsidRPr="005705DC">
        <w:rPr>
          <w:rFonts w:asciiTheme="majorBidi" w:hAnsiTheme="majorBidi" w:cstheme="majorBidi"/>
          <w:sz w:val="20"/>
          <w:szCs w:val="20"/>
          <w:lang w:val="en-US"/>
        </w:rPr>
        <w:t xml:space="preserve">initial liquid water mixing ratio </w:t>
      </w:r>
      <w:r w:rsidR="006C52EB" w:rsidRPr="005705DC">
        <w:rPr>
          <w:rFonts w:asciiTheme="majorBidi" w:hAnsiTheme="majorBidi" w:cstheme="majorBidi"/>
          <w:position w:val="-12"/>
          <w:sz w:val="20"/>
          <w:szCs w:val="20"/>
          <w:lang w:val="en-US"/>
        </w:rPr>
        <w:object w:dxaOrig="380" w:dyaOrig="360">
          <v:shape id="_x0000_i1130" type="#_x0000_t75" style="width:18.6pt;height:17.4pt" o:ole="">
            <v:imagedata r:id="rId214" o:title=""/>
          </v:shape>
          <o:OLEObject Type="Embed" ProgID="Equation.DSMT4" ShapeID="_x0000_i1130" DrawAspect="Content" ObjectID="_1528213587" r:id="rId215"/>
        </w:object>
      </w:r>
      <w:r w:rsidR="004C51FB" w:rsidRPr="005705DC">
        <w:rPr>
          <w:rFonts w:asciiTheme="majorBidi" w:hAnsiTheme="majorBidi" w:cstheme="majorBidi"/>
          <w:sz w:val="20"/>
          <w:szCs w:val="20"/>
          <w:lang w:val="en-US"/>
        </w:rPr>
        <w:t>.</w:t>
      </w:r>
      <w:r w:rsidR="008727CA" w:rsidRPr="005705DC">
        <w:rPr>
          <w:rFonts w:asciiTheme="majorBidi" w:hAnsiTheme="majorBidi" w:cstheme="majorBidi"/>
          <w:sz w:val="20"/>
          <w:szCs w:val="20"/>
          <w:lang w:val="en-US"/>
        </w:rPr>
        <w:t xml:space="preserve"> Th</w:t>
      </w:r>
      <w:r w:rsidR="00AD559F" w:rsidRPr="005705DC">
        <w:rPr>
          <w:rFonts w:asciiTheme="majorBidi" w:hAnsiTheme="majorBidi" w:cstheme="majorBidi"/>
          <w:sz w:val="20"/>
          <w:szCs w:val="20"/>
          <w:lang w:val="en-US"/>
        </w:rPr>
        <w:t xml:space="preserve">e value of this </w:t>
      </w:r>
      <w:r w:rsidR="008727CA" w:rsidRPr="005705DC">
        <w:rPr>
          <w:rFonts w:asciiTheme="majorBidi" w:hAnsiTheme="majorBidi" w:cstheme="majorBidi"/>
          <w:sz w:val="20"/>
          <w:szCs w:val="20"/>
          <w:lang w:val="en-US"/>
        </w:rPr>
        <w:t xml:space="preserve"> parameter can be either positive or negative.</w:t>
      </w:r>
      <w:r w:rsidR="00AD559F" w:rsidRPr="005705DC">
        <w:rPr>
          <w:rFonts w:asciiTheme="majorBidi" w:hAnsiTheme="majorBidi" w:cstheme="majorBidi"/>
          <w:sz w:val="20"/>
          <w:szCs w:val="20"/>
          <w:lang w:val="en-US"/>
        </w:rPr>
        <w:t xml:space="preserve"> </w:t>
      </w:r>
      <w:r w:rsidR="00CC1553" w:rsidRPr="005705DC">
        <w:rPr>
          <w:rFonts w:asciiTheme="majorBidi" w:hAnsiTheme="majorBidi" w:cstheme="majorBidi"/>
          <w:sz w:val="20"/>
          <w:szCs w:val="20"/>
          <w:lang w:val="en-US"/>
        </w:rPr>
        <w:t>Eqs.</w:t>
      </w:r>
      <w:r w:rsidR="00260F65" w:rsidRPr="005705DC">
        <w:rPr>
          <w:rFonts w:asciiTheme="majorBidi" w:hAnsiTheme="majorBidi" w:cstheme="majorBidi"/>
          <w:sz w:val="20"/>
          <w:szCs w:val="20"/>
          <w:lang w:val="en-US"/>
        </w:rPr>
        <w:t xml:space="preserve"> (1</w:t>
      </w:r>
      <w:r w:rsidR="009C5A86" w:rsidRPr="005705DC">
        <w:rPr>
          <w:rFonts w:asciiTheme="majorBidi" w:hAnsiTheme="majorBidi" w:cstheme="majorBidi"/>
          <w:sz w:val="20"/>
          <w:szCs w:val="20"/>
          <w:lang w:val="en-US"/>
        </w:rPr>
        <w:t>6</w:t>
      </w:r>
      <w:r w:rsidR="00260F65" w:rsidRPr="005705DC">
        <w:rPr>
          <w:rFonts w:asciiTheme="majorBidi" w:hAnsiTheme="majorBidi" w:cstheme="majorBidi"/>
          <w:sz w:val="20"/>
          <w:szCs w:val="20"/>
          <w:lang w:val="en-US"/>
        </w:rPr>
        <w:t>-1</w:t>
      </w:r>
      <w:r w:rsidR="009C5A86" w:rsidRPr="005705DC">
        <w:rPr>
          <w:rFonts w:asciiTheme="majorBidi" w:hAnsiTheme="majorBidi" w:cstheme="majorBidi"/>
          <w:sz w:val="20"/>
          <w:szCs w:val="20"/>
          <w:lang w:val="en-US"/>
        </w:rPr>
        <w:t>8</w:t>
      </w:r>
      <w:r w:rsidR="00260F65" w:rsidRPr="005705DC">
        <w:rPr>
          <w:rFonts w:asciiTheme="majorBidi" w:hAnsiTheme="majorBidi" w:cstheme="majorBidi"/>
          <w:sz w:val="20"/>
          <w:szCs w:val="20"/>
          <w:lang w:val="en-US"/>
        </w:rPr>
        <w:t xml:space="preserve">) are </w:t>
      </w:r>
      <w:r w:rsidR="00025FCC" w:rsidRPr="005705DC">
        <w:rPr>
          <w:rFonts w:asciiTheme="majorBidi" w:hAnsiTheme="majorBidi" w:cstheme="majorBidi"/>
          <w:sz w:val="20"/>
          <w:szCs w:val="20"/>
          <w:lang w:val="en-US"/>
        </w:rPr>
        <w:t xml:space="preserve">strictly </w:t>
      </w:r>
      <w:r w:rsidR="00260F65" w:rsidRPr="005705DC">
        <w:rPr>
          <w:rFonts w:asciiTheme="majorBidi" w:hAnsiTheme="majorBidi" w:cstheme="majorBidi"/>
          <w:sz w:val="20"/>
          <w:szCs w:val="20"/>
          <w:lang w:val="en-US"/>
        </w:rPr>
        <w:t xml:space="preserve">valid if </w:t>
      </w:r>
      <w:r w:rsidR="006C52EB" w:rsidRPr="005705DC">
        <w:rPr>
          <w:rFonts w:asciiTheme="majorBidi" w:hAnsiTheme="majorBidi" w:cstheme="majorBidi"/>
          <w:position w:val="-14"/>
          <w:sz w:val="20"/>
          <w:szCs w:val="20"/>
          <w:lang w:val="en-US"/>
        </w:rPr>
        <w:object w:dxaOrig="920" w:dyaOrig="400">
          <v:shape id="_x0000_i1131" type="#_x0000_t75" style="width:45.6pt;height:19.8pt" o:ole="">
            <v:imagedata r:id="rId216" o:title=""/>
          </v:shape>
          <o:OLEObject Type="Embed" ProgID="Equation.DSMT4" ShapeID="_x0000_i1131" DrawAspect="Content" ObjectID="_1528213588" r:id="rId217"/>
        </w:object>
      </w:r>
      <w:r w:rsidR="00A15398" w:rsidRPr="005705DC">
        <w:rPr>
          <w:rFonts w:asciiTheme="majorBidi" w:hAnsiTheme="majorBidi" w:cstheme="majorBidi"/>
          <w:sz w:val="20"/>
          <w:szCs w:val="20"/>
          <w:lang w:val="en-US"/>
        </w:rPr>
        <w:t>,</w:t>
      </w:r>
      <w:r w:rsidR="00260F65" w:rsidRPr="005705DC">
        <w:rPr>
          <w:rFonts w:asciiTheme="majorBidi" w:hAnsiTheme="majorBidi" w:cstheme="majorBidi"/>
          <w:sz w:val="20"/>
          <w:szCs w:val="20"/>
          <w:lang w:val="en-US"/>
        </w:rPr>
        <w:t xml:space="preserve"> </w:t>
      </w:r>
      <w:r w:rsidR="00687D56" w:rsidRPr="005705DC">
        <w:rPr>
          <w:rFonts w:asciiTheme="majorBidi" w:hAnsiTheme="majorBidi" w:cstheme="majorBidi"/>
          <w:sz w:val="20"/>
          <w:szCs w:val="20"/>
          <w:lang w:val="en-US"/>
        </w:rPr>
        <w:t xml:space="preserve">i.e. </w:t>
      </w:r>
      <w:r w:rsidR="00687D56" w:rsidRPr="005705DC">
        <w:rPr>
          <w:rFonts w:asciiTheme="majorBidi" w:hAnsiTheme="majorBidi" w:cstheme="majorBidi"/>
          <w:sz w:val="20"/>
          <w:szCs w:val="20"/>
          <w:lang w:val="en-US"/>
        </w:rPr>
        <w:lastRenderedPageBreak/>
        <w:t>when</w:t>
      </w:r>
      <w:r w:rsidR="00C76DD0" w:rsidRPr="005705DC">
        <w:rPr>
          <w:rFonts w:asciiTheme="majorBidi" w:hAnsiTheme="majorBidi" w:cstheme="majorBidi"/>
          <w:sz w:val="20"/>
          <w:szCs w:val="20"/>
          <w:lang w:val="en-US"/>
        </w:rPr>
        <w:t xml:space="preserve"> the</w:t>
      </w:r>
      <w:r w:rsidR="00687D56" w:rsidRPr="005705DC">
        <w:rPr>
          <w:rFonts w:asciiTheme="majorBidi" w:hAnsiTheme="majorBidi" w:cstheme="majorBidi"/>
          <w:sz w:val="20"/>
          <w:szCs w:val="20"/>
          <w:lang w:val="en-US"/>
        </w:rPr>
        <w:t xml:space="preserve"> value of supersaturation </w:t>
      </w:r>
      <w:r w:rsidR="00687D56" w:rsidRPr="005705DC">
        <w:rPr>
          <w:rFonts w:asciiTheme="majorBidi" w:hAnsiTheme="majorBidi" w:cstheme="majorBidi"/>
          <w:position w:val="-6"/>
          <w:sz w:val="20"/>
          <w:szCs w:val="20"/>
          <w:lang w:val="en-US"/>
        </w:rPr>
        <w:object w:dxaOrig="220" w:dyaOrig="279">
          <v:shape id="_x0000_i1132" type="#_x0000_t75" style="width:10.8pt;height:13.8pt" o:ole="">
            <v:imagedata r:id="rId218" o:title=""/>
          </v:shape>
          <o:OLEObject Type="Embed" ProgID="Equation.DSMT4" ShapeID="_x0000_i1132" DrawAspect="Content" ObjectID="_1528213589" r:id="rId219"/>
        </w:object>
      </w:r>
      <w:r w:rsidR="00687D56" w:rsidRPr="005705DC">
        <w:rPr>
          <w:rFonts w:asciiTheme="majorBidi" w:hAnsiTheme="majorBidi" w:cstheme="majorBidi"/>
          <w:sz w:val="20"/>
          <w:szCs w:val="20"/>
          <w:lang w:val="en-US"/>
        </w:rPr>
        <w:t xml:space="preserve"> </w:t>
      </w:r>
      <w:r w:rsidR="00535951" w:rsidRPr="005705DC">
        <w:rPr>
          <w:rFonts w:asciiTheme="majorBidi" w:hAnsiTheme="majorBidi" w:cstheme="majorBidi"/>
          <w:sz w:val="20"/>
          <w:szCs w:val="20"/>
          <w:lang w:val="en-US"/>
        </w:rPr>
        <w:t xml:space="preserve">is negligible in comparison with </w:t>
      </w:r>
      <w:r w:rsidR="00CA778B" w:rsidRPr="005705DC">
        <w:rPr>
          <w:rFonts w:asciiTheme="majorBidi" w:hAnsiTheme="majorBidi" w:cstheme="majorBidi"/>
          <w:sz w:val="20"/>
          <w:szCs w:val="20"/>
          <w:lang w:val="en-US"/>
        </w:rPr>
        <w:t>unity</w:t>
      </w:r>
      <w:r w:rsidR="00687D56" w:rsidRPr="005705DC">
        <w:rPr>
          <w:rFonts w:asciiTheme="majorBidi" w:hAnsiTheme="majorBidi" w:cstheme="majorBidi"/>
          <w:sz w:val="20"/>
          <w:szCs w:val="20"/>
          <w:lang w:val="en-US"/>
        </w:rPr>
        <w:t xml:space="preserve"> in the factor </w:t>
      </w:r>
      <w:r w:rsidR="00687D56" w:rsidRPr="005705DC">
        <w:rPr>
          <w:rFonts w:asciiTheme="majorBidi" w:hAnsiTheme="majorBidi" w:cstheme="majorBidi"/>
          <w:position w:val="-14"/>
          <w:sz w:val="20"/>
          <w:szCs w:val="20"/>
          <w:lang w:val="en-US"/>
        </w:rPr>
        <w:object w:dxaOrig="840" w:dyaOrig="440">
          <v:shape id="_x0000_i1133" type="#_x0000_t75" style="width:42pt;height:22.8pt" o:ole="">
            <v:imagedata r:id="rId220" o:title=""/>
          </v:shape>
          <o:OLEObject Type="Embed" ProgID="Equation.DSMT4" ShapeID="_x0000_i1133" DrawAspect="Content" ObjectID="_1528213590" r:id="rId221"/>
        </w:object>
      </w:r>
      <w:r w:rsidR="009C5A86" w:rsidRPr="005705DC">
        <w:rPr>
          <w:rFonts w:asciiTheme="majorBidi" w:hAnsiTheme="majorBidi" w:cstheme="majorBidi"/>
          <w:sz w:val="20"/>
          <w:szCs w:val="20"/>
          <w:lang w:val="en-US"/>
        </w:rPr>
        <w:t xml:space="preserve"> </w:t>
      </w:r>
      <w:r w:rsidR="00C76DD0" w:rsidRPr="005705DC">
        <w:rPr>
          <w:rFonts w:asciiTheme="majorBidi" w:hAnsiTheme="majorBidi" w:cstheme="majorBidi"/>
          <w:sz w:val="20"/>
          <w:szCs w:val="20"/>
          <w:lang w:val="en-US"/>
        </w:rPr>
        <w:t>o</w:t>
      </w:r>
      <w:r w:rsidR="009C5A86" w:rsidRPr="005705DC">
        <w:rPr>
          <w:rFonts w:asciiTheme="majorBidi" w:hAnsiTheme="majorBidi" w:cstheme="majorBidi"/>
          <w:sz w:val="20"/>
          <w:szCs w:val="20"/>
          <w:lang w:val="en-US"/>
        </w:rPr>
        <w:t xml:space="preserve">n </w:t>
      </w:r>
      <w:r w:rsidR="00C76DD0" w:rsidRPr="005705DC">
        <w:rPr>
          <w:rFonts w:asciiTheme="majorBidi" w:hAnsiTheme="majorBidi" w:cstheme="majorBidi"/>
          <w:sz w:val="20"/>
          <w:szCs w:val="20"/>
          <w:lang w:val="en-US"/>
        </w:rPr>
        <w:t xml:space="preserve">the </w:t>
      </w:r>
      <w:r w:rsidR="009C5A86" w:rsidRPr="005705DC">
        <w:rPr>
          <w:rFonts w:asciiTheme="majorBidi" w:hAnsiTheme="majorBidi" w:cstheme="majorBidi"/>
          <w:sz w:val="20"/>
          <w:szCs w:val="20"/>
          <w:lang w:val="en-US"/>
        </w:rPr>
        <w:t>left</w:t>
      </w:r>
      <w:r w:rsidR="00C76DD0" w:rsidRPr="005705DC">
        <w:rPr>
          <w:rFonts w:asciiTheme="majorBidi" w:hAnsiTheme="majorBidi" w:cstheme="majorBidi"/>
          <w:sz w:val="20"/>
          <w:szCs w:val="20"/>
          <w:lang w:val="en-US"/>
        </w:rPr>
        <w:t>-</w:t>
      </w:r>
      <w:r w:rsidR="009C5A86" w:rsidRPr="005705DC">
        <w:rPr>
          <w:rFonts w:asciiTheme="majorBidi" w:hAnsiTheme="majorBidi" w:cstheme="majorBidi"/>
          <w:sz w:val="20"/>
          <w:szCs w:val="20"/>
          <w:lang w:val="en-US"/>
        </w:rPr>
        <w:t>hand side of Eq. (8</w:t>
      </w:r>
      <w:r w:rsidR="00687D56" w:rsidRPr="005705DC">
        <w:rPr>
          <w:rFonts w:asciiTheme="majorBidi" w:hAnsiTheme="majorBidi" w:cstheme="majorBidi"/>
          <w:sz w:val="20"/>
          <w:szCs w:val="20"/>
          <w:lang w:val="en-US"/>
        </w:rPr>
        <w:t>)</w:t>
      </w:r>
      <w:r w:rsidR="00913DAC" w:rsidRPr="005705DC">
        <w:rPr>
          <w:rFonts w:asciiTheme="majorBidi" w:hAnsiTheme="majorBidi" w:cstheme="majorBidi"/>
          <w:sz w:val="20"/>
          <w:szCs w:val="20"/>
          <w:lang w:val="en-US"/>
        </w:rPr>
        <w:t>.</w:t>
      </w:r>
      <w:r w:rsidR="00535951" w:rsidRPr="005705DC">
        <w:rPr>
          <w:rFonts w:asciiTheme="majorBidi" w:hAnsiTheme="majorBidi" w:cstheme="majorBidi"/>
          <w:sz w:val="20"/>
          <w:szCs w:val="20"/>
          <w:lang w:val="en-US"/>
        </w:rPr>
        <w:t xml:space="preserve"> However</w:t>
      </w:r>
      <w:r w:rsidR="00CC1553" w:rsidRPr="005705DC">
        <w:rPr>
          <w:rFonts w:asciiTheme="majorBidi" w:hAnsiTheme="majorBidi" w:cstheme="majorBidi"/>
          <w:sz w:val="20"/>
          <w:szCs w:val="20"/>
          <w:lang w:val="en-US"/>
        </w:rPr>
        <w:t xml:space="preserve">, a detailed comparison of solutions of Eqs. (16-18) with those obtained using a numerical model showed that Eqs. (16-18) provide accurate solution </w:t>
      </w:r>
      <w:r w:rsidR="00535951" w:rsidRPr="005705DC">
        <w:rPr>
          <w:rFonts w:asciiTheme="majorBidi" w:hAnsiTheme="majorBidi" w:cstheme="majorBidi"/>
          <w:sz w:val="20"/>
          <w:szCs w:val="20"/>
          <w:lang w:val="en-US"/>
        </w:rPr>
        <w:t xml:space="preserve"> at </w:t>
      </w:r>
      <w:r w:rsidR="006C52EB" w:rsidRPr="005705DC">
        <w:rPr>
          <w:rFonts w:asciiTheme="majorBidi" w:hAnsiTheme="majorBidi" w:cstheme="majorBidi"/>
          <w:position w:val="-12"/>
          <w:sz w:val="20"/>
          <w:szCs w:val="20"/>
          <w:lang w:val="en-US"/>
        </w:rPr>
        <w:object w:dxaOrig="600" w:dyaOrig="360">
          <v:shape id="_x0000_i1134" type="#_x0000_t75" style="width:29.4pt;height:17.4pt" o:ole="">
            <v:imagedata r:id="rId222" o:title=""/>
          </v:shape>
          <o:OLEObject Type="Embed" ProgID="Equation.DSMT4" ShapeID="_x0000_i1134" DrawAspect="Content" ObjectID="_1528213591" r:id="rId223"/>
        </w:object>
      </w:r>
      <w:r w:rsidR="00CC1553" w:rsidRPr="005705DC">
        <w:rPr>
          <w:rFonts w:asciiTheme="majorBidi" w:hAnsiTheme="majorBidi" w:cstheme="majorBidi"/>
          <w:sz w:val="20"/>
          <w:szCs w:val="20"/>
          <w:lang w:val="en-US"/>
        </w:rPr>
        <w:t xml:space="preserve"> </w:t>
      </w:r>
      <w:r w:rsidR="002E5EDF" w:rsidRPr="005705DC">
        <w:rPr>
          <w:rFonts w:asciiTheme="majorBidi" w:hAnsiTheme="majorBidi" w:cstheme="majorBidi"/>
          <w:sz w:val="20"/>
          <w:szCs w:val="20"/>
          <w:lang w:val="en-US"/>
        </w:rPr>
        <w:t>as low as</w:t>
      </w:r>
      <w:r w:rsidR="00CC1553" w:rsidRPr="005705DC">
        <w:rPr>
          <w:rFonts w:asciiTheme="majorBidi" w:hAnsiTheme="majorBidi" w:cstheme="majorBidi"/>
          <w:sz w:val="20"/>
          <w:szCs w:val="20"/>
          <w:lang w:val="en-US"/>
        </w:rPr>
        <w:t xml:space="preserve"> 30-40%</w:t>
      </w:r>
      <w:r w:rsidR="00687D56" w:rsidRPr="005705DC">
        <w:rPr>
          <w:rFonts w:asciiTheme="majorBidi" w:hAnsiTheme="majorBidi" w:cstheme="majorBidi"/>
          <w:sz w:val="20"/>
          <w:szCs w:val="20"/>
          <w:lang w:val="en-US"/>
        </w:rPr>
        <w:t xml:space="preserve">. </w:t>
      </w:r>
      <w:r w:rsidR="004C51FB" w:rsidRPr="005705DC">
        <w:rPr>
          <w:rFonts w:asciiTheme="majorBidi" w:hAnsiTheme="majorBidi" w:cstheme="majorBidi"/>
          <w:sz w:val="20"/>
          <w:szCs w:val="20"/>
          <w:lang w:val="en-US"/>
        </w:rPr>
        <w:t xml:space="preserve">Eq. </w:t>
      </w:r>
      <w:r w:rsidR="000D5F40" w:rsidRPr="005705DC">
        <w:rPr>
          <w:rFonts w:asciiTheme="majorBidi" w:hAnsiTheme="majorBidi" w:cstheme="majorBidi"/>
          <w:sz w:val="20"/>
          <w:szCs w:val="20"/>
          <w:lang w:val="en-US"/>
        </w:rPr>
        <w:t>(</w:t>
      </w:r>
      <w:r w:rsidR="00260F65" w:rsidRPr="005705DC">
        <w:rPr>
          <w:rFonts w:asciiTheme="majorBidi" w:hAnsiTheme="majorBidi" w:cstheme="majorBidi"/>
          <w:sz w:val="20"/>
          <w:szCs w:val="20"/>
          <w:lang w:val="en-US"/>
        </w:rPr>
        <w:t>1</w:t>
      </w:r>
      <w:r w:rsidR="009C5A86" w:rsidRPr="005705DC">
        <w:rPr>
          <w:rFonts w:asciiTheme="majorBidi" w:hAnsiTheme="majorBidi" w:cstheme="majorBidi"/>
          <w:sz w:val="20"/>
          <w:szCs w:val="20"/>
          <w:lang w:val="en-US"/>
        </w:rPr>
        <w:t>7</w:t>
      </w:r>
      <w:r w:rsidR="004C51FB" w:rsidRPr="005705DC">
        <w:rPr>
          <w:rFonts w:asciiTheme="majorBidi" w:hAnsiTheme="majorBidi" w:cstheme="majorBidi"/>
          <w:sz w:val="20"/>
          <w:szCs w:val="20"/>
          <w:lang w:val="en-US"/>
        </w:rPr>
        <w:t xml:space="preserve">) should be solved with </w:t>
      </w:r>
      <w:r w:rsidR="00D67DCB" w:rsidRPr="005705DC">
        <w:rPr>
          <w:rFonts w:asciiTheme="majorBidi" w:hAnsiTheme="majorBidi" w:cstheme="majorBidi"/>
          <w:sz w:val="20"/>
          <w:szCs w:val="20"/>
          <w:lang w:val="en-US"/>
        </w:rPr>
        <w:t xml:space="preserve">the </w:t>
      </w:r>
      <w:r w:rsidR="004C51FB" w:rsidRPr="005705DC">
        <w:rPr>
          <w:rFonts w:asciiTheme="majorBidi" w:hAnsiTheme="majorBidi" w:cstheme="majorBidi"/>
          <w:sz w:val="20"/>
          <w:szCs w:val="20"/>
          <w:lang w:val="en-US"/>
        </w:rPr>
        <w:t xml:space="preserve">initial </w:t>
      </w:r>
      <w:r w:rsidR="00481BEC" w:rsidRPr="005705DC">
        <w:rPr>
          <w:rFonts w:asciiTheme="majorBidi" w:hAnsiTheme="majorBidi" w:cstheme="majorBidi"/>
          <w:sz w:val="20"/>
          <w:szCs w:val="20"/>
          <w:lang w:val="en-US"/>
        </w:rPr>
        <w:t>condition</w:t>
      </w:r>
      <w:r w:rsidR="002E5EDF" w:rsidRPr="005705DC">
        <w:rPr>
          <w:rFonts w:asciiTheme="majorBidi" w:hAnsiTheme="majorBidi" w:cstheme="majorBidi"/>
          <w:sz w:val="20"/>
          <w:szCs w:val="20"/>
          <w:lang w:val="en-US"/>
        </w:rPr>
        <w:t xml:space="preserve"> </w:t>
      </w:r>
      <w:r w:rsidR="004C51FB" w:rsidRPr="005705DC">
        <w:rPr>
          <w:rFonts w:asciiTheme="majorBidi" w:hAnsiTheme="majorBidi" w:cstheme="majorBidi"/>
          <w:position w:val="-10"/>
          <w:sz w:val="20"/>
          <w:szCs w:val="20"/>
          <w:lang w:val="en-US"/>
        </w:rPr>
        <w:object w:dxaOrig="800" w:dyaOrig="320">
          <v:shape id="_x0000_i1135" type="#_x0000_t75" style="width:40.8pt;height:16.2pt" o:ole="">
            <v:imagedata r:id="rId224" o:title=""/>
          </v:shape>
          <o:OLEObject Type="Embed" ProgID="Equation.DSMT4" ShapeID="_x0000_i1135" DrawAspect="Content" ObjectID="_1528213592" r:id="rId225"/>
        </w:object>
      </w:r>
      <w:r w:rsidR="00D67DCB" w:rsidRPr="005705DC">
        <w:rPr>
          <w:rFonts w:asciiTheme="majorBidi" w:hAnsiTheme="majorBidi" w:cstheme="majorBidi"/>
          <w:sz w:val="20"/>
          <w:szCs w:val="20"/>
          <w:lang w:val="en-US"/>
        </w:rPr>
        <w:t>,</w:t>
      </w:r>
      <w:r w:rsidR="004C51FB" w:rsidRPr="005705DC">
        <w:rPr>
          <w:rFonts w:asciiTheme="majorBidi" w:hAnsiTheme="majorBidi" w:cstheme="majorBidi"/>
          <w:sz w:val="20"/>
          <w:szCs w:val="20"/>
          <w:lang w:val="en-US"/>
        </w:rPr>
        <w:t xml:space="preserve"> and </w:t>
      </w:r>
      <w:r w:rsidR="00260F65" w:rsidRPr="005705DC">
        <w:rPr>
          <w:rFonts w:asciiTheme="majorBidi" w:hAnsiTheme="majorBidi" w:cstheme="majorBidi"/>
          <w:sz w:val="20"/>
          <w:szCs w:val="20"/>
          <w:lang w:val="en-US"/>
        </w:rPr>
        <w:t>Eq. (1</w:t>
      </w:r>
      <w:r w:rsidR="009C5A86" w:rsidRPr="005705DC">
        <w:rPr>
          <w:rFonts w:asciiTheme="majorBidi" w:hAnsiTheme="majorBidi" w:cstheme="majorBidi"/>
          <w:sz w:val="20"/>
          <w:szCs w:val="20"/>
          <w:lang w:val="en-US"/>
        </w:rPr>
        <w:t>8</w:t>
      </w:r>
      <w:r w:rsidR="004C51FB" w:rsidRPr="005705DC">
        <w:rPr>
          <w:rFonts w:asciiTheme="majorBidi" w:hAnsiTheme="majorBidi" w:cstheme="majorBidi"/>
          <w:sz w:val="20"/>
          <w:szCs w:val="20"/>
          <w:lang w:val="en-US"/>
        </w:rPr>
        <w:t xml:space="preserve">) should be solved with </w:t>
      </w:r>
      <w:r w:rsidR="00D67DCB" w:rsidRPr="005705DC">
        <w:rPr>
          <w:rFonts w:asciiTheme="majorBidi" w:hAnsiTheme="majorBidi" w:cstheme="majorBidi"/>
          <w:sz w:val="20"/>
          <w:szCs w:val="20"/>
          <w:lang w:val="en-US"/>
        </w:rPr>
        <w:t xml:space="preserve">the </w:t>
      </w:r>
      <w:r w:rsidR="004C51FB" w:rsidRPr="005705DC">
        <w:rPr>
          <w:rFonts w:asciiTheme="majorBidi" w:hAnsiTheme="majorBidi" w:cstheme="majorBidi"/>
          <w:sz w:val="20"/>
          <w:szCs w:val="20"/>
          <w:lang w:val="en-US"/>
        </w:rPr>
        <w:t xml:space="preserve">initial </w:t>
      </w:r>
      <w:r w:rsidR="008727CA" w:rsidRPr="005705DC">
        <w:rPr>
          <w:rFonts w:asciiTheme="majorBidi" w:hAnsiTheme="majorBidi" w:cstheme="majorBidi"/>
          <w:sz w:val="20"/>
          <w:szCs w:val="20"/>
          <w:lang w:val="en-US"/>
        </w:rPr>
        <w:t>condition</w:t>
      </w:r>
      <w:r w:rsidR="006C52EB" w:rsidRPr="005705DC">
        <w:rPr>
          <w:rFonts w:asciiTheme="majorBidi" w:hAnsiTheme="majorBidi" w:cstheme="majorBidi"/>
          <w:sz w:val="20"/>
          <w:szCs w:val="20"/>
          <w:lang w:val="en-US"/>
        </w:rPr>
        <w:t xml:space="preserve"> </w:t>
      </w:r>
      <w:r w:rsidR="006C52EB" w:rsidRPr="005705DC">
        <w:rPr>
          <w:rFonts w:asciiTheme="majorBidi" w:hAnsiTheme="majorBidi" w:cstheme="majorBidi"/>
          <w:position w:val="-30"/>
          <w:sz w:val="20"/>
          <w:szCs w:val="20"/>
          <w:lang w:val="en-US"/>
        </w:rPr>
        <w:object w:dxaOrig="1680" w:dyaOrig="680">
          <v:shape id="_x0000_i1136" type="#_x0000_t75" style="width:84.6pt;height:33.6pt" o:ole="">
            <v:imagedata r:id="rId226" o:title=""/>
          </v:shape>
          <o:OLEObject Type="Embed" ProgID="Equation.DSMT4" ShapeID="_x0000_i1136" DrawAspect="Content" ObjectID="_1528213593" r:id="rId227"/>
        </w:object>
      </w:r>
      <w:r w:rsidR="004C51FB" w:rsidRPr="005705DC">
        <w:rPr>
          <w:rFonts w:asciiTheme="majorBidi" w:hAnsiTheme="majorBidi" w:cstheme="majorBidi"/>
          <w:sz w:val="20"/>
          <w:szCs w:val="20"/>
          <w:lang w:val="en-US"/>
        </w:rPr>
        <w:t xml:space="preserve">. </w:t>
      </w:r>
      <w:r w:rsidR="00275335" w:rsidRPr="005705DC">
        <w:rPr>
          <w:rFonts w:asciiTheme="majorBidi" w:hAnsiTheme="majorBidi" w:cstheme="majorBidi"/>
          <w:sz w:val="20"/>
          <w:szCs w:val="20"/>
          <w:lang w:val="en-US"/>
        </w:rPr>
        <w:t>Therefore</w:t>
      </w:r>
      <w:r w:rsidR="00C76DD0" w:rsidRPr="005705DC">
        <w:rPr>
          <w:rFonts w:asciiTheme="majorBidi" w:hAnsiTheme="majorBidi" w:cstheme="majorBidi"/>
          <w:sz w:val="20"/>
          <w:szCs w:val="20"/>
          <w:lang w:val="en-US"/>
        </w:rPr>
        <w:t>,</w:t>
      </w:r>
      <w:r w:rsidR="00275335" w:rsidRPr="005705DC">
        <w:rPr>
          <w:rFonts w:asciiTheme="majorBidi" w:hAnsiTheme="majorBidi" w:cstheme="majorBidi"/>
          <w:sz w:val="20"/>
          <w:szCs w:val="20"/>
          <w:lang w:val="en-US"/>
        </w:rPr>
        <w:t xml:space="preserve"> solutions of both equation</w:t>
      </w:r>
      <w:r w:rsidR="00047327" w:rsidRPr="005705DC">
        <w:rPr>
          <w:rFonts w:asciiTheme="majorBidi" w:hAnsiTheme="majorBidi" w:cstheme="majorBidi"/>
          <w:sz w:val="20"/>
          <w:szCs w:val="20"/>
          <w:lang w:val="en-US"/>
        </w:rPr>
        <w:t>s</w:t>
      </w:r>
      <w:r w:rsidR="00275335" w:rsidRPr="005705DC">
        <w:rPr>
          <w:rFonts w:asciiTheme="majorBidi" w:hAnsiTheme="majorBidi" w:cstheme="majorBidi"/>
          <w:sz w:val="20"/>
          <w:szCs w:val="20"/>
          <w:lang w:val="en-US"/>
        </w:rPr>
        <w:t xml:space="preserve"> depend on</w:t>
      </w:r>
      <w:r w:rsidR="00C76DD0" w:rsidRPr="005705DC">
        <w:rPr>
          <w:rFonts w:asciiTheme="majorBidi" w:hAnsiTheme="majorBidi" w:cstheme="majorBidi"/>
          <w:sz w:val="20"/>
          <w:szCs w:val="20"/>
          <w:lang w:val="en-US"/>
        </w:rPr>
        <w:t xml:space="preserve"> the</w:t>
      </w:r>
      <w:r w:rsidR="00275335" w:rsidRPr="005705DC">
        <w:rPr>
          <w:rFonts w:asciiTheme="majorBidi" w:hAnsiTheme="majorBidi" w:cstheme="majorBidi"/>
          <w:sz w:val="20"/>
          <w:szCs w:val="20"/>
          <w:lang w:val="en-US"/>
        </w:rPr>
        <w:t xml:space="preserve"> sole </w:t>
      </w:r>
      <w:r w:rsidR="000342A2" w:rsidRPr="005705DC">
        <w:rPr>
          <w:rFonts w:asciiTheme="majorBidi" w:hAnsiTheme="majorBidi" w:cstheme="majorBidi"/>
          <w:sz w:val="20"/>
          <w:szCs w:val="20"/>
          <w:lang w:val="en-US"/>
        </w:rPr>
        <w:t>parameter</w:t>
      </w:r>
      <w:r w:rsidR="00EF658D" w:rsidRPr="005705DC">
        <w:rPr>
          <w:rFonts w:asciiTheme="majorBidi" w:hAnsiTheme="majorBidi" w:cstheme="majorBidi"/>
          <w:sz w:val="20"/>
          <w:szCs w:val="20"/>
          <w:lang w:val="en-US"/>
        </w:rPr>
        <w:t xml:space="preserve"> </w:t>
      </w:r>
      <w:r w:rsidR="00275335" w:rsidRPr="005705DC">
        <w:rPr>
          <w:rFonts w:asciiTheme="majorBidi" w:hAnsiTheme="majorBidi" w:cstheme="majorBidi"/>
          <w:position w:val="-10"/>
          <w:sz w:val="20"/>
          <w:szCs w:val="20"/>
          <w:lang w:val="en-US"/>
        </w:rPr>
        <w:object w:dxaOrig="200" w:dyaOrig="260">
          <v:shape id="_x0000_i1137" type="#_x0000_t75" style="width:10.8pt;height:13.8pt" o:ole="">
            <v:imagedata r:id="rId228" o:title=""/>
          </v:shape>
          <o:OLEObject Type="Embed" ProgID="Equation.DSMT4" ShapeID="_x0000_i1137" DrawAspect="Content" ObjectID="_1528213594" r:id="rId229"/>
        </w:object>
      </w:r>
      <w:r w:rsidR="00275335" w:rsidRPr="005705DC">
        <w:rPr>
          <w:rFonts w:asciiTheme="majorBidi" w:hAnsiTheme="majorBidi" w:cstheme="majorBidi"/>
          <w:sz w:val="20"/>
          <w:szCs w:val="20"/>
          <w:lang w:val="en-US"/>
        </w:rPr>
        <w:t xml:space="preserve">. </w:t>
      </w:r>
      <w:r w:rsidR="004C51FB" w:rsidRPr="005705DC">
        <w:rPr>
          <w:rFonts w:asciiTheme="majorBidi" w:hAnsiTheme="majorBidi" w:cstheme="majorBidi"/>
          <w:sz w:val="20"/>
          <w:szCs w:val="20"/>
          <w:lang w:val="en-US"/>
        </w:rPr>
        <w:t xml:space="preserve">Eqs. </w:t>
      </w:r>
      <w:r w:rsidR="000342A2" w:rsidRPr="005705DC">
        <w:rPr>
          <w:rFonts w:asciiTheme="majorBidi" w:hAnsiTheme="majorBidi" w:cstheme="majorBidi"/>
          <w:sz w:val="20"/>
          <w:szCs w:val="20"/>
          <w:lang w:val="en-US"/>
        </w:rPr>
        <w:t>(1</w:t>
      </w:r>
      <w:r w:rsidR="009C5A86" w:rsidRPr="005705DC">
        <w:rPr>
          <w:rFonts w:asciiTheme="majorBidi" w:hAnsiTheme="majorBidi" w:cstheme="majorBidi"/>
          <w:sz w:val="20"/>
          <w:szCs w:val="20"/>
          <w:lang w:val="en-US"/>
        </w:rPr>
        <w:t>7</w:t>
      </w:r>
      <w:r w:rsidR="000D5F40" w:rsidRPr="005705DC">
        <w:rPr>
          <w:rFonts w:asciiTheme="majorBidi" w:hAnsiTheme="majorBidi" w:cstheme="majorBidi"/>
          <w:sz w:val="20"/>
          <w:szCs w:val="20"/>
          <w:lang w:val="en-US"/>
        </w:rPr>
        <w:t xml:space="preserve">) and </w:t>
      </w:r>
      <w:r w:rsidR="000342A2" w:rsidRPr="005705DC">
        <w:rPr>
          <w:rFonts w:asciiTheme="majorBidi" w:hAnsiTheme="majorBidi" w:cstheme="majorBidi"/>
          <w:sz w:val="20"/>
          <w:szCs w:val="20"/>
          <w:lang w:val="en-US"/>
        </w:rPr>
        <w:t>(1</w:t>
      </w:r>
      <w:r w:rsidR="009C5A86" w:rsidRPr="005705DC">
        <w:rPr>
          <w:rFonts w:asciiTheme="majorBidi" w:hAnsiTheme="majorBidi" w:cstheme="majorBidi"/>
          <w:sz w:val="20"/>
          <w:szCs w:val="20"/>
          <w:lang w:val="en-US"/>
        </w:rPr>
        <w:t>8</w:t>
      </w:r>
      <w:r w:rsidR="004C51FB" w:rsidRPr="005705DC">
        <w:rPr>
          <w:rFonts w:asciiTheme="majorBidi" w:hAnsiTheme="majorBidi" w:cstheme="majorBidi"/>
          <w:sz w:val="20"/>
          <w:szCs w:val="20"/>
          <w:lang w:val="en-US"/>
        </w:rPr>
        <w:t xml:space="preserve">) are </w:t>
      </w:r>
      <w:r w:rsidR="000D5F40" w:rsidRPr="005705DC">
        <w:rPr>
          <w:rFonts w:asciiTheme="majorBidi" w:hAnsiTheme="majorBidi" w:cstheme="majorBidi"/>
          <w:sz w:val="20"/>
          <w:szCs w:val="20"/>
          <w:lang w:val="en-US"/>
        </w:rPr>
        <w:t xml:space="preserve">rigidly connected by </w:t>
      </w:r>
      <w:r w:rsidR="008727CA" w:rsidRPr="005705DC">
        <w:rPr>
          <w:rFonts w:asciiTheme="majorBidi" w:hAnsiTheme="majorBidi" w:cstheme="majorBidi"/>
          <w:sz w:val="20"/>
          <w:szCs w:val="20"/>
          <w:lang w:val="en-US"/>
        </w:rPr>
        <w:t>balance</w:t>
      </w:r>
      <w:r w:rsidR="00481BEC" w:rsidRPr="005705DC">
        <w:rPr>
          <w:rFonts w:asciiTheme="majorBidi" w:hAnsiTheme="majorBidi" w:cstheme="majorBidi"/>
          <w:sz w:val="20"/>
          <w:szCs w:val="20"/>
          <w:lang w:val="en-US"/>
        </w:rPr>
        <w:t xml:space="preserve"> equation</w:t>
      </w:r>
      <w:r w:rsidR="00697EAF" w:rsidRPr="005705DC">
        <w:rPr>
          <w:rFonts w:asciiTheme="majorBidi" w:hAnsiTheme="majorBidi" w:cstheme="majorBidi"/>
          <w:sz w:val="20"/>
          <w:szCs w:val="20"/>
          <w:lang w:val="en-US"/>
        </w:rPr>
        <w:t xml:space="preserve"> </w:t>
      </w:r>
      <w:r w:rsidR="000D5F40" w:rsidRPr="005705DC">
        <w:rPr>
          <w:rFonts w:asciiTheme="majorBidi" w:hAnsiTheme="majorBidi" w:cstheme="majorBidi"/>
          <w:sz w:val="20"/>
          <w:szCs w:val="20"/>
          <w:lang w:val="en-US"/>
        </w:rPr>
        <w:t>Eq. (</w:t>
      </w:r>
      <w:r w:rsidR="000342A2" w:rsidRPr="005705DC">
        <w:rPr>
          <w:rFonts w:asciiTheme="majorBidi" w:hAnsiTheme="majorBidi" w:cstheme="majorBidi"/>
          <w:sz w:val="20"/>
          <w:szCs w:val="20"/>
          <w:lang w:val="en-US"/>
        </w:rPr>
        <w:t>1</w:t>
      </w:r>
      <w:r w:rsidR="009C5A86" w:rsidRPr="005705DC">
        <w:rPr>
          <w:rFonts w:asciiTheme="majorBidi" w:hAnsiTheme="majorBidi" w:cstheme="majorBidi"/>
          <w:sz w:val="20"/>
          <w:szCs w:val="20"/>
          <w:lang w:val="en-US"/>
        </w:rPr>
        <w:t>6</w:t>
      </w:r>
      <w:r w:rsidR="004C51FB" w:rsidRPr="005705DC">
        <w:rPr>
          <w:rFonts w:asciiTheme="majorBidi" w:hAnsiTheme="majorBidi" w:cstheme="majorBidi"/>
          <w:sz w:val="20"/>
          <w:szCs w:val="20"/>
          <w:lang w:val="en-US"/>
        </w:rPr>
        <w:t>).</w:t>
      </w:r>
    </w:p>
    <w:p w:rsidR="003B7536" w:rsidRPr="005705DC" w:rsidRDefault="003B7536"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Defining </w:t>
      </w:r>
      <w:r w:rsidRPr="005705DC">
        <w:rPr>
          <w:rFonts w:asciiTheme="majorBidi" w:hAnsiTheme="majorBidi" w:cstheme="majorBidi"/>
          <w:position w:val="-14"/>
          <w:sz w:val="20"/>
          <w:szCs w:val="20"/>
          <w:lang w:val="en-US"/>
        </w:rPr>
        <w:object w:dxaOrig="1480" w:dyaOrig="440">
          <v:shape id="_x0000_i1138" type="#_x0000_t75" style="width:73.8pt;height:22.8pt" o:ole="">
            <v:imagedata r:id="rId230" o:title=""/>
          </v:shape>
          <o:OLEObject Type="Embed" ProgID="Equation.DSMT4" ShapeID="_x0000_i1138" DrawAspect="Content" ObjectID="_1528213595" r:id="rId231"/>
        </w:object>
      </w:r>
      <w:r w:rsidRPr="005705DC">
        <w:rPr>
          <w:rFonts w:asciiTheme="majorBidi" w:hAnsiTheme="majorBidi" w:cstheme="majorBidi"/>
          <w:sz w:val="20"/>
          <w:szCs w:val="20"/>
          <w:lang w:val="en-US"/>
        </w:rPr>
        <w:t xml:space="preserve"> </w:t>
      </w:r>
      <w:r w:rsidR="009C5A86" w:rsidRPr="005705DC">
        <w:rPr>
          <w:rFonts w:asciiTheme="majorBidi" w:hAnsiTheme="majorBidi" w:cstheme="majorBidi"/>
          <w:sz w:val="20"/>
          <w:szCs w:val="20"/>
          <w:lang w:val="en-US"/>
        </w:rPr>
        <w:t>and</w:t>
      </w:r>
      <w:r w:rsidR="00FF779E" w:rsidRPr="005705DC">
        <w:rPr>
          <w:rFonts w:asciiTheme="majorBidi" w:hAnsiTheme="majorBidi" w:cstheme="majorBidi"/>
          <w:sz w:val="20"/>
          <w:szCs w:val="20"/>
          <w:lang w:val="en-US"/>
        </w:rPr>
        <w:t xml:space="preserve"> </w:t>
      </w:r>
      <w:r w:rsidR="00722ABA" w:rsidRPr="005705DC">
        <w:rPr>
          <w:rFonts w:asciiTheme="majorBidi" w:hAnsiTheme="majorBidi" w:cstheme="majorBidi"/>
          <w:position w:val="-14"/>
          <w:sz w:val="20"/>
          <w:szCs w:val="20"/>
          <w:lang w:val="en-US"/>
        </w:rPr>
        <w:object w:dxaOrig="1560" w:dyaOrig="440">
          <v:shape id="_x0000_i1139" type="#_x0000_t75" style="width:76.8pt;height:22.8pt" o:ole="">
            <v:imagedata r:id="rId232" o:title=""/>
          </v:shape>
          <o:OLEObject Type="Embed" ProgID="Equation.DSMT4" ShapeID="_x0000_i1139" DrawAspect="Content" ObjectID="_1528213596" r:id="rId233"/>
        </w:object>
      </w:r>
      <w:r w:rsidR="009C5A86" w:rsidRPr="005705DC">
        <w:rPr>
          <w:rFonts w:asciiTheme="majorBidi" w:hAnsiTheme="majorBidi" w:cstheme="majorBidi"/>
          <w:sz w:val="20"/>
          <w:szCs w:val="20"/>
          <w:lang w:val="en-US"/>
        </w:rPr>
        <w:t>, the solution of Eq. (17</w:t>
      </w:r>
      <w:r w:rsidRPr="005705DC">
        <w:rPr>
          <w:rFonts w:asciiTheme="majorBidi" w:hAnsiTheme="majorBidi" w:cstheme="majorBidi"/>
          <w:sz w:val="20"/>
          <w:szCs w:val="20"/>
          <w:lang w:val="en-US"/>
        </w:rPr>
        <w:t xml:space="preserve">) with </w:t>
      </w:r>
      <w:r w:rsidR="008E29FC" w:rsidRPr="005705DC">
        <w:rPr>
          <w:rFonts w:asciiTheme="majorBidi" w:hAnsiTheme="majorBidi" w:cstheme="majorBidi"/>
          <w:sz w:val="20"/>
          <w:szCs w:val="20"/>
          <w:lang w:val="en-US"/>
        </w:rPr>
        <w:t xml:space="preserve">the </w:t>
      </w:r>
      <w:r w:rsidRPr="005705DC">
        <w:rPr>
          <w:rFonts w:asciiTheme="majorBidi" w:hAnsiTheme="majorBidi" w:cstheme="majorBidi"/>
          <w:sz w:val="20"/>
          <w:szCs w:val="20"/>
          <w:lang w:val="en-US"/>
        </w:rPr>
        <w:t xml:space="preserve">initial condition </w:t>
      </w:r>
      <w:r w:rsidRPr="005705DC">
        <w:rPr>
          <w:rFonts w:asciiTheme="majorBidi" w:hAnsiTheme="majorBidi" w:cstheme="majorBidi"/>
          <w:position w:val="-10"/>
          <w:sz w:val="20"/>
          <w:szCs w:val="20"/>
          <w:lang w:val="en-US"/>
        </w:rPr>
        <w:object w:dxaOrig="800" w:dyaOrig="320">
          <v:shape id="_x0000_i1140" type="#_x0000_t75" style="width:40.8pt;height:16.2pt" o:ole="">
            <v:imagedata r:id="rId234" o:title=""/>
          </v:shape>
          <o:OLEObject Type="Embed" ProgID="Equation.DSMT4" ShapeID="_x0000_i1140" DrawAspect="Content" ObjectID="_1528213597" r:id="rId235"/>
        </w:object>
      </w:r>
      <w:r w:rsidRPr="005705DC">
        <w:rPr>
          <w:rFonts w:asciiTheme="majorBidi" w:hAnsiTheme="majorBidi" w:cstheme="majorBidi"/>
          <w:sz w:val="20"/>
          <w:szCs w:val="20"/>
          <w:lang w:val="en-US"/>
        </w:rPr>
        <w:t xml:space="preserve"> is</w:t>
      </w:r>
    </w:p>
    <w:p w:rsidR="003B7536" w:rsidRPr="005705DC" w:rsidRDefault="009C5A86" w:rsidP="005705DC">
      <w:pPr>
        <w:tabs>
          <w:tab w:val="left" w:pos="7200"/>
          <w:tab w:val="left" w:pos="9180"/>
        </w:tabs>
        <w:spacing w:after="0" w:line="360" w:lineRule="auto"/>
        <w:ind w:right="-398"/>
        <w:rPr>
          <w:rFonts w:asciiTheme="majorBidi" w:hAnsiTheme="majorBidi" w:cstheme="majorBidi"/>
          <w:sz w:val="20"/>
          <w:szCs w:val="20"/>
          <w:lang w:val="en-GB"/>
        </w:rPr>
      </w:pPr>
      <w:r w:rsidRPr="005705DC">
        <w:rPr>
          <w:rFonts w:asciiTheme="majorBidi" w:hAnsiTheme="majorBidi" w:cstheme="majorBidi"/>
          <w:position w:val="-34"/>
          <w:sz w:val="20"/>
          <w:szCs w:val="20"/>
        </w:rPr>
        <w:object w:dxaOrig="6600" w:dyaOrig="800">
          <v:shape id="_x0000_i1141" type="#_x0000_t75" style="width:330pt;height:40.8pt" o:ole="">
            <v:imagedata r:id="rId236" o:title=""/>
          </v:shape>
          <o:OLEObject Type="Embed" ProgID="Equation.DSMT4" ShapeID="_x0000_i1141" DrawAspect="Content" ObjectID="_1528213598" r:id="rId237"/>
        </w:object>
      </w:r>
      <w:r w:rsidR="003B7536" w:rsidRPr="005705DC">
        <w:rPr>
          <w:rFonts w:asciiTheme="majorBidi" w:hAnsiTheme="majorBidi" w:cstheme="majorBidi"/>
          <w:sz w:val="20"/>
          <w:szCs w:val="20"/>
          <w:lang w:val="en-US"/>
        </w:rPr>
        <w:tab/>
      </w:r>
      <w:r w:rsidRPr="005705DC">
        <w:rPr>
          <w:rFonts w:asciiTheme="majorBidi" w:hAnsiTheme="majorBidi" w:cstheme="majorBidi"/>
          <w:sz w:val="20"/>
          <w:szCs w:val="20"/>
          <w:lang w:val="en-GB"/>
        </w:rPr>
        <w:t>(20</w:t>
      </w:r>
      <w:r w:rsidR="003B7536" w:rsidRPr="005705DC">
        <w:rPr>
          <w:rFonts w:asciiTheme="majorBidi" w:hAnsiTheme="majorBidi" w:cstheme="majorBidi"/>
          <w:sz w:val="20"/>
          <w:szCs w:val="20"/>
          <w:lang w:val="en-GB"/>
        </w:rPr>
        <w:t>)</w:t>
      </w:r>
    </w:p>
    <w:p w:rsidR="003B7536" w:rsidRPr="005705DC" w:rsidRDefault="00C76DD0" w:rsidP="005705DC">
      <w:pPr>
        <w:pStyle w:val="MapleOutput"/>
        <w:tabs>
          <w:tab w:val="left" w:pos="7200"/>
          <w:tab w:val="left" w:pos="9180"/>
        </w:tabs>
        <w:ind w:right="-398"/>
        <w:jc w:val="both"/>
        <w:rPr>
          <w:rFonts w:asciiTheme="majorBidi" w:hAnsiTheme="majorBidi" w:cstheme="majorBidi"/>
          <w:sz w:val="20"/>
          <w:szCs w:val="20"/>
        </w:rPr>
      </w:pPr>
      <w:r w:rsidRPr="005705DC">
        <w:rPr>
          <w:rFonts w:asciiTheme="majorBidi" w:hAnsiTheme="majorBidi" w:cstheme="majorBidi"/>
          <w:sz w:val="20"/>
          <w:szCs w:val="20"/>
        </w:rPr>
        <w:t>The s</w:t>
      </w:r>
      <w:r w:rsidR="003B7536" w:rsidRPr="005705DC">
        <w:rPr>
          <w:rFonts w:asciiTheme="majorBidi" w:hAnsiTheme="majorBidi" w:cstheme="majorBidi"/>
          <w:sz w:val="20"/>
          <w:szCs w:val="20"/>
        </w:rPr>
        <w:t xml:space="preserve">olution for </w:t>
      </w:r>
      <w:r w:rsidR="008A31DD" w:rsidRPr="005705DC">
        <w:rPr>
          <w:rFonts w:asciiTheme="majorBidi" w:hAnsiTheme="majorBidi" w:cstheme="majorBidi"/>
          <w:sz w:val="20"/>
          <w:szCs w:val="20"/>
        </w:rPr>
        <w:t xml:space="preserve">the </w:t>
      </w:r>
      <w:r w:rsidR="003B7536" w:rsidRPr="005705DC">
        <w:rPr>
          <w:rFonts w:asciiTheme="majorBidi" w:hAnsiTheme="majorBidi" w:cstheme="majorBidi"/>
          <w:sz w:val="20"/>
          <w:szCs w:val="20"/>
        </w:rPr>
        <w:t>normalized supersaturation can be obtained f</w:t>
      </w:r>
      <w:r w:rsidR="00710CAE" w:rsidRPr="005705DC">
        <w:rPr>
          <w:rFonts w:asciiTheme="majorBidi" w:hAnsiTheme="majorBidi" w:cstheme="majorBidi"/>
          <w:sz w:val="20"/>
          <w:szCs w:val="20"/>
        </w:rPr>
        <w:t xml:space="preserve">rom Eq. (20) and </w:t>
      </w:r>
      <w:r w:rsidR="004D7BD1" w:rsidRPr="005705DC">
        <w:rPr>
          <w:rFonts w:asciiTheme="majorBidi" w:hAnsiTheme="majorBidi" w:cstheme="majorBidi"/>
          <w:sz w:val="20"/>
          <w:szCs w:val="20"/>
        </w:rPr>
        <w:t xml:space="preserve">the </w:t>
      </w:r>
      <w:r w:rsidR="00710CAE" w:rsidRPr="005705DC">
        <w:rPr>
          <w:rFonts w:asciiTheme="majorBidi" w:hAnsiTheme="majorBidi" w:cstheme="majorBidi"/>
          <w:sz w:val="20"/>
          <w:szCs w:val="20"/>
        </w:rPr>
        <w:t>balance equation (16</w:t>
      </w:r>
      <w:r w:rsidR="003B7536" w:rsidRPr="005705DC">
        <w:rPr>
          <w:rFonts w:asciiTheme="majorBidi" w:hAnsiTheme="majorBidi" w:cstheme="majorBidi"/>
          <w:sz w:val="20"/>
          <w:szCs w:val="20"/>
        </w:rPr>
        <w:t>)</w:t>
      </w:r>
    </w:p>
    <w:p w:rsidR="003B7536" w:rsidRPr="005705DC" w:rsidRDefault="00162BB5" w:rsidP="005705DC">
      <w:pPr>
        <w:pStyle w:val="MapleOutput"/>
        <w:tabs>
          <w:tab w:val="left" w:pos="7200"/>
          <w:tab w:val="left" w:pos="9180"/>
        </w:tabs>
        <w:ind w:right="-398"/>
        <w:jc w:val="both"/>
        <w:rPr>
          <w:rFonts w:asciiTheme="majorBidi" w:hAnsiTheme="majorBidi" w:cstheme="majorBidi"/>
          <w:sz w:val="20"/>
          <w:szCs w:val="20"/>
        </w:rPr>
      </w:pPr>
      <w:r w:rsidRPr="005705DC">
        <w:rPr>
          <w:rFonts w:asciiTheme="majorBidi" w:hAnsiTheme="majorBidi" w:cstheme="majorBidi"/>
          <w:position w:val="-10"/>
          <w:sz w:val="20"/>
          <w:szCs w:val="20"/>
        </w:rPr>
        <w:object w:dxaOrig="2920" w:dyaOrig="380">
          <v:shape id="_x0000_i1142" type="#_x0000_t75" style="width:145.8pt;height:19.2pt" o:ole="">
            <v:imagedata r:id="rId238" o:title=""/>
          </v:shape>
          <o:OLEObject Type="Embed" ProgID="Equation.DSMT4" ShapeID="_x0000_i1142" DrawAspect="Content" ObjectID="_1528213599" r:id="rId239"/>
        </w:object>
      </w:r>
      <w:r w:rsidR="003B7536" w:rsidRPr="005705DC">
        <w:rPr>
          <w:rFonts w:asciiTheme="majorBidi" w:hAnsiTheme="majorBidi" w:cstheme="majorBidi"/>
          <w:sz w:val="20"/>
          <w:szCs w:val="20"/>
        </w:rPr>
        <w:tab/>
        <w:t>(</w:t>
      </w:r>
      <w:r w:rsidR="00710CAE" w:rsidRPr="005705DC">
        <w:rPr>
          <w:rFonts w:asciiTheme="majorBidi" w:hAnsiTheme="majorBidi" w:cstheme="majorBidi"/>
          <w:sz w:val="20"/>
          <w:szCs w:val="20"/>
        </w:rPr>
        <w:t>21</w:t>
      </w:r>
      <w:r w:rsidR="003B7536" w:rsidRPr="005705DC">
        <w:rPr>
          <w:rFonts w:asciiTheme="majorBidi" w:hAnsiTheme="majorBidi" w:cstheme="majorBidi"/>
          <w:sz w:val="20"/>
          <w:szCs w:val="20"/>
        </w:rPr>
        <w:t>)</w:t>
      </w:r>
    </w:p>
    <w:p w:rsidR="00BB55EC" w:rsidRPr="005705DC" w:rsidRDefault="008E5FF5"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r w:rsidRPr="00DA70D5">
        <w:rPr>
          <w:rFonts w:asciiTheme="majorBidi" w:hAnsiTheme="majorBidi" w:cstheme="majorBidi"/>
          <w:sz w:val="20"/>
          <w:szCs w:val="20"/>
          <w:lang w:val="en-US"/>
        </w:rPr>
        <w:t xml:space="preserve">Figure </w:t>
      </w:r>
      <w:r w:rsidR="00776652" w:rsidRPr="00DA70D5">
        <w:rPr>
          <w:rFonts w:asciiTheme="majorBidi" w:hAnsiTheme="majorBidi" w:cstheme="majorBidi"/>
          <w:sz w:val="20"/>
          <w:szCs w:val="20"/>
          <w:lang w:val="en-US"/>
        </w:rPr>
        <w:t>4</w:t>
      </w:r>
      <w:r w:rsidRPr="005705DC">
        <w:rPr>
          <w:rFonts w:asciiTheme="majorBidi" w:hAnsiTheme="majorBidi" w:cstheme="majorBidi"/>
          <w:sz w:val="20"/>
          <w:szCs w:val="20"/>
          <w:lang w:val="en-US"/>
        </w:rPr>
        <w:t xml:space="preserve"> demonstrates </w:t>
      </w:r>
      <w:r w:rsidR="00913DAC" w:rsidRPr="005705DC">
        <w:rPr>
          <w:rFonts w:asciiTheme="majorBidi" w:hAnsiTheme="majorBidi" w:cstheme="majorBidi"/>
          <w:sz w:val="20"/>
          <w:szCs w:val="20"/>
          <w:lang w:val="en-US"/>
        </w:rPr>
        <w:t>time dependencies</w:t>
      </w:r>
      <w:r w:rsidRPr="005705DC">
        <w:rPr>
          <w:rFonts w:asciiTheme="majorBidi" w:hAnsiTheme="majorBidi" w:cstheme="majorBidi"/>
          <w:sz w:val="20"/>
          <w:szCs w:val="20"/>
          <w:lang w:val="en-US"/>
        </w:rPr>
        <w:t xml:space="preserve"> </w:t>
      </w:r>
      <w:r w:rsidRPr="005705DC">
        <w:rPr>
          <w:rFonts w:asciiTheme="majorBidi" w:hAnsiTheme="majorBidi" w:cstheme="majorBidi"/>
          <w:position w:val="-10"/>
          <w:sz w:val="20"/>
          <w:szCs w:val="20"/>
          <w:lang w:val="en-US"/>
        </w:rPr>
        <w:object w:dxaOrig="499" w:dyaOrig="380">
          <v:shape id="_x0000_i1143" type="#_x0000_t75" style="width:24.6pt;height:19.2pt" o:ole="">
            <v:imagedata r:id="rId240" o:title=""/>
          </v:shape>
          <o:OLEObject Type="Embed" ProgID="Equation.DSMT4" ShapeID="_x0000_i1143" DrawAspect="Content" ObjectID="_1528213600" r:id="rId241"/>
        </w:object>
      </w:r>
      <w:r w:rsidR="003E4B75" w:rsidRPr="005705DC">
        <w:rPr>
          <w:rFonts w:asciiTheme="majorBidi" w:hAnsiTheme="majorBidi" w:cstheme="majorBidi"/>
          <w:sz w:val="20"/>
          <w:szCs w:val="20"/>
          <w:lang w:val="en-US"/>
        </w:rPr>
        <w:t xml:space="preserve"> </w:t>
      </w:r>
      <w:r w:rsidR="00845B20" w:rsidRPr="005705DC">
        <w:rPr>
          <w:rFonts w:asciiTheme="majorBidi" w:hAnsiTheme="majorBidi" w:cstheme="majorBidi"/>
          <w:sz w:val="20"/>
          <w:szCs w:val="20"/>
          <w:lang w:val="en-US"/>
        </w:rPr>
        <w:t>and</w:t>
      </w:r>
      <w:r w:rsidR="006C52EB" w:rsidRPr="005705DC">
        <w:rPr>
          <w:rFonts w:asciiTheme="majorBidi" w:hAnsiTheme="majorBidi" w:cstheme="majorBidi"/>
          <w:sz w:val="20"/>
          <w:szCs w:val="20"/>
          <w:lang w:val="en-US"/>
        </w:rPr>
        <w:t xml:space="preserve"> </w:t>
      </w:r>
      <w:r w:rsidRPr="005705DC">
        <w:rPr>
          <w:rFonts w:asciiTheme="majorBidi" w:hAnsiTheme="majorBidi" w:cstheme="majorBidi"/>
          <w:position w:val="-10"/>
          <w:sz w:val="20"/>
          <w:szCs w:val="20"/>
          <w:lang w:val="en-US"/>
        </w:rPr>
        <w:object w:dxaOrig="480" w:dyaOrig="340">
          <v:shape id="_x0000_i1144" type="#_x0000_t75" style="width:24.6pt;height:17.4pt" o:ole="">
            <v:imagedata r:id="rId242" o:title=""/>
          </v:shape>
          <o:OLEObject Type="Embed" ProgID="Equation.DSMT4" ShapeID="_x0000_i1144" DrawAspect="Content" ObjectID="_1528213601" r:id="rId243"/>
        </w:object>
      </w:r>
      <w:r w:rsidR="002E4778" w:rsidRPr="005705DC">
        <w:rPr>
          <w:rFonts w:asciiTheme="majorBidi" w:hAnsiTheme="majorBidi" w:cstheme="majorBidi"/>
          <w:sz w:val="20"/>
          <w:szCs w:val="20"/>
          <w:lang w:val="en-US"/>
        </w:rPr>
        <w:t xml:space="preserve"> </w:t>
      </w:r>
      <w:r w:rsidR="008A31DD" w:rsidRPr="005705DC">
        <w:rPr>
          <w:rFonts w:asciiTheme="majorBidi" w:hAnsiTheme="majorBidi" w:cstheme="majorBidi"/>
          <w:sz w:val="20"/>
          <w:szCs w:val="20"/>
          <w:lang w:val="en-US"/>
        </w:rPr>
        <w:t>calculated at</w:t>
      </w:r>
      <w:r w:rsidR="003E4B75" w:rsidRPr="005705DC">
        <w:rPr>
          <w:rFonts w:asciiTheme="majorBidi" w:hAnsiTheme="majorBidi" w:cstheme="majorBidi"/>
          <w:sz w:val="20"/>
          <w:szCs w:val="20"/>
          <w:lang w:val="en-US"/>
        </w:rPr>
        <w:t xml:space="preserve"> </w:t>
      </w:r>
      <w:r w:rsidR="00845B20" w:rsidRPr="005705DC">
        <w:rPr>
          <w:rFonts w:asciiTheme="majorBidi" w:hAnsiTheme="majorBidi" w:cstheme="majorBidi"/>
          <w:sz w:val="20"/>
          <w:szCs w:val="20"/>
          <w:lang w:val="en-US"/>
        </w:rPr>
        <w:t>different</w:t>
      </w:r>
      <w:r w:rsidR="006C52EB" w:rsidRPr="005705DC">
        <w:rPr>
          <w:rFonts w:asciiTheme="majorBidi" w:hAnsiTheme="majorBidi" w:cstheme="majorBidi"/>
          <w:sz w:val="20"/>
          <w:szCs w:val="20"/>
          <w:lang w:val="en-US"/>
        </w:rPr>
        <w:t xml:space="preserve"> </w:t>
      </w:r>
      <w:r w:rsidR="004D7BD1" w:rsidRPr="005705DC">
        <w:rPr>
          <w:rFonts w:asciiTheme="majorBidi" w:hAnsiTheme="majorBidi" w:cstheme="majorBidi"/>
          <w:position w:val="-10"/>
          <w:sz w:val="20"/>
          <w:szCs w:val="20"/>
          <w:lang w:val="en-US"/>
        </w:rPr>
        <w:object w:dxaOrig="200" w:dyaOrig="260">
          <v:shape id="_x0000_i1145" type="#_x0000_t75" style="width:10.8pt;height:13.8pt" o:ole="">
            <v:imagedata r:id="rId244" o:title=""/>
          </v:shape>
          <o:OLEObject Type="Embed" ProgID="Equation.DSMT4" ShapeID="_x0000_i1145" DrawAspect="Content" ObjectID="_1528213602" r:id="rId245"/>
        </w:object>
      </w:r>
      <w:r w:rsidR="004D7BD1" w:rsidRPr="005705DC">
        <w:rPr>
          <w:rFonts w:asciiTheme="majorBidi" w:hAnsiTheme="majorBidi" w:cstheme="majorBidi"/>
          <w:sz w:val="20"/>
          <w:szCs w:val="20"/>
          <w:lang w:val="en-US"/>
        </w:rPr>
        <w:t xml:space="preserve"> at</w:t>
      </w:r>
      <w:r w:rsidR="003E4B75" w:rsidRPr="005705DC">
        <w:rPr>
          <w:rFonts w:asciiTheme="majorBidi" w:hAnsiTheme="majorBidi" w:cstheme="majorBidi"/>
          <w:sz w:val="20"/>
          <w:szCs w:val="20"/>
          <w:lang w:val="en-US"/>
        </w:rPr>
        <w:t xml:space="preserve"> </w:t>
      </w:r>
      <w:r w:rsidR="006C52EB" w:rsidRPr="005705DC">
        <w:rPr>
          <w:rFonts w:asciiTheme="majorBidi" w:hAnsiTheme="majorBidi" w:cstheme="majorBidi"/>
          <w:position w:val="-12"/>
          <w:sz w:val="20"/>
          <w:szCs w:val="20"/>
          <w:lang w:val="en-US"/>
        </w:rPr>
        <w:object w:dxaOrig="1219" w:dyaOrig="360">
          <v:shape id="_x0000_i1146" type="#_x0000_t75" style="width:61.2pt;height:17.4pt" o:ole="">
            <v:imagedata r:id="rId246" o:title=""/>
          </v:shape>
          <o:OLEObject Type="Embed" ProgID="Equation.DSMT4" ShapeID="_x0000_i1146" DrawAspect="Content" ObjectID="_1528213603" r:id="rId247"/>
        </w:object>
      </w:r>
      <w:r w:rsidR="00CD277B" w:rsidRPr="005705DC">
        <w:rPr>
          <w:rFonts w:asciiTheme="majorBidi" w:hAnsiTheme="majorBidi" w:cstheme="majorBidi"/>
          <w:sz w:val="20"/>
          <w:szCs w:val="20"/>
          <w:lang w:val="en-US"/>
        </w:rPr>
        <w:t xml:space="preserve"> </w:t>
      </w:r>
      <w:r w:rsidR="00162BB5" w:rsidRPr="005705DC">
        <w:rPr>
          <w:rFonts w:asciiTheme="majorBidi" w:hAnsiTheme="majorBidi" w:cstheme="majorBidi"/>
          <w:sz w:val="20"/>
          <w:szCs w:val="20"/>
          <w:lang w:val="en-US"/>
        </w:rPr>
        <w:t>(</w:t>
      </w:r>
      <w:r w:rsidR="00845B20" w:rsidRPr="005705DC">
        <w:rPr>
          <w:rFonts w:asciiTheme="majorBidi" w:hAnsiTheme="majorBidi" w:cstheme="majorBidi"/>
          <w:sz w:val="20"/>
          <w:szCs w:val="20"/>
          <w:lang w:val="en-US"/>
        </w:rPr>
        <w:t xml:space="preserve">i.e. </w:t>
      </w:r>
      <w:r w:rsidR="006C52EB" w:rsidRPr="005705DC">
        <w:rPr>
          <w:rFonts w:asciiTheme="majorBidi" w:hAnsiTheme="majorBidi" w:cstheme="majorBidi"/>
          <w:position w:val="-12"/>
          <w:sz w:val="20"/>
          <w:szCs w:val="20"/>
          <w:lang w:val="en-US"/>
        </w:rPr>
        <w:object w:dxaOrig="1300" w:dyaOrig="360">
          <v:shape id="_x0000_i1147" type="#_x0000_t75" style="width:64.2pt;height:17.4pt" o:ole="">
            <v:imagedata r:id="rId248" o:title=""/>
          </v:shape>
          <o:OLEObject Type="Embed" ProgID="Equation.DSMT4" ShapeID="_x0000_i1147" DrawAspect="Content" ObjectID="_1528213604" r:id="rId249"/>
        </w:object>
      </w:r>
      <w:r w:rsidR="00162BB5" w:rsidRPr="005705DC">
        <w:rPr>
          <w:rFonts w:asciiTheme="majorBidi" w:hAnsiTheme="majorBidi" w:cstheme="majorBidi"/>
          <w:sz w:val="20"/>
          <w:szCs w:val="20"/>
          <w:lang w:val="en-US"/>
        </w:rPr>
        <w:t xml:space="preserve">). </w:t>
      </w:r>
      <w:r w:rsidR="003E4B75" w:rsidRPr="005705DC">
        <w:rPr>
          <w:rFonts w:asciiTheme="majorBidi" w:hAnsiTheme="majorBidi" w:cstheme="majorBidi"/>
          <w:sz w:val="20"/>
          <w:szCs w:val="20"/>
          <w:lang w:val="en-US"/>
        </w:rPr>
        <w:t>As seen from Fig.</w:t>
      </w:r>
      <w:r w:rsidR="006C52EB" w:rsidRPr="005705DC">
        <w:rPr>
          <w:rFonts w:asciiTheme="majorBidi" w:hAnsiTheme="majorBidi" w:cstheme="majorBidi"/>
          <w:sz w:val="20"/>
          <w:szCs w:val="20"/>
          <w:lang w:val="en-US"/>
        </w:rPr>
        <w:t xml:space="preserve"> </w:t>
      </w:r>
      <w:r w:rsidR="003E4B75" w:rsidRPr="005705DC">
        <w:rPr>
          <w:rFonts w:asciiTheme="majorBidi" w:hAnsiTheme="majorBidi" w:cstheme="majorBidi"/>
          <w:sz w:val="20"/>
          <w:szCs w:val="20"/>
          <w:lang w:val="en-US"/>
        </w:rPr>
        <w:t>4</w:t>
      </w:r>
      <w:r w:rsidR="004D7BD1" w:rsidRPr="005705DC">
        <w:rPr>
          <w:rFonts w:asciiTheme="majorBidi" w:hAnsiTheme="majorBidi" w:cstheme="majorBidi"/>
          <w:sz w:val="20"/>
          <w:szCs w:val="20"/>
          <w:lang w:val="en-US"/>
        </w:rPr>
        <w:t>.</w:t>
      </w:r>
      <w:r w:rsidR="003E4B75" w:rsidRPr="005705DC">
        <w:rPr>
          <w:rFonts w:asciiTheme="majorBidi" w:hAnsiTheme="majorBidi" w:cstheme="majorBidi"/>
          <w:sz w:val="20"/>
          <w:szCs w:val="20"/>
          <w:lang w:val="en-US"/>
        </w:rPr>
        <w:t xml:space="preserve"> t</w:t>
      </w:r>
      <w:r w:rsidR="00C76DD0" w:rsidRPr="005705DC">
        <w:rPr>
          <w:rFonts w:asciiTheme="majorBidi" w:hAnsiTheme="majorBidi" w:cstheme="majorBidi"/>
          <w:sz w:val="20"/>
          <w:szCs w:val="20"/>
          <w:lang w:val="en-US"/>
        </w:rPr>
        <w:t>he</w:t>
      </w:r>
      <w:r w:rsidR="003B7536" w:rsidRPr="005705DC">
        <w:rPr>
          <w:rFonts w:asciiTheme="majorBidi" w:hAnsiTheme="majorBidi" w:cstheme="majorBidi"/>
          <w:sz w:val="20"/>
          <w:szCs w:val="20"/>
          <w:lang w:val="en-US"/>
        </w:rPr>
        <w:t xml:space="preserve"> analytical</w:t>
      </w:r>
      <w:r w:rsidR="00DA2142" w:rsidRPr="005705DC">
        <w:rPr>
          <w:rFonts w:asciiTheme="majorBidi" w:hAnsiTheme="majorBidi" w:cstheme="majorBidi"/>
          <w:sz w:val="20"/>
          <w:szCs w:val="20"/>
          <w:lang w:val="en-US"/>
        </w:rPr>
        <w:t xml:space="preserve"> solution is quite close to the</w:t>
      </w:r>
      <w:r w:rsidR="003E4B75" w:rsidRPr="005705DC">
        <w:rPr>
          <w:rFonts w:asciiTheme="majorBidi" w:hAnsiTheme="majorBidi" w:cstheme="majorBidi"/>
          <w:sz w:val="20"/>
          <w:szCs w:val="20"/>
          <w:lang w:val="en-US"/>
        </w:rPr>
        <w:t xml:space="preserve"> </w:t>
      </w:r>
      <w:r w:rsidR="002E5EDF" w:rsidRPr="005705DC">
        <w:rPr>
          <w:rFonts w:asciiTheme="majorBidi" w:hAnsiTheme="majorBidi" w:cstheme="majorBidi"/>
          <w:sz w:val="20"/>
          <w:szCs w:val="20"/>
          <w:lang w:val="en-US"/>
        </w:rPr>
        <w:t>numerical</w:t>
      </w:r>
      <w:r w:rsidR="003E4B75" w:rsidRPr="005705DC">
        <w:rPr>
          <w:rFonts w:asciiTheme="majorBidi" w:hAnsiTheme="majorBidi" w:cstheme="majorBidi"/>
          <w:sz w:val="20"/>
          <w:szCs w:val="20"/>
          <w:lang w:val="en-US"/>
        </w:rPr>
        <w:t xml:space="preserve"> </w:t>
      </w:r>
      <w:r w:rsidR="003B7536" w:rsidRPr="005705DC">
        <w:rPr>
          <w:rFonts w:asciiTheme="majorBidi" w:hAnsiTheme="majorBidi" w:cstheme="majorBidi"/>
          <w:sz w:val="20"/>
          <w:szCs w:val="20"/>
          <w:lang w:val="en-US"/>
        </w:rPr>
        <w:t xml:space="preserve">one. The deviation increases with </w:t>
      </w:r>
      <w:r w:rsidR="0041345B" w:rsidRPr="005705DC">
        <w:rPr>
          <w:rFonts w:asciiTheme="majorBidi" w:hAnsiTheme="majorBidi" w:cstheme="majorBidi"/>
          <w:sz w:val="20"/>
          <w:szCs w:val="20"/>
          <w:lang w:val="en-US"/>
        </w:rPr>
        <w:t>a</w:t>
      </w:r>
      <w:r w:rsidR="003C2989" w:rsidRPr="005705DC">
        <w:rPr>
          <w:rFonts w:asciiTheme="majorBidi" w:hAnsiTheme="majorBidi" w:cstheme="majorBidi"/>
          <w:sz w:val="20"/>
          <w:szCs w:val="20"/>
          <w:lang w:val="en-US"/>
        </w:rPr>
        <w:t xml:space="preserve"> </w:t>
      </w:r>
      <w:r w:rsidR="0041345B" w:rsidRPr="005705DC">
        <w:rPr>
          <w:rFonts w:asciiTheme="majorBidi" w:hAnsiTheme="majorBidi" w:cstheme="majorBidi"/>
          <w:sz w:val="20"/>
          <w:szCs w:val="20"/>
          <w:lang w:val="en-US"/>
        </w:rPr>
        <w:t>decrease</w:t>
      </w:r>
      <w:r w:rsidR="003C2989" w:rsidRPr="005705DC">
        <w:rPr>
          <w:rFonts w:asciiTheme="majorBidi" w:hAnsiTheme="majorBidi" w:cstheme="majorBidi"/>
          <w:sz w:val="20"/>
          <w:szCs w:val="20"/>
          <w:lang w:val="en-US"/>
        </w:rPr>
        <w:t xml:space="preserve"> in</w:t>
      </w:r>
      <w:r w:rsidR="005E7459" w:rsidRPr="005705DC">
        <w:rPr>
          <w:rFonts w:asciiTheme="majorBidi" w:hAnsiTheme="majorBidi" w:cstheme="majorBidi"/>
          <w:sz w:val="20"/>
          <w:szCs w:val="20"/>
          <w:lang w:val="en-US"/>
        </w:rPr>
        <w:t xml:space="preserve"> </w:t>
      </w:r>
      <w:r w:rsidR="00B403D3" w:rsidRPr="005705DC">
        <w:rPr>
          <w:rFonts w:asciiTheme="majorBidi" w:hAnsiTheme="majorBidi" w:cstheme="majorBidi"/>
          <w:sz w:val="20"/>
          <w:szCs w:val="20"/>
          <w:lang w:val="en-US"/>
        </w:rPr>
        <w:t>parameter</w:t>
      </w:r>
      <w:r w:rsidR="00EF658D" w:rsidRPr="005705DC">
        <w:rPr>
          <w:rFonts w:asciiTheme="majorBidi" w:hAnsiTheme="majorBidi" w:cstheme="majorBidi"/>
          <w:sz w:val="20"/>
          <w:szCs w:val="20"/>
          <w:lang w:val="en-US"/>
        </w:rPr>
        <w:t xml:space="preserve"> </w:t>
      </w:r>
      <w:r w:rsidR="004B752C" w:rsidRPr="005705DC">
        <w:rPr>
          <w:rFonts w:asciiTheme="majorBidi" w:hAnsiTheme="majorBidi" w:cstheme="majorBidi"/>
          <w:position w:val="-10"/>
          <w:sz w:val="20"/>
          <w:szCs w:val="20"/>
          <w:lang w:val="en-US"/>
        </w:rPr>
        <w:object w:dxaOrig="200" w:dyaOrig="260">
          <v:shape id="_x0000_i1148" type="#_x0000_t75" style="width:10.8pt;height:13.8pt" o:ole="">
            <v:imagedata r:id="rId250" o:title=""/>
          </v:shape>
          <o:OLEObject Type="Embed" ProgID="Equation.DSMT4" ShapeID="_x0000_i1148" DrawAspect="Content" ObjectID="_1528213605" r:id="rId251"/>
        </w:object>
      </w:r>
      <w:r w:rsidR="004B752C" w:rsidRPr="005705DC">
        <w:rPr>
          <w:rFonts w:asciiTheme="majorBidi" w:hAnsiTheme="majorBidi" w:cstheme="majorBidi"/>
          <w:sz w:val="20"/>
          <w:szCs w:val="20"/>
          <w:lang w:val="en-US"/>
        </w:rPr>
        <w:t>.</w:t>
      </w:r>
      <w:r w:rsidR="003C2989" w:rsidRPr="005705DC">
        <w:rPr>
          <w:rFonts w:asciiTheme="majorBidi" w:hAnsiTheme="majorBidi" w:cstheme="majorBidi"/>
          <w:sz w:val="20"/>
          <w:szCs w:val="20"/>
          <w:lang w:val="en-US"/>
        </w:rPr>
        <w:t xml:space="preserve"> </w:t>
      </w:r>
      <w:r w:rsidR="00FC2AB6" w:rsidRPr="005705DC">
        <w:rPr>
          <w:rFonts w:asciiTheme="majorBidi" w:hAnsiTheme="majorBidi" w:cstheme="majorBidi"/>
          <w:sz w:val="20"/>
          <w:szCs w:val="20"/>
          <w:lang w:val="en-US"/>
        </w:rPr>
        <w:t>At</w:t>
      </w:r>
      <w:r w:rsidR="002E4778" w:rsidRPr="005705DC">
        <w:rPr>
          <w:rFonts w:asciiTheme="majorBidi" w:hAnsiTheme="majorBidi" w:cstheme="majorBidi"/>
          <w:sz w:val="20"/>
          <w:szCs w:val="20"/>
          <w:lang w:val="en-US"/>
        </w:rPr>
        <w:t xml:space="preserve"> </w:t>
      </w:r>
      <w:r w:rsidR="00BA2E6F" w:rsidRPr="005705DC">
        <w:rPr>
          <w:rFonts w:asciiTheme="majorBidi" w:hAnsiTheme="majorBidi" w:cstheme="majorBidi"/>
          <w:position w:val="-10"/>
          <w:sz w:val="20"/>
          <w:szCs w:val="20"/>
          <w:lang w:val="en-US"/>
        </w:rPr>
        <w:object w:dxaOrig="880" w:dyaOrig="320">
          <v:shape id="_x0000_i1149" type="#_x0000_t75" style="width:43.8pt;height:16.2pt" o:ole="">
            <v:imagedata r:id="rId252" o:title=""/>
          </v:shape>
          <o:OLEObject Type="Embed" ProgID="Equation.DSMT4" ShapeID="_x0000_i1149" DrawAspect="Content" ObjectID="_1528213606" r:id="rId253"/>
        </w:object>
      </w:r>
      <w:r w:rsidR="00C76DD0" w:rsidRPr="005705DC">
        <w:rPr>
          <w:rFonts w:asciiTheme="majorBidi" w:hAnsiTheme="majorBidi" w:cstheme="majorBidi"/>
          <w:sz w:val="20"/>
          <w:szCs w:val="20"/>
          <w:lang w:val="en-US"/>
        </w:rPr>
        <w:t>, the</w:t>
      </w:r>
      <w:r w:rsidR="003B7536" w:rsidRPr="005705DC">
        <w:rPr>
          <w:rFonts w:asciiTheme="majorBidi" w:hAnsiTheme="majorBidi" w:cstheme="majorBidi"/>
          <w:sz w:val="20"/>
          <w:szCs w:val="20"/>
          <w:lang w:val="en-US"/>
        </w:rPr>
        <w:t xml:space="preserve"> error in the fi</w:t>
      </w:r>
      <w:r w:rsidR="003C2989" w:rsidRPr="005705DC">
        <w:rPr>
          <w:rFonts w:asciiTheme="majorBidi" w:hAnsiTheme="majorBidi" w:cstheme="majorBidi"/>
          <w:sz w:val="20"/>
          <w:szCs w:val="20"/>
          <w:lang w:val="en-US"/>
        </w:rPr>
        <w:t xml:space="preserve">nal </w:t>
      </w:r>
      <w:r w:rsidR="00FF779E" w:rsidRPr="005705DC">
        <w:rPr>
          <w:rFonts w:asciiTheme="majorBidi" w:hAnsiTheme="majorBidi" w:cstheme="majorBidi"/>
          <w:i/>
          <w:iCs/>
          <w:sz w:val="20"/>
          <w:szCs w:val="20"/>
          <w:lang w:val="en-US"/>
        </w:rPr>
        <w:t>RH</w:t>
      </w:r>
      <w:r w:rsidR="003C2989" w:rsidRPr="005705DC">
        <w:rPr>
          <w:rFonts w:asciiTheme="majorBidi" w:hAnsiTheme="majorBidi" w:cstheme="majorBidi"/>
          <w:sz w:val="20"/>
          <w:szCs w:val="20"/>
          <w:lang w:val="en-US"/>
        </w:rPr>
        <w:t xml:space="preserve"> is about 15%.</w:t>
      </w:r>
      <w:r w:rsidR="003B7536" w:rsidRPr="005705DC">
        <w:rPr>
          <w:rFonts w:asciiTheme="majorBidi" w:hAnsiTheme="majorBidi" w:cstheme="majorBidi"/>
          <w:sz w:val="20"/>
          <w:szCs w:val="20"/>
          <w:lang w:val="en-US"/>
        </w:rPr>
        <w:t xml:space="preserve"> </w:t>
      </w:r>
      <w:r w:rsidR="00FF779E" w:rsidRPr="005705DC">
        <w:rPr>
          <w:rFonts w:asciiTheme="majorBidi" w:hAnsiTheme="majorBidi" w:cstheme="majorBidi"/>
          <w:sz w:val="20"/>
          <w:szCs w:val="20"/>
          <w:lang w:val="en-US"/>
        </w:rPr>
        <w:t>T</w:t>
      </w:r>
      <w:r w:rsidR="003B7536" w:rsidRPr="005705DC">
        <w:rPr>
          <w:rFonts w:asciiTheme="majorBidi" w:hAnsiTheme="majorBidi" w:cstheme="majorBidi"/>
          <w:sz w:val="20"/>
          <w:szCs w:val="20"/>
          <w:lang w:val="en-US"/>
        </w:rPr>
        <w:t>he initial</w:t>
      </w:r>
      <w:r w:rsidR="00F34F67" w:rsidRPr="005705DC">
        <w:rPr>
          <w:rFonts w:asciiTheme="majorBidi" w:hAnsiTheme="majorBidi" w:cstheme="majorBidi"/>
          <w:sz w:val="20"/>
          <w:szCs w:val="20"/>
          <w:lang w:val="en-US"/>
        </w:rPr>
        <w:t xml:space="preserve"> </w:t>
      </w:r>
      <w:r w:rsidR="006C52EB" w:rsidRPr="005705DC">
        <w:rPr>
          <w:rFonts w:asciiTheme="majorBidi" w:hAnsiTheme="majorBidi" w:cstheme="majorBidi"/>
          <w:position w:val="-12"/>
          <w:sz w:val="20"/>
          <w:szCs w:val="20"/>
          <w:lang w:val="en-US"/>
        </w:rPr>
        <w:object w:dxaOrig="600" w:dyaOrig="360">
          <v:shape id="_x0000_i1150" type="#_x0000_t75" style="width:29.4pt;height:17.4pt" o:ole="">
            <v:imagedata r:id="rId254" o:title=""/>
          </v:shape>
          <o:OLEObject Type="Embed" ProgID="Equation.DSMT4" ShapeID="_x0000_i1150" DrawAspect="Content" ObjectID="_1528213607" r:id="rId255"/>
        </w:object>
      </w:r>
      <w:r w:rsidR="003B7536" w:rsidRPr="005705DC">
        <w:rPr>
          <w:rFonts w:asciiTheme="majorBidi" w:hAnsiTheme="majorBidi" w:cstheme="majorBidi"/>
          <w:sz w:val="20"/>
          <w:szCs w:val="20"/>
          <w:lang w:val="en-US"/>
        </w:rPr>
        <w:t xml:space="preserve"> </w:t>
      </w:r>
      <w:r w:rsidR="003C2989" w:rsidRPr="005705DC">
        <w:rPr>
          <w:rFonts w:asciiTheme="majorBidi" w:hAnsiTheme="majorBidi" w:cstheme="majorBidi"/>
          <w:sz w:val="20"/>
          <w:szCs w:val="20"/>
          <w:lang w:val="en-US"/>
        </w:rPr>
        <w:t xml:space="preserve">in </w:t>
      </w:r>
      <w:r w:rsidR="00F34F67" w:rsidRPr="005705DC">
        <w:rPr>
          <w:rFonts w:asciiTheme="majorBidi" w:hAnsiTheme="majorBidi" w:cstheme="majorBidi"/>
          <w:sz w:val="20"/>
          <w:szCs w:val="20"/>
          <w:lang w:val="en-US"/>
        </w:rPr>
        <w:t>this case is about</w:t>
      </w:r>
      <w:r w:rsidR="00FF779E" w:rsidRPr="005705DC">
        <w:rPr>
          <w:rFonts w:asciiTheme="majorBidi" w:hAnsiTheme="majorBidi" w:cstheme="majorBidi"/>
          <w:sz w:val="20"/>
          <w:szCs w:val="20"/>
          <w:lang w:val="en-US"/>
        </w:rPr>
        <w:t xml:space="preserve"> 9</w:t>
      </w:r>
      <w:r w:rsidR="003C2989" w:rsidRPr="005705DC">
        <w:rPr>
          <w:rFonts w:asciiTheme="majorBidi" w:hAnsiTheme="majorBidi" w:cstheme="majorBidi"/>
          <w:sz w:val="20"/>
          <w:szCs w:val="20"/>
          <w:lang w:val="en-US"/>
        </w:rPr>
        <w:t xml:space="preserve">0 %. </w:t>
      </w:r>
      <w:r w:rsidR="006C52EB" w:rsidRPr="005705DC">
        <w:rPr>
          <w:rFonts w:asciiTheme="majorBidi" w:hAnsiTheme="majorBidi" w:cstheme="majorBidi"/>
          <w:position w:val="-12"/>
          <w:sz w:val="20"/>
          <w:szCs w:val="20"/>
          <w:lang w:val="en-US"/>
        </w:rPr>
        <w:object w:dxaOrig="600" w:dyaOrig="360">
          <v:shape id="_x0000_i1151" type="#_x0000_t75" style="width:29.4pt;height:17.4pt" o:ole="">
            <v:imagedata r:id="rId256" o:title=""/>
          </v:shape>
          <o:OLEObject Type="Embed" ProgID="Equation.DSMT4" ShapeID="_x0000_i1151" DrawAspect="Content" ObjectID="_1528213608" r:id="rId257"/>
        </w:object>
      </w:r>
      <w:r w:rsidR="009A3647" w:rsidRPr="005705DC">
        <w:rPr>
          <w:rFonts w:asciiTheme="majorBidi" w:hAnsiTheme="majorBidi" w:cstheme="majorBidi"/>
          <w:sz w:val="20"/>
          <w:szCs w:val="20"/>
          <w:lang w:val="en-US"/>
        </w:rPr>
        <w:t xml:space="preserve"> </w:t>
      </w:r>
      <w:r w:rsidR="003B7536" w:rsidRPr="005705DC">
        <w:rPr>
          <w:rFonts w:asciiTheme="majorBidi" w:hAnsiTheme="majorBidi" w:cstheme="majorBidi"/>
          <w:sz w:val="20"/>
          <w:szCs w:val="20"/>
          <w:lang w:val="en-US"/>
        </w:rPr>
        <w:t xml:space="preserve">is the </w:t>
      </w:r>
      <w:r w:rsidR="00FF779E" w:rsidRPr="005705DC">
        <w:rPr>
          <w:rFonts w:asciiTheme="majorBidi" w:hAnsiTheme="majorBidi" w:cstheme="majorBidi"/>
          <w:sz w:val="20"/>
          <w:szCs w:val="20"/>
          <w:lang w:val="en-US"/>
        </w:rPr>
        <w:t xml:space="preserve">relative humidity </w:t>
      </w:r>
      <w:r w:rsidR="003E4B75" w:rsidRPr="005705DC">
        <w:rPr>
          <w:rFonts w:asciiTheme="majorBidi" w:hAnsiTheme="majorBidi" w:cstheme="majorBidi"/>
          <w:sz w:val="20"/>
          <w:szCs w:val="20"/>
          <w:lang w:val="en-US"/>
        </w:rPr>
        <w:t xml:space="preserve">in the </w:t>
      </w:r>
      <w:r w:rsidR="002E4778" w:rsidRPr="005705DC">
        <w:rPr>
          <w:rFonts w:asciiTheme="majorBidi" w:hAnsiTheme="majorBidi" w:cstheme="majorBidi"/>
          <w:sz w:val="20"/>
          <w:szCs w:val="20"/>
          <w:lang w:val="en-US"/>
        </w:rPr>
        <w:t xml:space="preserve">mixing </w:t>
      </w:r>
      <w:r w:rsidR="003E4B75" w:rsidRPr="005705DC">
        <w:rPr>
          <w:rFonts w:asciiTheme="majorBidi" w:hAnsiTheme="majorBidi" w:cstheme="majorBidi"/>
          <w:sz w:val="20"/>
          <w:szCs w:val="20"/>
          <w:lang w:val="en-US"/>
        </w:rPr>
        <w:t xml:space="preserve">volume </w:t>
      </w:r>
      <w:r w:rsidR="003E4B75" w:rsidRPr="005705DC">
        <w:rPr>
          <w:rFonts w:asciiTheme="majorBidi" w:hAnsiTheme="majorBidi" w:cstheme="majorBidi"/>
          <w:position w:val="-6"/>
          <w:sz w:val="20"/>
          <w:szCs w:val="20"/>
          <w:lang w:val="en-US"/>
        </w:rPr>
        <w:object w:dxaOrig="240" w:dyaOrig="260">
          <v:shape id="_x0000_i1152" type="#_x0000_t75" style="width:12.6pt;height:13.8pt" o:ole="">
            <v:imagedata r:id="rId258" o:title=""/>
          </v:shape>
          <o:OLEObject Type="Embed" ProgID="Equation.3" ShapeID="_x0000_i1152" DrawAspect="Content" ObjectID="_1528213609" r:id="rId259"/>
        </w:object>
      </w:r>
      <w:r w:rsidR="003E4B75" w:rsidRPr="005705DC">
        <w:rPr>
          <w:rFonts w:asciiTheme="majorBidi" w:hAnsiTheme="majorBidi" w:cstheme="majorBidi"/>
          <w:sz w:val="20"/>
          <w:szCs w:val="20"/>
          <w:lang w:val="en-US"/>
        </w:rPr>
        <w:t xml:space="preserve"> after the first stage of mixing</w:t>
      </w:r>
      <w:r w:rsidR="003B7536" w:rsidRPr="005705DC">
        <w:rPr>
          <w:rFonts w:asciiTheme="majorBidi" w:hAnsiTheme="majorBidi" w:cstheme="majorBidi"/>
          <w:sz w:val="20"/>
          <w:szCs w:val="20"/>
          <w:lang w:val="en-US"/>
        </w:rPr>
        <w:t xml:space="preserve">. </w:t>
      </w:r>
      <w:r w:rsidR="000C11D4" w:rsidRPr="005705DC">
        <w:rPr>
          <w:rFonts w:asciiTheme="majorBidi" w:hAnsiTheme="majorBidi" w:cstheme="majorBidi"/>
          <w:sz w:val="20"/>
          <w:szCs w:val="20"/>
          <w:lang w:val="en-US"/>
        </w:rPr>
        <w:t>As mentioned above</w:t>
      </w:r>
      <w:r w:rsidR="00C76DD0" w:rsidRPr="005705DC">
        <w:rPr>
          <w:rFonts w:asciiTheme="majorBidi" w:hAnsiTheme="majorBidi" w:cstheme="majorBidi"/>
          <w:sz w:val="20"/>
          <w:szCs w:val="20"/>
          <w:lang w:val="en-US"/>
        </w:rPr>
        <w:t>,</w:t>
      </w:r>
      <w:r w:rsidR="009A3647" w:rsidRPr="005705DC">
        <w:rPr>
          <w:rFonts w:asciiTheme="majorBidi" w:hAnsiTheme="majorBidi" w:cstheme="majorBidi"/>
          <w:sz w:val="20"/>
          <w:szCs w:val="20"/>
          <w:lang w:val="en-US"/>
        </w:rPr>
        <w:t xml:space="preserve"> </w:t>
      </w:r>
      <w:r w:rsidR="006C52EB" w:rsidRPr="005705DC">
        <w:rPr>
          <w:rFonts w:asciiTheme="majorBidi" w:hAnsiTheme="majorBidi" w:cstheme="majorBidi"/>
          <w:position w:val="-12"/>
          <w:sz w:val="20"/>
          <w:szCs w:val="20"/>
          <w:lang w:val="en-US"/>
        </w:rPr>
        <w:object w:dxaOrig="600" w:dyaOrig="360">
          <v:shape id="_x0000_i1153" type="#_x0000_t75" style="width:29.4pt;height:17.4pt" o:ole="">
            <v:imagedata r:id="rId260" o:title=""/>
          </v:shape>
          <o:OLEObject Type="Embed" ProgID="Equation.DSMT4" ShapeID="_x0000_i1153" DrawAspect="Content" ObjectID="_1528213610" r:id="rId261"/>
        </w:object>
      </w:r>
      <w:r w:rsidR="000C11D4" w:rsidRPr="005705DC">
        <w:rPr>
          <w:rFonts w:asciiTheme="majorBidi" w:hAnsiTheme="majorBidi" w:cstheme="majorBidi"/>
          <w:sz w:val="20"/>
          <w:szCs w:val="20"/>
          <w:lang w:val="en-US"/>
        </w:rPr>
        <w:t xml:space="preserve"> </w:t>
      </w:r>
      <w:r w:rsidR="00BA2E6F" w:rsidRPr="005705DC">
        <w:rPr>
          <w:rFonts w:asciiTheme="majorBidi" w:hAnsiTheme="majorBidi" w:cstheme="majorBidi"/>
          <w:sz w:val="20"/>
          <w:szCs w:val="20"/>
          <w:lang w:val="en-US"/>
        </w:rPr>
        <w:t xml:space="preserve">may be substantially </w:t>
      </w:r>
      <w:r w:rsidR="00BB55EC" w:rsidRPr="005705DC">
        <w:rPr>
          <w:rFonts w:asciiTheme="majorBidi" w:hAnsiTheme="majorBidi" w:cstheme="majorBidi"/>
          <w:sz w:val="20"/>
          <w:szCs w:val="20"/>
          <w:lang w:val="en-US"/>
        </w:rPr>
        <w:t>high</w:t>
      </w:r>
      <w:r w:rsidR="00BA2E6F" w:rsidRPr="005705DC">
        <w:rPr>
          <w:rFonts w:asciiTheme="majorBidi" w:hAnsiTheme="majorBidi" w:cstheme="majorBidi"/>
          <w:sz w:val="20"/>
          <w:szCs w:val="20"/>
          <w:lang w:val="en-US"/>
        </w:rPr>
        <w:t>er</w:t>
      </w:r>
      <w:r w:rsidR="003B7536" w:rsidRPr="005705DC">
        <w:rPr>
          <w:rFonts w:asciiTheme="majorBidi" w:hAnsiTheme="majorBidi" w:cstheme="majorBidi"/>
          <w:sz w:val="20"/>
          <w:szCs w:val="20"/>
          <w:lang w:val="en-US"/>
        </w:rPr>
        <w:t xml:space="preserve"> than </w:t>
      </w:r>
      <w:r w:rsidR="002E4778" w:rsidRPr="005705DC">
        <w:rPr>
          <w:rFonts w:asciiTheme="majorBidi" w:hAnsiTheme="majorBidi" w:cstheme="majorBidi"/>
          <w:position w:val="-12"/>
          <w:sz w:val="20"/>
          <w:szCs w:val="20"/>
          <w:lang w:val="en-US"/>
        </w:rPr>
        <w:object w:dxaOrig="499" w:dyaOrig="360">
          <v:shape id="_x0000_i1154" type="#_x0000_t75" style="width:24.6pt;height:17.4pt" o:ole="">
            <v:imagedata r:id="rId262" o:title=""/>
          </v:shape>
          <o:OLEObject Type="Embed" ProgID="Equation.DSMT4" ShapeID="_x0000_i1154" DrawAspect="Content" ObjectID="_1528213611" r:id="rId263"/>
        </w:object>
      </w:r>
      <w:r w:rsidR="002E5EDF" w:rsidRPr="005705DC">
        <w:rPr>
          <w:rFonts w:asciiTheme="majorBidi" w:hAnsiTheme="majorBidi" w:cstheme="majorBidi"/>
          <w:sz w:val="20"/>
          <w:szCs w:val="20"/>
          <w:lang w:val="en-US"/>
        </w:rPr>
        <w:t xml:space="preserve"> </w:t>
      </w:r>
      <w:r w:rsidR="003B7536" w:rsidRPr="005705DC">
        <w:rPr>
          <w:rFonts w:asciiTheme="majorBidi" w:hAnsiTheme="majorBidi" w:cstheme="majorBidi"/>
          <w:sz w:val="20"/>
          <w:szCs w:val="20"/>
          <w:lang w:val="en-US"/>
        </w:rPr>
        <w:t xml:space="preserve">in the </w:t>
      </w:r>
      <w:r w:rsidR="003C2989" w:rsidRPr="005705DC">
        <w:rPr>
          <w:rFonts w:asciiTheme="majorBidi" w:hAnsiTheme="majorBidi" w:cstheme="majorBidi"/>
          <w:sz w:val="20"/>
          <w:szCs w:val="20"/>
          <w:lang w:val="en-US"/>
        </w:rPr>
        <w:t xml:space="preserve">initially </w:t>
      </w:r>
      <w:r w:rsidR="002E4778" w:rsidRPr="005705DC">
        <w:rPr>
          <w:rFonts w:asciiTheme="majorBidi" w:hAnsiTheme="majorBidi" w:cstheme="majorBidi"/>
          <w:sz w:val="20"/>
          <w:szCs w:val="20"/>
          <w:lang w:val="en-US"/>
        </w:rPr>
        <w:t xml:space="preserve">droplet-free </w:t>
      </w:r>
      <w:r w:rsidR="009A3647" w:rsidRPr="005705DC">
        <w:rPr>
          <w:rFonts w:asciiTheme="majorBidi" w:hAnsiTheme="majorBidi" w:cstheme="majorBidi"/>
          <w:sz w:val="20"/>
          <w:szCs w:val="20"/>
          <w:lang w:val="en-US"/>
        </w:rPr>
        <w:t>volume</w:t>
      </w:r>
      <w:r w:rsidR="003B7536" w:rsidRPr="005705DC">
        <w:rPr>
          <w:rFonts w:asciiTheme="majorBidi" w:hAnsiTheme="majorBidi" w:cstheme="majorBidi"/>
          <w:sz w:val="20"/>
          <w:szCs w:val="20"/>
          <w:lang w:val="en-US"/>
        </w:rPr>
        <w:t>.</w:t>
      </w:r>
      <w:r w:rsidR="00A036F3" w:rsidRPr="005705DC">
        <w:rPr>
          <w:rFonts w:asciiTheme="majorBidi" w:hAnsiTheme="majorBidi" w:cstheme="majorBidi"/>
          <w:sz w:val="20"/>
          <w:szCs w:val="20"/>
          <w:lang w:val="en-US"/>
        </w:rPr>
        <w:t xml:space="preserve"> </w:t>
      </w:r>
      <w:r w:rsidR="004D7BD1" w:rsidRPr="005705DC">
        <w:rPr>
          <w:rFonts w:asciiTheme="majorBidi" w:hAnsiTheme="majorBidi" w:cstheme="majorBidi"/>
          <w:i/>
          <w:iCs/>
          <w:sz w:val="20"/>
          <w:szCs w:val="20"/>
          <w:lang w:val="en-US"/>
        </w:rPr>
        <w:t>I</w:t>
      </w:r>
      <w:r w:rsidR="002E4778" w:rsidRPr="005705DC">
        <w:rPr>
          <w:rFonts w:asciiTheme="majorBidi" w:hAnsiTheme="majorBidi" w:cstheme="majorBidi"/>
          <w:i/>
          <w:iCs/>
          <w:sz w:val="20"/>
          <w:szCs w:val="20"/>
          <w:lang w:val="en-US"/>
        </w:rPr>
        <w:t>n-</w:t>
      </w:r>
      <w:r w:rsidR="000C11D4" w:rsidRPr="005705DC">
        <w:rPr>
          <w:rFonts w:asciiTheme="majorBidi" w:hAnsiTheme="majorBidi" w:cstheme="majorBidi"/>
          <w:i/>
          <w:iCs/>
          <w:sz w:val="20"/>
          <w:szCs w:val="20"/>
          <w:lang w:val="en-US"/>
        </w:rPr>
        <w:t>situ</w:t>
      </w:r>
      <w:r w:rsidR="000C11D4" w:rsidRPr="005705DC">
        <w:rPr>
          <w:rFonts w:asciiTheme="majorBidi" w:hAnsiTheme="majorBidi" w:cstheme="majorBidi"/>
          <w:sz w:val="20"/>
          <w:szCs w:val="20"/>
          <w:lang w:val="en-US"/>
        </w:rPr>
        <w:t xml:space="preserve"> measurements</w:t>
      </w:r>
      <w:r w:rsidR="009A3647" w:rsidRPr="005705DC">
        <w:rPr>
          <w:rFonts w:asciiTheme="majorBidi" w:hAnsiTheme="majorBidi" w:cstheme="majorBidi"/>
          <w:sz w:val="20"/>
          <w:szCs w:val="20"/>
          <w:lang w:val="en-US"/>
        </w:rPr>
        <w:t xml:space="preserve"> </w:t>
      </w:r>
      <w:r w:rsidR="000C11D4" w:rsidRPr="005705DC">
        <w:rPr>
          <w:rFonts w:asciiTheme="majorBidi" w:hAnsiTheme="majorBidi" w:cstheme="majorBidi"/>
          <w:sz w:val="20"/>
          <w:szCs w:val="20"/>
          <w:lang w:val="en-US"/>
        </w:rPr>
        <w:t>(</w:t>
      </w:r>
      <w:r w:rsidR="000C11D4" w:rsidRPr="005705DC">
        <w:rPr>
          <w:rFonts w:asciiTheme="majorBidi" w:hAnsiTheme="majorBidi" w:cstheme="majorBidi"/>
          <w:sz w:val="20"/>
          <w:szCs w:val="20"/>
          <w:lang w:val="en-US" w:eastAsia="he-IL"/>
        </w:rPr>
        <w:t>Gerber et al.</w:t>
      </w:r>
      <w:r w:rsidR="009A3647" w:rsidRPr="005705DC">
        <w:rPr>
          <w:rFonts w:asciiTheme="majorBidi" w:hAnsiTheme="majorBidi" w:cstheme="majorBidi"/>
          <w:sz w:val="20"/>
          <w:szCs w:val="20"/>
          <w:lang w:val="en-US" w:eastAsia="he-IL"/>
        </w:rPr>
        <w:t>,</w:t>
      </w:r>
      <w:r w:rsidR="00816D66" w:rsidRPr="005705DC">
        <w:rPr>
          <w:rFonts w:asciiTheme="majorBidi" w:hAnsiTheme="majorBidi" w:cstheme="majorBidi"/>
          <w:sz w:val="20"/>
          <w:szCs w:val="20"/>
          <w:lang w:val="en-US" w:eastAsia="he-IL"/>
        </w:rPr>
        <w:t xml:space="preserve"> 2008</w:t>
      </w:r>
      <w:r w:rsidR="000C11D4" w:rsidRPr="005705DC">
        <w:rPr>
          <w:rFonts w:asciiTheme="majorBidi" w:hAnsiTheme="majorBidi" w:cstheme="majorBidi"/>
          <w:sz w:val="20"/>
          <w:szCs w:val="20"/>
          <w:lang w:val="en-US" w:eastAsia="he-IL"/>
        </w:rPr>
        <w:t>)</w:t>
      </w:r>
      <w:r w:rsidR="00C76DD0" w:rsidRPr="005705DC">
        <w:rPr>
          <w:rFonts w:asciiTheme="majorBidi" w:hAnsiTheme="majorBidi" w:cstheme="majorBidi"/>
          <w:sz w:val="20"/>
          <w:szCs w:val="20"/>
          <w:lang w:val="en-US" w:eastAsia="he-IL"/>
        </w:rPr>
        <w:t xml:space="preserve"> and</w:t>
      </w:r>
      <w:r w:rsidR="00F10AA0" w:rsidRPr="005705DC">
        <w:rPr>
          <w:rFonts w:asciiTheme="majorBidi" w:hAnsiTheme="majorBidi" w:cstheme="majorBidi"/>
          <w:sz w:val="20"/>
          <w:szCs w:val="20"/>
          <w:lang w:val="en-US" w:eastAsia="he-IL"/>
        </w:rPr>
        <w:t xml:space="preserve"> </w:t>
      </w:r>
      <w:r w:rsidR="001C4873" w:rsidRPr="005705DC">
        <w:rPr>
          <w:rFonts w:asciiTheme="majorBidi" w:hAnsiTheme="majorBidi" w:cstheme="majorBidi"/>
          <w:sz w:val="20"/>
          <w:szCs w:val="20"/>
          <w:lang w:val="en-US" w:eastAsia="he-IL"/>
        </w:rPr>
        <w:t xml:space="preserve">remote measurements of aerosol </w:t>
      </w:r>
      <w:r w:rsidR="001C4873" w:rsidRPr="005705DC">
        <w:rPr>
          <w:rFonts w:asciiTheme="majorBidi" w:hAnsiTheme="majorBidi" w:cstheme="majorBidi"/>
          <w:color w:val="2E2E2E"/>
          <w:sz w:val="20"/>
          <w:szCs w:val="20"/>
          <w:lang w:val="en-US"/>
        </w:rPr>
        <w:t>humidification</w:t>
      </w:r>
      <w:r w:rsidR="001C4873" w:rsidRPr="005705DC">
        <w:rPr>
          <w:rFonts w:asciiTheme="majorBidi" w:hAnsiTheme="majorBidi" w:cstheme="majorBidi"/>
          <w:sz w:val="20"/>
          <w:szCs w:val="20"/>
          <w:lang w:val="en-US" w:eastAsia="he-IL"/>
        </w:rPr>
        <w:t xml:space="preserve"> </w:t>
      </w:r>
      <w:r w:rsidR="00F10AA0" w:rsidRPr="005705DC">
        <w:rPr>
          <w:rFonts w:asciiTheme="majorBidi" w:hAnsiTheme="majorBidi" w:cstheme="majorBidi"/>
          <w:sz w:val="20"/>
          <w:szCs w:val="20"/>
          <w:lang w:val="en-US" w:eastAsia="he-IL"/>
        </w:rPr>
        <w:t>(</w:t>
      </w:r>
      <w:r w:rsidR="00A036F3" w:rsidRPr="005705DC">
        <w:rPr>
          <w:rFonts w:asciiTheme="majorBidi" w:hAnsiTheme="majorBidi" w:cstheme="majorBidi"/>
          <w:sz w:val="20"/>
          <w:szCs w:val="20"/>
          <w:lang w:val="en-US" w:eastAsia="he-IL"/>
        </w:rPr>
        <w:t xml:space="preserve">Knight and Miller, 1998; </w:t>
      </w:r>
      <w:r w:rsidR="00F10AA0" w:rsidRPr="005705DC">
        <w:rPr>
          <w:rFonts w:asciiTheme="majorBidi" w:hAnsiTheme="majorBidi" w:cstheme="majorBidi"/>
          <w:sz w:val="20"/>
          <w:szCs w:val="20"/>
          <w:lang w:val="en-US"/>
        </w:rPr>
        <w:t>Bar-Or et al.</w:t>
      </w:r>
      <w:r w:rsidR="009A3647" w:rsidRPr="005705DC">
        <w:rPr>
          <w:rFonts w:asciiTheme="majorBidi" w:hAnsiTheme="majorBidi" w:cstheme="majorBidi"/>
          <w:sz w:val="20"/>
          <w:szCs w:val="20"/>
          <w:lang w:val="en-US"/>
        </w:rPr>
        <w:t>,</w:t>
      </w:r>
      <w:r w:rsidR="00F10AA0" w:rsidRPr="005705DC">
        <w:rPr>
          <w:rFonts w:asciiTheme="majorBidi" w:hAnsiTheme="majorBidi" w:cstheme="majorBidi"/>
          <w:sz w:val="20"/>
          <w:szCs w:val="20"/>
          <w:lang w:val="en-US"/>
        </w:rPr>
        <w:t xml:space="preserve"> 2012) </w:t>
      </w:r>
      <w:r w:rsidR="001C4873" w:rsidRPr="005705DC">
        <w:rPr>
          <w:rFonts w:asciiTheme="majorBidi" w:hAnsiTheme="majorBidi" w:cstheme="majorBidi"/>
          <w:sz w:val="20"/>
          <w:szCs w:val="20"/>
          <w:lang w:val="en-US"/>
        </w:rPr>
        <w:t xml:space="preserve">indicate the existence of zones of high </w:t>
      </w:r>
      <w:r w:rsidR="001C4873" w:rsidRPr="005705DC">
        <w:rPr>
          <w:rFonts w:asciiTheme="majorBidi" w:hAnsiTheme="majorBidi" w:cstheme="majorBidi"/>
          <w:i/>
          <w:iCs/>
          <w:sz w:val="20"/>
          <w:szCs w:val="20"/>
          <w:lang w:val="en-US"/>
        </w:rPr>
        <w:t>RH</w:t>
      </w:r>
      <w:r w:rsidR="0081606E" w:rsidRPr="005705DC">
        <w:rPr>
          <w:rFonts w:asciiTheme="majorBidi" w:hAnsiTheme="majorBidi" w:cstheme="majorBidi"/>
          <w:sz w:val="20"/>
          <w:szCs w:val="20"/>
          <w:lang w:val="en-US"/>
        </w:rPr>
        <w:t xml:space="preserve"> </w:t>
      </w:r>
      <w:r w:rsidR="00A036F3" w:rsidRPr="005705DC">
        <w:rPr>
          <w:rFonts w:asciiTheme="majorBidi" w:hAnsiTheme="majorBidi" w:cstheme="majorBidi"/>
          <w:sz w:val="20"/>
          <w:szCs w:val="20"/>
          <w:lang w:val="en-US"/>
        </w:rPr>
        <w:t>along cloud edges.</w:t>
      </w:r>
      <w:r w:rsidR="001C4873" w:rsidRPr="005705DC">
        <w:rPr>
          <w:rFonts w:asciiTheme="majorBidi" w:hAnsiTheme="majorBidi" w:cstheme="majorBidi"/>
          <w:sz w:val="20"/>
          <w:szCs w:val="20"/>
          <w:lang w:val="en-US"/>
        </w:rPr>
        <w:t xml:space="preserve"> </w:t>
      </w:r>
      <w:r w:rsidR="00A036F3" w:rsidRPr="005705DC">
        <w:rPr>
          <w:rFonts w:asciiTheme="majorBidi" w:hAnsiTheme="majorBidi" w:cstheme="majorBidi"/>
          <w:sz w:val="20"/>
          <w:szCs w:val="20"/>
          <w:lang w:val="en-US"/>
        </w:rPr>
        <w:t xml:space="preserve">These observations </w:t>
      </w:r>
      <w:r w:rsidR="00CC1553" w:rsidRPr="005705DC">
        <w:rPr>
          <w:rFonts w:asciiTheme="majorBidi" w:hAnsiTheme="majorBidi" w:cstheme="majorBidi"/>
          <w:sz w:val="20"/>
          <w:szCs w:val="20"/>
          <w:lang w:val="en-US"/>
        </w:rPr>
        <w:t xml:space="preserve">and results of numerical simulations </w:t>
      </w:r>
      <w:r w:rsidR="00A036F3" w:rsidRPr="005705DC">
        <w:rPr>
          <w:rFonts w:asciiTheme="majorBidi" w:hAnsiTheme="majorBidi" w:cstheme="majorBidi"/>
          <w:sz w:val="20"/>
          <w:szCs w:val="20"/>
          <w:lang w:val="en-US"/>
        </w:rPr>
        <w:t xml:space="preserve">indicate </w:t>
      </w:r>
      <w:r w:rsidR="00CC1553" w:rsidRPr="005705DC">
        <w:rPr>
          <w:rFonts w:asciiTheme="majorBidi" w:hAnsiTheme="majorBidi" w:cstheme="majorBidi"/>
          <w:sz w:val="20"/>
          <w:szCs w:val="20"/>
          <w:lang w:val="en-US"/>
        </w:rPr>
        <w:t xml:space="preserve">that </w:t>
      </w:r>
      <w:r w:rsidR="008A31DD" w:rsidRPr="005705DC">
        <w:rPr>
          <w:rFonts w:asciiTheme="majorBidi" w:hAnsiTheme="majorBidi" w:cstheme="majorBidi"/>
          <w:sz w:val="20"/>
          <w:szCs w:val="20"/>
          <w:lang w:val="en-US"/>
        </w:rPr>
        <w:t>the</w:t>
      </w:r>
      <w:r w:rsidR="00CC1553" w:rsidRPr="005705DC">
        <w:rPr>
          <w:rFonts w:asciiTheme="majorBidi" w:hAnsiTheme="majorBidi" w:cstheme="majorBidi"/>
          <w:sz w:val="20"/>
          <w:szCs w:val="20"/>
          <w:lang w:val="en-US"/>
        </w:rPr>
        <w:t xml:space="preserve"> </w:t>
      </w:r>
      <w:r w:rsidR="00B3239E" w:rsidRPr="005705DC">
        <w:rPr>
          <w:rFonts w:asciiTheme="majorBidi" w:hAnsiTheme="majorBidi" w:cstheme="majorBidi"/>
          <w:sz w:val="20"/>
          <w:szCs w:val="20"/>
          <w:lang w:val="en-US"/>
        </w:rPr>
        <w:t xml:space="preserve">analytical </w:t>
      </w:r>
      <w:r w:rsidR="004D7BD1" w:rsidRPr="005705DC">
        <w:rPr>
          <w:rFonts w:asciiTheme="majorBidi" w:hAnsiTheme="majorBidi" w:cstheme="majorBidi"/>
          <w:sz w:val="20"/>
          <w:szCs w:val="20"/>
          <w:lang w:val="en-US"/>
        </w:rPr>
        <w:t>solution (</w:t>
      </w:r>
      <w:r w:rsidR="00C15E87" w:rsidRPr="005705DC">
        <w:rPr>
          <w:rFonts w:asciiTheme="majorBidi" w:hAnsiTheme="majorBidi" w:cstheme="majorBidi"/>
          <w:sz w:val="20"/>
          <w:szCs w:val="20"/>
          <w:lang w:val="en-US"/>
        </w:rPr>
        <w:t>20-21</w:t>
      </w:r>
      <w:r w:rsidR="004D7BD1" w:rsidRPr="005705DC">
        <w:rPr>
          <w:rFonts w:asciiTheme="majorBidi" w:hAnsiTheme="majorBidi" w:cstheme="majorBidi"/>
          <w:sz w:val="20"/>
          <w:szCs w:val="20"/>
          <w:lang w:val="en-US"/>
        </w:rPr>
        <w:t xml:space="preserve">) </w:t>
      </w:r>
      <w:r w:rsidR="00B3239E" w:rsidRPr="005705DC">
        <w:rPr>
          <w:rFonts w:asciiTheme="majorBidi" w:hAnsiTheme="majorBidi" w:cstheme="majorBidi"/>
          <w:sz w:val="20"/>
          <w:szCs w:val="20"/>
          <w:lang w:val="en-US"/>
        </w:rPr>
        <w:t xml:space="preserve">is a universal one and applicable </w:t>
      </w:r>
      <w:r w:rsidR="004D7BD1" w:rsidRPr="005705DC">
        <w:rPr>
          <w:rFonts w:asciiTheme="majorBidi" w:hAnsiTheme="majorBidi" w:cstheme="majorBidi"/>
          <w:sz w:val="20"/>
          <w:szCs w:val="20"/>
          <w:lang w:val="en-US"/>
        </w:rPr>
        <w:t>at any RH values</w:t>
      </w:r>
      <w:r w:rsidR="00B3239E" w:rsidRPr="005705DC">
        <w:rPr>
          <w:rFonts w:asciiTheme="majorBidi" w:hAnsiTheme="majorBidi" w:cstheme="majorBidi"/>
          <w:sz w:val="20"/>
          <w:szCs w:val="20"/>
          <w:lang w:val="en-US"/>
        </w:rPr>
        <w:t xml:space="preserve"> in cloud surrounding.  </w:t>
      </w:r>
    </w:p>
    <w:p w:rsidR="003B7536" w:rsidRPr="005705DC" w:rsidRDefault="003B7536"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The </w:t>
      </w:r>
      <w:r w:rsidR="001F5BA5" w:rsidRPr="005705DC">
        <w:rPr>
          <w:rFonts w:asciiTheme="majorBidi" w:hAnsiTheme="majorBidi" w:cstheme="majorBidi"/>
          <w:sz w:val="20"/>
          <w:szCs w:val="20"/>
          <w:lang w:val="en-US"/>
        </w:rPr>
        <w:t xml:space="preserve">amplitude </w:t>
      </w:r>
      <w:r w:rsidR="00D2691B" w:rsidRPr="005705DC">
        <w:rPr>
          <w:rFonts w:asciiTheme="majorBidi" w:hAnsiTheme="majorBidi" w:cstheme="majorBidi"/>
          <w:sz w:val="20"/>
          <w:szCs w:val="20"/>
          <w:lang w:val="en-US"/>
        </w:rPr>
        <w:t>of</w:t>
      </w:r>
      <w:r w:rsidRPr="005705DC">
        <w:rPr>
          <w:rFonts w:asciiTheme="majorBidi" w:hAnsiTheme="majorBidi" w:cstheme="majorBidi"/>
          <w:sz w:val="20"/>
          <w:szCs w:val="20"/>
          <w:lang w:val="en-US"/>
        </w:rPr>
        <w:t xml:space="preserve"> the deviation </w:t>
      </w:r>
      <w:r w:rsidR="00DA2142" w:rsidRPr="005705DC">
        <w:rPr>
          <w:rFonts w:asciiTheme="majorBidi" w:hAnsiTheme="majorBidi" w:cstheme="majorBidi"/>
          <w:sz w:val="20"/>
          <w:szCs w:val="20"/>
          <w:lang w:val="en-US"/>
        </w:rPr>
        <w:t xml:space="preserve">of </w:t>
      </w:r>
      <w:r w:rsidR="0064167D" w:rsidRPr="005705DC">
        <w:rPr>
          <w:rFonts w:asciiTheme="majorBidi" w:hAnsiTheme="majorBidi" w:cstheme="majorBidi"/>
          <w:sz w:val="20"/>
          <w:szCs w:val="20"/>
          <w:lang w:val="en-US"/>
        </w:rPr>
        <w:t>the</w:t>
      </w:r>
      <w:r w:rsidR="00D2691B" w:rsidRPr="005705DC">
        <w:rPr>
          <w:rFonts w:asciiTheme="majorBidi" w:hAnsiTheme="majorBidi" w:cstheme="majorBidi"/>
          <w:sz w:val="20"/>
          <w:szCs w:val="20"/>
          <w:lang w:val="en-US"/>
        </w:rPr>
        <w:t xml:space="preserve"> </w:t>
      </w:r>
      <w:r w:rsidRPr="005705DC">
        <w:rPr>
          <w:rFonts w:asciiTheme="majorBidi" w:hAnsiTheme="majorBidi" w:cstheme="majorBidi"/>
          <w:sz w:val="20"/>
          <w:szCs w:val="20"/>
          <w:lang w:val="en-US"/>
        </w:rPr>
        <w:t>analytical solution</w:t>
      </w:r>
      <w:r w:rsidR="00587522" w:rsidRPr="005705DC">
        <w:rPr>
          <w:rFonts w:asciiTheme="majorBidi" w:hAnsiTheme="majorBidi" w:cstheme="majorBidi"/>
          <w:sz w:val="20"/>
          <w:szCs w:val="20"/>
          <w:lang w:val="en-US"/>
        </w:rPr>
        <w:t xml:space="preserve"> </w:t>
      </w:r>
      <w:r w:rsidR="00C15E87" w:rsidRPr="005705DC">
        <w:rPr>
          <w:rFonts w:asciiTheme="majorBidi" w:hAnsiTheme="majorBidi" w:cstheme="majorBidi"/>
          <w:sz w:val="20"/>
          <w:szCs w:val="20"/>
          <w:lang w:val="en-US"/>
        </w:rPr>
        <w:t xml:space="preserve">for supersaturation </w:t>
      </w:r>
      <w:r w:rsidR="001F5BA5" w:rsidRPr="005705DC">
        <w:rPr>
          <w:rFonts w:asciiTheme="majorBidi" w:hAnsiTheme="majorBidi" w:cstheme="majorBidi"/>
          <w:sz w:val="20"/>
          <w:szCs w:val="20"/>
          <w:lang w:val="en-US"/>
        </w:rPr>
        <w:t xml:space="preserve">from the modeled result decreases with the decrease </w:t>
      </w:r>
      <w:r w:rsidR="00DA2142" w:rsidRPr="005705DC">
        <w:rPr>
          <w:rFonts w:asciiTheme="majorBidi" w:hAnsiTheme="majorBidi" w:cstheme="majorBidi"/>
          <w:sz w:val="20"/>
          <w:szCs w:val="20"/>
          <w:lang w:val="en-US"/>
        </w:rPr>
        <w:t>of</w:t>
      </w:r>
      <w:r w:rsidR="00816D66" w:rsidRPr="005705DC">
        <w:rPr>
          <w:rFonts w:asciiTheme="majorBidi" w:hAnsiTheme="majorBidi" w:cstheme="majorBidi"/>
          <w:sz w:val="20"/>
          <w:szCs w:val="20"/>
          <w:lang w:val="en-US"/>
        </w:rPr>
        <w:t xml:space="preserve"> </w:t>
      </w:r>
      <w:r w:rsidR="00A16B9C" w:rsidRPr="005705DC">
        <w:rPr>
          <w:rFonts w:asciiTheme="majorBidi" w:hAnsiTheme="majorBidi" w:cstheme="majorBidi"/>
          <w:position w:val="-10"/>
          <w:sz w:val="20"/>
          <w:szCs w:val="20"/>
          <w:lang w:val="en-US"/>
        </w:rPr>
        <w:object w:dxaOrig="200" w:dyaOrig="260">
          <v:shape id="_x0000_i1155" type="#_x0000_t75" style="width:10.8pt;height:13.8pt" o:ole="">
            <v:imagedata r:id="rId264" o:title=""/>
          </v:shape>
          <o:OLEObject Type="Embed" ProgID="Equation.DSMT4" ShapeID="_x0000_i1155" DrawAspect="Content" ObjectID="_1528213612" r:id="rId265"/>
        </w:object>
      </w:r>
      <w:r w:rsidR="002E4778" w:rsidRPr="005705DC">
        <w:rPr>
          <w:rFonts w:asciiTheme="majorBidi" w:hAnsiTheme="majorBidi" w:cstheme="majorBidi"/>
          <w:sz w:val="20"/>
          <w:szCs w:val="20"/>
          <w:lang w:val="en-US"/>
        </w:rPr>
        <w:t xml:space="preserve">. The </w:t>
      </w:r>
      <w:r w:rsidR="00587522" w:rsidRPr="005705DC">
        <w:rPr>
          <w:rFonts w:asciiTheme="majorBidi" w:hAnsiTheme="majorBidi" w:cstheme="majorBidi"/>
          <w:sz w:val="20"/>
          <w:szCs w:val="20"/>
          <w:lang w:val="en-US"/>
        </w:rPr>
        <w:t xml:space="preserve">cause of the </w:t>
      </w:r>
      <w:r w:rsidR="002E4778" w:rsidRPr="005705DC">
        <w:rPr>
          <w:rFonts w:asciiTheme="majorBidi" w:hAnsiTheme="majorBidi" w:cstheme="majorBidi"/>
          <w:sz w:val="20"/>
          <w:szCs w:val="20"/>
          <w:lang w:val="en-US"/>
        </w:rPr>
        <w:t xml:space="preserve">deviation is </w:t>
      </w:r>
      <w:r w:rsidR="001F5BA5" w:rsidRPr="005705DC">
        <w:rPr>
          <w:rFonts w:asciiTheme="majorBidi" w:hAnsiTheme="majorBidi" w:cstheme="majorBidi"/>
          <w:sz w:val="20"/>
          <w:szCs w:val="20"/>
          <w:lang w:val="en-US"/>
        </w:rPr>
        <w:t xml:space="preserve">neglecting term </w:t>
      </w:r>
      <w:r w:rsidR="001F5BA5" w:rsidRPr="005705DC">
        <w:rPr>
          <w:rFonts w:asciiTheme="majorBidi" w:hAnsiTheme="majorBidi" w:cstheme="majorBidi"/>
          <w:position w:val="-10"/>
          <w:sz w:val="20"/>
          <w:szCs w:val="20"/>
          <w:lang w:val="en-US"/>
        </w:rPr>
        <w:object w:dxaOrig="700" w:dyaOrig="320">
          <v:shape id="_x0000_i1156" type="#_x0000_t75" style="width:34.8pt;height:16.2pt" o:ole="">
            <v:imagedata r:id="rId266" o:title=""/>
          </v:shape>
          <o:OLEObject Type="Embed" ProgID="Equation.3" ShapeID="_x0000_i1156" DrawAspect="Content" ObjectID="_1528213613" r:id="rId267"/>
        </w:object>
      </w:r>
      <w:r w:rsidR="001F5BA5" w:rsidRPr="005705DC">
        <w:rPr>
          <w:rFonts w:asciiTheme="majorBidi" w:hAnsiTheme="majorBidi" w:cstheme="majorBidi"/>
          <w:sz w:val="20"/>
          <w:szCs w:val="20"/>
          <w:lang w:val="en-US"/>
        </w:rPr>
        <w:t xml:space="preserve"> </w:t>
      </w:r>
      <w:r w:rsidR="008A31DD" w:rsidRPr="005705DC">
        <w:rPr>
          <w:rFonts w:asciiTheme="majorBidi" w:hAnsiTheme="majorBidi" w:cstheme="majorBidi"/>
          <w:sz w:val="20"/>
          <w:szCs w:val="20"/>
          <w:lang w:val="en-US"/>
        </w:rPr>
        <w:t xml:space="preserve">on </w:t>
      </w:r>
      <w:r w:rsidR="0057721B" w:rsidRPr="005705DC">
        <w:rPr>
          <w:rFonts w:asciiTheme="majorBidi" w:hAnsiTheme="majorBidi" w:cstheme="majorBidi"/>
          <w:sz w:val="20"/>
          <w:szCs w:val="20"/>
          <w:lang w:val="en-US"/>
        </w:rPr>
        <w:t xml:space="preserve">the </w:t>
      </w:r>
      <w:r w:rsidR="00AC4878" w:rsidRPr="005705DC">
        <w:rPr>
          <w:rFonts w:asciiTheme="majorBidi" w:hAnsiTheme="majorBidi" w:cstheme="majorBidi"/>
          <w:sz w:val="20"/>
          <w:szCs w:val="20"/>
          <w:lang w:val="en-US"/>
        </w:rPr>
        <w:t>left</w:t>
      </w:r>
      <w:r w:rsidR="00D77DAC" w:rsidRPr="005705DC">
        <w:rPr>
          <w:rFonts w:asciiTheme="majorBidi" w:hAnsiTheme="majorBidi" w:cstheme="majorBidi"/>
          <w:sz w:val="20"/>
          <w:szCs w:val="20"/>
          <w:lang w:val="en-US"/>
        </w:rPr>
        <w:t>-</w:t>
      </w:r>
      <w:r w:rsidR="00AC4878" w:rsidRPr="005705DC">
        <w:rPr>
          <w:rFonts w:asciiTheme="majorBidi" w:hAnsiTheme="majorBidi" w:cstheme="majorBidi"/>
          <w:sz w:val="20"/>
          <w:szCs w:val="20"/>
          <w:lang w:val="en-US"/>
        </w:rPr>
        <w:t>hand side of</w:t>
      </w:r>
      <w:r w:rsidR="000D7C4B" w:rsidRPr="005705DC">
        <w:rPr>
          <w:rFonts w:asciiTheme="majorBidi" w:hAnsiTheme="majorBidi" w:cstheme="majorBidi"/>
          <w:sz w:val="20"/>
          <w:szCs w:val="20"/>
          <w:lang w:val="en-US"/>
        </w:rPr>
        <w:t xml:space="preserve"> Eq. (8</w:t>
      </w:r>
      <w:r w:rsidRPr="005705DC">
        <w:rPr>
          <w:rFonts w:asciiTheme="majorBidi" w:hAnsiTheme="majorBidi" w:cstheme="majorBidi"/>
          <w:sz w:val="20"/>
          <w:szCs w:val="20"/>
          <w:lang w:val="en-US"/>
        </w:rPr>
        <w:t xml:space="preserve">). </w:t>
      </w:r>
    </w:p>
    <w:p w:rsidR="003B7536" w:rsidRPr="005705DC" w:rsidRDefault="003B7536" w:rsidP="005705DC">
      <w:pPr>
        <w:pStyle w:val="MapleOutput"/>
        <w:tabs>
          <w:tab w:val="left" w:pos="7200"/>
          <w:tab w:val="left" w:pos="9180"/>
        </w:tabs>
        <w:ind w:right="-398"/>
        <w:jc w:val="both"/>
        <w:rPr>
          <w:rFonts w:asciiTheme="majorBidi" w:hAnsiTheme="majorBidi" w:cstheme="majorBidi"/>
          <w:sz w:val="20"/>
          <w:szCs w:val="20"/>
        </w:rPr>
      </w:pPr>
      <w:r w:rsidRPr="005705DC">
        <w:rPr>
          <w:rFonts w:asciiTheme="majorBidi" w:hAnsiTheme="majorBidi" w:cstheme="majorBidi"/>
          <w:sz w:val="20"/>
          <w:szCs w:val="20"/>
        </w:rPr>
        <w:t>There are two types of solutions determined by parameter</w:t>
      </w:r>
      <w:r w:rsidR="00EF658D" w:rsidRPr="005705DC">
        <w:rPr>
          <w:rFonts w:asciiTheme="majorBidi" w:hAnsiTheme="majorBidi" w:cstheme="majorBidi"/>
          <w:sz w:val="20"/>
          <w:szCs w:val="20"/>
        </w:rPr>
        <w:t xml:space="preserve"> </w:t>
      </w:r>
      <w:r w:rsidR="000D7C4B" w:rsidRPr="005705DC">
        <w:rPr>
          <w:rFonts w:asciiTheme="majorBidi" w:hAnsiTheme="majorBidi" w:cstheme="majorBidi"/>
          <w:position w:val="-10"/>
          <w:sz w:val="20"/>
          <w:szCs w:val="20"/>
        </w:rPr>
        <w:object w:dxaOrig="240" w:dyaOrig="260">
          <v:shape id="_x0000_i1157" type="#_x0000_t75" style="width:12.6pt;height:13.8pt" o:ole="">
            <v:imagedata r:id="rId268" o:title=""/>
          </v:shape>
          <o:OLEObject Type="Embed" ProgID="Equation.DSMT4" ShapeID="_x0000_i1157" DrawAspect="Content" ObjectID="_1528213614" r:id="rId269"/>
        </w:object>
      </w:r>
      <w:r w:rsidRPr="005705DC">
        <w:rPr>
          <w:rFonts w:asciiTheme="majorBidi" w:hAnsiTheme="majorBidi" w:cstheme="majorBidi"/>
          <w:sz w:val="20"/>
          <w:szCs w:val="20"/>
        </w:rPr>
        <w:t xml:space="preserve"> (or parameter</w:t>
      </w:r>
      <w:r w:rsidR="00EF658D" w:rsidRPr="005705DC">
        <w:rPr>
          <w:rFonts w:asciiTheme="majorBidi" w:hAnsiTheme="majorBidi" w:cstheme="majorBidi"/>
          <w:sz w:val="20"/>
          <w:szCs w:val="20"/>
        </w:rPr>
        <w:t xml:space="preserve"> </w:t>
      </w:r>
      <w:r w:rsidRPr="005705DC">
        <w:rPr>
          <w:rFonts w:asciiTheme="majorBidi" w:hAnsiTheme="majorBidi" w:cstheme="majorBidi"/>
          <w:position w:val="-10"/>
          <w:sz w:val="20"/>
          <w:szCs w:val="20"/>
        </w:rPr>
        <w:object w:dxaOrig="200" w:dyaOrig="260">
          <v:shape id="_x0000_i1158" type="#_x0000_t75" style="width:10.8pt;height:13.8pt" o:ole="">
            <v:imagedata r:id="rId270" o:title=""/>
          </v:shape>
          <o:OLEObject Type="Embed" ProgID="Equation.DSMT4" ShapeID="_x0000_i1158" DrawAspect="Content" ObjectID="_1528213615" r:id="rId271"/>
        </w:object>
      </w:r>
      <w:r w:rsidRPr="005705DC">
        <w:rPr>
          <w:rFonts w:asciiTheme="majorBidi" w:hAnsiTheme="majorBidi" w:cstheme="majorBidi"/>
          <w:sz w:val="20"/>
          <w:szCs w:val="20"/>
        </w:rPr>
        <w:t xml:space="preserve">), separated by </w:t>
      </w:r>
      <w:r w:rsidR="00792EE1" w:rsidRPr="005705DC">
        <w:rPr>
          <w:rFonts w:asciiTheme="majorBidi" w:hAnsiTheme="majorBidi" w:cstheme="majorBidi"/>
          <w:sz w:val="20"/>
          <w:szCs w:val="20"/>
        </w:rPr>
        <w:t>value</w:t>
      </w:r>
      <w:r w:rsidR="000D7C4B" w:rsidRPr="005705DC">
        <w:rPr>
          <w:rFonts w:asciiTheme="majorBidi" w:hAnsiTheme="majorBidi" w:cstheme="majorBidi"/>
          <w:position w:val="-10"/>
          <w:sz w:val="20"/>
          <w:szCs w:val="20"/>
        </w:rPr>
        <w:object w:dxaOrig="600" w:dyaOrig="320">
          <v:shape id="_x0000_i1159" type="#_x0000_t75" style="width:30pt;height:16.2pt" o:ole="">
            <v:imagedata r:id="rId272" o:title=""/>
          </v:shape>
          <o:OLEObject Type="Embed" ProgID="Equation.DSMT4" ShapeID="_x0000_i1159" DrawAspect="Content" ObjectID="_1528213616" r:id="rId273"/>
        </w:object>
      </w:r>
      <w:r w:rsidR="007D47A9" w:rsidRPr="005705DC">
        <w:rPr>
          <w:rFonts w:asciiTheme="majorBidi" w:hAnsiTheme="majorBidi" w:cstheme="majorBidi"/>
          <w:sz w:val="20"/>
          <w:szCs w:val="20"/>
        </w:rPr>
        <w:t>(</w:t>
      </w:r>
      <w:r w:rsidR="00792EE1" w:rsidRPr="005705DC">
        <w:rPr>
          <w:rFonts w:asciiTheme="majorBidi" w:hAnsiTheme="majorBidi" w:cstheme="majorBidi"/>
          <w:sz w:val="20"/>
          <w:szCs w:val="20"/>
        </w:rPr>
        <w:t>Fig</w:t>
      </w:r>
      <w:r w:rsidR="00523CAB" w:rsidRPr="005705DC">
        <w:rPr>
          <w:rFonts w:asciiTheme="majorBidi" w:hAnsiTheme="majorBidi" w:cstheme="majorBidi"/>
          <w:sz w:val="20"/>
          <w:szCs w:val="20"/>
        </w:rPr>
        <w:t>s</w:t>
      </w:r>
      <w:r w:rsidR="00725734" w:rsidRPr="005705DC">
        <w:rPr>
          <w:rFonts w:asciiTheme="majorBidi" w:hAnsiTheme="majorBidi" w:cstheme="majorBidi"/>
          <w:sz w:val="20"/>
          <w:szCs w:val="20"/>
        </w:rPr>
        <w:t>.</w:t>
      </w:r>
      <w:r w:rsidR="00792EE1" w:rsidRPr="005705DC">
        <w:rPr>
          <w:rFonts w:asciiTheme="majorBidi" w:hAnsiTheme="majorBidi" w:cstheme="majorBidi"/>
          <w:sz w:val="20"/>
          <w:szCs w:val="20"/>
        </w:rPr>
        <w:t xml:space="preserve"> 3 and 4</w:t>
      </w:r>
      <w:r w:rsidR="007D47A9" w:rsidRPr="005705DC">
        <w:rPr>
          <w:rFonts w:asciiTheme="majorBidi" w:hAnsiTheme="majorBidi" w:cstheme="majorBidi"/>
          <w:sz w:val="20"/>
          <w:szCs w:val="20"/>
        </w:rPr>
        <w:t>)</w:t>
      </w:r>
      <w:r w:rsidRPr="005705DC">
        <w:rPr>
          <w:rFonts w:asciiTheme="majorBidi" w:hAnsiTheme="majorBidi" w:cstheme="majorBidi"/>
          <w:sz w:val="20"/>
          <w:szCs w:val="20"/>
        </w:rPr>
        <w:t>.</w:t>
      </w:r>
      <w:r w:rsidR="00823BE8" w:rsidRPr="005705DC">
        <w:rPr>
          <w:rFonts w:asciiTheme="majorBidi" w:hAnsiTheme="majorBidi" w:cstheme="majorBidi"/>
          <w:sz w:val="20"/>
          <w:szCs w:val="20"/>
        </w:rPr>
        <w:t xml:space="preserve"> Condition</w:t>
      </w:r>
      <w:r w:rsidR="00823BE8" w:rsidRPr="005705DC">
        <w:rPr>
          <w:rFonts w:asciiTheme="majorBidi" w:hAnsiTheme="majorBidi" w:cstheme="majorBidi"/>
          <w:position w:val="-10"/>
          <w:sz w:val="20"/>
          <w:szCs w:val="20"/>
        </w:rPr>
        <w:object w:dxaOrig="600" w:dyaOrig="320">
          <v:shape id="_x0000_i1160" type="#_x0000_t75" style="width:30pt;height:16.2pt" o:ole="">
            <v:imagedata r:id="rId274" o:title=""/>
          </v:shape>
          <o:OLEObject Type="Embed" ProgID="Equation.DSMT4" ShapeID="_x0000_i1160" DrawAspect="Content" ObjectID="_1528213617" r:id="rId275"/>
        </w:object>
      </w:r>
      <w:r w:rsidR="00823BE8" w:rsidRPr="005705DC">
        <w:rPr>
          <w:rFonts w:asciiTheme="majorBidi" w:hAnsiTheme="majorBidi" w:cstheme="majorBidi"/>
          <w:sz w:val="20"/>
          <w:szCs w:val="20"/>
        </w:rPr>
        <w:t xml:space="preserve"> corresponds to </w:t>
      </w:r>
      <w:r w:rsidR="00823BE8" w:rsidRPr="005705DC">
        <w:rPr>
          <w:rFonts w:asciiTheme="majorBidi" w:hAnsiTheme="majorBidi" w:cstheme="majorBidi"/>
          <w:position w:val="-12"/>
          <w:sz w:val="20"/>
          <w:szCs w:val="20"/>
        </w:rPr>
        <w:object w:dxaOrig="760" w:dyaOrig="360">
          <v:shape id="_x0000_i1161" type="#_x0000_t75" style="width:37.8pt;height:18pt" o:ole="">
            <v:imagedata r:id="rId276" o:title=""/>
          </v:shape>
          <o:OLEObject Type="Embed" ProgID="Equation.DSMT4" ShapeID="_x0000_i1161" DrawAspect="Content" ObjectID="_1528213618" r:id="rId277"/>
        </w:object>
      </w:r>
      <w:r w:rsidR="00823BE8" w:rsidRPr="005705DC">
        <w:rPr>
          <w:rFonts w:asciiTheme="majorBidi" w:hAnsiTheme="majorBidi" w:cstheme="majorBidi"/>
          <w:sz w:val="20"/>
          <w:szCs w:val="20"/>
        </w:rPr>
        <w:t xml:space="preserve"> (see Pt 1) and indicates  complete evaporation of all the droplets and the relative humidity increasing</w:t>
      </w:r>
      <w:r w:rsidR="00823BE8" w:rsidRPr="005705DC" w:rsidDel="00823BE8">
        <w:rPr>
          <w:rFonts w:asciiTheme="majorBidi" w:hAnsiTheme="majorBidi" w:cstheme="majorBidi"/>
          <w:sz w:val="20"/>
          <w:szCs w:val="20"/>
        </w:rPr>
        <w:t xml:space="preserve"> </w:t>
      </w:r>
      <w:r w:rsidR="00823BE8" w:rsidRPr="005705DC">
        <w:rPr>
          <w:rFonts w:asciiTheme="majorBidi" w:hAnsiTheme="majorBidi" w:cstheme="majorBidi"/>
          <w:sz w:val="20"/>
          <w:szCs w:val="20"/>
        </w:rPr>
        <w:t xml:space="preserve">up to 100 %.  </w:t>
      </w:r>
      <w:r w:rsidRPr="005705DC">
        <w:rPr>
          <w:rFonts w:asciiTheme="majorBidi" w:hAnsiTheme="majorBidi" w:cstheme="majorBidi"/>
          <w:sz w:val="20"/>
          <w:szCs w:val="20"/>
        </w:rPr>
        <w:t>Condition</w:t>
      </w:r>
      <w:r w:rsidR="00BF1E73" w:rsidRPr="005705DC">
        <w:rPr>
          <w:rFonts w:asciiTheme="majorBidi" w:hAnsiTheme="majorBidi" w:cstheme="majorBidi"/>
          <w:sz w:val="20"/>
          <w:szCs w:val="20"/>
        </w:rPr>
        <w:t xml:space="preserve"> </w:t>
      </w:r>
      <w:r w:rsidR="000D7C4B" w:rsidRPr="005705DC">
        <w:rPr>
          <w:rFonts w:asciiTheme="majorBidi" w:hAnsiTheme="majorBidi" w:cstheme="majorBidi"/>
          <w:position w:val="-10"/>
          <w:sz w:val="20"/>
          <w:szCs w:val="20"/>
        </w:rPr>
        <w:object w:dxaOrig="600" w:dyaOrig="320">
          <v:shape id="_x0000_i1162" type="#_x0000_t75" style="width:30pt;height:16.2pt" o:ole="">
            <v:imagedata r:id="rId278" o:title=""/>
          </v:shape>
          <o:OLEObject Type="Embed" ProgID="Equation.DSMT4" ShapeID="_x0000_i1162" DrawAspect="Content" ObjectID="_1528213619" r:id="rId279"/>
        </w:object>
      </w:r>
      <w:r w:rsidR="00B85BE7" w:rsidRPr="005705DC">
        <w:rPr>
          <w:rFonts w:asciiTheme="majorBidi" w:hAnsiTheme="majorBidi" w:cstheme="majorBidi"/>
          <w:sz w:val="20"/>
          <w:szCs w:val="20"/>
        </w:rPr>
        <w:t xml:space="preserve"> corresponds to solutions</w:t>
      </w:r>
      <w:r w:rsidR="007D47A9" w:rsidRPr="005705DC">
        <w:rPr>
          <w:rFonts w:asciiTheme="majorBidi" w:hAnsiTheme="majorBidi" w:cstheme="majorBidi"/>
          <w:sz w:val="20"/>
          <w:szCs w:val="20"/>
        </w:rPr>
        <w:t xml:space="preserve"> </w:t>
      </w:r>
      <w:r w:rsidR="00B85BE7" w:rsidRPr="005705DC">
        <w:rPr>
          <w:rFonts w:asciiTheme="majorBidi" w:hAnsiTheme="majorBidi" w:cstheme="majorBidi"/>
          <w:position w:val="-10"/>
          <w:sz w:val="20"/>
          <w:szCs w:val="20"/>
        </w:rPr>
        <w:object w:dxaOrig="480" w:dyaOrig="340">
          <v:shape id="_x0000_i1163" type="#_x0000_t75" style="width:24pt;height:16.8pt" o:ole="">
            <v:imagedata r:id="rId280" o:title=""/>
          </v:shape>
          <o:OLEObject Type="Embed" ProgID="Equation.DSMT4" ShapeID="_x0000_i1163" DrawAspect="Content" ObjectID="_1528213620" r:id="rId281"/>
        </w:object>
      </w:r>
      <w:r w:rsidR="001E0F79" w:rsidRPr="005705DC">
        <w:rPr>
          <w:rFonts w:asciiTheme="majorBidi" w:hAnsiTheme="majorBidi" w:cstheme="majorBidi"/>
          <w:sz w:val="20"/>
          <w:szCs w:val="20"/>
        </w:rPr>
        <w:t xml:space="preserve"> </w:t>
      </w:r>
      <w:r w:rsidR="007D47A9" w:rsidRPr="005705DC">
        <w:rPr>
          <w:rFonts w:asciiTheme="majorBidi" w:hAnsiTheme="majorBidi" w:cstheme="majorBidi"/>
          <w:sz w:val="20"/>
          <w:szCs w:val="20"/>
        </w:rPr>
        <w:t xml:space="preserve">with </w:t>
      </w:r>
      <w:r w:rsidRPr="005705DC">
        <w:rPr>
          <w:rFonts w:asciiTheme="majorBidi" w:hAnsiTheme="majorBidi" w:cstheme="majorBidi"/>
          <w:sz w:val="20"/>
          <w:szCs w:val="20"/>
        </w:rPr>
        <w:t>asymptotic behavior</w:t>
      </w:r>
      <w:r w:rsidR="007D47A9" w:rsidRPr="005705DC">
        <w:rPr>
          <w:rFonts w:asciiTheme="majorBidi" w:hAnsiTheme="majorBidi" w:cstheme="majorBidi"/>
          <w:sz w:val="20"/>
          <w:szCs w:val="20"/>
        </w:rPr>
        <w:t xml:space="preserve"> at </w:t>
      </w:r>
      <w:r w:rsidR="007D47A9" w:rsidRPr="005705DC">
        <w:rPr>
          <w:rFonts w:asciiTheme="majorBidi" w:hAnsiTheme="majorBidi" w:cstheme="majorBidi"/>
          <w:position w:val="-6"/>
          <w:sz w:val="20"/>
          <w:szCs w:val="20"/>
        </w:rPr>
        <w:object w:dxaOrig="680" w:dyaOrig="300">
          <v:shape id="_x0000_i1164" type="#_x0000_t75" style="width:33.6pt;height:16.2pt" o:ole="">
            <v:imagedata r:id="rId282" o:title=""/>
          </v:shape>
          <o:OLEObject Type="Embed" ProgID="Equation.DSMT4" ShapeID="_x0000_i1164" DrawAspect="Content" ObjectID="_1528213621" r:id="rId283"/>
        </w:object>
      </w:r>
      <w:r w:rsidR="002A1F97" w:rsidRPr="005705DC">
        <w:rPr>
          <w:rFonts w:asciiTheme="majorBidi" w:hAnsiTheme="majorBidi" w:cstheme="majorBidi"/>
          <w:sz w:val="20"/>
          <w:szCs w:val="20"/>
        </w:rPr>
        <w:t>:</w:t>
      </w:r>
      <w:r w:rsidRPr="005705DC">
        <w:rPr>
          <w:rFonts w:asciiTheme="majorBidi" w:hAnsiTheme="majorBidi" w:cstheme="majorBidi"/>
          <w:sz w:val="20"/>
          <w:szCs w:val="20"/>
        </w:rPr>
        <w:t xml:space="preserve"> </w:t>
      </w:r>
      <w:r w:rsidRPr="005705DC">
        <w:rPr>
          <w:rFonts w:asciiTheme="majorBidi" w:hAnsiTheme="majorBidi" w:cstheme="majorBidi"/>
          <w:position w:val="-10"/>
          <w:sz w:val="20"/>
          <w:szCs w:val="20"/>
        </w:rPr>
        <w:object w:dxaOrig="680" w:dyaOrig="320">
          <v:shape id="_x0000_i1165" type="#_x0000_t75" style="width:33.6pt;height:16.2pt" o:ole="">
            <v:imagedata r:id="rId284" o:title=""/>
          </v:shape>
          <o:OLEObject Type="Embed" ProgID="Equation.DSMT4" ShapeID="_x0000_i1165" DrawAspect="Content" ObjectID="_1528213622" r:id="rId285"/>
        </w:object>
      </w:r>
      <w:r w:rsidRPr="005705DC">
        <w:rPr>
          <w:rFonts w:asciiTheme="majorBidi" w:hAnsiTheme="majorBidi" w:cstheme="majorBidi"/>
          <w:sz w:val="20"/>
          <w:szCs w:val="20"/>
        </w:rPr>
        <w:t xml:space="preserve"> and</w:t>
      </w:r>
      <w:r w:rsidR="00210463" w:rsidRPr="005705DC">
        <w:rPr>
          <w:rFonts w:asciiTheme="majorBidi" w:hAnsiTheme="majorBidi" w:cstheme="majorBidi"/>
          <w:sz w:val="20"/>
          <w:szCs w:val="20"/>
        </w:rPr>
        <w:t xml:space="preserve"> </w:t>
      </w:r>
      <w:r w:rsidRPr="005705DC">
        <w:rPr>
          <w:rFonts w:asciiTheme="majorBidi" w:hAnsiTheme="majorBidi" w:cstheme="majorBidi"/>
          <w:position w:val="-6"/>
          <w:sz w:val="20"/>
          <w:szCs w:val="20"/>
        </w:rPr>
        <w:object w:dxaOrig="680" w:dyaOrig="340">
          <v:shape id="_x0000_i1166" type="#_x0000_t75" style="width:33.6pt;height:17.4pt" o:ole="">
            <v:imagedata r:id="rId286" o:title=""/>
          </v:shape>
          <o:OLEObject Type="Embed" ProgID="Equation.DSMT4" ShapeID="_x0000_i1166" DrawAspect="Content" ObjectID="_1528213623" r:id="rId287"/>
        </w:object>
      </w:r>
      <w:r w:rsidR="00823BE8" w:rsidRPr="005705DC">
        <w:rPr>
          <w:rFonts w:asciiTheme="majorBidi" w:hAnsiTheme="majorBidi" w:cstheme="majorBidi"/>
          <w:sz w:val="20"/>
          <w:szCs w:val="20"/>
        </w:rPr>
        <w:t>, which</w:t>
      </w:r>
      <w:r w:rsidRPr="005705DC">
        <w:rPr>
          <w:rFonts w:asciiTheme="majorBidi" w:hAnsiTheme="majorBidi" w:cstheme="majorBidi"/>
          <w:sz w:val="20"/>
          <w:szCs w:val="20"/>
        </w:rPr>
        <w:t xml:space="preserve"> means that </w:t>
      </w:r>
      <w:r w:rsidR="00562278" w:rsidRPr="005705DC">
        <w:rPr>
          <w:rFonts w:asciiTheme="majorBidi" w:hAnsiTheme="majorBidi" w:cstheme="majorBidi"/>
          <w:sz w:val="20"/>
          <w:szCs w:val="20"/>
        </w:rPr>
        <w:t>droplets do not completely evaporate</w:t>
      </w:r>
      <w:r w:rsidRPr="005705DC">
        <w:rPr>
          <w:rFonts w:asciiTheme="majorBidi" w:hAnsiTheme="majorBidi" w:cstheme="majorBidi"/>
          <w:sz w:val="20"/>
          <w:szCs w:val="20"/>
        </w:rPr>
        <w:t>. Condition</w:t>
      </w:r>
      <w:r w:rsidR="000D7C4B" w:rsidRPr="005705DC">
        <w:rPr>
          <w:rFonts w:asciiTheme="majorBidi" w:hAnsiTheme="majorBidi" w:cstheme="majorBidi"/>
          <w:position w:val="-10"/>
          <w:sz w:val="20"/>
          <w:szCs w:val="20"/>
        </w:rPr>
        <w:object w:dxaOrig="600" w:dyaOrig="320">
          <v:shape id="_x0000_i1167" type="#_x0000_t75" style="width:30pt;height:16.2pt" o:ole="">
            <v:imagedata r:id="rId288" o:title=""/>
          </v:shape>
          <o:OLEObject Type="Embed" ProgID="Equation.DSMT4" ShapeID="_x0000_i1167" DrawAspect="Content" ObjectID="_1528213624" r:id="rId289"/>
        </w:object>
      </w:r>
      <w:r w:rsidRPr="005705DC">
        <w:rPr>
          <w:rFonts w:asciiTheme="majorBidi" w:hAnsiTheme="majorBidi" w:cstheme="majorBidi"/>
          <w:sz w:val="20"/>
          <w:szCs w:val="20"/>
        </w:rPr>
        <w:t xml:space="preserve"> </w:t>
      </w:r>
      <w:r w:rsidR="00823BE8" w:rsidRPr="005705DC">
        <w:rPr>
          <w:rFonts w:asciiTheme="majorBidi" w:hAnsiTheme="majorBidi" w:cstheme="majorBidi"/>
          <w:sz w:val="20"/>
          <w:szCs w:val="20"/>
        </w:rPr>
        <w:t xml:space="preserve">means that </w:t>
      </w:r>
      <w:r w:rsidRPr="005705DC">
        <w:rPr>
          <w:rFonts w:asciiTheme="majorBidi" w:hAnsiTheme="majorBidi" w:cstheme="majorBidi"/>
          <w:sz w:val="20"/>
          <w:szCs w:val="20"/>
        </w:rPr>
        <w:t xml:space="preserve">all </w:t>
      </w:r>
      <w:r w:rsidR="00823BE8" w:rsidRPr="005705DC">
        <w:rPr>
          <w:rFonts w:asciiTheme="majorBidi" w:hAnsiTheme="majorBidi" w:cstheme="majorBidi"/>
          <w:sz w:val="20"/>
          <w:szCs w:val="20"/>
        </w:rPr>
        <w:t xml:space="preserve">the </w:t>
      </w:r>
      <w:r w:rsidRPr="005705DC">
        <w:rPr>
          <w:rFonts w:asciiTheme="majorBidi" w:hAnsiTheme="majorBidi" w:cstheme="majorBidi"/>
          <w:sz w:val="20"/>
          <w:szCs w:val="20"/>
        </w:rPr>
        <w:t xml:space="preserve">droplets </w:t>
      </w:r>
      <w:r w:rsidR="00562278" w:rsidRPr="005705DC">
        <w:rPr>
          <w:rFonts w:asciiTheme="majorBidi" w:hAnsiTheme="majorBidi" w:cstheme="majorBidi"/>
          <w:sz w:val="20"/>
          <w:szCs w:val="20"/>
        </w:rPr>
        <w:t xml:space="preserve">completely </w:t>
      </w:r>
      <w:r w:rsidRPr="005705DC">
        <w:rPr>
          <w:rFonts w:asciiTheme="majorBidi" w:hAnsiTheme="majorBidi" w:cstheme="majorBidi"/>
          <w:sz w:val="20"/>
          <w:szCs w:val="20"/>
        </w:rPr>
        <w:t xml:space="preserve">evaporate. </w:t>
      </w:r>
    </w:p>
    <w:p w:rsidR="00C962D5" w:rsidRPr="005705DC" w:rsidRDefault="00C11B8B" w:rsidP="005705DC">
      <w:pPr>
        <w:pStyle w:val="MapleOutput"/>
        <w:tabs>
          <w:tab w:val="left" w:pos="7200"/>
          <w:tab w:val="left" w:pos="9180"/>
        </w:tabs>
        <w:ind w:right="-398"/>
        <w:jc w:val="both"/>
        <w:rPr>
          <w:rFonts w:asciiTheme="majorBidi" w:hAnsiTheme="majorBidi" w:cstheme="majorBidi"/>
          <w:sz w:val="20"/>
          <w:szCs w:val="20"/>
        </w:rPr>
      </w:pPr>
      <w:r w:rsidRPr="005705DC">
        <w:rPr>
          <w:rFonts w:asciiTheme="majorBidi" w:hAnsiTheme="majorBidi" w:cstheme="majorBidi"/>
          <w:sz w:val="20"/>
          <w:szCs w:val="20"/>
        </w:rPr>
        <w:t xml:space="preserve">At </w:t>
      </w:r>
      <w:r w:rsidR="003B7536" w:rsidRPr="005705DC">
        <w:rPr>
          <w:rFonts w:asciiTheme="majorBidi" w:hAnsiTheme="majorBidi" w:cstheme="majorBidi"/>
          <w:sz w:val="20"/>
          <w:szCs w:val="20"/>
        </w:rPr>
        <w:t xml:space="preserve"> </w:t>
      </w:r>
      <w:r w:rsidR="000D7C4B" w:rsidRPr="005705DC">
        <w:rPr>
          <w:rFonts w:asciiTheme="majorBidi" w:hAnsiTheme="majorBidi" w:cstheme="majorBidi"/>
          <w:b/>
          <w:bCs/>
          <w:position w:val="-10"/>
          <w:sz w:val="20"/>
          <w:szCs w:val="20"/>
        </w:rPr>
        <w:object w:dxaOrig="600" w:dyaOrig="320">
          <v:shape id="_x0000_i1168" type="#_x0000_t75" style="width:30pt;height:16.2pt" o:ole="">
            <v:imagedata r:id="rId290" o:title=""/>
          </v:shape>
          <o:OLEObject Type="Embed" ProgID="Equation.DSMT4" ShapeID="_x0000_i1168" DrawAspect="Content" ObjectID="_1528213625" r:id="rId291"/>
        </w:object>
      </w:r>
      <w:r w:rsidRPr="005705DC">
        <w:rPr>
          <w:rFonts w:asciiTheme="majorBidi" w:hAnsiTheme="majorBidi" w:cstheme="majorBidi"/>
          <w:b/>
          <w:bCs/>
          <w:sz w:val="20"/>
          <w:szCs w:val="20"/>
        </w:rPr>
        <w:t>,</w:t>
      </w:r>
      <w:r w:rsidR="003B7536" w:rsidRPr="005705DC">
        <w:rPr>
          <w:rFonts w:asciiTheme="majorBidi" w:hAnsiTheme="majorBidi" w:cstheme="majorBidi"/>
          <w:b/>
          <w:bCs/>
          <w:sz w:val="20"/>
          <w:szCs w:val="20"/>
        </w:rPr>
        <w:t xml:space="preserve"> </w:t>
      </w:r>
      <w:r w:rsidR="00C93A1A" w:rsidRPr="005705DC">
        <w:rPr>
          <w:rFonts w:asciiTheme="majorBidi" w:hAnsiTheme="majorBidi" w:cstheme="majorBidi"/>
          <w:b/>
          <w:bCs/>
          <w:sz w:val="20"/>
          <w:szCs w:val="20"/>
        </w:rPr>
        <w:t xml:space="preserve"> </w:t>
      </w:r>
      <w:r w:rsidR="003B7536" w:rsidRPr="005705DC">
        <w:rPr>
          <w:rFonts w:asciiTheme="majorBidi" w:hAnsiTheme="majorBidi" w:cstheme="majorBidi"/>
          <w:sz w:val="20"/>
          <w:szCs w:val="20"/>
        </w:rPr>
        <w:t>the analytical solution is:</w:t>
      </w:r>
    </w:p>
    <w:p w:rsidR="00831B8E" w:rsidRPr="005705DC" w:rsidRDefault="00C962D5" w:rsidP="005705DC">
      <w:pPr>
        <w:tabs>
          <w:tab w:val="left" w:pos="7200"/>
          <w:tab w:val="left" w:pos="9180"/>
        </w:tabs>
        <w:spacing w:after="0" w:line="360" w:lineRule="auto"/>
        <w:ind w:right="-398"/>
        <w:rPr>
          <w:rFonts w:asciiTheme="majorBidi" w:hAnsiTheme="majorBidi" w:cstheme="majorBidi"/>
          <w:sz w:val="20"/>
          <w:szCs w:val="20"/>
          <w:lang w:val="en-US"/>
        </w:rPr>
      </w:pPr>
      <w:r w:rsidRPr="005705DC">
        <w:rPr>
          <w:rFonts w:asciiTheme="majorBidi" w:hAnsiTheme="majorBidi" w:cstheme="majorBidi"/>
          <w:position w:val="-24"/>
          <w:sz w:val="20"/>
          <w:szCs w:val="20"/>
        </w:rPr>
        <w:object w:dxaOrig="900" w:dyaOrig="620">
          <v:shape id="_x0000_i1169" type="#_x0000_t75" style="width:45.6pt;height:31.2pt" o:ole="">
            <v:imagedata r:id="rId292" o:title=""/>
          </v:shape>
          <o:OLEObject Type="Embed" ProgID="Equation.DSMT4" ShapeID="_x0000_i1169" DrawAspect="Content" ObjectID="_1528213626" r:id="rId293"/>
        </w:object>
      </w:r>
      <w:r w:rsidRPr="005705DC">
        <w:rPr>
          <w:rFonts w:asciiTheme="majorBidi" w:hAnsiTheme="majorBidi" w:cstheme="majorBidi"/>
          <w:sz w:val="20"/>
          <w:szCs w:val="20"/>
          <w:lang w:val="en-GB"/>
        </w:rPr>
        <w:t xml:space="preserve">;    </w:t>
      </w:r>
      <w:r w:rsidRPr="005705DC">
        <w:rPr>
          <w:rFonts w:asciiTheme="majorBidi" w:hAnsiTheme="majorBidi" w:cstheme="majorBidi"/>
          <w:position w:val="-28"/>
          <w:sz w:val="20"/>
          <w:szCs w:val="20"/>
        </w:rPr>
        <w:object w:dxaOrig="1480" w:dyaOrig="740">
          <v:shape id="_x0000_i1170" type="#_x0000_t75" style="width:73.8pt;height:37.2pt" o:ole="">
            <v:imagedata r:id="rId294" o:title=""/>
          </v:shape>
          <o:OLEObject Type="Embed" ProgID="Equation.DSMT4" ShapeID="_x0000_i1170" DrawAspect="Content" ObjectID="_1528213627" r:id="rId295"/>
        </w:object>
      </w:r>
      <w:r w:rsidRPr="005705DC">
        <w:rPr>
          <w:rFonts w:asciiTheme="majorBidi" w:hAnsiTheme="majorBidi" w:cstheme="majorBidi"/>
          <w:sz w:val="20"/>
          <w:szCs w:val="20"/>
          <w:lang w:val="en-GB"/>
        </w:rPr>
        <w:t xml:space="preserve">;   </w:t>
      </w:r>
      <w:r w:rsidR="00485D4C" w:rsidRPr="005705DC">
        <w:rPr>
          <w:rFonts w:asciiTheme="majorBidi" w:hAnsiTheme="majorBidi" w:cstheme="majorBidi"/>
          <w:position w:val="-28"/>
          <w:sz w:val="20"/>
          <w:szCs w:val="20"/>
        </w:rPr>
        <w:object w:dxaOrig="1680" w:dyaOrig="720">
          <v:shape id="_x0000_i1171" type="#_x0000_t75" style="width:84.6pt;height:37.2pt" o:ole="">
            <v:imagedata r:id="rId296" o:title=""/>
          </v:shape>
          <o:OLEObject Type="Embed" ProgID="Equation.DSMT4" ShapeID="_x0000_i1171" DrawAspect="Content" ObjectID="_1528213628" r:id="rId297"/>
        </w:object>
      </w:r>
      <w:r w:rsidR="000D7C4B" w:rsidRPr="005705DC">
        <w:rPr>
          <w:rFonts w:asciiTheme="majorBidi" w:hAnsiTheme="majorBidi" w:cstheme="majorBidi"/>
          <w:sz w:val="20"/>
          <w:szCs w:val="20"/>
          <w:lang w:val="en-US"/>
        </w:rPr>
        <w:tab/>
        <w:t>(22</w:t>
      </w:r>
      <w:r w:rsidRPr="005705DC">
        <w:rPr>
          <w:rFonts w:asciiTheme="majorBidi" w:hAnsiTheme="majorBidi" w:cstheme="majorBidi"/>
          <w:sz w:val="20"/>
          <w:szCs w:val="20"/>
          <w:lang w:val="en-US"/>
        </w:rPr>
        <w:t>)</w:t>
      </w:r>
      <w:r w:rsidR="003B7536" w:rsidRPr="005705DC">
        <w:rPr>
          <w:rFonts w:asciiTheme="majorBidi" w:hAnsiTheme="majorBidi" w:cstheme="majorBidi"/>
          <w:sz w:val="20"/>
          <w:szCs w:val="20"/>
          <w:lang w:val="en-US"/>
        </w:rPr>
        <w:t xml:space="preserve"> </w:t>
      </w:r>
    </w:p>
    <w:p w:rsidR="00831B8E" w:rsidRPr="005705DC" w:rsidRDefault="00831B8E" w:rsidP="005705DC">
      <w:pPr>
        <w:tabs>
          <w:tab w:val="left" w:pos="7200"/>
          <w:tab w:val="left" w:pos="9180"/>
        </w:tabs>
        <w:spacing w:after="0" w:line="360" w:lineRule="auto"/>
        <w:ind w:right="-398"/>
        <w:rPr>
          <w:rFonts w:asciiTheme="majorBidi" w:hAnsiTheme="majorBidi" w:cstheme="majorBidi"/>
          <w:sz w:val="20"/>
          <w:szCs w:val="20"/>
          <w:lang w:val="en-US"/>
        </w:rPr>
      </w:pPr>
      <w:r w:rsidRPr="005705DC">
        <w:rPr>
          <w:rFonts w:asciiTheme="majorBidi" w:hAnsiTheme="majorBidi" w:cstheme="majorBidi"/>
          <w:sz w:val="20"/>
          <w:szCs w:val="20"/>
          <w:lang w:val="en-US"/>
        </w:rPr>
        <w:lastRenderedPageBreak/>
        <w:t>Both LWC and s</w:t>
      </w:r>
      <w:r w:rsidR="00D7474A" w:rsidRPr="005705DC">
        <w:rPr>
          <w:rFonts w:asciiTheme="majorBidi" w:hAnsiTheme="majorBidi" w:cstheme="majorBidi"/>
          <w:sz w:val="20"/>
          <w:szCs w:val="20"/>
          <w:lang w:val="en-US"/>
        </w:rPr>
        <w:t>upersaturation tend to zero</w:t>
      </w:r>
      <w:r w:rsidR="00C11B8B" w:rsidRPr="005705DC">
        <w:rPr>
          <w:rFonts w:asciiTheme="majorBidi" w:hAnsiTheme="majorBidi" w:cstheme="majorBidi"/>
          <w:sz w:val="20"/>
          <w:szCs w:val="20"/>
          <w:lang w:val="en-US"/>
        </w:rPr>
        <w:t xml:space="preserve"> at </w:t>
      </w:r>
      <w:r w:rsidR="003B7536" w:rsidRPr="005705DC">
        <w:rPr>
          <w:rFonts w:asciiTheme="majorBidi" w:hAnsiTheme="majorBidi" w:cstheme="majorBidi"/>
          <w:position w:val="-6"/>
          <w:sz w:val="20"/>
          <w:szCs w:val="20"/>
        </w:rPr>
        <w:object w:dxaOrig="700" w:dyaOrig="300">
          <v:shape id="_x0000_i1172" type="#_x0000_t75" style="width:34.8pt;height:16.2pt" o:ole="">
            <v:imagedata r:id="rId298" o:title=""/>
          </v:shape>
          <o:OLEObject Type="Embed" ProgID="Equation.DSMT4" ShapeID="_x0000_i1172" DrawAspect="Content" ObjectID="_1528213629" r:id="rId299"/>
        </w:object>
      </w:r>
      <w:r w:rsidRPr="005705DC">
        <w:rPr>
          <w:rFonts w:asciiTheme="majorBidi" w:hAnsiTheme="majorBidi" w:cstheme="majorBidi"/>
          <w:sz w:val="20"/>
          <w:szCs w:val="20"/>
          <w:lang w:val="en-US"/>
        </w:rPr>
        <w:t>.</w:t>
      </w:r>
    </w:p>
    <w:p w:rsidR="00844044" w:rsidRPr="005705DC" w:rsidRDefault="003B7536" w:rsidP="005705DC">
      <w:pPr>
        <w:tabs>
          <w:tab w:val="left" w:pos="9180"/>
        </w:tabs>
        <w:spacing w:after="0" w:line="360" w:lineRule="auto"/>
        <w:ind w:right="-398"/>
        <w:jc w:val="both"/>
        <w:rPr>
          <w:rFonts w:asciiTheme="majorBidi" w:hAnsiTheme="majorBidi" w:cstheme="majorBidi"/>
          <w:sz w:val="20"/>
          <w:szCs w:val="20"/>
          <w:lang w:val="nl-NL"/>
        </w:rPr>
      </w:pPr>
      <w:r w:rsidRPr="005705DC">
        <w:rPr>
          <w:rFonts w:asciiTheme="majorBidi" w:hAnsiTheme="majorBidi" w:cstheme="majorBidi"/>
          <w:sz w:val="20"/>
          <w:szCs w:val="20"/>
          <w:lang w:val="en-US"/>
        </w:rPr>
        <w:t>At</w:t>
      </w:r>
      <w:r w:rsidR="00844044" w:rsidRPr="005705DC">
        <w:rPr>
          <w:rFonts w:asciiTheme="majorBidi" w:hAnsiTheme="majorBidi" w:cstheme="majorBidi"/>
          <w:sz w:val="20"/>
          <w:szCs w:val="20"/>
          <w:lang w:val="en-US"/>
        </w:rPr>
        <w:t xml:space="preserve"> </w:t>
      </w:r>
      <w:r w:rsidR="000D7C4B" w:rsidRPr="005705DC">
        <w:rPr>
          <w:rFonts w:asciiTheme="majorBidi" w:hAnsiTheme="majorBidi" w:cstheme="majorBidi"/>
          <w:i/>
          <w:iCs/>
          <w:position w:val="-10"/>
          <w:sz w:val="20"/>
          <w:szCs w:val="20"/>
        </w:rPr>
        <w:object w:dxaOrig="600" w:dyaOrig="320">
          <v:shape id="_x0000_i1173" type="#_x0000_t75" style="width:30pt;height:16.2pt" o:ole="">
            <v:imagedata r:id="rId300" o:title=""/>
          </v:shape>
          <o:OLEObject Type="Embed" ProgID="Equation.DSMT4" ShapeID="_x0000_i1173" DrawAspect="Content" ObjectID="_1528213630" r:id="rId301"/>
        </w:object>
      </w:r>
      <w:r w:rsidR="00844044" w:rsidRPr="005705DC">
        <w:rPr>
          <w:rFonts w:asciiTheme="majorBidi" w:hAnsiTheme="majorBidi" w:cstheme="majorBidi"/>
          <w:sz w:val="20"/>
          <w:szCs w:val="20"/>
          <w:lang w:val="en-US"/>
        </w:rPr>
        <w:t xml:space="preserve"> </w:t>
      </w:r>
      <w:r w:rsidR="00C11B8B" w:rsidRPr="005705DC">
        <w:rPr>
          <w:rFonts w:asciiTheme="majorBidi" w:hAnsiTheme="majorBidi" w:cstheme="majorBidi"/>
          <w:sz w:val="20"/>
          <w:szCs w:val="20"/>
          <w:lang w:val="en-US"/>
        </w:rPr>
        <w:t xml:space="preserve">, </w:t>
      </w:r>
      <w:r w:rsidR="00844044" w:rsidRPr="005705DC">
        <w:rPr>
          <w:rFonts w:asciiTheme="majorBidi" w:hAnsiTheme="majorBidi" w:cstheme="majorBidi"/>
          <w:sz w:val="20"/>
          <w:szCs w:val="20"/>
          <w:lang w:val="en-US"/>
        </w:rPr>
        <w:t xml:space="preserve">the </w:t>
      </w:r>
      <w:r w:rsidR="004C7418" w:rsidRPr="005705DC">
        <w:rPr>
          <w:rFonts w:asciiTheme="majorBidi" w:hAnsiTheme="majorBidi" w:cstheme="majorBidi"/>
          <w:sz w:val="20"/>
          <w:szCs w:val="20"/>
          <w:lang w:val="en-US"/>
        </w:rPr>
        <w:t xml:space="preserve">duration of the </w:t>
      </w:r>
      <w:r w:rsidR="00844044" w:rsidRPr="005705DC">
        <w:rPr>
          <w:rFonts w:asciiTheme="majorBidi" w:hAnsiTheme="majorBidi" w:cstheme="majorBidi"/>
          <w:sz w:val="20"/>
          <w:szCs w:val="20"/>
          <w:lang w:val="en-US"/>
        </w:rPr>
        <w:t>evaporation is limited in time</w:t>
      </w:r>
      <w:r w:rsidR="00CC2C9D" w:rsidRPr="005705DC">
        <w:rPr>
          <w:rFonts w:asciiTheme="majorBidi" w:hAnsiTheme="majorBidi" w:cstheme="majorBidi"/>
          <w:sz w:val="20"/>
          <w:szCs w:val="20"/>
          <w:lang w:val="en-US"/>
        </w:rPr>
        <w:t xml:space="preserve"> (Figs. </w:t>
      </w:r>
      <w:r w:rsidR="00792EE1" w:rsidRPr="005705DC">
        <w:rPr>
          <w:rFonts w:asciiTheme="majorBidi" w:hAnsiTheme="majorBidi" w:cstheme="majorBidi"/>
          <w:sz w:val="20"/>
          <w:szCs w:val="20"/>
          <w:lang w:val="en-US"/>
        </w:rPr>
        <w:t>3,</w:t>
      </w:r>
      <w:r w:rsidR="00EB6F26" w:rsidRPr="005705DC">
        <w:rPr>
          <w:rFonts w:asciiTheme="majorBidi" w:hAnsiTheme="majorBidi" w:cstheme="majorBidi"/>
          <w:sz w:val="20"/>
          <w:szCs w:val="20"/>
          <w:lang w:val="en-US"/>
        </w:rPr>
        <w:t xml:space="preserve"> </w:t>
      </w:r>
      <w:r w:rsidR="00792EE1" w:rsidRPr="005705DC">
        <w:rPr>
          <w:rFonts w:asciiTheme="majorBidi" w:hAnsiTheme="majorBidi" w:cstheme="majorBidi"/>
          <w:sz w:val="20"/>
          <w:szCs w:val="20"/>
          <w:lang w:val="en-US"/>
        </w:rPr>
        <w:t>4</w:t>
      </w:r>
      <w:r w:rsidR="004479D7" w:rsidRPr="005705DC">
        <w:rPr>
          <w:rFonts w:asciiTheme="majorBidi" w:hAnsiTheme="majorBidi" w:cstheme="majorBidi"/>
          <w:sz w:val="20"/>
          <w:szCs w:val="20"/>
          <w:lang w:val="en-US"/>
        </w:rPr>
        <w:t>)</w:t>
      </w:r>
      <w:r w:rsidR="00844044" w:rsidRPr="005705DC">
        <w:rPr>
          <w:rFonts w:asciiTheme="majorBidi" w:hAnsiTheme="majorBidi" w:cstheme="majorBidi"/>
          <w:sz w:val="20"/>
          <w:szCs w:val="20"/>
          <w:lang w:val="en-US"/>
        </w:rPr>
        <w:t xml:space="preserve">. </w:t>
      </w:r>
      <w:r w:rsidR="00431F1B" w:rsidRPr="005705DC">
        <w:rPr>
          <w:rFonts w:asciiTheme="majorBidi" w:hAnsiTheme="majorBidi" w:cstheme="majorBidi"/>
          <w:sz w:val="20"/>
          <w:szCs w:val="20"/>
          <w:lang w:val="en-US"/>
        </w:rPr>
        <w:t>Normalized e</w:t>
      </w:r>
      <w:r w:rsidR="00844044" w:rsidRPr="005705DC">
        <w:rPr>
          <w:rFonts w:asciiTheme="majorBidi" w:hAnsiTheme="majorBidi" w:cstheme="majorBidi"/>
          <w:sz w:val="20"/>
          <w:szCs w:val="20"/>
          <w:lang w:val="en-US"/>
        </w:rPr>
        <w:t xml:space="preserve">vaporation time </w:t>
      </w:r>
      <w:r w:rsidR="000D7C4B" w:rsidRPr="005705DC">
        <w:rPr>
          <w:rFonts w:asciiTheme="majorBidi" w:hAnsiTheme="majorBidi" w:cstheme="majorBidi"/>
          <w:position w:val="-12"/>
          <w:sz w:val="20"/>
          <w:szCs w:val="20"/>
          <w:lang w:val="en-US"/>
        </w:rPr>
        <w:object w:dxaOrig="200" w:dyaOrig="360">
          <v:shape id="_x0000_i1174" type="#_x0000_t75" style="width:10.8pt;height:17.4pt" o:ole="">
            <v:imagedata r:id="rId302" o:title=""/>
          </v:shape>
          <o:OLEObject Type="Embed" ProgID="Equation.DSMT4" ShapeID="_x0000_i1174" DrawAspect="Content" ObjectID="_1528213631" r:id="rId303"/>
        </w:object>
      </w:r>
      <w:r w:rsidR="00B35797" w:rsidRPr="005705DC">
        <w:rPr>
          <w:rFonts w:asciiTheme="majorBidi" w:hAnsiTheme="majorBidi" w:cstheme="majorBidi"/>
          <w:sz w:val="20"/>
          <w:szCs w:val="20"/>
          <w:lang w:val="en-US"/>
        </w:rPr>
        <w:t xml:space="preserve"> </w:t>
      </w:r>
      <w:r w:rsidR="00844044" w:rsidRPr="005705DC">
        <w:rPr>
          <w:rFonts w:asciiTheme="majorBidi" w:hAnsiTheme="majorBidi" w:cstheme="majorBidi"/>
          <w:sz w:val="20"/>
          <w:szCs w:val="20"/>
          <w:lang w:val="en-US"/>
        </w:rPr>
        <w:t xml:space="preserve">depends on </w:t>
      </w:r>
      <w:r w:rsidR="002949F6" w:rsidRPr="005705DC">
        <w:rPr>
          <w:rFonts w:asciiTheme="majorBidi" w:hAnsiTheme="majorBidi" w:cstheme="majorBidi"/>
          <w:sz w:val="20"/>
          <w:szCs w:val="20"/>
          <w:lang w:val="en-US"/>
        </w:rPr>
        <w:t>parameter</w:t>
      </w:r>
      <w:r w:rsidR="00EF658D" w:rsidRPr="005705DC">
        <w:rPr>
          <w:rFonts w:asciiTheme="majorBidi" w:hAnsiTheme="majorBidi" w:cstheme="majorBidi"/>
          <w:sz w:val="20"/>
          <w:szCs w:val="20"/>
          <w:lang w:val="en-US"/>
        </w:rPr>
        <w:t xml:space="preserve"> </w:t>
      </w:r>
      <w:r w:rsidR="000D7C4B" w:rsidRPr="005705DC">
        <w:rPr>
          <w:rFonts w:asciiTheme="majorBidi" w:hAnsiTheme="majorBidi" w:cstheme="majorBidi"/>
          <w:position w:val="-10"/>
          <w:sz w:val="20"/>
          <w:szCs w:val="20"/>
          <w:lang w:val="en-US"/>
        </w:rPr>
        <w:object w:dxaOrig="240" w:dyaOrig="260">
          <v:shape id="_x0000_i1175" type="#_x0000_t75" style="width:12.6pt;height:13.8pt" o:ole="">
            <v:imagedata r:id="rId304" o:title=""/>
          </v:shape>
          <o:OLEObject Type="Embed" ProgID="Equation.DSMT4" ShapeID="_x0000_i1175" DrawAspect="Content" ObjectID="_1528213632" r:id="rId305"/>
        </w:object>
      </w:r>
      <w:r w:rsidR="002F3A99" w:rsidRPr="005705DC">
        <w:rPr>
          <w:rFonts w:asciiTheme="majorBidi" w:hAnsiTheme="majorBidi" w:cstheme="majorBidi"/>
          <w:sz w:val="20"/>
          <w:szCs w:val="20"/>
          <w:lang w:val="en-US"/>
        </w:rPr>
        <w:t xml:space="preserve"> only</w:t>
      </w:r>
      <w:r w:rsidR="0041629A" w:rsidRPr="005705DC">
        <w:rPr>
          <w:rFonts w:asciiTheme="majorBidi" w:hAnsiTheme="majorBidi" w:cstheme="majorBidi"/>
          <w:sz w:val="20"/>
          <w:szCs w:val="20"/>
          <w:lang w:val="en-US"/>
        </w:rPr>
        <w:t>. Thi</w:t>
      </w:r>
      <w:r w:rsidR="00844044" w:rsidRPr="005705DC">
        <w:rPr>
          <w:rFonts w:asciiTheme="majorBidi" w:hAnsiTheme="majorBidi" w:cstheme="majorBidi"/>
          <w:sz w:val="20"/>
          <w:szCs w:val="20"/>
          <w:lang w:val="en-US"/>
        </w:rPr>
        <w:t>s depend</w:t>
      </w:r>
      <w:r w:rsidR="002F3A99" w:rsidRPr="005705DC">
        <w:rPr>
          <w:rFonts w:asciiTheme="majorBidi" w:hAnsiTheme="majorBidi" w:cstheme="majorBidi"/>
          <w:sz w:val="20"/>
          <w:szCs w:val="20"/>
          <w:lang w:val="en-US"/>
        </w:rPr>
        <w:t xml:space="preserve">ence can be obtained from Eq. </w:t>
      </w:r>
      <w:r w:rsidR="002F3A99" w:rsidRPr="005705DC">
        <w:rPr>
          <w:rFonts w:asciiTheme="majorBidi" w:hAnsiTheme="majorBidi" w:cstheme="majorBidi"/>
          <w:sz w:val="20"/>
          <w:szCs w:val="20"/>
          <w:lang w:val="nl-NL"/>
        </w:rPr>
        <w:t>(</w:t>
      </w:r>
      <w:r w:rsidR="000D7C4B" w:rsidRPr="005705DC">
        <w:rPr>
          <w:rFonts w:asciiTheme="majorBidi" w:hAnsiTheme="majorBidi" w:cstheme="majorBidi"/>
          <w:sz w:val="20"/>
          <w:szCs w:val="20"/>
          <w:lang w:val="nl-NL"/>
        </w:rPr>
        <w:t>20</w:t>
      </w:r>
      <w:r w:rsidR="00844044" w:rsidRPr="005705DC">
        <w:rPr>
          <w:rFonts w:asciiTheme="majorBidi" w:hAnsiTheme="majorBidi" w:cstheme="majorBidi"/>
          <w:sz w:val="20"/>
          <w:szCs w:val="20"/>
          <w:lang w:val="nl-NL"/>
        </w:rPr>
        <w:t xml:space="preserve">) </w:t>
      </w:r>
      <w:r w:rsidR="004C7418" w:rsidRPr="005705DC">
        <w:rPr>
          <w:rFonts w:asciiTheme="majorBidi" w:hAnsiTheme="majorBidi" w:cstheme="majorBidi"/>
          <w:sz w:val="20"/>
          <w:szCs w:val="20"/>
          <w:lang w:val="nl-NL"/>
        </w:rPr>
        <w:t xml:space="preserve">at </w:t>
      </w:r>
      <w:r w:rsidRPr="005705DC">
        <w:rPr>
          <w:rFonts w:asciiTheme="majorBidi" w:hAnsiTheme="majorBidi" w:cstheme="majorBidi"/>
          <w:position w:val="-6"/>
          <w:sz w:val="20"/>
          <w:szCs w:val="20"/>
          <w:lang w:val="en-US"/>
        </w:rPr>
        <w:object w:dxaOrig="560" w:dyaOrig="279">
          <v:shape id="_x0000_i1176" type="#_x0000_t75" style="width:28.2pt;height:13.8pt" o:ole="">
            <v:imagedata r:id="rId306" o:title=""/>
          </v:shape>
          <o:OLEObject Type="Embed" ProgID="Equation.DSMT4" ShapeID="_x0000_i1176" DrawAspect="Content" ObjectID="_1528213633" r:id="rId307"/>
        </w:object>
      </w:r>
      <w:r w:rsidRPr="005705DC">
        <w:rPr>
          <w:rFonts w:asciiTheme="majorBidi" w:hAnsiTheme="majorBidi" w:cstheme="majorBidi"/>
          <w:sz w:val="20"/>
          <w:szCs w:val="20"/>
          <w:lang w:val="nl-NL"/>
        </w:rPr>
        <w:t>:</w:t>
      </w:r>
      <w:r w:rsidR="00EB7091" w:rsidRPr="005705DC">
        <w:rPr>
          <w:rFonts w:asciiTheme="majorBidi" w:hAnsiTheme="majorBidi" w:cstheme="majorBidi"/>
          <w:sz w:val="20"/>
          <w:szCs w:val="20"/>
          <w:lang w:val="nl-NL"/>
        </w:rPr>
        <w:t xml:space="preserve">                                            </w:t>
      </w:r>
    </w:p>
    <w:p w:rsidR="00B35797" w:rsidRPr="005705DC" w:rsidRDefault="00AC58FF" w:rsidP="005705DC">
      <w:pPr>
        <w:tabs>
          <w:tab w:val="left" w:pos="7200"/>
          <w:tab w:val="left" w:pos="9180"/>
        </w:tabs>
        <w:spacing w:after="0" w:line="360" w:lineRule="auto"/>
        <w:ind w:right="-398"/>
        <w:rPr>
          <w:rFonts w:asciiTheme="majorBidi" w:hAnsiTheme="majorBidi" w:cstheme="majorBidi"/>
          <w:sz w:val="20"/>
          <w:szCs w:val="20"/>
          <w:lang w:val="en-US"/>
        </w:rPr>
      </w:pPr>
      <w:r w:rsidRPr="005705DC">
        <w:rPr>
          <w:rFonts w:asciiTheme="majorBidi" w:hAnsiTheme="majorBidi" w:cstheme="majorBidi"/>
          <w:position w:val="-28"/>
          <w:sz w:val="20"/>
          <w:szCs w:val="20"/>
        </w:rPr>
        <w:object w:dxaOrig="3640" w:dyaOrig="720">
          <v:shape id="_x0000_i1177" type="#_x0000_t75" style="width:182.4pt;height:37.2pt" o:ole="">
            <v:imagedata r:id="rId308" o:title=""/>
          </v:shape>
          <o:OLEObject Type="Embed" ProgID="Equation.DSMT4" ShapeID="_x0000_i1177" DrawAspect="Content" ObjectID="_1528213634" r:id="rId309"/>
        </w:object>
      </w:r>
      <w:r w:rsidR="002F3A99" w:rsidRPr="005705DC">
        <w:rPr>
          <w:rFonts w:asciiTheme="majorBidi" w:hAnsiTheme="majorBidi" w:cstheme="majorBidi"/>
          <w:sz w:val="20"/>
          <w:szCs w:val="20"/>
          <w:lang w:val="en-US"/>
        </w:rPr>
        <w:tab/>
      </w:r>
      <w:r w:rsidRPr="005705DC">
        <w:rPr>
          <w:rFonts w:asciiTheme="majorBidi" w:hAnsiTheme="majorBidi" w:cstheme="majorBidi"/>
          <w:sz w:val="20"/>
          <w:szCs w:val="20"/>
          <w:lang w:val="en-US"/>
        </w:rPr>
        <w:t>(23</w:t>
      </w:r>
      <w:r w:rsidR="002949F6" w:rsidRPr="005705DC">
        <w:rPr>
          <w:rFonts w:asciiTheme="majorBidi" w:hAnsiTheme="majorBidi" w:cstheme="majorBidi"/>
          <w:sz w:val="20"/>
          <w:szCs w:val="20"/>
          <w:lang w:val="en-US"/>
        </w:rPr>
        <w:t>)</w:t>
      </w:r>
    </w:p>
    <w:p w:rsidR="00C11B8B" w:rsidRPr="005705DC" w:rsidRDefault="003B7536"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Here the time is counted </w:t>
      </w:r>
      <w:r w:rsidR="00C15E87" w:rsidRPr="005705DC">
        <w:rPr>
          <w:rFonts w:asciiTheme="majorBidi" w:hAnsiTheme="majorBidi" w:cstheme="majorBidi"/>
          <w:sz w:val="20"/>
          <w:szCs w:val="20"/>
          <w:lang w:val="en-US"/>
        </w:rPr>
        <w:t xml:space="preserve">in </w:t>
      </w:r>
      <w:r w:rsidR="00C11B8B" w:rsidRPr="005705DC">
        <w:rPr>
          <w:rFonts w:asciiTheme="majorBidi" w:hAnsiTheme="majorBidi" w:cstheme="majorBidi"/>
          <w:sz w:val="20"/>
          <w:szCs w:val="20"/>
          <w:lang w:val="en-US"/>
        </w:rPr>
        <w:t xml:space="preserve">the </w:t>
      </w:r>
      <w:r w:rsidRPr="005705DC">
        <w:rPr>
          <w:rFonts w:asciiTheme="majorBidi" w:hAnsiTheme="majorBidi" w:cstheme="majorBidi"/>
          <w:sz w:val="20"/>
          <w:szCs w:val="20"/>
          <w:lang w:val="en-US"/>
        </w:rPr>
        <w:t>relaxation time scales.</w:t>
      </w:r>
      <w:r w:rsidR="00944ACA" w:rsidRPr="005705DC">
        <w:rPr>
          <w:rFonts w:asciiTheme="majorBidi" w:hAnsiTheme="majorBidi" w:cstheme="majorBidi"/>
          <w:sz w:val="20"/>
          <w:szCs w:val="20"/>
          <w:lang w:val="en-US"/>
        </w:rPr>
        <w:t xml:space="preserve"> This fact indicates that </w:t>
      </w:r>
      <w:r w:rsidR="00C11B8B" w:rsidRPr="005705DC">
        <w:rPr>
          <w:rFonts w:asciiTheme="majorBidi" w:hAnsiTheme="majorBidi" w:cstheme="majorBidi"/>
          <w:sz w:val="20"/>
          <w:szCs w:val="20"/>
          <w:lang w:val="en-US"/>
        </w:rPr>
        <w:t xml:space="preserve">the </w:t>
      </w:r>
      <w:r w:rsidR="00944ACA" w:rsidRPr="005705DC">
        <w:rPr>
          <w:rFonts w:asciiTheme="majorBidi" w:hAnsiTheme="majorBidi" w:cstheme="majorBidi"/>
          <w:sz w:val="20"/>
          <w:szCs w:val="20"/>
          <w:lang w:val="en-US"/>
        </w:rPr>
        <w:t xml:space="preserve">phase relaxation time is the time scale that should be used in the </w:t>
      </w:r>
      <w:r w:rsidR="004C7418" w:rsidRPr="005705DC">
        <w:rPr>
          <w:rFonts w:asciiTheme="majorBidi" w:hAnsiTheme="majorBidi" w:cstheme="majorBidi"/>
          <w:sz w:val="20"/>
          <w:szCs w:val="20"/>
          <w:lang w:val="en-US"/>
        </w:rPr>
        <w:t xml:space="preserve">analysis of </w:t>
      </w:r>
      <w:r w:rsidR="00944ACA" w:rsidRPr="005705DC">
        <w:rPr>
          <w:rFonts w:asciiTheme="majorBidi" w:hAnsiTheme="majorBidi" w:cstheme="majorBidi"/>
          <w:sz w:val="20"/>
          <w:szCs w:val="20"/>
          <w:lang w:val="en-US"/>
        </w:rPr>
        <w:t xml:space="preserve"> mixing. </w:t>
      </w:r>
      <w:r w:rsidR="00C11B8B" w:rsidRPr="005705DC">
        <w:rPr>
          <w:rFonts w:asciiTheme="majorBidi" w:hAnsiTheme="majorBidi" w:cstheme="majorBidi"/>
          <w:sz w:val="20"/>
          <w:szCs w:val="20"/>
          <w:lang w:val="en-US"/>
        </w:rPr>
        <w:t xml:space="preserve">The choice of a time scale </w:t>
      </w:r>
      <w:r w:rsidR="00944ACA" w:rsidRPr="005705DC">
        <w:rPr>
          <w:rFonts w:asciiTheme="majorBidi" w:hAnsiTheme="majorBidi" w:cstheme="majorBidi"/>
          <w:sz w:val="20"/>
          <w:szCs w:val="20"/>
          <w:lang w:val="en-US"/>
        </w:rPr>
        <w:t xml:space="preserve">will be </w:t>
      </w:r>
      <w:r w:rsidR="00C11B8B" w:rsidRPr="005705DC">
        <w:rPr>
          <w:rFonts w:asciiTheme="majorBidi" w:hAnsiTheme="majorBidi" w:cstheme="majorBidi"/>
          <w:sz w:val="20"/>
          <w:szCs w:val="20"/>
          <w:lang w:val="en-US"/>
        </w:rPr>
        <w:t xml:space="preserve">discussed </w:t>
      </w:r>
      <w:r w:rsidR="00944ACA" w:rsidRPr="005705DC">
        <w:rPr>
          <w:rFonts w:asciiTheme="majorBidi" w:hAnsiTheme="majorBidi" w:cstheme="majorBidi"/>
          <w:sz w:val="20"/>
          <w:szCs w:val="20"/>
          <w:lang w:val="en-US"/>
        </w:rPr>
        <w:t xml:space="preserve">elaborated in </w:t>
      </w:r>
      <w:r w:rsidR="00C11B8B" w:rsidRPr="005705DC">
        <w:rPr>
          <w:rFonts w:asciiTheme="majorBidi" w:hAnsiTheme="majorBidi" w:cstheme="majorBidi"/>
          <w:sz w:val="20"/>
          <w:szCs w:val="20"/>
          <w:lang w:val="en-US"/>
        </w:rPr>
        <w:t xml:space="preserve">greater </w:t>
      </w:r>
      <w:r w:rsidR="00944ACA" w:rsidRPr="005705DC">
        <w:rPr>
          <w:rFonts w:asciiTheme="majorBidi" w:hAnsiTheme="majorBidi" w:cstheme="majorBidi"/>
          <w:sz w:val="20"/>
          <w:szCs w:val="20"/>
          <w:lang w:val="en-US"/>
        </w:rPr>
        <w:t>detail below</w:t>
      </w:r>
      <w:r w:rsidR="00C15E87" w:rsidRPr="005705DC">
        <w:rPr>
          <w:rFonts w:asciiTheme="majorBidi" w:hAnsiTheme="majorBidi" w:cstheme="majorBidi"/>
          <w:sz w:val="20"/>
          <w:szCs w:val="20"/>
          <w:lang w:val="en-US"/>
        </w:rPr>
        <w:t>.</w:t>
      </w:r>
      <w:r w:rsidR="00944ACA" w:rsidRPr="005705DC">
        <w:rPr>
          <w:rFonts w:asciiTheme="majorBidi" w:hAnsiTheme="majorBidi" w:cstheme="majorBidi"/>
          <w:sz w:val="20"/>
          <w:szCs w:val="20"/>
          <w:lang w:val="en-US"/>
        </w:rPr>
        <w:t xml:space="preserve"> </w:t>
      </w:r>
    </w:p>
    <w:p w:rsidR="00193A05" w:rsidRPr="005705DC" w:rsidRDefault="00C11B8B"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At</w:t>
      </w:r>
      <w:r w:rsidR="00D7474A" w:rsidRPr="005705DC">
        <w:rPr>
          <w:rFonts w:asciiTheme="majorBidi" w:hAnsiTheme="majorBidi" w:cstheme="majorBidi"/>
          <w:sz w:val="20"/>
          <w:szCs w:val="20"/>
          <w:lang w:val="en-US"/>
        </w:rPr>
        <w:t xml:space="preserve"> </w:t>
      </w:r>
      <w:r w:rsidR="00AC58FF" w:rsidRPr="005705DC">
        <w:rPr>
          <w:rFonts w:asciiTheme="majorBidi" w:hAnsiTheme="majorBidi" w:cstheme="majorBidi"/>
          <w:position w:val="-10"/>
          <w:sz w:val="20"/>
          <w:szCs w:val="20"/>
          <w:lang w:val="en-US"/>
        </w:rPr>
        <w:object w:dxaOrig="980" w:dyaOrig="320">
          <v:shape id="_x0000_i1178" type="#_x0000_t75" style="width:49.2pt;height:16.2pt" o:ole="">
            <v:imagedata r:id="rId310" o:title=""/>
          </v:shape>
          <o:OLEObject Type="Embed" ProgID="Equation.DSMT4" ShapeID="_x0000_i1178" DrawAspect="Content" ObjectID="_1528213635" r:id="rId311"/>
        </w:object>
      </w:r>
      <w:r w:rsidR="00D77DAC" w:rsidRPr="005705DC">
        <w:rPr>
          <w:rFonts w:asciiTheme="majorBidi" w:hAnsiTheme="majorBidi" w:cstheme="majorBidi"/>
          <w:sz w:val="20"/>
          <w:szCs w:val="20"/>
          <w:lang w:val="en-US"/>
        </w:rPr>
        <w:t xml:space="preserve">, </w:t>
      </w:r>
      <w:r w:rsidR="004C6D7A" w:rsidRPr="005705DC">
        <w:rPr>
          <w:rFonts w:asciiTheme="majorBidi" w:hAnsiTheme="majorBidi" w:cstheme="majorBidi"/>
          <w:sz w:val="20"/>
          <w:szCs w:val="20"/>
          <w:lang w:val="en-US"/>
        </w:rPr>
        <w:t xml:space="preserve">one </w:t>
      </w:r>
      <w:r w:rsidR="00805754" w:rsidRPr="005705DC">
        <w:rPr>
          <w:rFonts w:asciiTheme="majorBidi" w:hAnsiTheme="majorBidi" w:cstheme="majorBidi"/>
          <w:sz w:val="20"/>
          <w:szCs w:val="20"/>
          <w:lang w:val="en-US"/>
        </w:rPr>
        <w:t>have to</w:t>
      </w:r>
      <w:r w:rsidR="004C6D7A" w:rsidRPr="005705DC">
        <w:rPr>
          <w:rFonts w:asciiTheme="majorBidi" w:hAnsiTheme="majorBidi" w:cstheme="majorBidi"/>
          <w:sz w:val="20"/>
          <w:szCs w:val="20"/>
          <w:lang w:val="en-US"/>
        </w:rPr>
        <w:t xml:space="preserve"> use the values </w:t>
      </w:r>
      <w:r w:rsidR="00805754" w:rsidRPr="005705DC">
        <w:rPr>
          <w:rFonts w:asciiTheme="majorBidi" w:hAnsiTheme="majorBidi" w:cstheme="majorBidi"/>
          <w:color w:val="4F81BD"/>
          <w:position w:val="-34"/>
          <w:sz w:val="20"/>
          <w:szCs w:val="20"/>
          <w:lang w:val="en-US"/>
        </w:rPr>
        <w:object w:dxaOrig="1760" w:dyaOrig="800">
          <v:shape id="_x0000_i1179" type="#_x0000_t75" style="width:87.6pt;height:40.8pt" o:ole="">
            <v:imagedata r:id="rId312" o:title=""/>
          </v:shape>
          <o:OLEObject Type="Embed" ProgID="Equation.DSMT4" ShapeID="_x0000_i1179" DrawAspect="Content" ObjectID="_1528213636" r:id="rId313"/>
        </w:object>
      </w:r>
      <w:r w:rsidR="001B7E2F" w:rsidRPr="005705DC">
        <w:rPr>
          <w:rFonts w:asciiTheme="majorBidi" w:hAnsiTheme="majorBidi" w:cstheme="majorBidi"/>
          <w:sz w:val="20"/>
          <w:szCs w:val="20"/>
          <w:lang w:val="en-US"/>
        </w:rPr>
        <w:t xml:space="preserve"> </w:t>
      </w:r>
      <w:r w:rsidR="00805754" w:rsidRPr="005705DC">
        <w:rPr>
          <w:rFonts w:asciiTheme="majorBidi" w:hAnsiTheme="majorBidi" w:cstheme="majorBidi"/>
          <w:sz w:val="20"/>
          <w:szCs w:val="20"/>
          <w:lang w:val="en-US"/>
        </w:rPr>
        <w:t xml:space="preserve"> </w:t>
      </w:r>
      <w:r w:rsidR="002F3A99" w:rsidRPr="005705DC">
        <w:rPr>
          <w:rFonts w:asciiTheme="majorBidi" w:hAnsiTheme="majorBidi" w:cstheme="majorBidi"/>
          <w:sz w:val="20"/>
          <w:szCs w:val="20"/>
          <w:lang w:val="en-US"/>
        </w:rPr>
        <w:t>in Eq. (2</w:t>
      </w:r>
      <w:r w:rsidR="00AC58FF" w:rsidRPr="005705DC">
        <w:rPr>
          <w:rFonts w:asciiTheme="majorBidi" w:hAnsiTheme="majorBidi" w:cstheme="majorBidi"/>
          <w:sz w:val="20"/>
          <w:szCs w:val="20"/>
          <w:lang w:val="en-US"/>
        </w:rPr>
        <w:t>3</w:t>
      </w:r>
      <w:r w:rsidR="0041629A" w:rsidRPr="005705DC">
        <w:rPr>
          <w:rFonts w:asciiTheme="majorBidi" w:hAnsiTheme="majorBidi" w:cstheme="majorBidi"/>
          <w:sz w:val="20"/>
          <w:szCs w:val="20"/>
          <w:lang w:val="en-US"/>
        </w:rPr>
        <w:t xml:space="preserve">) instead </w:t>
      </w:r>
      <w:r w:rsidR="00AB2FD9" w:rsidRPr="005705DC">
        <w:rPr>
          <w:rFonts w:asciiTheme="majorBidi" w:hAnsiTheme="majorBidi" w:cstheme="majorBidi"/>
          <w:sz w:val="20"/>
          <w:szCs w:val="20"/>
          <w:lang w:val="en-US"/>
        </w:rPr>
        <w:t>of</w:t>
      </w:r>
      <w:r w:rsidR="00B06A85" w:rsidRPr="005705DC">
        <w:rPr>
          <w:rFonts w:asciiTheme="majorBidi" w:hAnsiTheme="majorBidi" w:cstheme="majorBidi"/>
          <w:sz w:val="20"/>
          <w:szCs w:val="20"/>
          <w:lang w:val="en-US"/>
        </w:rPr>
        <w:t xml:space="preserve"> </w:t>
      </w:r>
      <w:r w:rsidR="00AC58FF" w:rsidRPr="005705DC">
        <w:rPr>
          <w:rFonts w:asciiTheme="majorBidi" w:hAnsiTheme="majorBidi" w:cstheme="majorBidi"/>
          <w:position w:val="-28"/>
          <w:sz w:val="20"/>
          <w:szCs w:val="20"/>
          <w:lang w:val="en-US"/>
        </w:rPr>
        <w:object w:dxaOrig="1120" w:dyaOrig="720">
          <v:shape id="_x0000_i1180" type="#_x0000_t75" style="width:55.8pt;height:37.2pt" o:ole="">
            <v:imagedata r:id="rId314" o:title=""/>
          </v:shape>
          <o:OLEObject Type="Embed" ProgID="Equation.DSMT4" ShapeID="_x0000_i1180" DrawAspect="Content" ObjectID="_1528213637" r:id="rId315"/>
        </w:object>
      </w:r>
      <w:r w:rsidR="00DC256A" w:rsidRPr="005705DC">
        <w:rPr>
          <w:rFonts w:asciiTheme="majorBidi" w:hAnsiTheme="majorBidi" w:cstheme="majorBidi"/>
          <w:sz w:val="20"/>
          <w:szCs w:val="20"/>
          <w:lang w:val="en-US"/>
        </w:rPr>
        <w:t xml:space="preserve">. </w:t>
      </w:r>
      <w:r w:rsidR="00EB7091" w:rsidRPr="005705DC">
        <w:rPr>
          <w:rFonts w:asciiTheme="majorBidi" w:hAnsiTheme="majorBidi" w:cstheme="majorBidi"/>
          <w:position w:val="-12"/>
          <w:sz w:val="20"/>
          <w:szCs w:val="20"/>
          <w:lang w:val="en-US"/>
        </w:rPr>
        <w:object w:dxaOrig="200" w:dyaOrig="360">
          <v:shape id="_x0000_i1181" type="#_x0000_t75" style="width:10.8pt;height:17.4pt" o:ole="">
            <v:imagedata r:id="rId316" o:title=""/>
          </v:shape>
          <o:OLEObject Type="Embed" ProgID="Equation.DSMT4" ShapeID="_x0000_i1181" DrawAspect="Content" ObjectID="_1528213638" r:id="rId317"/>
        </w:object>
      </w:r>
      <w:r w:rsidR="00193A05" w:rsidRPr="005705DC">
        <w:rPr>
          <w:rFonts w:asciiTheme="majorBidi" w:hAnsiTheme="majorBidi" w:cstheme="majorBidi"/>
          <w:sz w:val="20"/>
          <w:szCs w:val="20"/>
          <w:lang w:val="en-US"/>
        </w:rPr>
        <w:t xml:space="preserve"> is the time needed </w:t>
      </w:r>
      <w:r w:rsidR="00D77DAC" w:rsidRPr="005705DC">
        <w:rPr>
          <w:rFonts w:asciiTheme="majorBidi" w:hAnsiTheme="majorBidi" w:cstheme="majorBidi"/>
          <w:sz w:val="20"/>
          <w:szCs w:val="20"/>
          <w:lang w:val="en-US"/>
        </w:rPr>
        <w:t>for</w:t>
      </w:r>
      <w:r w:rsidR="00193A05" w:rsidRPr="005705DC">
        <w:rPr>
          <w:rFonts w:asciiTheme="majorBidi" w:hAnsiTheme="majorBidi" w:cstheme="majorBidi"/>
          <w:sz w:val="20"/>
          <w:szCs w:val="20"/>
          <w:lang w:val="en-US"/>
        </w:rPr>
        <w:t xml:space="preserve"> supersaturation to reach its maximal value</w:t>
      </w:r>
      <w:r w:rsidR="002F3A99" w:rsidRPr="005705DC">
        <w:rPr>
          <w:rFonts w:asciiTheme="majorBidi" w:hAnsiTheme="majorBidi" w:cstheme="majorBidi"/>
          <w:sz w:val="20"/>
          <w:szCs w:val="20"/>
          <w:lang w:val="en-US"/>
        </w:rPr>
        <w:t xml:space="preserve"> (Figs. </w:t>
      </w:r>
      <w:r w:rsidR="00792EE1" w:rsidRPr="005705DC">
        <w:rPr>
          <w:rFonts w:asciiTheme="majorBidi" w:hAnsiTheme="majorBidi" w:cstheme="majorBidi"/>
          <w:sz w:val="20"/>
          <w:szCs w:val="20"/>
          <w:lang w:val="en-US"/>
        </w:rPr>
        <w:t>3</w:t>
      </w:r>
      <w:r w:rsidR="00592DD2" w:rsidRPr="005705DC">
        <w:rPr>
          <w:rFonts w:asciiTheme="majorBidi" w:hAnsiTheme="majorBidi" w:cstheme="majorBidi"/>
          <w:sz w:val="20"/>
          <w:szCs w:val="20"/>
          <w:lang w:val="en-US"/>
        </w:rPr>
        <w:t>a</w:t>
      </w:r>
      <w:r w:rsidR="002F3A99" w:rsidRPr="005705DC">
        <w:rPr>
          <w:rFonts w:asciiTheme="majorBidi" w:hAnsiTheme="majorBidi" w:cstheme="majorBidi"/>
          <w:sz w:val="20"/>
          <w:szCs w:val="20"/>
          <w:lang w:val="en-US"/>
        </w:rPr>
        <w:t>,</w:t>
      </w:r>
      <w:r w:rsidR="00792EE1" w:rsidRPr="005705DC">
        <w:rPr>
          <w:rFonts w:asciiTheme="majorBidi" w:hAnsiTheme="majorBidi" w:cstheme="majorBidi"/>
          <w:sz w:val="20"/>
          <w:szCs w:val="20"/>
          <w:lang w:val="en-US"/>
        </w:rPr>
        <w:t xml:space="preserve"> 4</w:t>
      </w:r>
      <w:r w:rsidR="002F3A99" w:rsidRPr="005705DC">
        <w:rPr>
          <w:rFonts w:asciiTheme="majorBidi" w:hAnsiTheme="majorBidi" w:cstheme="majorBidi"/>
          <w:sz w:val="20"/>
          <w:szCs w:val="20"/>
          <w:lang w:val="en-US"/>
        </w:rPr>
        <w:t>a</w:t>
      </w:r>
      <w:r w:rsidR="00592DD2" w:rsidRPr="005705DC">
        <w:rPr>
          <w:rFonts w:asciiTheme="majorBidi" w:hAnsiTheme="majorBidi" w:cstheme="majorBidi"/>
          <w:sz w:val="20"/>
          <w:szCs w:val="20"/>
          <w:lang w:val="en-US"/>
        </w:rPr>
        <w:t>)</w:t>
      </w:r>
      <w:r w:rsidR="00193A05" w:rsidRPr="005705DC">
        <w:rPr>
          <w:rFonts w:asciiTheme="majorBidi" w:hAnsiTheme="majorBidi" w:cstheme="majorBidi"/>
          <w:sz w:val="20"/>
          <w:szCs w:val="20"/>
          <w:lang w:val="en-US"/>
        </w:rPr>
        <w:t>. This</w:t>
      </w:r>
      <w:r w:rsidR="002F3A99" w:rsidRPr="005705DC">
        <w:rPr>
          <w:rFonts w:asciiTheme="majorBidi" w:hAnsiTheme="majorBidi" w:cstheme="majorBidi"/>
          <w:sz w:val="20"/>
          <w:szCs w:val="20"/>
          <w:lang w:val="en-US"/>
        </w:rPr>
        <w:t xml:space="preserve"> value is calculated from Eq</w:t>
      </w:r>
      <w:r w:rsidR="00FD761C" w:rsidRPr="005705DC">
        <w:rPr>
          <w:rFonts w:asciiTheme="majorBidi" w:hAnsiTheme="majorBidi" w:cstheme="majorBidi"/>
          <w:sz w:val="20"/>
          <w:szCs w:val="20"/>
          <w:lang w:val="en-US"/>
        </w:rPr>
        <w:t>s</w:t>
      </w:r>
      <w:r w:rsidR="002F3A99" w:rsidRPr="005705DC">
        <w:rPr>
          <w:rFonts w:asciiTheme="majorBidi" w:hAnsiTheme="majorBidi" w:cstheme="majorBidi"/>
          <w:sz w:val="20"/>
          <w:szCs w:val="20"/>
          <w:lang w:val="en-US"/>
        </w:rPr>
        <w:t>. (1</w:t>
      </w:r>
      <w:r w:rsidR="00AC58FF" w:rsidRPr="005705DC">
        <w:rPr>
          <w:rFonts w:asciiTheme="majorBidi" w:hAnsiTheme="majorBidi" w:cstheme="majorBidi"/>
          <w:sz w:val="20"/>
          <w:szCs w:val="20"/>
          <w:lang w:val="en-US"/>
        </w:rPr>
        <w:t>6</w:t>
      </w:r>
      <w:r w:rsidR="00193A05" w:rsidRPr="005705DC">
        <w:rPr>
          <w:rFonts w:asciiTheme="majorBidi" w:hAnsiTheme="majorBidi" w:cstheme="majorBidi"/>
          <w:sz w:val="20"/>
          <w:szCs w:val="20"/>
          <w:lang w:val="en-US"/>
        </w:rPr>
        <w:t>)</w:t>
      </w:r>
      <w:r w:rsidR="00FD761C" w:rsidRPr="005705DC">
        <w:rPr>
          <w:rFonts w:asciiTheme="majorBidi" w:hAnsiTheme="majorBidi" w:cstheme="majorBidi"/>
          <w:sz w:val="20"/>
          <w:szCs w:val="20"/>
          <w:lang w:val="en-US"/>
        </w:rPr>
        <w:t xml:space="preserve"> and (6)</w:t>
      </w:r>
    </w:p>
    <w:p w:rsidR="00193A05" w:rsidRPr="005705DC" w:rsidRDefault="00BA653E" w:rsidP="005705DC">
      <w:pPr>
        <w:tabs>
          <w:tab w:val="left" w:pos="7200"/>
          <w:tab w:val="left" w:pos="9180"/>
        </w:tabs>
        <w:spacing w:after="0" w:line="360" w:lineRule="auto"/>
        <w:ind w:right="-398"/>
        <w:rPr>
          <w:rFonts w:asciiTheme="majorBidi" w:hAnsiTheme="majorBidi" w:cstheme="majorBidi"/>
          <w:sz w:val="20"/>
          <w:szCs w:val="20"/>
          <w:lang w:val="en-US"/>
        </w:rPr>
      </w:pPr>
      <w:r w:rsidRPr="005705DC">
        <w:rPr>
          <w:rFonts w:asciiTheme="majorBidi" w:hAnsiTheme="majorBidi" w:cstheme="majorBidi"/>
          <w:position w:val="-30"/>
          <w:sz w:val="20"/>
          <w:szCs w:val="20"/>
          <w:lang w:val="en-US"/>
        </w:rPr>
        <w:object w:dxaOrig="5160" w:dyaOrig="680">
          <v:shape id="_x0000_i1182" type="#_x0000_t75" style="width:258.6pt;height:33.6pt" o:ole="">
            <v:imagedata r:id="rId318" o:title=""/>
          </v:shape>
          <o:OLEObject Type="Embed" ProgID="Equation.DSMT4" ShapeID="_x0000_i1182" DrawAspect="Content" ObjectID="_1528213639" r:id="rId319"/>
        </w:object>
      </w:r>
      <w:r w:rsidR="00D25703" w:rsidRPr="005705DC">
        <w:rPr>
          <w:rFonts w:asciiTheme="majorBidi" w:hAnsiTheme="majorBidi" w:cstheme="majorBidi"/>
          <w:sz w:val="20"/>
          <w:szCs w:val="20"/>
          <w:lang w:val="en-US"/>
        </w:rPr>
        <w:tab/>
        <w:t>(24</w:t>
      </w:r>
      <w:r w:rsidR="002F3A99" w:rsidRPr="005705DC">
        <w:rPr>
          <w:rFonts w:asciiTheme="majorBidi" w:hAnsiTheme="majorBidi" w:cstheme="majorBidi"/>
          <w:sz w:val="20"/>
          <w:szCs w:val="20"/>
          <w:lang w:val="en-US"/>
        </w:rPr>
        <w:t>)</w:t>
      </w:r>
      <w:r w:rsidR="002F3A99" w:rsidRPr="005705DC">
        <w:rPr>
          <w:rFonts w:asciiTheme="majorBidi" w:hAnsiTheme="majorBidi" w:cstheme="majorBidi"/>
          <w:sz w:val="20"/>
          <w:szCs w:val="20"/>
          <w:lang w:val="en-US"/>
        </w:rPr>
        <w:tab/>
      </w:r>
    </w:p>
    <w:p w:rsidR="0074633F" w:rsidRPr="005705DC" w:rsidRDefault="00792EE1" w:rsidP="005705DC">
      <w:pPr>
        <w:pStyle w:val="MapleOutput"/>
        <w:tabs>
          <w:tab w:val="left" w:pos="7200"/>
          <w:tab w:val="left" w:pos="9180"/>
        </w:tabs>
        <w:ind w:right="-398"/>
        <w:jc w:val="both"/>
        <w:rPr>
          <w:rFonts w:asciiTheme="majorBidi" w:hAnsiTheme="majorBidi" w:cstheme="majorBidi"/>
          <w:sz w:val="20"/>
          <w:szCs w:val="20"/>
        </w:rPr>
      </w:pPr>
      <w:r w:rsidRPr="005705DC">
        <w:rPr>
          <w:rFonts w:asciiTheme="majorBidi" w:hAnsiTheme="majorBidi" w:cstheme="majorBidi"/>
          <w:sz w:val="20"/>
          <w:szCs w:val="20"/>
        </w:rPr>
        <w:t>where</w:t>
      </w:r>
      <w:r w:rsidR="00BA653E" w:rsidRPr="005705DC">
        <w:rPr>
          <w:rFonts w:asciiTheme="majorBidi" w:hAnsiTheme="majorBidi" w:cstheme="majorBidi"/>
          <w:position w:val="-30"/>
          <w:sz w:val="20"/>
          <w:szCs w:val="20"/>
        </w:rPr>
        <w:object w:dxaOrig="920" w:dyaOrig="680">
          <v:shape id="_x0000_i1183" type="#_x0000_t75" style="width:46.8pt;height:33.6pt" o:ole="">
            <v:imagedata r:id="rId320" o:title=""/>
          </v:shape>
          <o:OLEObject Type="Embed" ProgID="Equation.DSMT4" ShapeID="_x0000_i1183" DrawAspect="Content" ObjectID="_1528213640" r:id="rId321"/>
        </w:object>
      </w:r>
      <w:r w:rsidRPr="005705DC">
        <w:rPr>
          <w:rFonts w:asciiTheme="majorBidi" w:hAnsiTheme="majorBidi" w:cstheme="majorBidi"/>
          <w:sz w:val="20"/>
          <w:szCs w:val="20"/>
        </w:rPr>
        <w:t xml:space="preserve"> is </w:t>
      </w:r>
      <w:r w:rsidR="00915C29" w:rsidRPr="005705DC">
        <w:rPr>
          <w:rFonts w:asciiTheme="majorBidi" w:hAnsiTheme="majorBidi" w:cstheme="majorBidi"/>
          <w:sz w:val="20"/>
          <w:szCs w:val="20"/>
        </w:rPr>
        <w:t xml:space="preserve">a </w:t>
      </w:r>
      <w:r w:rsidRPr="005705DC">
        <w:rPr>
          <w:rFonts w:asciiTheme="majorBidi" w:hAnsiTheme="majorBidi" w:cstheme="majorBidi"/>
          <w:sz w:val="20"/>
          <w:szCs w:val="20"/>
        </w:rPr>
        <w:t>dimensionless parameter</w:t>
      </w:r>
      <w:r w:rsidR="001B7E2F" w:rsidRPr="005705DC">
        <w:rPr>
          <w:rFonts w:asciiTheme="majorBidi" w:hAnsiTheme="majorBidi" w:cstheme="majorBidi"/>
          <w:sz w:val="20"/>
          <w:szCs w:val="20"/>
        </w:rPr>
        <w:t xml:space="preserve"> </w:t>
      </w:r>
      <w:r w:rsidR="004C7418" w:rsidRPr="005705DC">
        <w:rPr>
          <w:rFonts w:asciiTheme="majorBidi" w:hAnsiTheme="majorBidi" w:cstheme="majorBidi"/>
          <w:sz w:val="20"/>
          <w:szCs w:val="20"/>
        </w:rPr>
        <w:t xml:space="preserve">describing the ratio of </w:t>
      </w:r>
      <w:r w:rsidR="004C7418" w:rsidRPr="005705DC">
        <w:rPr>
          <w:rFonts w:asciiTheme="majorBidi" w:hAnsiTheme="majorBidi" w:cstheme="majorBidi"/>
          <w:position w:val="-12"/>
          <w:sz w:val="20"/>
          <w:szCs w:val="20"/>
        </w:rPr>
        <w:object w:dxaOrig="279" w:dyaOrig="360">
          <v:shape id="_x0000_i1184" type="#_x0000_t75" style="width:13.8pt;height:17.4pt" o:ole="">
            <v:imagedata r:id="rId322" o:title=""/>
          </v:shape>
          <o:OLEObject Type="Embed" ProgID="Equation.DSMT4" ShapeID="_x0000_i1184" DrawAspect="Content" ObjectID="_1528213641" r:id="rId323"/>
        </w:object>
      </w:r>
      <w:r w:rsidR="004C7418" w:rsidRPr="005705DC">
        <w:rPr>
          <w:rFonts w:asciiTheme="majorBidi" w:hAnsiTheme="majorBidi" w:cstheme="majorBidi"/>
          <w:sz w:val="20"/>
          <w:szCs w:val="20"/>
        </w:rPr>
        <w:t xml:space="preserve"> in the initially dry air and the reserve of liquid water available for evaporation. </w:t>
      </w:r>
      <w:r w:rsidR="006F173C" w:rsidRPr="005705DC">
        <w:rPr>
          <w:rFonts w:asciiTheme="majorBidi" w:hAnsiTheme="majorBidi" w:cstheme="majorBidi"/>
          <w:sz w:val="20"/>
          <w:szCs w:val="20"/>
        </w:rPr>
        <w:t xml:space="preserve">(This parameter can be determined more precisely </w:t>
      </w:r>
      <w:r w:rsidR="00EC4705" w:rsidRPr="005705DC">
        <w:rPr>
          <w:rFonts w:asciiTheme="majorBidi" w:hAnsiTheme="majorBidi" w:cstheme="majorBidi"/>
          <w:sz w:val="20"/>
          <w:szCs w:val="20"/>
        </w:rPr>
        <w:t>using</w:t>
      </w:r>
      <w:r w:rsidR="006F173C" w:rsidRPr="005705DC">
        <w:rPr>
          <w:rFonts w:asciiTheme="majorBidi" w:hAnsiTheme="majorBidi" w:cstheme="majorBidi"/>
          <w:sz w:val="20"/>
          <w:szCs w:val="20"/>
        </w:rPr>
        <w:t xml:space="preserve"> Eq. (2) or Eq. (4) </w:t>
      </w:r>
      <w:r w:rsidR="001B7E2F" w:rsidRPr="005705DC">
        <w:rPr>
          <w:rFonts w:asciiTheme="majorBidi" w:hAnsiTheme="majorBidi" w:cstheme="majorBidi"/>
          <w:sz w:val="20"/>
          <w:szCs w:val="20"/>
        </w:rPr>
        <w:t xml:space="preserve"> given in </w:t>
      </w:r>
      <w:r w:rsidR="006F173C" w:rsidRPr="005705DC">
        <w:rPr>
          <w:rFonts w:asciiTheme="majorBidi" w:hAnsiTheme="majorBidi" w:cstheme="majorBidi"/>
          <w:sz w:val="20"/>
          <w:szCs w:val="20"/>
        </w:rPr>
        <w:t>Pt. 1</w:t>
      </w:r>
      <w:r w:rsidR="00EC4705" w:rsidRPr="00DA70D5">
        <w:rPr>
          <w:rFonts w:asciiTheme="majorBidi" w:hAnsiTheme="majorBidi" w:cstheme="majorBidi"/>
          <w:sz w:val="20"/>
          <w:szCs w:val="20"/>
        </w:rPr>
        <w:t>).</w:t>
      </w:r>
      <w:r w:rsidR="00E72FF3" w:rsidRPr="00DA70D5">
        <w:rPr>
          <w:rFonts w:asciiTheme="majorBidi" w:hAnsiTheme="majorBidi" w:cstheme="majorBidi"/>
          <w:sz w:val="20"/>
          <w:szCs w:val="20"/>
        </w:rPr>
        <w:t xml:space="preserve"> </w:t>
      </w:r>
      <w:r w:rsidR="00066681" w:rsidRPr="00DA70D5">
        <w:rPr>
          <w:rFonts w:asciiTheme="majorBidi" w:hAnsiTheme="majorBidi" w:cstheme="majorBidi"/>
          <w:sz w:val="20"/>
          <w:szCs w:val="20"/>
        </w:rPr>
        <w:t xml:space="preserve">This parameter can be </w:t>
      </w:r>
      <w:r w:rsidR="00E72FF3" w:rsidRPr="00DA70D5">
        <w:rPr>
          <w:rFonts w:asciiTheme="majorBidi" w:hAnsiTheme="majorBidi" w:cstheme="majorBidi"/>
          <w:sz w:val="20"/>
          <w:szCs w:val="20"/>
        </w:rPr>
        <w:t xml:space="preserve">referred to as a potential evaporation parameter (PEP). </w:t>
      </w:r>
      <w:r w:rsidR="00E72FF3" w:rsidRPr="00DA70D5">
        <w:rPr>
          <w:rFonts w:asciiTheme="majorBidi" w:hAnsiTheme="majorBidi" w:cstheme="majorBidi"/>
          <w:sz w:val="20"/>
          <w:szCs w:val="20"/>
          <w:lang w:val="en-GB"/>
        </w:rPr>
        <w:t>The PEP is proportional to the ratio of the amount of water vapour</w:t>
      </w:r>
      <w:r w:rsidR="00066681" w:rsidRPr="00DA70D5">
        <w:rPr>
          <w:rFonts w:asciiTheme="majorBidi" w:hAnsiTheme="majorBidi" w:cstheme="majorBidi"/>
          <w:sz w:val="20"/>
          <w:szCs w:val="20"/>
          <w:lang w:val="en-GB"/>
        </w:rPr>
        <w:t xml:space="preserve"> that</w:t>
      </w:r>
      <w:r w:rsidR="00E72FF3" w:rsidRPr="00DA70D5">
        <w:rPr>
          <w:rFonts w:asciiTheme="majorBidi" w:hAnsiTheme="majorBidi" w:cstheme="majorBidi"/>
          <w:sz w:val="20"/>
          <w:szCs w:val="20"/>
          <w:lang w:val="en-GB"/>
        </w:rPr>
        <w:t xml:space="preserve"> should evaporate in order to saturate the initially droplet-free volume (that is determined by</w:t>
      </w:r>
      <w:r w:rsidR="00E72FF3" w:rsidRPr="00DA70D5">
        <w:rPr>
          <w:rFonts w:asciiTheme="majorBidi" w:hAnsiTheme="majorBidi" w:cstheme="majorBidi"/>
          <w:position w:val="-12"/>
          <w:sz w:val="20"/>
          <w:szCs w:val="20"/>
        </w:rPr>
        <w:object w:dxaOrig="279" w:dyaOrig="360">
          <v:shape id="_x0000_i1185" type="#_x0000_t75" style="width:13.8pt;height:18pt" o:ole="">
            <v:imagedata r:id="rId324" o:title=""/>
          </v:shape>
          <o:OLEObject Type="Embed" ProgID="Equation.DSMT4" ShapeID="_x0000_i1185" DrawAspect="Content" ObjectID="_1528213642" r:id="rId325"/>
        </w:object>
      </w:r>
      <w:r w:rsidR="00E72FF3" w:rsidRPr="00DA70D5">
        <w:rPr>
          <w:rFonts w:asciiTheme="majorBidi" w:hAnsiTheme="majorBidi" w:cstheme="majorBidi"/>
          <w:sz w:val="20"/>
          <w:szCs w:val="20"/>
          <w:lang w:val="en-GB"/>
        </w:rPr>
        <w:t xml:space="preserve">) to  the initial available liquid water </w:t>
      </w:r>
      <w:r w:rsidR="00E72FF3" w:rsidRPr="00DA70D5">
        <w:rPr>
          <w:rFonts w:asciiTheme="majorBidi" w:hAnsiTheme="majorBidi" w:cstheme="majorBidi"/>
          <w:position w:val="-12"/>
          <w:sz w:val="20"/>
          <w:szCs w:val="20"/>
        </w:rPr>
        <w:object w:dxaOrig="240" w:dyaOrig="360">
          <v:shape id="_x0000_i1186" type="#_x0000_t75" style="width:12pt;height:18pt" o:ole="">
            <v:imagedata r:id="rId326" o:title=""/>
          </v:shape>
          <o:OLEObject Type="Embed" ProgID="Equation.DSMT4" ShapeID="_x0000_i1186" DrawAspect="Content" ObjectID="_1528213643" r:id="rId327"/>
        </w:object>
      </w:r>
      <w:r w:rsidR="00E72FF3" w:rsidRPr="00DA70D5">
        <w:rPr>
          <w:rFonts w:asciiTheme="majorBidi" w:hAnsiTheme="majorBidi" w:cstheme="majorBidi"/>
          <w:sz w:val="20"/>
          <w:szCs w:val="20"/>
          <w:lang w:val="en-GB"/>
        </w:rPr>
        <w:t xml:space="preserve"> in the cloud volume</w:t>
      </w:r>
      <w:r w:rsidR="00066681" w:rsidRPr="00DA70D5">
        <w:rPr>
          <w:rFonts w:asciiTheme="majorBidi" w:hAnsiTheme="majorBidi" w:cstheme="majorBidi"/>
          <w:sz w:val="20"/>
          <w:szCs w:val="20"/>
          <w:lang w:val="en-GB"/>
        </w:rPr>
        <w:t xml:space="preserve"> in case of equal initial volumes </w:t>
      </w:r>
      <w:r w:rsidR="00066681" w:rsidRPr="00DA70D5">
        <w:rPr>
          <w:rFonts w:asciiTheme="majorBidi" w:hAnsiTheme="majorBidi" w:cstheme="majorBidi"/>
          <w:position w:val="-12"/>
          <w:sz w:val="20"/>
          <w:szCs w:val="20"/>
        </w:rPr>
        <w:object w:dxaOrig="680" w:dyaOrig="360">
          <v:shape id="_x0000_i1187" type="#_x0000_t75" style="width:34.2pt;height:18pt" o:ole="">
            <v:imagedata r:id="rId328" o:title=""/>
          </v:shape>
          <o:OLEObject Type="Embed" ProgID="Equation.DSMT4" ShapeID="_x0000_i1187" DrawAspect="Content" ObjectID="_1528213644" r:id="rId329"/>
        </w:object>
      </w:r>
      <w:r w:rsidR="00E72FF3" w:rsidRPr="00DA70D5">
        <w:rPr>
          <w:rFonts w:asciiTheme="majorBidi" w:hAnsiTheme="majorBidi" w:cstheme="majorBidi"/>
          <w:sz w:val="20"/>
          <w:szCs w:val="20"/>
        </w:rPr>
        <w:t>.</w:t>
      </w:r>
    </w:p>
    <w:p w:rsidR="003B7536" w:rsidRPr="005705DC" w:rsidRDefault="00193A05" w:rsidP="005705DC">
      <w:pPr>
        <w:pStyle w:val="MapleOutput"/>
        <w:tabs>
          <w:tab w:val="left" w:pos="7200"/>
          <w:tab w:val="left" w:pos="9180"/>
        </w:tabs>
        <w:ind w:right="-398"/>
        <w:jc w:val="both"/>
        <w:rPr>
          <w:rFonts w:asciiTheme="majorBidi" w:hAnsiTheme="majorBidi" w:cstheme="majorBidi"/>
          <w:color w:val="auto"/>
          <w:sz w:val="20"/>
          <w:szCs w:val="20"/>
        </w:rPr>
      </w:pPr>
      <w:r w:rsidRPr="005705DC">
        <w:rPr>
          <w:rFonts w:asciiTheme="majorBidi" w:hAnsiTheme="majorBidi" w:cstheme="majorBidi"/>
          <w:sz w:val="20"/>
          <w:szCs w:val="20"/>
        </w:rPr>
        <w:t>The d</w:t>
      </w:r>
      <w:r w:rsidR="00DC256A" w:rsidRPr="005705DC">
        <w:rPr>
          <w:rFonts w:asciiTheme="majorBidi" w:hAnsiTheme="majorBidi" w:cstheme="majorBidi"/>
          <w:sz w:val="20"/>
          <w:szCs w:val="20"/>
        </w:rPr>
        <w:t xml:space="preserve">ependence </w:t>
      </w:r>
      <w:r w:rsidR="0074633F" w:rsidRPr="005705DC">
        <w:rPr>
          <w:rFonts w:asciiTheme="majorBidi" w:hAnsiTheme="majorBidi" w:cstheme="majorBidi"/>
          <w:position w:val="-12"/>
          <w:sz w:val="20"/>
          <w:szCs w:val="20"/>
        </w:rPr>
        <w:object w:dxaOrig="560" w:dyaOrig="360">
          <v:shape id="_x0000_i1188" type="#_x0000_t75" style="width:28.2pt;height:17.4pt" o:ole="">
            <v:imagedata r:id="rId330" o:title=""/>
          </v:shape>
          <o:OLEObject Type="Embed" ProgID="Equation.DSMT4" ShapeID="_x0000_i1188" DrawAspect="Content" ObjectID="_1528213645" r:id="rId331"/>
        </w:object>
      </w:r>
      <w:r w:rsidR="00AB2FD9" w:rsidRPr="005705DC">
        <w:rPr>
          <w:rFonts w:asciiTheme="majorBidi" w:hAnsiTheme="majorBidi" w:cstheme="majorBidi"/>
          <w:sz w:val="20"/>
          <w:szCs w:val="20"/>
        </w:rPr>
        <w:t xml:space="preserve"> is shown in</w:t>
      </w:r>
      <w:r w:rsidR="00AB2FD9" w:rsidRPr="005705DC">
        <w:rPr>
          <w:rFonts w:asciiTheme="majorBidi" w:hAnsiTheme="majorBidi" w:cstheme="majorBidi"/>
          <w:b/>
          <w:bCs/>
          <w:sz w:val="20"/>
          <w:szCs w:val="20"/>
        </w:rPr>
        <w:t xml:space="preserve"> </w:t>
      </w:r>
      <w:r w:rsidR="00AB2FD9" w:rsidRPr="0071750B">
        <w:rPr>
          <w:rFonts w:asciiTheme="majorBidi" w:hAnsiTheme="majorBidi" w:cstheme="majorBidi"/>
          <w:sz w:val="20"/>
          <w:szCs w:val="20"/>
        </w:rPr>
        <w:t xml:space="preserve">Figure </w:t>
      </w:r>
      <w:r w:rsidR="00792EE1" w:rsidRPr="0071750B">
        <w:rPr>
          <w:rFonts w:asciiTheme="majorBidi" w:hAnsiTheme="majorBidi" w:cstheme="majorBidi"/>
          <w:sz w:val="20"/>
          <w:szCs w:val="20"/>
        </w:rPr>
        <w:t>5</w:t>
      </w:r>
      <w:r w:rsidR="00AB2FD9" w:rsidRPr="005705DC">
        <w:rPr>
          <w:rFonts w:asciiTheme="majorBidi" w:hAnsiTheme="majorBidi" w:cstheme="majorBidi"/>
          <w:b/>
          <w:bCs/>
          <w:sz w:val="20"/>
          <w:szCs w:val="20"/>
        </w:rPr>
        <w:t>.</w:t>
      </w:r>
      <w:r w:rsidR="00EC4705" w:rsidRPr="005705DC">
        <w:rPr>
          <w:rFonts w:asciiTheme="majorBidi" w:hAnsiTheme="majorBidi" w:cstheme="majorBidi"/>
          <w:b/>
          <w:bCs/>
          <w:sz w:val="20"/>
          <w:szCs w:val="20"/>
        </w:rPr>
        <w:t xml:space="preserve"> O</w:t>
      </w:r>
      <w:r w:rsidR="00EB6F26" w:rsidRPr="005705DC">
        <w:rPr>
          <w:rFonts w:asciiTheme="majorBidi" w:hAnsiTheme="majorBidi" w:cstheme="majorBidi"/>
          <w:sz w:val="20"/>
          <w:szCs w:val="20"/>
        </w:rPr>
        <w:t>ne can see that at large sub-</w:t>
      </w:r>
      <w:r w:rsidR="003B7536" w:rsidRPr="005705DC">
        <w:rPr>
          <w:rFonts w:asciiTheme="majorBidi" w:hAnsiTheme="majorBidi" w:cstheme="majorBidi"/>
          <w:sz w:val="20"/>
          <w:szCs w:val="20"/>
        </w:rPr>
        <w:t>saturation</w:t>
      </w:r>
      <w:r w:rsidR="00CB66BE" w:rsidRPr="005705DC">
        <w:rPr>
          <w:rFonts w:asciiTheme="majorBidi" w:hAnsiTheme="majorBidi" w:cstheme="majorBidi"/>
          <w:sz w:val="20"/>
          <w:szCs w:val="20"/>
        </w:rPr>
        <w:t xml:space="preserve"> values</w:t>
      </w:r>
      <w:r w:rsidR="003B7536" w:rsidRPr="005705DC">
        <w:rPr>
          <w:rFonts w:asciiTheme="majorBidi" w:hAnsiTheme="majorBidi" w:cstheme="majorBidi"/>
          <w:sz w:val="20"/>
          <w:szCs w:val="20"/>
        </w:rPr>
        <w:t xml:space="preserve"> (</w:t>
      </w:r>
      <w:r w:rsidR="00D85026" w:rsidRPr="005705DC">
        <w:rPr>
          <w:rFonts w:asciiTheme="majorBidi" w:hAnsiTheme="majorBidi" w:cstheme="majorBidi"/>
          <w:position w:val="-10"/>
          <w:sz w:val="20"/>
          <w:szCs w:val="20"/>
        </w:rPr>
        <w:object w:dxaOrig="900" w:dyaOrig="320">
          <v:shape id="_x0000_i1189" type="#_x0000_t75" style="width:45.6pt;height:16.2pt" o:ole="">
            <v:imagedata r:id="rId332" o:title=""/>
          </v:shape>
          <o:OLEObject Type="Embed" ProgID="Equation.DSMT4" ShapeID="_x0000_i1189" DrawAspect="Content" ObjectID="_1528213646" r:id="rId333"/>
        </w:object>
      </w:r>
      <w:r w:rsidR="003B7536" w:rsidRPr="005705DC">
        <w:rPr>
          <w:rFonts w:asciiTheme="majorBidi" w:hAnsiTheme="majorBidi" w:cstheme="majorBidi"/>
          <w:sz w:val="20"/>
          <w:szCs w:val="20"/>
        </w:rPr>
        <w:t xml:space="preserve">) all </w:t>
      </w:r>
      <w:r w:rsidR="00CB66BE" w:rsidRPr="005705DC">
        <w:rPr>
          <w:rFonts w:asciiTheme="majorBidi" w:hAnsiTheme="majorBidi" w:cstheme="majorBidi"/>
          <w:sz w:val="20"/>
          <w:szCs w:val="20"/>
        </w:rPr>
        <w:t xml:space="preserve">the </w:t>
      </w:r>
      <w:r w:rsidR="003B7536" w:rsidRPr="005705DC">
        <w:rPr>
          <w:rFonts w:asciiTheme="majorBidi" w:hAnsiTheme="majorBidi" w:cstheme="majorBidi"/>
          <w:sz w:val="20"/>
          <w:szCs w:val="20"/>
        </w:rPr>
        <w:t>droplets</w:t>
      </w:r>
      <w:r w:rsidR="00523CAB" w:rsidRPr="005705DC">
        <w:rPr>
          <w:rFonts w:asciiTheme="majorBidi" w:hAnsiTheme="majorBidi" w:cstheme="majorBidi"/>
          <w:sz w:val="20"/>
          <w:szCs w:val="20"/>
        </w:rPr>
        <w:t xml:space="preserve"> evaporate within the span of</w:t>
      </w:r>
      <w:r w:rsidR="003B7536" w:rsidRPr="005705DC">
        <w:rPr>
          <w:rFonts w:asciiTheme="majorBidi" w:hAnsiTheme="majorBidi" w:cstheme="majorBidi"/>
          <w:sz w:val="20"/>
          <w:szCs w:val="20"/>
        </w:rPr>
        <w:t xml:space="preserve"> </w:t>
      </w:r>
      <w:r w:rsidR="00922173" w:rsidRPr="005705DC">
        <w:rPr>
          <w:rFonts w:asciiTheme="majorBidi" w:hAnsiTheme="majorBidi" w:cstheme="majorBidi"/>
          <w:sz w:val="20"/>
          <w:szCs w:val="20"/>
        </w:rPr>
        <w:t>a few</w:t>
      </w:r>
      <w:r w:rsidR="006113F2" w:rsidRPr="005705DC">
        <w:rPr>
          <w:rFonts w:asciiTheme="majorBidi" w:hAnsiTheme="majorBidi" w:cstheme="majorBidi"/>
          <w:sz w:val="20"/>
          <w:szCs w:val="20"/>
        </w:rPr>
        <w:t xml:space="preserve"> relaxation times</w:t>
      </w:r>
      <w:r w:rsidR="00C463EB" w:rsidRPr="005705DC">
        <w:rPr>
          <w:rFonts w:asciiTheme="majorBidi" w:hAnsiTheme="majorBidi" w:cstheme="majorBidi"/>
          <w:sz w:val="20"/>
          <w:szCs w:val="20"/>
        </w:rPr>
        <w:t>,</w:t>
      </w:r>
      <w:r w:rsidR="006113F2" w:rsidRPr="005705DC">
        <w:rPr>
          <w:rFonts w:asciiTheme="majorBidi" w:hAnsiTheme="majorBidi" w:cstheme="majorBidi"/>
          <w:sz w:val="20"/>
          <w:szCs w:val="20"/>
        </w:rPr>
        <w:t xml:space="preserve"> and the analytical </w:t>
      </w:r>
      <w:r w:rsidR="006113F2" w:rsidRPr="005705DC">
        <w:rPr>
          <w:rFonts w:asciiTheme="majorBidi" w:hAnsiTheme="majorBidi" w:cstheme="majorBidi"/>
          <w:color w:val="auto"/>
          <w:sz w:val="20"/>
          <w:szCs w:val="20"/>
        </w:rPr>
        <w:t>results agree well with</w:t>
      </w:r>
      <w:r w:rsidR="00D85026" w:rsidRPr="005705DC">
        <w:rPr>
          <w:rFonts w:asciiTheme="majorBidi" w:hAnsiTheme="majorBidi" w:cstheme="majorBidi"/>
          <w:color w:val="auto"/>
          <w:sz w:val="20"/>
          <w:szCs w:val="20"/>
        </w:rPr>
        <w:t xml:space="preserve"> the model (benchmark) results.</w:t>
      </w:r>
      <w:r w:rsidR="006113F2" w:rsidRPr="005705DC">
        <w:rPr>
          <w:rFonts w:asciiTheme="majorBidi" w:hAnsiTheme="majorBidi" w:cstheme="majorBidi"/>
          <w:color w:val="auto"/>
          <w:sz w:val="20"/>
          <w:szCs w:val="20"/>
        </w:rPr>
        <w:t xml:space="preserve"> </w:t>
      </w:r>
      <w:r w:rsidR="003B7536" w:rsidRPr="005705DC">
        <w:rPr>
          <w:rFonts w:asciiTheme="majorBidi" w:hAnsiTheme="majorBidi" w:cstheme="majorBidi"/>
          <w:color w:val="auto"/>
          <w:sz w:val="20"/>
          <w:szCs w:val="20"/>
        </w:rPr>
        <w:t xml:space="preserve">At </w:t>
      </w:r>
      <w:r w:rsidR="00746C83" w:rsidRPr="005705DC">
        <w:rPr>
          <w:rFonts w:asciiTheme="majorBidi" w:hAnsiTheme="majorBidi" w:cstheme="majorBidi"/>
          <w:color w:val="auto"/>
          <w:sz w:val="20"/>
          <w:szCs w:val="20"/>
        </w:rPr>
        <w:t xml:space="preserve">a </w:t>
      </w:r>
      <w:r w:rsidR="00922173" w:rsidRPr="005705DC">
        <w:rPr>
          <w:rFonts w:asciiTheme="majorBidi" w:hAnsiTheme="majorBidi" w:cstheme="majorBidi"/>
          <w:color w:val="auto"/>
          <w:sz w:val="20"/>
          <w:szCs w:val="20"/>
        </w:rPr>
        <w:t xml:space="preserve">high initial </w:t>
      </w:r>
      <w:r w:rsidR="00922173" w:rsidRPr="005705DC">
        <w:rPr>
          <w:rFonts w:asciiTheme="majorBidi" w:hAnsiTheme="majorBidi" w:cstheme="majorBidi"/>
          <w:i/>
          <w:iCs/>
          <w:color w:val="auto"/>
          <w:sz w:val="20"/>
          <w:szCs w:val="20"/>
        </w:rPr>
        <w:t>RH</w:t>
      </w:r>
      <w:r w:rsidR="00C463EB" w:rsidRPr="005705DC">
        <w:rPr>
          <w:rFonts w:asciiTheme="majorBidi" w:hAnsiTheme="majorBidi" w:cstheme="majorBidi"/>
          <w:color w:val="auto"/>
          <w:sz w:val="20"/>
          <w:szCs w:val="20"/>
        </w:rPr>
        <w:t>,</w:t>
      </w:r>
      <w:r w:rsidR="003B7536" w:rsidRPr="005705DC">
        <w:rPr>
          <w:rFonts w:asciiTheme="majorBidi" w:hAnsiTheme="majorBidi" w:cstheme="majorBidi"/>
          <w:color w:val="auto"/>
          <w:sz w:val="20"/>
          <w:szCs w:val="20"/>
        </w:rPr>
        <w:t xml:space="preserve"> </w:t>
      </w:r>
      <w:r w:rsidR="00922173" w:rsidRPr="005705DC">
        <w:rPr>
          <w:rFonts w:asciiTheme="majorBidi" w:hAnsiTheme="majorBidi" w:cstheme="majorBidi"/>
          <w:color w:val="auto"/>
          <w:sz w:val="20"/>
          <w:szCs w:val="20"/>
        </w:rPr>
        <w:t xml:space="preserve">droplet evaporation increases </w:t>
      </w:r>
      <w:r w:rsidR="00CB66BE" w:rsidRPr="005705DC">
        <w:rPr>
          <w:rFonts w:asciiTheme="majorBidi" w:hAnsiTheme="majorBidi" w:cstheme="majorBidi"/>
          <w:color w:val="auto"/>
          <w:sz w:val="20"/>
          <w:szCs w:val="20"/>
        </w:rPr>
        <w:t xml:space="preserve">the </w:t>
      </w:r>
      <w:r w:rsidR="00D85026" w:rsidRPr="005705DC">
        <w:rPr>
          <w:rFonts w:asciiTheme="majorBidi" w:hAnsiTheme="majorBidi" w:cstheme="majorBidi"/>
          <w:color w:val="auto"/>
          <w:sz w:val="20"/>
          <w:szCs w:val="20"/>
        </w:rPr>
        <w:t xml:space="preserve">humidity </w:t>
      </w:r>
      <w:r w:rsidR="00922173" w:rsidRPr="005705DC">
        <w:rPr>
          <w:rFonts w:asciiTheme="majorBidi" w:hAnsiTheme="majorBidi" w:cstheme="majorBidi"/>
          <w:color w:val="auto"/>
          <w:sz w:val="20"/>
          <w:szCs w:val="20"/>
        </w:rPr>
        <w:t xml:space="preserve">to nearly </w:t>
      </w:r>
      <w:r w:rsidR="00CB66BE" w:rsidRPr="005705DC">
        <w:rPr>
          <w:rFonts w:asciiTheme="majorBidi" w:hAnsiTheme="majorBidi" w:cstheme="majorBidi"/>
          <w:color w:val="auto"/>
          <w:sz w:val="20"/>
          <w:szCs w:val="20"/>
        </w:rPr>
        <w:t xml:space="preserve">the </w:t>
      </w:r>
      <w:r w:rsidR="00922173" w:rsidRPr="005705DC">
        <w:rPr>
          <w:rFonts w:asciiTheme="majorBidi" w:hAnsiTheme="majorBidi" w:cstheme="majorBidi"/>
          <w:color w:val="auto"/>
          <w:sz w:val="20"/>
          <w:szCs w:val="20"/>
        </w:rPr>
        <w:t xml:space="preserve">saturation value, </w:t>
      </w:r>
      <w:r w:rsidR="00CB66BE" w:rsidRPr="005705DC">
        <w:rPr>
          <w:rFonts w:asciiTheme="majorBidi" w:hAnsiTheme="majorBidi" w:cstheme="majorBidi"/>
          <w:color w:val="auto"/>
          <w:sz w:val="20"/>
          <w:szCs w:val="20"/>
        </w:rPr>
        <w:t xml:space="preserve">at which </w:t>
      </w:r>
      <w:r w:rsidR="00922173" w:rsidRPr="005705DC">
        <w:rPr>
          <w:rFonts w:asciiTheme="majorBidi" w:hAnsiTheme="majorBidi" w:cstheme="majorBidi"/>
          <w:color w:val="auto"/>
          <w:sz w:val="20"/>
          <w:szCs w:val="20"/>
        </w:rPr>
        <w:t>evaporation becomes extremely slow. In this case</w:t>
      </w:r>
      <w:r w:rsidR="00C463EB" w:rsidRPr="005705DC">
        <w:rPr>
          <w:rFonts w:asciiTheme="majorBidi" w:hAnsiTheme="majorBidi" w:cstheme="majorBidi"/>
          <w:color w:val="auto"/>
          <w:sz w:val="20"/>
          <w:szCs w:val="20"/>
        </w:rPr>
        <w:t>,</w:t>
      </w:r>
      <w:r w:rsidR="00922173" w:rsidRPr="005705DC">
        <w:rPr>
          <w:rFonts w:asciiTheme="majorBidi" w:hAnsiTheme="majorBidi" w:cstheme="majorBidi"/>
          <w:color w:val="auto"/>
          <w:sz w:val="20"/>
          <w:szCs w:val="20"/>
        </w:rPr>
        <w:t xml:space="preserve"> simplified analytical</w:t>
      </w:r>
      <w:r w:rsidR="006113F2" w:rsidRPr="005705DC">
        <w:rPr>
          <w:rFonts w:asciiTheme="majorBidi" w:hAnsiTheme="majorBidi" w:cstheme="majorBidi"/>
          <w:color w:val="auto"/>
          <w:sz w:val="20"/>
          <w:szCs w:val="20"/>
        </w:rPr>
        <w:t xml:space="preserve"> formulas overestimate the evaporation time.</w:t>
      </w:r>
      <w:r w:rsidR="00922173" w:rsidRPr="005705DC">
        <w:rPr>
          <w:rFonts w:asciiTheme="majorBidi" w:hAnsiTheme="majorBidi" w:cstheme="majorBidi"/>
          <w:color w:val="auto"/>
          <w:sz w:val="20"/>
          <w:szCs w:val="20"/>
        </w:rPr>
        <w:t xml:space="preserve">  </w:t>
      </w:r>
    </w:p>
    <w:p w:rsidR="0081211F" w:rsidRPr="005705DC" w:rsidRDefault="00375F6E" w:rsidP="005705DC">
      <w:pPr>
        <w:pStyle w:val="MapleOutput"/>
        <w:tabs>
          <w:tab w:val="left" w:pos="8820"/>
          <w:tab w:val="left" w:pos="9180"/>
        </w:tabs>
        <w:ind w:right="-398"/>
        <w:jc w:val="both"/>
        <w:rPr>
          <w:rFonts w:asciiTheme="majorBidi" w:hAnsiTheme="majorBidi" w:cstheme="majorBidi"/>
          <w:color w:val="auto"/>
          <w:sz w:val="20"/>
          <w:szCs w:val="20"/>
        </w:rPr>
      </w:pPr>
      <w:r w:rsidRPr="005705DC">
        <w:rPr>
          <w:rFonts w:asciiTheme="majorBidi" w:hAnsiTheme="majorBidi" w:cstheme="majorBidi"/>
          <w:color w:val="auto"/>
          <w:sz w:val="20"/>
          <w:szCs w:val="20"/>
        </w:rPr>
        <w:t xml:space="preserve">At </w:t>
      </w:r>
      <w:r w:rsidR="00B83F90" w:rsidRPr="005705DC">
        <w:rPr>
          <w:rFonts w:asciiTheme="majorBidi" w:hAnsiTheme="majorBidi" w:cstheme="majorBidi"/>
          <w:b/>
          <w:bCs/>
          <w:color w:val="auto"/>
          <w:position w:val="-10"/>
          <w:sz w:val="20"/>
          <w:szCs w:val="20"/>
        </w:rPr>
        <w:object w:dxaOrig="600" w:dyaOrig="320">
          <v:shape id="_x0000_i1190" type="#_x0000_t75" style="width:30pt;height:16.2pt" o:ole="">
            <v:imagedata r:id="rId334" o:title=""/>
          </v:shape>
          <o:OLEObject Type="Embed" ProgID="Equation.DSMT4" ShapeID="_x0000_i1190" DrawAspect="Content" ObjectID="_1528213647" r:id="rId335"/>
        </w:object>
      </w:r>
      <w:r w:rsidR="00C463EB" w:rsidRPr="005705DC">
        <w:rPr>
          <w:rFonts w:asciiTheme="majorBidi" w:hAnsiTheme="majorBidi" w:cstheme="majorBidi"/>
          <w:b/>
          <w:bCs/>
          <w:color w:val="auto"/>
          <w:sz w:val="20"/>
          <w:szCs w:val="20"/>
        </w:rPr>
        <w:t>,</w:t>
      </w:r>
      <w:r w:rsidR="0081211F" w:rsidRPr="005705DC">
        <w:rPr>
          <w:rFonts w:asciiTheme="majorBidi" w:hAnsiTheme="majorBidi" w:cstheme="majorBidi"/>
          <w:color w:val="auto"/>
          <w:sz w:val="20"/>
          <w:szCs w:val="20"/>
        </w:rPr>
        <w:t xml:space="preserve"> droplets partially evaporate</w:t>
      </w:r>
      <w:r w:rsidR="00C42A52" w:rsidRPr="005705DC">
        <w:rPr>
          <w:rFonts w:asciiTheme="majorBidi" w:hAnsiTheme="majorBidi" w:cstheme="majorBidi"/>
          <w:color w:val="auto"/>
          <w:sz w:val="20"/>
          <w:szCs w:val="20"/>
        </w:rPr>
        <w:t>,</w:t>
      </w:r>
      <w:r w:rsidR="00270760" w:rsidRPr="005705DC">
        <w:rPr>
          <w:rFonts w:asciiTheme="majorBidi" w:hAnsiTheme="majorBidi" w:cstheme="majorBidi"/>
          <w:color w:val="auto"/>
          <w:sz w:val="20"/>
          <w:szCs w:val="20"/>
        </w:rPr>
        <w:t xml:space="preserve"> </w:t>
      </w:r>
      <w:r w:rsidR="00270760" w:rsidRPr="005705DC">
        <w:rPr>
          <w:rFonts w:asciiTheme="majorBidi" w:hAnsiTheme="majorBidi" w:cstheme="majorBidi"/>
          <w:b/>
          <w:bCs/>
          <w:color w:val="auto"/>
          <w:position w:val="-10"/>
          <w:sz w:val="20"/>
          <w:szCs w:val="20"/>
        </w:rPr>
        <w:object w:dxaOrig="200" w:dyaOrig="260">
          <v:shape id="_x0000_i1191" type="#_x0000_t75" style="width:10.2pt;height:13.2pt" o:ole="">
            <v:imagedata r:id="rId336" o:title=""/>
          </v:shape>
          <o:OLEObject Type="Embed" ProgID="Equation.DSMT4" ShapeID="_x0000_i1191" DrawAspect="Content" ObjectID="_1528213648" r:id="rId337"/>
        </w:object>
      </w:r>
      <w:r w:rsidR="00270760" w:rsidRPr="005705DC">
        <w:rPr>
          <w:rFonts w:asciiTheme="majorBidi" w:hAnsiTheme="majorBidi" w:cstheme="majorBidi"/>
          <w:color w:val="auto"/>
          <w:sz w:val="20"/>
          <w:szCs w:val="20"/>
        </w:rPr>
        <w:t xml:space="preserve"> </w:t>
      </w:r>
      <w:r w:rsidR="00C42A52" w:rsidRPr="005705DC">
        <w:rPr>
          <w:rFonts w:asciiTheme="majorBidi" w:hAnsiTheme="majorBidi" w:cstheme="majorBidi"/>
          <w:color w:val="auto"/>
          <w:sz w:val="20"/>
          <w:szCs w:val="20"/>
        </w:rPr>
        <w:t xml:space="preserve">reaches </w:t>
      </w:r>
      <w:r w:rsidRPr="005705DC">
        <w:rPr>
          <w:rFonts w:asciiTheme="majorBidi" w:hAnsiTheme="majorBidi" w:cstheme="majorBidi"/>
          <w:color w:val="auto"/>
          <w:sz w:val="20"/>
          <w:szCs w:val="20"/>
        </w:rPr>
        <w:t xml:space="preserve"> the </w:t>
      </w:r>
      <w:r w:rsidR="00C42A52" w:rsidRPr="005705DC">
        <w:rPr>
          <w:rFonts w:asciiTheme="majorBidi" w:hAnsiTheme="majorBidi" w:cstheme="majorBidi"/>
          <w:color w:val="auto"/>
          <w:sz w:val="20"/>
          <w:szCs w:val="20"/>
        </w:rPr>
        <w:t>minimal value</w:t>
      </w:r>
      <w:r w:rsidR="0081211F" w:rsidRPr="005705DC">
        <w:rPr>
          <w:rFonts w:asciiTheme="majorBidi" w:hAnsiTheme="majorBidi" w:cstheme="majorBidi"/>
          <w:color w:val="auto"/>
          <w:sz w:val="20"/>
          <w:szCs w:val="20"/>
        </w:rPr>
        <w:t xml:space="preserve"> and </w:t>
      </w:r>
      <w:r w:rsidR="001E0F79" w:rsidRPr="005705DC">
        <w:rPr>
          <w:rFonts w:asciiTheme="majorBidi" w:hAnsiTheme="majorBidi" w:cstheme="majorBidi"/>
          <w:color w:val="auto"/>
          <w:sz w:val="20"/>
          <w:szCs w:val="20"/>
        </w:rPr>
        <w:t xml:space="preserve">the </w:t>
      </w:r>
      <w:r w:rsidR="0081211F" w:rsidRPr="005705DC">
        <w:rPr>
          <w:rFonts w:asciiTheme="majorBidi" w:hAnsiTheme="majorBidi" w:cstheme="majorBidi"/>
          <w:color w:val="auto"/>
          <w:sz w:val="20"/>
          <w:szCs w:val="20"/>
        </w:rPr>
        <w:t xml:space="preserve">thermodynamic equilibrium </w:t>
      </w:r>
      <w:r w:rsidR="00805754" w:rsidRPr="005705DC">
        <w:rPr>
          <w:rFonts w:asciiTheme="majorBidi" w:hAnsiTheme="majorBidi" w:cstheme="majorBidi"/>
          <w:color w:val="auto"/>
          <w:sz w:val="20"/>
          <w:szCs w:val="20"/>
        </w:rPr>
        <w:t xml:space="preserve">is reached </w:t>
      </w:r>
      <w:r w:rsidR="00875B9A" w:rsidRPr="005705DC">
        <w:rPr>
          <w:rFonts w:asciiTheme="majorBidi" w:hAnsiTheme="majorBidi" w:cstheme="majorBidi"/>
          <w:color w:val="auto"/>
          <w:sz w:val="20"/>
          <w:szCs w:val="20"/>
        </w:rPr>
        <w:t>when</w:t>
      </w:r>
      <w:r w:rsidR="00515729" w:rsidRPr="005705DC">
        <w:rPr>
          <w:rFonts w:asciiTheme="majorBidi" w:hAnsiTheme="majorBidi" w:cstheme="majorBidi"/>
          <w:b/>
          <w:bCs/>
          <w:i/>
          <w:iCs/>
          <w:color w:val="auto"/>
          <w:position w:val="-6"/>
          <w:sz w:val="20"/>
          <w:szCs w:val="20"/>
        </w:rPr>
        <w:object w:dxaOrig="680" w:dyaOrig="279">
          <v:shape id="_x0000_i1192" type="#_x0000_t75" style="width:33.6pt;height:13.8pt" o:ole="">
            <v:imagedata r:id="rId338" o:title=""/>
          </v:shape>
          <o:OLEObject Type="Embed" ProgID="Equation.DSMT4" ShapeID="_x0000_i1192" DrawAspect="Content" ObjectID="_1528213649" r:id="rId339"/>
        </w:object>
      </w:r>
      <w:r w:rsidR="0081211F" w:rsidRPr="005705DC">
        <w:rPr>
          <w:rFonts w:asciiTheme="majorBidi" w:hAnsiTheme="majorBidi" w:cstheme="majorBidi"/>
          <w:color w:val="auto"/>
          <w:sz w:val="20"/>
          <w:szCs w:val="20"/>
        </w:rPr>
        <w:t xml:space="preserve">. </w:t>
      </w:r>
      <w:r w:rsidR="00C42A52" w:rsidRPr="005705DC">
        <w:rPr>
          <w:rFonts w:asciiTheme="majorBidi" w:hAnsiTheme="majorBidi" w:cstheme="majorBidi"/>
          <w:color w:val="auto"/>
          <w:sz w:val="20"/>
          <w:szCs w:val="20"/>
        </w:rPr>
        <w:t>Minimal n</w:t>
      </w:r>
      <w:r w:rsidR="0081211F" w:rsidRPr="005705DC">
        <w:rPr>
          <w:rFonts w:asciiTheme="majorBidi" w:hAnsiTheme="majorBidi" w:cstheme="majorBidi"/>
          <w:color w:val="auto"/>
          <w:sz w:val="20"/>
          <w:szCs w:val="20"/>
        </w:rPr>
        <w:t xml:space="preserve">ormalized equilibrium </w:t>
      </w:r>
      <w:r w:rsidR="00C429AC" w:rsidRPr="005705DC">
        <w:rPr>
          <w:rFonts w:asciiTheme="majorBidi" w:hAnsiTheme="majorBidi" w:cstheme="majorBidi"/>
          <w:color w:val="auto"/>
          <w:sz w:val="20"/>
          <w:szCs w:val="20"/>
        </w:rPr>
        <w:t xml:space="preserve">LWC </w:t>
      </w:r>
      <w:r w:rsidR="0081211F" w:rsidRPr="005705DC">
        <w:rPr>
          <w:rFonts w:asciiTheme="majorBidi" w:hAnsiTheme="majorBidi" w:cstheme="majorBidi"/>
          <w:color w:val="auto"/>
          <w:sz w:val="20"/>
          <w:szCs w:val="20"/>
        </w:rPr>
        <w:t xml:space="preserve">can be </w:t>
      </w:r>
      <w:r w:rsidR="00C463EB" w:rsidRPr="005705DC">
        <w:rPr>
          <w:rFonts w:asciiTheme="majorBidi" w:hAnsiTheme="majorBidi" w:cstheme="majorBidi"/>
          <w:color w:val="auto"/>
          <w:sz w:val="20"/>
          <w:szCs w:val="20"/>
        </w:rPr>
        <w:t>found</w:t>
      </w:r>
      <w:r w:rsidR="0081211F" w:rsidRPr="005705DC">
        <w:rPr>
          <w:rFonts w:asciiTheme="majorBidi" w:hAnsiTheme="majorBidi" w:cstheme="majorBidi"/>
          <w:color w:val="auto"/>
          <w:sz w:val="20"/>
          <w:szCs w:val="20"/>
        </w:rPr>
        <w:t xml:space="preserve"> from Eq</w:t>
      </w:r>
      <w:r w:rsidR="00F80570" w:rsidRPr="005705DC">
        <w:rPr>
          <w:rFonts w:asciiTheme="majorBidi" w:hAnsiTheme="majorBidi" w:cstheme="majorBidi"/>
          <w:color w:val="auto"/>
          <w:sz w:val="20"/>
          <w:szCs w:val="20"/>
        </w:rPr>
        <w:t>s</w:t>
      </w:r>
      <w:r w:rsidR="0081211F" w:rsidRPr="005705DC">
        <w:rPr>
          <w:rFonts w:asciiTheme="majorBidi" w:hAnsiTheme="majorBidi" w:cstheme="majorBidi"/>
          <w:color w:val="auto"/>
          <w:sz w:val="20"/>
          <w:szCs w:val="20"/>
        </w:rPr>
        <w:t>. (</w:t>
      </w:r>
      <w:r w:rsidR="00F80570" w:rsidRPr="005705DC">
        <w:rPr>
          <w:rFonts w:asciiTheme="majorBidi" w:hAnsiTheme="majorBidi" w:cstheme="majorBidi"/>
          <w:color w:val="auto"/>
          <w:sz w:val="20"/>
          <w:szCs w:val="20"/>
        </w:rPr>
        <w:t>21</w:t>
      </w:r>
      <w:r w:rsidR="0081211F" w:rsidRPr="005705DC">
        <w:rPr>
          <w:rFonts w:asciiTheme="majorBidi" w:hAnsiTheme="majorBidi" w:cstheme="majorBidi"/>
          <w:color w:val="auto"/>
          <w:sz w:val="20"/>
          <w:szCs w:val="20"/>
        </w:rPr>
        <w:t>)</w:t>
      </w:r>
      <w:r w:rsidR="00F80570" w:rsidRPr="005705DC">
        <w:rPr>
          <w:rFonts w:asciiTheme="majorBidi" w:hAnsiTheme="majorBidi" w:cstheme="majorBidi"/>
          <w:color w:val="auto"/>
          <w:sz w:val="20"/>
          <w:szCs w:val="20"/>
        </w:rPr>
        <w:t xml:space="preserve"> and (6)</w:t>
      </w:r>
    </w:p>
    <w:p w:rsidR="00A036F3" w:rsidRPr="005705DC" w:rsidRDefault="00F80570" w:rsidP="005705DC">
      <w:pPr>
        <w:pStyle w:val="MapleOutput"/>
        <w:tabs>
          <w:tab w:val="left" w:pos="7200"/>
          <w:tab w:val="left" w:pos="9180"/>
        </w:tabs>
        <w:ind w:right="-398"/>
        <w:jc w:val="both"/>
        <w:rPr>
          <w:rFonts w:asciiTheme="majorBidi" w:hAnsiTheme="majorBidi" w:cstheme="majorBidi"/>
          <w:sz w:val="20"/>
          <w:szCs w:val="20"/>
        </w:rPr>
      </w:pPr>
      <w:r w:rsidRPr="005705DC">
        <w:rPr>
          <w:rFonts w:asciiTheme="majorBidi" w:hAnsiTheme="majorBidi" w:cstheme="majorBidi"/>
          <w:b/>
          <w:bCs/>
          <w:i/>
          <w:iCs/>
          <w:position w:val="-28"/>
          <w:sz w:val="20"/>
          <w:szCs w:val="20"/>
        </w:rPr>
        <w:object w:dxaOrig="2520" w:dyaOrig="660">
          <v:shape id="_x0000_i1193" type="#_x0000_t75" style="width:126.6pt;height:33.6pt" o:ole="">
            <v:imagedata r:id="rId340" o:title=""/>
          </v:shape>
          <o:OLEObject Type="Embed" ProgID="Equation.DSMT4" ShapeID="_x0000_i1193" DrawAspect="Content" ObjectID="_1528213650" r:id="rId341"/>
        </w:object>
      </w:r>
      <w:r w:rsidRPr="005705DC">
        <w:rPr>
          <w:rFonts w:asciiTheme="majorBidi" w:hAnsiTheme="majorBidi" w:cstheme="majorBidi"/>
          <w:sz w:val="20"/>
          <w:szCs w:val="20"/>
        </w:rPr>
        <w:tab/>
        <w:t>(25</w:t>
      </w:r>
      <w:r w:rsidR="00B33A41" w:rsidRPr="005705DC">
        <w:rPr>
          <w:rFonts w:asciiTheme="majorBidi" w:hAnsiTheme="majorBidi" w:cstheme="majorBidi"/>
          <w:sz w:val="20"/>
          <w:szCs w:val="20"/>
        </w:rPr>
        <w:t>)</w:t>
      </w:r>
      <w:r w:rsidR="003B7536" w:rsidRPr="005705DC">
        <w:rPr>
          <w:rFonts w:asciiTheme="majorBidi" w:hAnsiTheme="majorBidi" w:cstheme="majorBidi"/>
          <w:sz w:val="20"/>
          <w:szCs w:val="20"/>
        </w:rPr>
        <w:t xml:space="preserve"> </w:t>
      </w:r>
      <w:r w:rsidR="0081606E" w:rsidRPr="005705DC">
        <w:rPr>
          <w:rFonts w:asciiTheme="majorBidi" w:hAnsiTheme="majorBidi" w:cstheme="majorBidi"/>
          <w:sz w:val="20"/>
          <w:szCs w:val="20"/>
        </w:rPr>
        <w:t xml:space="preserve"> </w:t>
      </w:r>
    </w:p>
    <w:p w:rsidR="0081211F" w:rsidRPr="005705DC" w:rsidRDefault="00E22465" w:rsidP="005705DC">
      <w:pPr>
        <w:pStyle w:val="MapleOutput"/>
        <w:tabs>
          <w:tab w:val="left" w:pos="7200"/>
          <w:tab w:val="left" w:pos="9180"/>
        </w:tabs>
        <w:ind w:right="-398"/>
        <w:jc w:val="both"/>
        <w:rPr>
          <w:rFonts w:asciiTheme="majorBidi" w:hAnsiTheme="majorBidi" w:cstheme="majorBidi"/>
          <w:sz w:val="20"/>
          <w:szCs w:val="20"/>
        </w:rPr>
      </w:pPr>
      <w:r w:rsidRPr="005705DC">
        <w:rPr>
          <w:rFonts w:asciiTheme="majorBidi" w:hAnsiTheme="majorBidi" w:cstheme="majorBidi"/>
          <w:sz w:val="20"/>
          <w:szCs w:val="20"/>
        </w:rPr>
        <w:t>Eq. (25) is similar to E</w:t>
      </w:r>
      <w:r w:rsidR="00A036F3" w:rsidRPr="005705DC">
        <w:rPr>
          <w:rFonts w:asciiTheme="majorBidi" w:hAnsiTheme="majorBidi" w:cstheme="majorBidi"/>
          <w:sz w:val="20"/>
          <w:szCs w:val="20"/>
        </w:rPr>
        <w:t>qs</w:t>
      </w:r>
      <w:r w:rsidRPr="005705DC">
        <w:rPr>
          <w:rFonts w:asciiTheme="majorBidi" w:hAnsiTheme="majorBidi" w:cstheme="majorBidi"/>
          <w:sz w:val="20"/>
          <w:szCs w:val="20"/>
        </w:rPr>
        <w:t>.</w:t>
      </w:r>
      <w:r w:rsidR="00A036F3" w:rsidRPr="005705DC">
        <w:rPr>
          <w:rFonts w:asciiTheme="majorBidi" w:hAnsiTheme="majorBidi" w:cstheme="majorBidi"/>
          <w:sz w:val="20"/>
          <w:szCs w:val="20"/>
        </w:rPr>
        <w:t xml:space="preserve"> (</w:t>
      </w:r>
      <w:r w:rsidR="00117A96" w:rsidRPr="005705DC">
        <w:rPr>
          <w:rFonts w:asciiTheme="majorBidi" w:hAnsiTheme="majorBidi" w:cstheme="majorBidi"/>
          <w:sz w:val="20"/>
          <w:szCs w:val="20"/>
        </w:rPr>
        <w:t>4-5</w:t>
      </w:r>
      <w:r w:rsidR="00A036F3" w:rsidRPr="005705DC">
        <w:rPr>
          <w:rFonts w:asciiTheme="majorBidi" w:hAnsiTheme="majorBidi" w:cstheme="majorBidi"/>
          <w:sz w:val="20"/>
          <w:szCs w:val="20"/>
        </w:rPr>
        <w:t xml:space="preserve">) </w:t>
      </w:r>
      <w:r w:rsidR="006846FC" w:rsidRPr="005705DC">
        <w:rPr>
          <w:rFonts w:asciiTheme="majorBidi" w:hAnsiTheme="majorBidi" w:cstheme="majorBidi"/>
          <w:sz w:val="20"/>
          <w:szCs w:val="20"/>
        </w:rPr>
        <w:t xml:space="preserve"> (see</w:t>
      </w:r>
      <w:r w:rsidR="00A036F3" w:rsidRPr="005705DC">
        <w:rPr>
          <w:rFonts w:asciiTheme="majorBidi" w:hAnsiTheme="majorBidi" w:cstheme="majorBidi"/>
          <w:sz w:val="20"/>
          <w:szCs w:val="20"/>
        </w:rPr>
        <w:t xml:space="preserve"> Pt</w:t>
      </w:r>
      <w:r w:rsidR="00270760" w:rsidRPr="005705DC">
        <w:rPr>
          <w:rFonts w:asciiTheme="majorBidi" w:hAnsiTheme="majorBidi" w:cstheme="majorBidi"/>
          <w:sz w:val="20"/>
          <w:szCs w:val="20"/>
        </w:rPr>
        <w:t>.</w:t>
      </w:r>
      <w:r w:rsidR="00A036F3" w:rsidRPr="005705DC">
        <w:rPr>
          <w:rFonts w:asciiTheme="majorBidi" w:hAnsiTheme="majorBidi" w:cstheme="majorBidi"/>
          <w:sz w:val="20"/>
          <w:szCs w:val="20"/>
        </w:rPr>
        <w:t>1.</w:t>
      </w:r>
      <w:r w:rsidR="006846FC" w:rsidRPr="005705DC">
        <w:rPr>
          <w:rFonts w:asciiTheme="majorBidi" w:hAnsiTheme="majorBidi" w:cstheme="majorBidi"/>
          <w:sz w:val="20"/>
          <w:szCs w:val="20"/>
        </w:rPr>
        <w:t>).</w:t>
      </w:r>
      <w:r w:rsidR="00A036F3" w:rsidRPr="005705DC">
        <w:rPr>
          <w:rFonts w:asciiTheme="majorBidi" w:hAnsiTheme="majorBidi" w:cstheme="majorBidi"/>
          <w:sz w:val="20"/>
          <w:szCs w:val="20"/>
        </w:rPr>
        <w:t xml:space="preserve"> </w:t>
      </w:r>
    </w:p>
    <w:p w:rsidR="007236B7" w:rsidRPr="005705DC" w:rsidRDefault="001D3B14"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GB"/>
        </w:rPr>
        <w:t xml:space="preserve">Dependences </w:t>
      </w:r>
      <w:r w:rsidR="00515729" w:rsidRPr="005705DC">
        <w:rPr>
          <w:rFonts w:asciiTheme="majorBidi" w:hAnsiTheme="majorBidi" w:cstheme="majorBidi"/>
          <w:sz w:val="20"/>
          <w:szCs w:val="20"/>
          <w:lang w:val="en-GB"/>
        </w:rPr>
        <w:t>of</w:t>
      </w:r>
      <w:r w:rsidR="0006618C" w:rsidRPr="005705DC">
        <w:rPr>
          <w:rFonts w:asciiTheme="majorBidi" w:hAnsiTheme="majorBidi" w:cstheme="majorBidi"/>
          <w:sz w:val="20"/>
          <w:szCs w:val="20"/>
          <w:lang w:val="en-GB"/>
        </w:rPr>
        <w:t xml:space="preserve"> </w:t>
      </w:r>
      <w:r w:rsidR="0006618C" w:rsidRPr="005705DC">
        <w:rPr>
          <w:rFonts w:asciiTheme="majorBidi" w:hAnsiTheme="majorBidi" w:cstheme="majorBidi"/>
          <w:position w:val="-12"/>
          <w:sz w:val="20"/>
          <w:szCs w:val="20"/>
        </w:rPr>
        <w:object w:dxaOrig="460" w:dyaOrig="400">
          <v:shape id="_x0000_i1194" type="#_x0000_t75" style="width:22.8pt;height:19.8pt" o:ole="">
            <v:imagedata r:id="rId342" o:title=""/>
          </v:shape>
          <o:OLEObject Type="Embed" ProgID="Equation.DSMT4" ShapeID="_x0000_i1194" DrawAspect="Content" ObjectID="_1528213651" r:id="rId343"/>
        </w:object>
      </w:r>
      <w:r w:rsidR="00515729" w:rsidRPr="005705DC">
        <w:rPr>
          <w:rFonts w:asciiTheme="majorBidi" w:hAnsiTheme="majorBidi" w:cstheme="majorBidi"/>
          <w:sz w:val="20"/>
          <w:szCs w:val="20"/>
          <w:lang w:val="en-GB"/>
        </w:rPr>
        <w:t xml:space="preserve"> </w:t>
      </w:r>
      <w:r w:rsidR="0006618C" w:rsidRPr="005705DC">
        <w:rPr>
          <w:rFonts w:asciiTheme="majorBidi" w:hAnsiTheme="majorBidi" w:cstheme="majorBidi"/>
          <w:sz w:val="20"/>
          <w:szCs w:val="20"/>
          <w:lang w:val="en-GB"/>
        </w:rPr>
        <w:t xml:space="preserve">and </w:t>
      </w:r>
      <w:r w:rsidR="0006618C" w:rsidRPr="005705DC">
        <w:rPr>
          <w:rFonts w:asciiTheme="majorBidi" w:hAnsiTheme="majorBidi" w:cstheme="majorBidi"/>
          <w:position w:val="-12"/>
          <w:sz w:val="20"/>
          <w:szCs w:val="20"/>
        </w:rPr>
        <w:object w:dxaOrig="420" w:dyaOrig="360">
          <v:shape id="_x0000_i1195" type="#_x0000_t75" style="width:21pt;height:17.4pt" o:ole="">
            <v:imagedata r:id="rId344" o:title=""/>
          </v:shape>
          <o:OLEObject Type="Embed" ProgID="Equation.DSMT4" ShapeID="_x0000_i1195" DrawAspect="Content" ObjectID="_1528213652" r:id="rId345"/>
        </w:object>
      </w:r>
      <w:r w:rsidR="0006618C" w:rsidRPr="005705DC">
        <w:rPr>
          <w:rFonts w:asciiTheme="majorBidi" w:hAnsiTheme="majorBidi" w:cstheme="majorBidi"/>
          <w:sz w:val="20"/>
          <w:szCs w:val="20"/>
          <w:lang w:val="en-GB"/>
        </w:rPr>
        <w:t xml:space="preserve"> on </w:t>
      </w:r>
      <w:r w:rsidR="00CD5B47" w:rsidRPr="005705DC">
        <w:rPr>
          <w:rFonts w:asciiTheme="majorBidi" w:hAnsiTheme="majorBidi" w:cstheme="majorBidi"/>
          <w:sz w:val="20"/>
          <w:szCs w:val="20"/>
          <w:lang w:val="en-GB"/>
        </w:rPr>
        <w:t>cloud</w:t>
      </w:r>
      <w:r w:rsidR="0006618C" w:rsidRPr="005705DC">
        <w:rPr>
          <w:rFonts w:asciiTheme="majorBidi" w:hAnsiTheme="majorBidi" w:cstheme="majorBidi"/>
          <w:sz w:val="20"/>
          <w:szCs w:val="20"/>
          <w:lang w:val="en-GB"/>
        </w:rPr>
        <w:t xml:space="preserve"> air fraction, calculated </w:t>
      </w:r>
      <w:r w:rsidR="007600B2" w:rsidRPr="005705DC">
        <w:rPr>
          <w:rFonts w:asciiTheme="majorBidi" w:hAnsiTheme="majorBidi" w:cstheme="majorBidi"/>
          <w:sz w:val="20"/>
          <w:szCs w:val="20"/>
          <w:lang w:val="en-US"/>
        </w:rPr>
        <w:t>at different initial conditions</w:t>
      </w:r>
      <w:r w:rsidR="007600B2" w:rsidRPr="005705DC">
        <w:rPr>
          <w:rFonts w:asciiTheme="majorBidi" w:hAnsiTheme="majorBidi" w:cstheme="majorBidi"/>
          <w:sz w:val="20"/>
          <w:szCs w:val="20"/>
          <w:lang w:val="en-GB"/>
        </w:rPr>
        <w:t xml:space="preserve"> </w:t>
      </w:r>
      <w:r w:rsidR="0006618C" w:rsidRPr="005705DC">
        <w:rPr>
          <w:rFonts w:asciiTheme="majorBidi" w:hAnsiTheme="majorBidi" w:cstheme="majorBidi"/>
          <w:sz w:val="20"/>
          <w:szCs w:val="20"/>
          <w:lang w:val="en-GB"/>
        </w:rPr>
        <w:t>using Eqs. (2</w:t>
      </w:r>
      <w:r w:rsidR="00F80570" w:rsidRPr="005705DC">
        <w:rPr>
          <w:rFonts w:asciiTheme="majorBidi" w:hAnsiTheme="majorBidi" w:cstheme="majorBidi"/>
          <w:sz w:val="20"/>
          <w:szCs w:val="20"/>
          <w:lang w:val="en-GB"/>
        </w:rPr>
        <w:t>4</w:t>
      </w:r>
      <w:r w:rsidR="00C74383" w:rsidRPr="005705DC">
        <w:rPr>
          <w:rFonts w:asciiTheme="majorBidi" w:hAnsiTheme="majorBidi" w:cstheme="majorBidi"/>
          <w:sz w:val="20"/>
          <w:szCs w:val="20"/>
          <w:lang w:val="en-GB"/>
        </w:rPr>
        <w:t xml:space="preserve">) </w:t>
      </w:r>
      <w:r w:rsidR="00C74383" w:rsidRPr="005705DC">
        <w:rPr>
          <w:rFonts w:asciiTheme="majorBidi" w:hAnsiTheme="majorBidi" w:cstheme="majorBidi"/>
          <w:sz w:val="20"/>
          <w:szCs w:val="20"/>
          <w:lang w:val="en-US"/>
        </w:rPr>
        <w:t>and</w:t>
      </w:r>
      <w:r w:rsidR="0006618C" w:rsidRPr="005705DC">
        <w:rPr>
          <w:rFonts w:asciiTheme="majorBidi" w:hAnsiTheme="majorBidi" w:cstheme="majorBidi"/>
          <w:sz w:val="20"/>
          <w:szCs w:val="20"/>
          <w:lang w:val="en-GB"/>
        </w:rPr>
        <w:t xml:space="preserve"> (2</w:t>
      </w:r>
      <w:r w:rsidR="00F80570" w:rsidRPr="005705DC">
        <w:rPr>
          <w:rFonts w:asciiTheme="majorBidi" w:hAnsiTheme="majorBidi" w:cstheme="majorBidi"/>
          <w:sz w:val="20"/>
          <w:szCs w:val="20"/>
          <w:lang w:val="en-GB"/>
        </w:rPr>
        <w:t>5</w:t>
      </w:r>
      <w:r w:rsidR="00C74383" w:rsidRPr="005705DC">
        <w:rPr>
          <w:rFonts w:asciiTheme="majorBidi" w:hAnsiTheme="majorBidi" w:cstheme="majorBidi"/>
          <w:sz w:val="20"/>
          <w:szCs w:val="20"/>
          <w:lang w:val="en-GB"/>
        </w:rPr>
        <w:t xml:space="preserve">) </w:t>
      </w:r>
      <w:r w:rsidR="00C74383" w:rsidRPr="005705DC">
        <w:rPr>
          <w:rFonts w:asciiTheme="majorBidi" w:hAnsiTheme="majorBidi" w:cstheme="majorBidi"/>
          <w:sz w:val="20"/>
          <w:szCs w:val="20"/>
          <w:lang w:val="en-US"/>
        </w:rPr>
        <w:t>are</w:t>
      </w:r>
      <w:r w:rsidR="00C74383" w:rsidRPr="005705DC">
        <w:rPr>
          <w:rFonts w:asciiTheme="majorBidi" w:hAnsiTheme="majorBidi" w:cstheme="majorBidi"/>
          <w:sz w:val="20"/>
          <w:szCs w:val="20"/>
          <w:lang w:val="en-GB"/>
        </w:rPr>
        <w:t xml:space="preserve"> </w:t>
      </w:r>
      <w:r w:rsidR="00C74383" w:rsidRPr="005705DC">
        <w:rPr>
          <w:rFonts w:asciiTheme="majorBidi" w:hAnsiTheme="majorBidi" w:cstheme="majorBidi"/>
          <w:sz w:val="20"/>
          <w:szCs w:val="20"/>
          <w:lang w:val="en-US"/>
        </w:rPr>
        <w:t>shown</w:t>
      </w:r>
      <w:r w:rsidR="00C74383" w:rsidRPr="005705DC">
        <w:rPr>
          <w:rFonts w:asciiTheme="majorBidi" w:hAnsiTheme="majorBidi" w:cstheme="majorBidi"/>
          <w:sz w:val="20"/>
          <w:szCs w:val="20"/>
          <w:lang w:val="en-GB"/>
        </w:rPr>
        <w:t xml:space="preserve"> </w:t>
      </w:r>
      <w:r w:rsidR="00C74383" w:rsidRPr="005705DC">
        <w:rPr>
          <w:rFonts w:asciiTheme="majorBidi" w:hAnsiTheme="majorBidi" w:cstheme="majorBidi"/>
          <w:sz w:val="20"/>
          <w:szCs w:val="20"/>
          <w:lang w:val="en-US"/>
        </w:rPr>
        <w:t>in</w:t>
      </w:r>
      <w:r w:rsidR="00C74383" w:rsidRPr="005705DC">
        <w:rPr>
          <w:rFonts w:asciiTheme="majorBidi" w:hAnsiTheme="majorBidi" w:cstheme="majorBidi"/>
          <w:sz w:val="20"/>
          <w:szCs w:val="20"/>
          <w:lang w:val="en-GB"/>
        </w:rPr>
        <w:t xml:space="preserve"> </w:t>
      </w:r>
      <w:r w:rsidR="00C74383" w:rsidRPr="0071750B">
        <w:rPr>
          <w:rFonts w:asciiTheme="majorBidi" w:hAnsiTheme="majorBidi" w:cstheme="majorBidi"/>
          <w:sz w:val="20"/>
          <w:szCs w:val="20"/>
          <w:lang w:val="en-US"/>
        </w:rPr>
        <w:t>Figure</w:t>
      </w:r>
      <w:r w:rsidR="0006618C" w:rsidRPr="0071750B">
        <w:rPr>
          <w:rFonts w:asciiTheme="majorBidi" w:hAnsiTheme="majorBidi" w:cstheme="majorBidi"/>
          <w:sz w:val="20"/>
          <w:szCs w:val="20"/>
          <w:lang w:val="en-GB"/>
        </w:rPr>
        <w:t xml:space="preserve"> </w:t>
      </w:r>
      <w:r w:rsidR="00115745" w:rsidRPr="0071750B">
        <w:rPr>
          <w:rFonts w:asciiTheme="majorBidi" w:hAnsiTheme="majorBidi" w:cstheme="majorBidi"/>
          <w:sz w:val="20"/>
          <w:szCs w:val="20"/>
          <w:lang w:val="en-GB"/>
        </w:rPr>
        <w:t>6</w:t>
      </w:r>
      <w:r w:rsidR="0006618C" w:rsidRPr="0071750B">
        <w:rPr>
          <w:rFonts w:asciiTheme="majorBidi" w:hAnsiTheme="majorBidi" w:cstheme="majorBidi"/>
          <w:sz w:val="20"/>
          <w:szCs w:val="20"/>
          <w:lang w:val="en-GB"/>
        </w:rPr>
        <w:t>.</w:t>
      </w:r>
      <w:r w:rsidR="007A5124" w:rsidRPr="005705DC">
        <w:rPr>
          <w:rFonts w:asciiTheme="majorBidi" w:hAnsiTheme="majorBidi" w:cstheme="majorBidi"/>
          <w:sz w:val="20"/>
          <w:szCs w:val="20"/>
          <w:lang w:val="en-GB"/>
        </w:rPr>
        <w:t xml:space="preserve"> </w:t>
      </w:r>
      <w:r w:rsidR="00440CD8" w:rsidRPr="005705DC">
        <w:rPr>
          <w:rFonts w:asciiTheme="majorBidi" w:hAnsiTheme="majorBidi" w:cstheme="majorBidi"/>
          <w:sz w:val="20"/>
          <w:szCs w:val="20"/>
          <w:lang w:val="en-US"/>
        </w:rPr>
        <w:t xml:space="preserve">The diagram </w:t>
      </w:r>
      <w:r w:rsidR="00C77165" w:rsidRPr="005705DC">
        <w:rPr>
          <w:rFonts w:asciiTheme="majorBidi" w:hAnsiTheme="majorBidi" w:cstheme="majorBidi"/>
          <w:sz w:val="20"/>
          <w:szCs w:val="20"/>
          <w:lang w:val="en-US"/>
        </w:rPr>
        <w:t xml:space="preserve"> </w:t>
      </w:r>
      <w:r w:rsidR="00440CD8" w:rsidRPr="005705DC">
        <w:rPr>
          <w:rFonts w:asciiTheme="majorBidi" w:hAnsiTheme="majorBidi" w:cstheme="majorBidi"/>
          <w:sz w:val="20"/>
          <w:szCs w:val="20"/>
          <w:lang w:val="en-US"/>
        </w:rPr>
        <w:t xml:space="preserve">in  Fig. 6b is actually a </w:t>
      </w:r>
      <w:r w:rsidR="004C7418" w:rsidRPr="005705DC">
        <w:rPr>
          <w:rFonts w:asciiTheme="majorBidi" w:hAnsiTheme="majorBidi" w:cstheme="majorBidi"/>
          <w:sz w:val="20"/>
          <w:szCs w:val="20"/>
          <w:lang w:val="en-US"/>
        </w:rPr>
        <w:t xml:space="preserve">kind </w:t>
      </w:r>
      <w:r w:rsidR="00440CD8" w:rsidRPr="005705DC">
        <w:rPr>
          <w:rFonts w:asciiTheme="majorBidi" w:hAnsiTheme="majorBidi" w:cstheme="majorBidi"/>
          <w:sz w:val="20"/>
          <w:szCs w:val="20"/>
          <w:lang w:val="en-US"/>
        </w:rPr>
        <w:t>of widely used mixing diagram</w:t>
      </w:r>
      <w:r w:rsidR="00C77165" w:rsidRPr="005705DC">
        <w:rPr>
          <w:rFonts w:asciiTheme="majorBidi" w:hAnsiTheme="majorBidi" w:cstheme="majorBidi"/>
          <w:sz w:val="20"/>
          <w:szCs w:val="20"/>
          <w:lang w:val="en-US"/>
        </w:rPr>
        <w:t xml:space="preserve"> for homogeneous mixing</w:t>
      </w:r>
      <w:r w:rsidR="00D7474A" w:rsidRPr="005705DC">
        <w:rPr>
          <w:rFonts w:asciiTheme="majorBidi" w:hAnsiTheme="majorBidi" w:cstheme="majorBidi"/>
          <w:sz w:val="20"/>
          <w:szCs w:val="20"/>
          <w:lang w:val="en-US"/>
        </w:rPr>
        <w:t>,</w:t>
      </w:r>
      <w:r w:rsidR="00C77165" w:rsidRPr="005705DC">
        <w:rPr>
          <w:rFonts w:asciiTheme="majorBidi" w:hAnsiTheme="majorBidi" w:cstheme="majorBidi"/>
          <w:sz w:val="20"/>
          <w:szCs w:val="20"/>
          <w:lang w:val="en-US"/>
        </w:rPr>
        <w:t xml:space="preserve"> and</w:t>
      </w:r>
      <w:r w:rsidR="00440CD8" w:rsidRPr="005705DC">
        <w:rPr>
          <w:rFonts w:asciiTheme="majorBidi" w:hAnsiTheme="majorBidi" w:cstheme="majorBidi"/>
          <w:sz w:val="20"/>
          <w:szCs w:val="20"/>
          <w:lang w:val="en-US"/>
        </w:rPr>
        <w:t xml:space="preserve"> Eq. (25) is </w:t>
      </w:r>
      <w:r w:rsidR="001E0F79" w:rsidRPr="005705DC">
        <w:rPr>
          <w:rFonts w:asciiTheme="majorBidi" w:hAnsiTheme="majorBidi" w:cstheme="majorBidi"/>
          <w:sz w:val="20"/>
          <w:szCs w:val="20"/>
          <w:lang w:val="en-US"/>
        </w:rPr>
        <w:t xml:space="preserve">an </w:t>
      </w:r>
      <w:r w:rsidR="00440CD8" w:rsidRPr="005705DC">
        <w:rPr>
          <w:rFonts w:asciiTheme="majorBidi" w:hAnsiTheme="majorBidi" w:cstheme="majorBidi"/>
          <w:sz w:val="20"/>
          <w:szCs w:val="20"/>
          <w:lang w:val="en-US"/>
        </w:rPr>
        <w:t xml:space="preserve">universal analytic equation </w:t>
      </w:r>
      <w:r w:rsidR="007600B2" w:rsidRPr="005705DC">
        <w:rPr>
          <w:rFonts w:asciiTheme="majorBidi" w:hAnsiTheme="majorBidi" w:cstheme="majorBidi"/>
          <w:sz w:val="20"/>
          <w:szCs w:val="20"/>
          <w:lang w:val="en-US"/>
        </w:rPr>
        <w:t xml:space="preserve">for calculation of  </w:t>
      </w:r>
      <w:r w:rsidR="00986117" w:rsidRPr="005705DC">
        <w:rPr>
          <w:rFonts w:asciiTheme="majorBidi" w:hAnsiTheme="majorBidi" w:cstheme="majorBidi"/>
          <w:sz w:val="20"/>
          <w:szCs w:val="20"/>
          <w:lang w:val="en-US"/>
        </w:rPr>
        <w:t xml:space="preserve">this </w:t>
      </w:r>
      <w:r w:rsidR="00440CD8" w:rsidRPr="005705DC">
        <w:rPr>
          <w:rFonts w:asciiTheme="majorBidi" w:hAnsiTheme="majorBidi" w:cstheme="majorBidi"/>
          <w:sz w:val="20"/>
          <w:szCs w:val="20"/>
          <w:lang w:val="en-US"/>
        </w:rPr>
        <w:t>diagram</w:t>
      </w:r>
      <w:r w:rsidR="00986117" w:rsidRPr="005705DC">
        <w:rPr>
          <w:rFonts w:asciiTheme="majorBidi" w:hAnsiTheme="majorBidi" w:cstheme="majorBidi"/>
          <w:sz w:val="20"/>
          <w:szCs w:val="20"/>
          <w:lang w:val="en-US"/>
        </w:rPr>
        <w:t xml:space="preserve"> depending on</w:t>
      </w:r>
      <w:r w:rsidR="004F25D8" w:rsidRPr="005705DC">
        <w:rPr>
          <w:rFonts w:asciiTheme="majorBidi" w:hAnsiTheme="majorBidi" w:cstheme="majorBidi"/>
          <w:sz w:val="20"/>
          <w:szCs w:val="20"/>
          <w:lang w:val="en-US"/>
        </w:rPr>
        <w:t xml:space="preserve"> the</w:t>
      </w:r>
      <w:r w:rsidR="002D62A6" w:rsidRPr="005705DC">
        <w:rPr>
          <w:rFonts w:asciiTheme="majorBidi" w:hAnsiTheme="majorBidi" w:cstheme="majorBidi"/>
          <w:sz w:val="20"/>
          <w:szCs w:val="20"/>
          <w:lang w:val="en-US"/>
        </w:rPr>
        <w:t xml:space="preserve"> non-dimensional</w:t>
      </w:r>
      <w:r w:rsidR="00E977EE" w:rsidRPr="005705DC">
        <w:rPr>
          <w:rFonts w:asciiTheme="majorBidi" w:hAnsiTheme="majorBidi" w:cstheme="majorBidi"/>
          <w:sz w:val="20"/>
          <w:szCs w:val="20"/>
          <w:lang w:val="en-US"/>
        </w:rPr>
        <w:t xml:space="preserve"> parameter </w:t>
      </w:r>
      <w:r w:rsidR="00E977EE" w:rsidRPr="005705DC">
        <w:rPr>
          <w:rFonts w:asciiTheme="majorBidi" w:hAnsiTheme="majorBidi" w:cstheme="majorBidi"/>
          <w:position w:val="-4"/>
          <w:sz w:val="20"/>
          <w:szCs w:val="20"/>
        </w:rPr>
        <w:object w:dxaOrig="240" w:dyaOrig="240">
          <v:shape id="_x0000_i1196" type="#_x0000_t75" style="width:12.6pt;height:12.6pt" o:ole="">
            <v:imagedata r:id="rId346" o:title=""/>
          </v:shape>
          <o:OLEObject Type="Embed" ProgID="Equation.DSMT4" ShapeID="_x0000_i1196" DrawAspect="Content" ObjectID="_1528213653" r:id="rId347"/>
        </w:object>
      </w:r>
      <w:r w:rsidR="004C7418" w:rsidRPr="005705DC">
        <w:rPr>
          <w:rFonts w:asciiTheme="majorBidi" w:hAnsiTheme="majorBidi" w:cstheme="majorBidi"/>
          <w:sz w:val="20"/>
          <w:szCs w:val="20"/>
          <w:lang w:val="en-US"/>
        </w:rPr>
        <w:t>.</w:t>
      </w:r>
      <w:r w:rsidR="00E977EE" w:rsidRPr="005705DC">
        <w:rPr>
          <w:rFonts w:asciiTheme="majorBidi" w:hAnsiTheme="majorBidi" w:cstheme="majorBidi"/>
          <w:sz w:val="20"/>
          <w:szCs w:val="20"/>
          <w:lang w:val="en-US"/>
        </w:rPr>
        <w:t xml:space="preserve"> </w:t>
      </w:r>
      <w:r w:rsidR="0029758C" w:rsidRPr="005705DC">
        <w:rPr>
          <w:rFonts w:asciiTheme="majorBidi" w:hAnsiTheme="majorBidi" w:cstheme="majorBidi"/>
          <w:sz w:val="20"/>
          <w:szCs w:val="20"/>
          <w:lang w:val="en-US"/>
        </w:rPr>
        <w:t>P</w:t>
      </w:r>
      <w:r w:rsidR="003B7536" w:rsidRPr="005705DC">
        <w:rPr>
          <w:rFonts w:asciiTheme="majorBidi" w:hAnsiTheme="majorBidi" w:cstheme="majorBidi"/>
          <w:sz w:val="20"/>
          <w:szCs w:val="20"/>
          <w:lang w:val="en-US"/>
        </w:rPr>
        <w:t xml:space="preserve">anel </w:t>
      </w:r>
      <w:r w:rsidR="00147CFE" w:rsidRPr="005705DC">
        <w:rPr>
          <w:rFonts w:asciiTheme="majorBidi" w:hAnsiTheme="majorBidi" w:cstheme="majorBidi"/>
          <w:sz w:val="20"/>
          <w:szCs w:val="20"/>
          <w:lang w:val="en-US"/>
        </w:rPr>
        <w:t xml:space="preserve">(a) </w:t>
      </w:r>
      <w:r w:rsidR="0029758C" w:rsidRPr="005705DC">
        <w:rPr>
          <w:rFonts w:asciiTheme="majorBidi" w:hAnsiTheme="majorBidi" w:cstheme="majorBidi"/>
          <w:sz w:val="20"/>
          <w:szCs w:val="20"/>
          <w:lang w:val="en-US"/>
        </w:rPr>
        <w:t xml:space="preserve">shows </w:t>
      </w:r>
      <w:r w:rsidR="003B7536" w:rsidRPr="005705DC">
        <w:rPr>
          <w:rFonts w:asciiTheme="majorBidi" w:hAnsiTheme="majorBidi" w:cstheme="majorBidi"/>
          <w:sz w:val="20"/>
          <w:szCs w:val="20"/>
          <w:lang w:val="en-US"/>
        </w:rPr>
        <w:t>that</w:t>
      </w:r>
      <w:r w:rsidR="00C463EB" w:rsidRPr="005705DC">
        <w:rPr>
          <w:rFonts w:asciiTheme="majorBidi" w:hAnsiTheme="majorBidi" w:cstheme="majorBidi"/>
          <w:sz w:val="20"/>
          <w:szCs w:val="20"/>
          <w:lang w:val="en-US"/>
        </w:rPr>
        <w:t xml:space="preserve"> </w:t>
      </w:r>
      <w:r w:rsidR="00D2691B" w:rsidRPr="005705DC">
        <w:rPr>
          <w:rFonts w:asciiTheme="majorBidi" w:hAnsiTheme="majorBidi" w:cstheme="majorBidi"/>
          <w:sz w:val="20"/>
          <w:szCs w:val="20"/>
          <w:lang w:val="en-US"/>
        </w:rPr>
        <w:t xml:space="preserve">the higher the </w:t>
      </w:r>
      <w:r w:rsidR="00DB7DFD" w:rsidRPr="005705DC">
        <w:rPr>
          <w:rFonts w:asciiTheme="majorBidi" w:hAnsiTheme="majorBidi" w:cstheme="majorBidi"/>
          <w:sz w:val="20"/>
          <w:szCs w:val="20"/>
          <w:lang w:val="en-US"/>
        </w:rPr>
        <w:t xml:space="preserve">cloud </w:t>
      </w:r>
      <w:r w:rsidR="003B7536" w:rsidRPr="005705DC">
        <w:rPr>
          <w:rFonts w:asciiTheme="majorBidi" w:hAnsiTheme="majorBidi" w:cstheme="majorBidi"/>
          <w:sz w:val="20"/>
          <w:szCs w:val="20"/>
          <w:lang w:val="en-US"/>
        </w:rPr>
        <w:t>fraction</w:t>
      </w:r>
      <w:r w:rsidR="00D2691B" w:rsidRPr="005705DC">
        <w:rPr>
          <w:rFonts w:asciiTheme="majorBidi" w:hAnsiTheme="majorBidi" w:cstheme="majorBidi"/>
          <w:sz w:val="20"/>
          <w:szCs w:val="20"/>
          <w:lang w:val="en-US"/>
        </w:rPr>
        <w:t xml:space="preserve"> of air parcels involved in</w:t>
      </w:r>
      <w:r w:rsidR="003B7536" w:rsidRPr="005705DC">
        <w:rPr>
          <w:rFonts w:asciiTheme="majorBidi" w:hAnsiTheme="majorBidi" w:cstheme="majorBidi"/>
          <w:sz w:val="20"/>
          <w:szCs w:val="20"/>
          <w:lang w:val="en-US"/>
        </w:rPr>
        <w:t xml:space="preserve"> mi</w:t>
      </w:r>
      <w:r w:rsidR="00EA5AC5" w:rsidRPr="005705DC">
        <w:rPr>
          <w:rFonts w:asciiTheme="majorBidi" w:hAnsiTheme="majorBidi" w:cstheme="majorBidi"/>
          <w:sz w:val="20"/>
          <w:szCs w:val="20"/>
          <w:lang w:val="en-US"/>
        </w:rPr>
        <w:t>xing</w:t>
      </w:r>
      <w:r w:rsidR="00746C83" w:rsidRPr="005705DC">
        <w:rPr>
          <w:rFonts w:asciiTheme="majorBidi" w:hAnsiTheme="majorBidi" w:cstheme="majorBidi"/>
          <w:sz w:val="20"/>
          <w:szCs w:val="20"/>
          <w:lang w:val="en-US"/>
        </w:rPr>
        <w:t>, the</w:t>
      </w:r>
      <w:r w:rsidR="00EA5AC5" w:rsidRPr="005705DC">
        <w:rPr>
          <w:rFonts w:asciiTheme="majorBidi" w:hAnsiTheme="majorBidi" w:cstheme="majorBidi"/>
          <w:sz w:val="20"/>
          <w:szCs w:val="20"/>
          <w:lang w:val="en-US"/>
        </w:rPr>
        <w:t xml:space="preserve"> </w:t>
      </w:r>
      <w:r w:rsidR="00DB7DFD" w:rsidRPr="005705DC">
        <w:rPr>
          <w:rFonts w:asciiTheme="majorBidi" w:hAnsiTheme="majorBidi" w:cstheme="majorBidi"/>
          <w:sz w:val="20"/>
          <w:szCs w:val="20"/>
          <w:lang w:val="en-US"/>
        </w:rPr>
        <w:t>lower</w:t>
      </w:r>
      <w:r w:rsidR="00EA5AC5" w:rsidRPr="005705DC">
        <w:rPr>
          <w:rFonts w:asciiTheme="majorBidi" w:hAnsiTheme="majorBidi" w:cstheme="majorBidi"/>
          <w:sz w:val="20"/>
          <w:szCs w:val="20"/>
          <w:lang w:val="en-US"/>
        </w:rPr>
        <w:t xml:space="preserve"> </w:t>
      </w:r>
      <w:r w:rsidR="00D2691B" w:rsidRPr="005705DC">
        <w:rPr>
          <w:rFonts w:asciiTheme="majorBidi" w:hAnsiTheme="majorBidi" w:cstheme="majorBidi"/>
          <w:sz w:val="20"/>
          <w:szCs w:val="20"/>
          <w:lang w:val="en-US"/>
        </w:rPr>
        <w:t xml:space="preserve">the </w:t>
      </w:r>
      <w:r w:rsidR="00EA5AC5" w:rsidRPr="005705DC">
        <w:rPr>
          <w:rFonts w:asciiTheme="majorBidi" w:hAnsiTheme="majorBidi" w:cstheme="majorBidi"/>
          <w:sz w:val="20"/>
          <w:szCs w:val="20"/>
          <w:lang w:val="en-US"/>
        </w:rPr>
        <w:lastRenderedPageBreak/>
        <w:t>saturation</w:t>
      </w:r>
      <w:r w:rsidR="003B7536" w:rsidRPr="005705DC">
        <w:rPr>
          <w:rFonts w:asciiTheme="majorBidi" w:hAnsiTheme="majorBidi" w:cstheme="majorBidi"/>
          <w:sz w:val="20"/>
          <w:szCs w:val="20"/>
          <w:lang w:val="en-US"/>
        </w:rPr>
        <w:t xml:space="preserve"> deficit</w:t>
      </w:r>
      <w:r w:rsidR="0029758C" w:rsidRPr="005705DC">
        <w:rPr>
          <w:rFonts w:asciiTheme="majorBidi" w:hAnsiTheme="majorBidi" w:cstheme="majorBidi"/>
          <w:sz w:val="20"/>
          <w:szCs w:val="20"/>
          <w:lang w:val="en-US"/>
        </w:rPr>
        <w:t xml:space="preserve">, i.e. </w:t>
      </w:r>
      <w:r w:rsidR="00697EAF" w:rsidRPr="005705DC">
        <w:rPr>
          <w:rFonts w:asciiTheme="majorBidi" w:hAnsiTheme="majorBidi" w:cstheme="majorBidi"/>
          <w:sz w:val="20"/>
          <w:szCs w:val="20"/>
          <w:lang w:val="en-US"/>
        </w:rPr>
        <w:t xml:space="preserve">the higher </w:t>
      </w:r>
      <w:r w:rsidR="0029758C" w:rsidRPr="005705DC">
        <w:rPr>
          <w:rFonts w:asciiTheme="majorBidi" w:hAnsiTheme="majorBidi" w:cstheme="majorBidi"/>
          <w:sz w:val="20"/>
          <w:szCs w:val="20"/>
          <w:lang w:val="en-US"/>
        </w:rPr>
        <w:t xml:space="preserve">the final </w:t>
      </w:r>
      <w:r w:rsidR="0029758C" w:rsidRPr="005705DC">
        <w:rPr>
          <w:rFonts w:asciiTheme="majorBidi" w:hAnsiTheme="majorBidi" w:cstheme="majorBidi"/>
          <w:i/>
          <w:iCs/>
          <w:sz w:val="20"/>
          <w:szCs w:val="20"/>
          <w:lang w:val="en-US"/>
        </w:rPr>
        <w:t>RH</w:t>
      </w:r>
      <w:r w:rsidR="008E6218" w:rsidRPr="005705DC">
        <w:rPr>
          <w:rFonts w:asciiTheme="majorBidi" w:hAnsiTheme="majorBidi" w:cstheme="majorBidi"/>
          <w:sz w:val="20"/>
          <w:szCs w:val="20"/>
          <w:lang w:val="en-US"/>
        </w:rPr>
        <w:t xml:space="preserve"> is</w:t>
      </w:r>
      <w:r w:rsidR="003B7536" w:rsidRPr="005705DC">
        <w:rPr>
          <w:rFonts w:asciiTheme="majorBidi" w:hAnsiTheme="majorBidi" w:cstheme="majorBidi"/>
          <w:sz w:val="20"/>
          <w:szCs w:val="20"/>
          <w:lang w:val="en-US"/>
        </w:rPr>
        <w:t>.</w:t>
      </w:r>
      <w:r w:rsidR="000C7BFF" w:rsidRPr="005705DC">
        <w:rPr>
          <w:rFonts w:asciiTheme="majorBidi" w:hAnsiTheme="majorBidi" w:cstheme="majorBidi"/>
          <w:sz w:val="20"/>
          <w:szCs w:val="20"/>
          <w:lang w:val="en-US"/>
        </w:rPr>
        <w:t xml:space="preserve"> </w:t>
      </w:r>
      <w:r w:rsidR="0029758C" w:rsidRPr="005705DC">
        <w:rPr>
          <w:rFonts w:asciiTheme="majorBidi" w:hAnsiTheme="majorBidi" w:cstheme="majorBidi"/>
          <w:sz w:val="20"/>
          <w:szCs w:val="20"/>
          <w:lang w:val="en-US"/>
        </w:rPr>
        <w:t>At small</w:t>
      </w:r>
      <w:r w:rsidR="0029758C" w:rsidRPr="005705DC">
        <w:rPr>
          <w:rFonts w:asciiTheme="majorBidi" w:hAnsiTheme="majorBidi" w:cstheme="majorBidi"/>
          <w:position w:val="-4"/>
          <w:sz w:val="20"/>
          <w:szCs w:val="20"/>
        </w:rPr>
        <w:object w:dxaOrig="240" w:dyaOrig="240">
          <v:shape id="_x0000_i1197" type="#_x0000_t75" style="width:12.6pt;height:12.6pt" o:ole="">
            <v:imagedata r:id="rId348" o:title=""/>
          </v:shape>
          <o:OLEObject Type="Embed" ProgID="Equation.DSMT4" ShapeID="_x0000_i1197" DrawAspect="Content" ObjectID="_1528213654" r:id="rId349"/>
        </w:object>
      </w:r>
      <w:r w:rsidR="008E6218" w:rsidRPr="005705DC">
        <w:rPr>
          <w:rFonts w:asciiTheme="majorBidi" w:hAnsiTheme="majorBidi" w:cstheme="majorBidi"/>
          <w:sz w:val="20"/>
          <w:szCs w:val="20"/>
          <w:lang w:val="en-US"/>
        </w:rPr>
        <w:t xml:space="preserve">, </w:t>
      </w:r>
      <w:r w:rsidR="0029758C" w:rsidRPr="005705DC">
        <w:rPr>
          <w:rFonts w:asciiTheme="majorBidi" w:hAnsiTheme="majorBidi" w:cstheme="majorBidi"/>
          <w:sz w:val="20"/>
          <w:szCs w:val="20"/>
          <w:lang w:val="en-US"/>
        </w:rPr>
        <w:t xml:space="preserve">saturation is reached at </w:t>
      </w:r>
      <w:r w:rsidR="00746C83" w:rsidRPr="005705DC">
        <w:rPr>
          <w:rFonts w:asciiTheme="majorBidi" w:hAnsiTheme="majorBidi" w:cstheme="majorBidi"/>
          <w:sz w:val="20"/>
          <w:szCs w:val="20"/>
          <w:lang w:val="en-US"/>
        </w:rPr>
        <w:t xml:space="preserve">a </w:t>
      </w:r>
      <w:r w:rsidR="0029758C" w:rsidRPr="005705DC">
        <w:rPr>
          <w:rFonts w:asciiTheme="majorBidi" w:hAnsiTheme="majorBidi" w:cstheme="majorBidi"/>
          <w:sz w:val="20"/>
          <w:szCs w:val="20"/>
          <w:lang w:val="en-US"/>
        </w:rPr>
        <w:t>low</w:t>
      </w:r>
      <w:r w:rsidR="00C77165" w:rsidRPr="005705DC">
        <w:rPr>
          <w:rFonts w:asciiTheme="majorBidi" w:hAnsiTheme="majorBidi" w:cstheme="majorBidi"/>
          <w:sz w:val="20"/>
          <w:szCs w:val="20"/>
          <w:lang w:val="en-US"/>
        </w:rPr>
        <w:t xml:space="preserve"> </w:t>
      </w:r>
      <w:r w:rsidR="00C77165" w:rsidRPr="005705DC">
        <w:rPr>
          <w:rFonts w:asciiTheme="majorBidi" w:hAnsiTheme="majorBidi" w:cstheme="majorBidi"/>
          <w:position w:val="-10"/>
          <w:sz w:val="20"/>
          <w:szCs w:val="20"/>
        </w:rPr>
        <w:object w:dxaOrig="240" w:dyaOrig="260">
          <v:shape id="_x0000_i1198" type="#_x0000_t75" style="width:12pt;height:13.2pt" o:ole="">
            <v:imagedata r:id="rId350" o:title=""/>
          </v:shape>
          <o:OLEObject Type="Embed" ProgID="Equation.DSMT4" ShapeID="_x0000_i1198" DrawAspect="Content" ObjectID="_1528213655" r:id="rId351"/>
        </w:object>
      </w:r>
      <w:r w:rsidR="0029758C" w:rsidRPr="005705DC">
        <w:rPr>
          <w:rFonts w:asciiTheme="majorBidi" w:hAnsiTheme="majorBidi" w:cstheme="majorBidi"/>
          <w:sz w:val="20"/>
          <w:szCs w:val="20"/>
          <w:lang w:val="en-US"/>
        </w:rPr>
        <w:t xml:space="preserve">. </w:t>
      </w:r>
      <w:r w:rsidR="00C61F8B" w:rsidRPr="005705DC">
        <w:rPr>
          <w:rFonts w:asciiTheme="majorBidi" w:hAnsiTheme="majorBidi" w:cstheme="majorBidi"/>
          <w:sz w:val="20"/>
          <w:szCs w:val="20"/>
          <w:lang w:val="en-CA"/>
        </w:rPr>
        <w:t>Similar diagram</w:t>
      </w:r>
      <w:r w:rsidR="00986117" w:rsidRPr="005705DC">
        <w:rPr>
          <w:rFonts w:asciiTheme="majorBidi" w:hAnsiTheme="majorBidi" w:cstheme="majorBidi"/>
          <w:sz w:val="20"/>
          <w:szCs w:val="20"/>
          <w:lang w:val="en-CA"/>
        </w:rPr>
        <w:t>s</w:t>
      </w:r>
      <w:r w:rsidR="00C61F8B" w:rsidRPr="005705DC">
        <w:rPr>
          <w:rFonts w:asciiTheme="majorBidi" w:hAnsiTheme="majorBidi" w:cstheme="majorBidi"/>
          <w:sz w:val="20"/>
          <w:szCs w:val="20"/>
          <w:lang w:val="en-CA"/>
        </w:rPr>
        <w:t xml:space="preserve"> in physical units are shown in Pt.1 in Figs. 4a,g.</w:t>
      </w:r>
    </w:p>
    <w:p w:rsidR="00E666BC" w:rsidRPr="005705DC" w:rsidRDefault="008B6FFD" w:rsidP="005705DC">
      <w:pPr>
        <w:tabs>
          <w:tab w:val="left" w:pos="9180"/>
        </w:tabs>
        <w:spacing w:after="0" w:line="360" w:lineRule="auto"/>
        <w:ind w:right="-398"/>
        <w:jc w:val="both"/>
        <w:rPr>
          <w:rFonts w:asciiTheme="majorBidi" w:hAnsiTheme="majorBidi" w:cstheme="majorBidi"/>
          <w:color w:val="4F81BD"/>
          <w:sz w:val="20"/>
          <w:szCs w:val="20"/>
          <w:lang w:val="en-US"/>
        </w:rPr>
      </w:pPr>
      <w:r w:rsidRPr="005705DC">
        <w:rPr>
          <w:rFonts w:asciiTheme="majorBidi" w:hAnsiTheme="majorBidi" w:cstheme="majorBidi"/>
          <w:sz w:val="20"/>
          <w:szCs w:val="20"/>
          <w:lang w:val="en-US"/>
        </w:rPr>
        <w:t>The equations</w:t>
      </w:r>
      <w:r w:rsidR="006555C1" w:rsidRPr="005705DC">
        <w:rPr>
          <w:rFonts w:asciiTheme="majorBidi" w:hAnsiTheme="majorBidi" w:cstheme="majorBidi"/>
          <w:sz w:val="20"/>
          <w:szCs w:val="20"/>
          <w:lang w:val="en-US"/>
        </w:rPr>
        <w:t xml:space="preserve"> </w:t>
      </w:r>
      <w:r w:rsidR="00986117" w:rsidRPr="005705DC">
        <w:rPr>
          <w:rFonts w:asciiTheme="majorBidi" w:hAnsiTheme="majorBidi" w:cstheme="majorBidi"/>
          <w:sz w:val="20"/>
          <w:szCs w:val="20"/>
          <w:lang w:val="en-US"/>
        </w:rPr>
        <w:t>presented above</w:t>
      </w:r>
      <w:r w:rsidR="009E0E55" w:rsidRPr="005705DC">
        <w:rPr>
          <w:rFonts w:asciiTheme="majorBidi" w:hAnsiTheme="majorBidi" w:cstheme="majorBidi"/>
          <w:sz w:val="20"/>
          <w:szCs w:val="20"/>
          <w:lang w:val="en-US"/>
        </w:rPr>
        <w:t xml:space="preserve"> allow</w:t>
      </w:r>
      <w:r w:rsidR="006555C1" w:rsidRPr="005705DC">
        <w:rPr>
          <w:rFonts w:asciiTheme="majorBidi" w:hAnsiTheme="majorBidi" w:cstheme="majorBidi"/>
          <w:sz w:val="20"/>
          <w:szCs w:val="20"/>
          <w:lang w:val="en-US"/>
        </w:rPr>
        <w:t xml:space="preserve"> to </w:t>
      </w:r>
      <w:r w:rsidRPr="005705DC">
        <w:rPr>
          <w:rFonts w:asciiTheme="majorBidi" w:hAnsiTheme="majorBidi" w:cstheme="majorBidi"/>
          <w:sz w:val="20"/>
          <w:szCs w:val="20"/>
          <w:lang w:val="en-US"/>
        </w:rPr>
        <w:t>predict</w:t>
      </w:r>
      <w:r w:rsidR="00986117" w:rsidRPr="005705DC">
        <w:rPr>
          <w:rFonts w:asciiTheme="majorBidi" w:hAnsiTheme="majorBidi" w:cstheme="majorBidi"/>
          <w:sz w:val="20"/>
          <w:szCs w:val="20"/>
          <w:lang w:val="en-US"/>
        </w:rPr>
        <w:t xml:space="preserve"> </w:t>
      </w:r>
      <w:r w:rsidRPr="005705DC">
        <w:rPr>
          <w:rFonts w:asciiTheme="majorBidi" w:hAnsiTheme="majorBidi" w:cstheme="majorBidi"/>
          <w:sz w:val="20"/>
          <w:szCs w:val="20"/>
          <w:lang w:val="en-US"/>
        </w:rPr>
        <w:t xml:space="preserve">the results of homogeneous mixing both for partial </w:t>
      </w:r>
      <w:r w:rsidR="006555C1" w:rsidRPr="005705DC">
        <w:rPr>
          <w:rFonts w:asciiTheme="majorBidi" w:hAnsiTheme="majorBidi" w:cstheme="majorBidi"/>
          <w:sz w:val="20"/>
          <w:szCs w:val="20"/>
          <w:lang w:val="en-US"/>
        </w:rPr>
        <w:t xml:space="preserve">and </w:t>
      </w:r>
      <w:r w:rsidRPr="005705DC">
        <w:rPr>
          <w:rFonts w:asciiTheme="majorBidi" w:hAnsiTheme="majorBidi" w:cstheme="majorBidi"/>
          <w:sz w:val="20"/>
          <w:szCs w:val="20"/>
          <w:lang w:val="en-US"/>
        </w:rPr>
        <w:t xml:space="preserve"> complete evaporation of droplets</w:t>
      </w:r>
      <w:r w:rsidR="00986117" w:rsidRPr="005705DC">
        <w:rPr>
          <w:rFonts w:asciiTheme="majorBidi" w:hAnsiTheme="majorBidi" w:cstheme="majorBidi"/>
          <w:sz w:val="20"/>
          <w:szCs w:val="20"/>
          <w:lang w:val="en-US"/>
        </w:rPr>
        <w:t xml:space="preserve"> </w:t>
      </w:r>
      <w:r w:rsidR="00986117" w:rsidRPr="0071750B">
        <w:rPr>
          <w:rFonts w:asciiTheme="majorBidi" w:hAnsiTheme="majorBidi" w:cstheme="majorBidi"/>
          <w:sz w:val="20"/>
          <w:szCs w:val="20"/>
          <w:lang w:val="en-US"/>
        </w:rPr>
        <w:t>(</w:t>
      </w:r>
      <w:r w:rsidR="00A31D3E" w:rsidRPr="0071750B">
        <w:rPr>
          <w:rFonts w:asciiTheme="majorBidi" w:hAnsiTheme="majorBidi" w:cstheme="majorBidi"/>
          <w:sz w:val="20"/>
          <w:szCs w:val="20"/>
          <w:lang w:val="en-US"/>
        </w:rPr>
        <w:t>Table 2</w:t>
      </w:r>
      <w:r w:rsidR="00986117" w:rsidRPr="0071750B">
        <w:rPr>
          <w:rFonts w:asciiTheme="majorBidi" w:hAnsiTheme="majorBidi" w:cstheme="majorBidi"/>
          <w:sz w:val="20"/>
          <w:szCs w:val="20"/>
          <w:lang w:val="en-US"/>
        </w:rPr>
        <w:t>)</w:t>
      </w:r>
      <w:r w:rsidR="00A31D3E" w:rsidRPr="0071750B">
        <w:rPr>
          <w:rFonts w:asciiTheme="majorBidi" w:hAnsiTheme="majorBidi" w:cstheme="majorBidi"/>
          <w:sz w:val="20"/>
          <w:szCs w:val="20"/>
          <w:lang w:val="en-US"/>
        </w:rPr>
        <w:t>.</w:t>
      </w:r>
      <w:r w:rsidR="00A31D3E" w:rsidRPr="005705DC">
        <w:rPr>
          <w:rFonts w:asciiTheme="majorBidi" w:hAnsiTheme="majorBidi" w:cstheme="majorBidi"/>
          <w:sz w:val="20"/>
          <w:szCs w:val="20"/>
          <w:lang w:val="en-US"/>
        </w:rPr>
        <w:t xml:space="preserve"> </w:t>
      </w:r>
      <w:r w:rsidR="00023017" w:rsidRPr="005705DC">
        <w:rPr>
          <w:rFonts w:asciiTheme="majorBidi" w:hAnsiTheme="majorBidi" w:cstheme="majorBidi"/>
          <w:sz w:val="20"/>
          <w:szCs w:val="20"/>
          <w:lang w:val="en-US"/>
        </w:rPr>
        <w:t xml:space="preserve">One can see </w:t>
      </w:r>
      <w:r w:rsidR="00675614" w:rsidRPr="005705DC">
        <w:rPr>
          <w:rFonts w:asciiTheme="majorBidi" w:hAnsiTheme="majorBidi" w:cstheme="majorBidi"/>
          <w:sz w:val="20"/>
          <w:szCs w:val="20"/>
          <w:lang w:val="en-US"/>
        </w:rPr>
        <w:t xml:space="preserve">that </w:t>
      </w:r>
      <w:r w:rsidR="00023017" w:rsidRPr="005705DC">
        <w:rPr>
          <w:rFonts w:asciiTheme="majorBidi" w:hAnsiTheme="majorBidi" w:cstheme="majorBidi"/>
          <w:sz w:val="20"/>
          <w:szCs w:val="20"/>
          <w:lang w:val="en-US"/>
        </w:rPr>
        <w:t>at low temperatures</w:t>
      </w:r>
      <w:r w:rsidR="006555C1" w:rsidRPr="005705DC">
        <w:rPr>
          <w:rFonts w:asciiTheme="majorBidi" w:hAnsiTheme="majorBidi" w:cstheme="majorBidi"/>
          <w:sz w:val="20"/>
          <w:szCs w:val="20"/>
          <w:lang w:val="en-US"/>
        </w:rPr>
        <w:t>, the environment air volum</w:t>
      </w:r>
      <w:r w:rsidR="009E0E55" w:rsidRPr="005705DC">
        <w:rPr>
          <w:rFonts w:asciiTheme="majorBidi" w:hAnsiTheme="majorBidi" w:cstheme="majorBidi"/>
          <w:sz w:val="20"/>
          <w:szCs w:val="20"/>
          <w:lang w:val="en-US"/>
        </w:rPr>
        <w:t>e becomes cloudy</w:t>
      </w:r>
      <w:r w:rsidR="00675614" w:rsidRPr="005705DC">
        <w:rPr>
          <w:rFonts w:asciiTheme="majorBidi" w:hAnsiTheme="majorBidi" w:cstheme="majorBidi"/>
          <w:sz w:val="20"/>
          <w:szCs w:val="20"/>
          <w:lang w:val="en-US"/>
        </w:rPr>
        <w:t xml:space="preserve"> </w:t>
      </w:r>
      <w:r w:rsidR="009E0E55" w:rsidRPr="005705DC">
        <w:rPr>
          <w:rFonts w:asciiTheme="majorBidi" w:hAnsiTheme="majorBidi" w:cstheme="majorBidi"/>
          <w:sz w:val="20"/>
          <w:szCs w:val="20"/>
          <w:lang w:val="en-US"/>
        </w:rPr>
        <w:t>at relatively low</w:t>
      </w:r>
      <w:r w:rsidR="006555C1" w:rsidRPr="005705DC">
        <w:rPr>
          <w:rFonts w:asciiTheme="majorBidi" w:hAnsiTheme="majorBidi" w:cstheme="majorBidi"/>
          <w:sz w:val="20"/>
          <w:szCs w:val="20"/>
          <w:lang w:val="en-US"/>
        </w:rPr>
        <w:t xml:space="preserve"> </w:t>
      </w:r>
      <w:r w:rsidR="00675614" w:rsidRPr="005705DC">
        <w:rPr>
          <w:rFonts w:asciiTheme="majorBidi" w:hAnsiTheme="majorBidi" w:cstheme="majorBidi"/>
          <w:sz w:val="20"/>
          <w:szCs w:val="20"/>
          <w:lang w:val="en-US"/>
        </w:rPr>
        <w:t xml:space="preserve">values of liquid water content in </w:t>
      </w:r>
      <w:r w:rsidR="006555C1" w:rsidRPr="005705DC">
        <w:rPr>
          <w:rFonts w:asciiTheme="majorBidi" w:hAnsiTheme="majorBidi" w:cstheme="majorBidi"/>
          <w:sz w:val="20"/>
          <w:szCs w:val="20"/>
          <w:lang w:val="en-US"/>
        </w:rPr>
        <w:t xml:space="preserve">the </w:t>
      </w:r>
      <w:r w:rsidR="00675614" w:rsidRPr="005705DC">
        <w:rPr>
          <w:rFonts w:asciiTheme="majorBidi" w:hAnsiTheme="majorBidi" w:cstheme="majorBidi"/>
          <w:sz w:val="20"/>
          <w:szCs w:val="20"/>
          <w:lang w:val="en-US"/>
        </w:rPr>
        <w:t xml:space="preserve">cloud volume even </w:t>
      </w:r>
      <w:r w:rsidR="001F1785" w:rsidRPr="005705DC">
        <w:rPr>
          <w:rFonts w:asciiTheme="majorBidi" w:hAnsiTheme="majorBidi" w:cstheme="majorBidi"/>
          <w:sz w:val="20"/>
          <w:szCs w:val="20"/>
          <w:lang w:val="en-US"/>
        </w:rPr>
        <w:t xml:space="preserve">if </w:t>
      </w:r>
      <w:r w:rsidR="00675614" w:rsidRPr="005705DC">
        <w:rPr>
          <w:rFonts w:asciiTheme="majorBidi" w:hAnsiTheme="majorBidi" w:cstheme="majorBidi"/>
          <w:i/>
          <w:iCs/>
          <w:sz w:val="20"/>
          <w:szCs w:val="20"/>
          <w:lang w:val="en-US"/>
        </w:rPr>
        <w:t>RH</w:t>
      </w:r>
      <w:r w:rsidR="00675614" w:rsidRPr="005705DC">
        <w:rPr>
          <w:rFonts w:asciiTheme="majorBidi" w:hAnsiTheme="majorBidi" w:cstheme="majorBidi"/>
          <w:sz w:val="20"/>
          <w:szCs w:val="20"/>
          <w:lang w:val="en-US"/>
        </w:rPr>
        <w:t xml:space="preserve"> of the envir</w:t>
      </w:r>
      <w:r w:rsidR="009E0E55" w:rsidRPr="005705DC">
        <w:rPr>
          <w:rFonts w:asciiTheme="majorBidi" w:hAnsiTheme="majorBidi" w:cstheme="majorBidi"/>
          <w:sz w:val="20"/>
          <w:szCs w:val="20"/>
          <w:lang w:val="en-US"/>
        </w:rPr>
        <w:t>onment volume is as low as 50%.</w:t>
      </w:r>
      <w:r w:rsidR="006555C1" w:rsidRPr="005705DC">
        <w:rPr>
          <w:rFonts w:asciiTheme="majorBidi" w:hAnsiTheme="majorBidi" w:cstheme="majorBidi"/>
          <w:sz w:val="20"/>
          <w:szCs w:val="20"/>
          <w:lang w:val="en-US"/>
        </w:rPr>
        <w:t xml:space="preserve"> The reason is that </w:t>
      </w:r>
      <w:r w:rsidR="004F25D8" w:rsidRPr="005705DC">
        <w:rPr>
          <w:rFonts w:asciiTheme="majorBidi" w:hAnsiTheme="majorBidi" w:cstheme="majorBidi"/>
          <w:sz w:val="20"/>
          <w:szCs w:val="20"/>
          <w:lang w:val="en-US"/>
        </w:rPr>
        <w:t xml:space="preserve">the </w:t>
      </w:r>
      <w:r w:rsidR="001F1785" w:rsidRPr="005705DC">
        <w:rPr>
          <w:rFonts w:asciiTheme="majorBidi" w:hAnsiTheme="majorBidi" w:cstheme="majorBidi"/>
          <w:sz w:val="20"/>
          <w:szCs w:val="20"/>
          <w:lang w:val="en-US"/>
        </w:rPr>
        <w:t xml:space="preserve">saturation ratio at low temperatures is low and </w:t>
      </w:r>
      <w:r w:rsidR="00023017" w:rsidRPr="005705DC">
        <w:rPr>
          <w:rFonts w:asciiTheme="majorBidi" w:hAnsiTheme="majorBidi" w:cstheme="majorBidi"/>
          <w:sz w:val="20"/>
          <w:szCs w:val="20"/>
          <w:lang w:val="en-US"/>
        </w:rPr>
        <w:t xml:space="preserve">only </w:t>
      </w:r>
      <w:r w:rsidR="006555C1" w:rsidRPr="005705DC">
        <w:rPr>
          <w:rFonts w:asciiTheme="majorBidi" w:hAnsiTheme="majorBidi" w:cstheme="majorBidi"/>
          <w:sz w:val="20"/>
          <w:szCs w:val="20"/>
          <w:lang w:val="en-US"/>
        </w:rPr>
        <w:t xml:space="preserve">a </w:t>
      </w:r>
      <w:r w:rsidR="001F1785" w:rsidRPr="005705DC">
        <w:rPr>
          <w:rFonts w:asciiTheme="majorBidi" w:hAnsiTheme="majorBidi" w:cstheme="majorBidi"/>
          <w:sz w:val="20"/>
          <w:szCs w:val="20"/>
          <w:lang w:val="en-US"/>
        </w:rPr>
        <w:t xml:space="preserve">small amount of liquid should be evaporated to make </w:t>
      </w:r>
      <w:r w:rsidR="006555C1" w:rsidRPr="005705DC">
        <w:rPr>
          <w:rFonts w:asciiTheme="majorBidi" w:hAnsiTheme="majorBidi" w:cstheme="majorBidi"/>
          <w:sz w:val="20"/>
          <w:szCs w:val="20"/>
          <w:lang w:val="en-US"/>
        </w:rPr>
        <w:t xml:space="preserve">the </w:t>
      </w:r>
      <w:r w:rsidR="004C7418" w:rsidRPr="005705DC">
        <w:rPr>
          <w:rFonts w:asciiTheme="majorBidi" w:hAnsiTheme="majorBidi" w:cstheme="majorBidi"/>
          <w:sz w:val="20"/>
          <w:szCs w:val="20"/>
          <w:lang w:val="en-US"/>
        </w:rPr>
        <w:t xml:space="preserve">initially dry </w:t>
      </w:r>
      <w:r w:rsidR="001F1785" w:rsidRPr="005705DC">
        <w:rPr>
          <w:rFonts w:asciiTheme="majorBidi" w:hAnsiTheme="majorBidi" w:cstheme="majorBidi"/>
          <w:sz w:val="20"/>
          <w:szCs w:val="20"/>
          <w:lang w:val="en-US"/>
        </w:rPr>
        <w:t xml:space="preserve">volume saturated. </w:t>
      </w:r>
    </w:p>
    <w:p w:rsidR="00BC673F" w:rsidRPr="005705DC" w:rsidRDefault="00BC673F"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The d</w:t>
      </w:r>
      <w:r w:rsidR="00864EF8" w:rsidRPr="005705DC">
        <w:rPr>
          <w:rFonts w:asciiTheme="majorBidi" w:hAnsiTheme="majorBidi" w:cstheme="majorBidi"/>
          <w:sz w:val="20"/>
          <w:szCs w:val="20"/>
          <w:lang w:val="en-US"/>
        </w:rPr>
        <w:t>iagram</w:t>
      </w:r>
      <w:r w:rsidR="00DB7DFD" w:rsidRPr="005705DC">
        <w:rPr>
          <w:rFonts w:asciiTheme="majorBidi" w:hAnsiTheme="majorBidi" w:cstheme="majorBidi"/>
          <w:sz w:val="20"/>
          <w:szCs w:val="20"/>
          <w:lang w:val="en-US"/>
        </w:rPr>
        <w:t xml:space="preserve"> in </w:t>
      </w:r>
      <w:r w:rsidR="006E581E" w:rsidRPr="005705DC">
        <w:rPr>
          <w:rFonts w:asciiTheme="majorBidi" w:hAnsiTheme="majorBidi" w:cstheme="majorBidi"/>
          <w:sz w:val="20"/>
          <w:szCs w:val="20"/>
          <w:lang w:val="en-US"/>
        </w:rPr>
        <w:t>Fig.6b</w:t>
      </w:r>
      <w:r w:rsidR="00D64A17" w:rsidRPr="005705DC">
        <w:rPr>
          <w:rFonts w:asciiTheme="majorBidi" w:hAnsiTheme="majorBidi" w:cstheme="majorBidi"/>
          <w:sz w:val="20"/>
          <w:szCs w:val="20"/>
          <w:lang w:val="en-US"/>
        </w:rPr>
        <w:t xml:space="preserve"> allows</w:t>
      </w:r>
      <w:r w:rsidR="0026269A" w:rsidRPr="005705DC">
        <w:rPr>
          <w:rFonts w:asciiTheme="majorBidi" w:hAnsiTheme="majorBidi" w:cstheme="majorBidi"/>
          <w:sz w:val="20"/>
          <w:szCs w:val="20"/>
          <w:lang w:val="en-US"/>
        </w:rPr>
        <w:t xml:space="preserve"> to </w:t>
      </w:r>
      <w:r w:rsidR="0020392C" w:rsidRPr="005705DC">
        <w:rPr>
          <w:rFonts w:asciiTheme="majorBidi" w:hAnsiTheme="majorBidi" w:cstheme="majorBidi"/>
          <w:sz w:val="20"/>
          <w:szCs w:val="20"/>
          <w:lang w:val="en-US"/>
        </w:rPr>
        <w:t>calculat</w:t>
      </w:r>
      <w:r w:rsidR="00D64A17" w:rsidRPr="005705DC">
        <w:rPr>
          <w:rFonts w:asciiTheme="majorBidi" w:hAnsiTheme="majorBidi" w:cstheme="majorBidi"/>
          <w:sz w:val="20"/>
          <w:szCs w:val="20"/>
          <w:lang w:val="en-US"/>
        </w:rPr>
        <w:t>e</w:t>
      </w:r>
      <w:r w:rsidRPr="005705DC">
        <w:rPr>
          <w:rFonts w:asciiTheme="majorBidi" w:hAnsiTheme="majorBidi" w:cstheme="majorBidi"/>
          <w:sz w:val="20"/>
          <w:szCs w:val="20"/>
          <w:lang w:val="en-US"/>
        </w:rPr>
        <w:t xml:space="preserve"> the final liquid water content remain</w:t>
      </w:r>
      <w:r w:rsidR="00746C83" w:rsidRPr="005705DC">
        <w:rPr>
          <w:rFonts w:asciiTheme="majorBidi" w:hAnsiTheme="majorBidi" w:cstheme="majorBidi"/>
          <w:sz w:val="20"/>
          <w:szCs w:val="20"/>
          <w:lang w:val="en-US"/>
        </w:rPr>
        <w:t>ing</w:t>
      </w:r>
      <w:r w:rsidRPr="005705DC">
        <w:rPr>
          <w:rFonts w:asciiTheme="majorBidi" w:hAnsiTheme="majorBidi" w:cstheme="majorBidi"/>
          <w:sz w:val="20"/>
          <w:szCs w:val="20"/>
          <w:lang w:val="en-US"/>
        </w:rPr>
        <w:t xml:space="preserve"> in the entire volume after</w:t>
      </w:r>
      <w:r w:rsidR="004E081A" w:rsidRPr="005705DC">
        <w:rPr>
          <w:rFonts w:asciiTheme="majorBidi" w:hAnsiTheme="majorBidi" w:cstheme="majorBidi"/>
          <w:sz w:val="20"/>
          <w:szCs w:val="20"/>
          <w:lang w:val="en-US"/>
        </w:rPr>
        <w:t xml:space="preserve"> </w:t>
      </w:r>
      <w:r w:rsidRPr="005705DC">
        <w:rPr>
          <w:rFonts w:asciiTheme="majorBidi" w:hAnsiTheme="majorBidi" w:cstheme="majorBidi"/>
          <w:sz w:val="20"/>
          <w:szCs w:val="20"/>
          <w:lang w:val="en-US"/>
        </w:rPr>
        <w:t>saturation reache</w:t>
      </w:r>
      <w:r w:rsidR="004E081A" w:rsidRPr="005705DC">
        <w:rPr>
          <w:rFonts w:asciiTheme="majorBidi" w:hAnsiTheme="majorBidi" w:cstheme="majorBidi"/>
          <w:sz w:val="20"/>
          <w:szCs w:val="20"/>
          <w:lang w:val="en-US"/>
        </w:rPr>
        <w:t>s</w:t>
      </w:r>
      <w:r w:rsidRPr="005705DC">
        <w:rPr>
          <w:rFonts w:asciiTheme="majorBidi" w:hAnsiTheme="majorBidi" w:cstheme="majorBidi"/>
          <w:sz w:val="20"/>
          <w:szCs w:val="20"/>
          <w:lang w:val="en-US"/>
        </w:rPr>
        <w:t xml:space="preserve"> 100%.</w:t>
      </w:r>
      <w:r w:rsidR="00DB7DFD" w:rsidRPr="005705DC">
        <w:rPr>
          <w:rFonts w:asciiTheme="majorBidi" w:hAnsiTheme="majorBidi" w:cstheme="majorBidi"/>
          <w:sz w:val="20"/>
          <w:szCs w:val="20"/>
          <w:lang w:val="en-US"/>
        </w:rPr>
        <w:t xml:space="preserve"> </w:t>
      </w:r>
      <w:r w:rsidRPr="005705DC">
        <w:rPr>
          <w:rFonts w:asciiTheme="majorBidi" w:hAnsiTheme="majorBidi" w:cstheme="majorBidi"/>
          <w:sz w:val="20"/>
          <w:szCs w:val="20"/>
          <w:lang w:val="en-US"/>
        </w:rPr>
        <w:t xml:space="preserve">This diagram also shows that </w:t>
      </w:r>
      <w:r w:rsidR="0026269A" w:rsidRPr="005705DC">
        <w:rPr>
          <w:rFonts w:asciiTheme="majorBidi" w:hAnsiTheme="majorBidi" w:cstheme="majorBidi"/>
          <w:sz w:val="20"/>
          <w:szCs w:val="20"/>
          <w:lang w:val="en-US"/>
        </w:rPr>
        <w:t xml:space="preserve"> for </w:t>
      </w:r>
      <w:r w:rsidRPr="005705DC">
        <w:rPr>
          <w:rFonts w:asciiTheme="majorBidi" w:hAnsiTheme="majorBidi" w:cstheme="majorBidi"/>
          <w:sz w:val="20"/>
          <w:szCs w:val="20"/>
          <w:lang w:val="en-US"/>
        </w:rPr>
        <w:t xml:space="preserve">each value of </w:t>
      </w:r>
      <w:r w:rsidRPr="005705DC">
        <w:rPr>
          <w:rFonts w:asciiTheme="majorBidi" w:hAnsiTheme="majorBidi" w:cstheme="majorBidi"/>
          <w:position w:val="-10"/>
          <w:sz w:val="20"/>
          <w:szCs w:val="20"/>
        </w:rPr>
        <w:object w:dxaOrig="240" w:dyaOrig="260">
          <v:shape id="_x0000_i1199" type="#_x0000_t75" style="width:12.6pt;height:13.8pt" o:ole="">
            <v:imagedata r:id="rId352" o:title=""/>
          </v:shape>
          <o:OLEObject Type="Embed" ProgID="Equation.DSMT4" ShapeID="_x0000_i1199" DrawAspect="Content" ObjectID="_1528213656" r:id="rId353"/>
        </w:object>
      </w:r>
      <w:r w:rsidRPr="005705DC">
        <w:rPr>
          <w:rFonts w:asciiTheme="majorBidi" w:hAnsiTheme="majorBidi" w:cstheme="majorBidi"/>
          <w:sz w:val="20"/>
          <w:szCs w:val="20"/>
          <w:lang w:val="en-US"/>
        </w:rPr>
        <w:t xml:space="preserve"> there is a certain value </w:t>
      </w:r>
      <w:r w:rsidR="00283A0C" w:rsidRPr="005705DC">
        <w:rPr>
          <w:rFonts w:asciiTheme="majorBidi" w:hAnsiTheme="majorBidi" w:cstheme="majorBidi"/>
          <w:sz w:val="20"/>
          <w:szCs w:val="20"/>
          <w:lang w:val="en-US"/>
        </w:rPr>
        <w:t>of</w:t>
      </w:r>
      <w:r w:rsidR="0047340E" w:rsidRPr="005705DC">
        <w:rPr>
          <w:rFonts w:asciiTheme="majorBidi" w:hAnsiTheme="majorBidi" w:cstheme="majorBidi"/>
          <w:sz w:val="20"/>
          <w:szCs w:val="20"/>
          <w:lang w:val="en-US"/>
        </w:rPr>
        <w:t xml:space="preserve"> </w:t>
      </w:r>
      <w:r w:rsidRPr="005705DC">
        <w:rPr>
          <w:rFonts w:asciiTheme="majorBidi" w:hAnsiTheme="majorBidi" w:cstheme="majorBidi"/>
          <w:position w:val="-4"/>
          <w:sz w:val="20"/>
          <w:szCs w:val="20"/>
        </w:rPr>
        <w:object w:dxaOrig="240" w:dyaOrig="240">
          <v:shape id="_x0000_i1200" type="#_x0000_t75" style="width:12.6pt;height:12.6pt" o:ole="">
            <v:imagedata r:id="rId348" o:title=""/>
          </v:shape>
          <o:OLEObject Type="Embed" ProgID="Equation.DSMT4" ShapeID="_x0000_i1200" DrawAspect="Content" ObjectID="_1528213657" r:id="rId354"/>
        </w:object>
      </w:r>
      <w:r w:rsidR="0026269A" w:rsidRPr="005705DC">
        <w:rPr>
          <w:rFonts w:asciiTheme="majorBidi" w:hAnsiTheme="majorBidi" w:cstheme="majorBidi"/>
          <w:sz w:val="20"/>
          <w:szCs w:val="20"/>
          <w:lang w:val="en-US"/>
        </w:rPr>
        <w:t xml:space="preserve"> at which</w:t>
      </w:r>
      <w:r w:rsidRPr="005705DC">
        <w:rPr>
          <w:rFonts w:asciiTheme="majorBidi" w:hAnsiTheme="majorBidi" w:cstheme="majorBidi"/>
          <w:sz w:val="20"/>
          <w:szCs w:val="20"/>
          <w:lang w:val="en-US"/>
        </w:rPr>
        <w:t xml:space="preserve"> full evaporation takes place</w:t>
      </w:r>
      <w:r w:rsidR="005E6688" w:rsidRPr="005705DC">
        <w:rPr>
          <w:rFonts w:asciiTheme="majorBidi" w:hAnsiTheme="majorBidi" w:cstheme="majorBidi"/>
          <w:sz w:val="20"/>
          <w:szCs w:val="20"/>
          <w:lang w:val="en-US"/>
        </w:rPr>
        <w:t>.</w:t>
      </w:r>
      <w:r w:rsidR="002E49BC" w:rsidRPr="005705DC">
        <w:rPr>
          <w:rFonts w:asciiTheme="majorBidi" w:hAnsiTheme="majorBidi" w:cstheme="majorBidi"/>
          <w:sz w:val="20"/>
          <w:szCs w:val="20"/>
          <w:lang w:val="en-US"/>
        </w:rPr>
        <w:t xml:space="preserve"> The remaining </w:t>
      </w:r>
      <w:r w:rsidR="0047340E" w:rsidRPr="005705DC">
        <w:rPr>
          <w:rFonts w:asciiTheme="majorBidi" w:hAnsiTheme="majorBidi" w:cstheme="majorBidi"/>
          <w:position w:val="-12"/>
          <w:sz w:val="20"/>
          <w:szCs w:val="20"/>
        </w:rPr>
        <w:object w:dxaOrig="420" w:dyaOrig="360">
          <v:shape id="_x0000_i1201" type="#_x0000_t75" style="width:21pt;height:17.4pt" o:ole="">
            <v:imagedata r:id="rId344" o:title=""/>
          </v:shape>
          <o:OLEObject Type="Embed" ProgID="Equation.DSMT4" ShapeID="_x0000_i1201" DrawAspect="Content" ObjectID="_1528213658" r:id="rId355"/>
        </w:object>
      </w:r>
      <w:r w:rsidR="0047340E" w:rsidRPr="005705DC">
        <w:rPr>
          <w:rFonts w:asciiTheme="majorBidi" w:hAnsiTheme="majorBidi" w:cstheme="majorBidi"/>
          <w:sz w:val="20"/>
          <w:szCs w:val="20"/>
          <w:lang w:val="en-US"/>
        </w:rPr>
        <w:t xml:space="preserve"> </w:t>
      </w:r>
      <w:r w:rsidR="002E49BC" w:rsidRPr="005705DC">
        <w:rPr>
          <w:rFonts w:asciiTheme="majorBidi" w:hAnsiTheme="majorBidi" w:cstheme="majorBidi"/>
          <w:sz w:val="20"/>
          <w:szCs w:val="20"/>
          <w:lang w:val="en-US"/>
        </w:rPr>
        <w:t>increases with decreas</w:t>
      </w:r>
      <w:r w:rsidR="000A7D9A" w:rsidRPr="005705DC">
        <w:rPr>
          <w:rFonts w:asciiTheme="majorBidi" w:hAnsiTheme="majorBidi" w:cstheme="majorBidi"/>
          <w:sz w:val="20"/>
          <w:szCs w:val="20"/>
          <w:lang w:val="en-US"/>
        </w:rPr>
        <w:t>ing</w:t>
      </w:r>
      <w:r w:rsidR="002E49BC" w:rsidRPr="005705DC">
        <w:rPr>
          <w:rFonts w:asciiTheme="majorBidi" w:hAnsiTheme="majorBidi" w:cstheme="majorBidi"/>
          <w:sz w:val="20"/>
          <w:szCs w:val="20"/>
          <w:lang w:val="en-US"/>
        </w:rPr>
        <w:t xml:space="preserve"> </w:t>
      </w:r>
      <w:r w:rsidR="0007281C" w:rsidRPr="005705DC">
        <w:rPr>
          <w:rFonts w:asciiTheme="majorBidi" w:hAnsiTheme="majorBidi" w:cstheme="majorBidi"/>
          <w:position w:val="-12"/>
          <w:sz w:val="20"/>
          <w:szCs w:val="20"/>
        </w:rPr>
        <w:object w:dxaOrig="240" w:dyaOrig="360">
          <v:shape id="_x0000_i1202" type="#_x0000_t75" style="width:12.6pt;height:19.2pt" o:ole="">
            <v:imagedata r:id="rId356" o:title=""/>
          </v:shape>
          <o:OLEObject Type="Embed" ProgID="Equation.DSMT4" ShapeID="_x0000_i1202" DrawAspect="Content" ObjectID="_1528213659" r:id="rId357"/>
        </w:object>
      </w:r>
      <w:r w:rsidR="002E49BC" w:rsidRPr="005705DC">
        <w:rPr>
          <w:rFonts w:asciiTheme="majorBidi" w:hAnsiTheme="majorBidi" w:cstheme="majorBidi"/>
          <w:sz w:val="20"/>
          <w:szCs w:val="20"/>
          <w:lang w:val="en-US"/>
        </w:rPr>
        <w:t xml:space="preserve"> and increas</w:t>
      </w:r>
      <w:r w:rsidR="0007281C" w:rsidRPr="005705DC">
        <w:rPr>
          <w:rFonts w:asciiTheme="majorBidi" w:hAnsiTheme="majorBidi" w:cstheme="majorBidi"/>
          <w:sz w:val="20"/>
          <w:szCs w:val="20"/>
          <w:lang w:val="en-US"/>
        </w:rPr>
        <w:t>ing</w:t>
      </w:r>
      <w:r w:rsidR="004F25D8" w:rsidRPr="005705DC">
        <w:rPr>
          <w:rFonts w:asciiTheme="majorBidi" w:hAnsiTheme="majorBidi" w:cstheme="majorBidi"/>
          <w:sz w:val="20"/>
          <w:szCs w:val="20"/>
          <w:lang w:val="en-US"/>
        </w:rPr>
        <w:t xml:space="preserve"> </w:t>
      </w:r>
      <w:r w:rsidR="001B56EE" w:rsidRPr="005705DC">
        <w:rPr>
          <w:rFonts w:asciiTheme="majorBidi" w:hAnsiTheme="majorBidi" w:cstheme="majorBidi"/>
          <w:position w:val="-12"/>
          <w:sz w:val="20"/>
          <w:szCs w:val="20"/>
        </w:rPr>
        <w:object w:dxaOrig="499" w:dyaOrig="360">
          <v:shape id="_x0000_i1203" type="#_x0000_t75" style="width:25.2pt;height:18.6pt" o:ole="">
            <v:imagedata r:id="rId358" o:title=""/>
          </v:shape>
          <o:OLEObject Type="Embed" ProgID="Equation.DSMT4" ShapeID="_x0000_i1203" DrawAspect="Content" ObjectID="_1528213660" r:id="rId359"/>
        </w:object>
      </w:r>
      <w:r w:rsidR="004E081A" w:rsidRPr="005705DC">
        <w:rPr>
          <w:rFonts w:asciiTheme="majorBidi" w:hAnsiTheme="majorBidi" w:cstheme="majorBidi"/>
          <w:sz w:val="20"/>
          <w:szCs w:val="20"/>
          <w:lang w:val="en-US"/>
        </w:rPr>
        <w:t>,</w:t>
      </w:r>
      <w:r w:rsidR="00283A0C" w:rsidRPr="005705DC">
        <w:rPr>
          <w:rFonts w:asciiTheme="majorBidi" w:hAnsiTheme="majorBidi" w:cstheme="majorBidi"/>
          <w:sz w:val="20"/>
          <w:szCs w:val="20"/>
          <w:lang w:val="en-US"/>
        </w:rPr>
        <w:t xml:space="preserve"> </w:t>
      </w:r>
      <w:r w:rsidR="002E49BC" w:rsidRPr="005705DC">
        <w:rPr>
          <w:rFonts w:asciiTheme="majorBidi" w:hAnsiTheme="majorBidi" w:cstheme="majorBidi"/>
          <w:sz w:val="20"/>
          <w:szCs w:val="20"/>
          <w:lang w:val="en-US"/>
        </w:rPr>
        <w:t>as shown by the arrow.</w:t>
      </w:r>
    </w:p>
    <w:p w:rsidR="006E581E" w:rsidRPr="005705DC" w:rsidRDefault="00D4499D" w:rsidP="005705DC">
      <w:pPr>
        <w:tabs>
          <w:tab w:val="left" w:pos="2268"/>
          <w:tab w:val="left" w:pos="9180"/>
        </w:tabs>
        <w:spacing w:after="0" w:line="360" w:lineRule="auto"/>
        <w:ind w:right="-398"/>
        <w:jc w:val="both"/>
        <w:rPr>
          <w:rFonts w:asciiTheme="majorBidi" w:hAnsiTheme="majorBidi" w:cstheme="majorBidi"/>
          <w:sz w:val="20"/>
          <w:szCs w:val="20"/>
          <w:lang w:val="en-CA"/>
        </w:rPr>
      </w:pPr>
      <w:r w:rsidRPr="005705DC">
        <w:rPr>
          <w:rFonts w:asciiTheme="majorBidi" w:hAnsiTheme="majorBidi" w:cstheme="majorBidi"/>
          <w:sz w:val="20"/>
          <w:szCs w:val="20"/>
          <w:lang w:val="en-US"/>
        </w:rPr>
        <w:t>The natural time scale of the evaporation and</w:t>
      </w:r>
      <w:r w:rsidR="00697EAF"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 </w:t>
      </w:r>
      <w:r w:rsidR="000C7BFF" w:rsidRPr="005705DC">
        <w:rPr>
          <w:rFonts w:asciiTheme="majorBidi" w:hAnsiTheme="majorBidi" w:cstheme="majorBidi"/>
          <w:sz w:val="20"/>
          <w:szCs w:val="20"/>
          <w:lang w:val="en-US"/>
        </w:rPr>
        <w:t>therefore</w:t>
      </w:r>
      <w:r w:rsidR="00697EAF" w:rsidRPr="005705DC">
        <w:rPr>
          <w:rFonts w:asciiTheme="majorBidi" w:hAnsiTheme="majorBidi" w:cstheme="majorBidi"/>
          <w:sz w:val="20"/>
          <w:szCs w:val="20"/>
          <w:lang w:val="en-US"/>
        </w:rPr>
        <w:t>,</w:t>
      </w:r>
      <w:r w:rsidR="000C7BFF" w:rsidRPr="005705DC">
        <w:rPr>
          <w:rFonts w:asciiTheme="majorBidi" w:hAnsiTheme="majorBidi" w:cstheme="majorBidi"/>
          <w:sz w:val="20"/>
          <w:szCs w:val="20"/>
          <w:lang w:val="en-US"/>
        </w:rPr>
        <w:t xml:space="preserve"> homogeneous </w:t>
      </w:r>
      <w:r w:rsidRPr="005705DC">
        <w:rPr>
          <w:rFonts w:asciiTheme="majorBidi" w:hAnsiTheme="majorBidi" w:cstheme="majorBidi"/>
          <w:sz w:val="20"/>
          <w:szCs w:val="20"/>
          <w:lang w:val="en-US"/>
        </w:rPr>
        <w:t>mixing</w:t>
      </w:r>
      <w:r w:rsidR="00D64A17" w:rsidRPr="005705DC">
        <w:rPr>
          <w:rFonts w:asciiTheme="majorBidi" w:hAnsiTheme="majorBidi" w:cstheme="majorBidi"/>
          <w:sz w:val="20"/>
          <w:szCs w:val="20"/>
          <w:lang w:val="en-US"/>
        </w:rPr>
        <w:t xml:space="preserve"> </w:t>
      </w:r>
      <w:r w:rsidRPr="005705DC">
        <w:rPr>
          <w:rFonts w:asciiTheme="majorBidi" w:hAnsiTheme="majorBidi" w:cstheme="majorBidi"/>
          <w:sz w:val="20"/>
          <w:szCs w:val="20"/>
          <w:lang w:val="en-US"/>
        </w:rPr>
        <w:t xml:space="preserve">was determined </w:t>
      </w:r>
      <w:r w:rsidR="000C7BFF" w:rsidRPr="005705DC">
        <w:rPr>
          <w:rFonts w:asciiTheme="majorBidi" w:hAnsiTheme="majorBidi" w:cstheme="majorBidi"/>
          <w:sz w:val="20"/>
          <w:szCs w:val="20"/>
          <w:lang w:val="en-US"/>
        </w:rPr>
        <w:t>as</w:t>
      </w:r>
      <w:r w:rsidR="0047340E" w:rsidRPr="005705DC">
        <w:rPr>
          <w:rFonts w:asciiTheme="majorBidi" w:hAnsiTheme="majorBidi" w:cstheme="majorBidi"/>
          <w:sz w:val="20"/>
          <w:szCs w:val="20"/>
          <w:lang w:val="en-US"/>
        </w:rPr>
        <w:t xml:space="preserve"> </w:t>
      </w:r>
      <w:r w:rsidR="0047340E" w:rsidRPr="005705DC">
        <w:rPr>
          <w:rFonts w:asciiTheme="majorBidi" w:hAnsiTheme="majorBidi" w:cstheme="majorBidi"/>
          <w:position w:val="-16"/>
          <w:sz w:val="20"/>
          <w:szCs w:val="20"/>
          <w:lang w:val="en-US"/>
        </w:rPr>
        <w:object w:dxaOrig="2200" w:dyaOrig="480">
          <v:shape id="_x0000_i1204" type="#_x0000_t75" style="width:109.8pt;height:24.6pt" o:ole="">
            <v:imagedata r:id="rId360" o:title=""/>
          </v:shape>
          <o:OLEObject Type="Embed" ProgID="Equation.DSMT4" ShapeID="_x0000_i1204" DrawAspect="Content" ObjectID="_1528213661" r:id="rId361"/>
        </w:object>
      </w:r>
      <w:r w:rsidRPr="005705DC">
        <w:rPr>
          <w:rFonts w:asciiTheme="majorBidi" w:hAnsiTheme="majorBidi" w:cstheme="majorBidi"/>
          <w:sz w:val="20"/>
          <w:szCs w:val="20"/>
          <w:lang w:val="en-US"/>
        </w:rPr>
        <w:t xml:space="preserve">. </w:t>
      </w:r>
      <w:r w:rsidR="0062329E" w:rsidRPr="005705DC">
        <w:rPr>
          <w:rFonts w:asciiTheme="majorBidi" w:hAnsiTheme="majorBidi" w:cstheme="majorBidi"/>
          <w:sz w:val="20"/>
          <w:szCs w:val="20"/>
          <w:lang w:val="en-US"/>
        </w:rPr>
        <w:t xml:space="preserve">This value is </w:t>
      </w:r>
      <w:r w:rsidR="00FD4843" w:rsidRPr="005705DC">
        <w:rPr>
          <w:rFonts w:asciiTheme="majorBidi" w:hAnsiTheme="majorBidi" w:cstheme="majorBidi"/>
          <w:sz w:val="20"/>
          <w:szCs w:val="20"/>
          <w:lang w:val="en-US"/>
        </w:rPr>
        <w:t xml:space="preserve">inversely </w:t>
      </w:r>
      <w:r w:rsidR="0062329E" w:rsidRPr="005705DC">
        <w:rPr>
          <w:rFonts w:asciiTheme="majorBidi" w:hAnsiTheme="majorBidi" w:cstheme="majorBidi"/>
          <w:sz w:val="20"/>
          <w:szCs w:val="20"/>
          <w:lang w:val="en-US"/>
        </w:rPr>
        <w:t>proportional to</w:t>
      </w:r>
      <w:r w:rsidR="0047340E" w:rsidRPr="005705DC">
        <w:rPr>
          <w:rFonts w:asciiTheme="majorBidi" w:hAnsiTheme="majorBidi" w:cstheme="majorBidi"/>
          <w:position w:val="-12"/>
          <w:sz w:val="20"/>
          <w:szCs w:val="20"/>
          <w:lang w:val="en-US"/>
        </w:rPr>
        <w:object w:dxaOrig="720" w:dyaOrig="360">
          <v:shape id="_x0000_i1205" type="#_x0000_t75" style="width:35.4pt;height:17.4pt" o:ole="">
            <v:imagedata r:id="rId362" o:title=""/>
          </v:shape>
          <o:OLEObject Type="Embed" ProgID="Equation.DSMT4" ShapeID="_x0000_i1205" DrawAspect="Content" ObjectID="_1528213662" r:id="rId363"/>
        </w:object>
      </w:r>
      <w:r w:rsidR="0062329E" w:rsidRPr="005705DC">
        <w:rPr>
          <w:rFonts w:asciiTheme="majorBidi" w:hAnsiTheme="majorBidi" w:cstheme="majorBidi"/>
          <w:sz w:val="20"/>
          <w:szCs w:val="20"/>
          <w:lang w:val="en-US"/>
        </w:rPr>
        <w:t xml:space="preserve"> and actually coincide</w:t>
      </w:r>
      <w:r w:rsidR="00FD4843" w:rsidRPr="005705DC">
        <w:rPr>
          <w:rFonts w:asciiTheme="majorBidi" w:hAnsiTheme="majorBidi" w:cstheme="majorBidi"/>
          <w:sz w:val="20"/>
          <w:szCs w:val="20"/>
          <w:lang w:val="en-US"/>
        </w:rPr>
        <w:t>s</w:t>
      </w:r>
      <w:r w:rsidR="0062329E" w:rsidRPr="005705DC">
        <w:rPr>
          <w:rFonts w:asciiTheme="majorBidi" w:hAnsiTheme="majorBidi" w:cstheme="majorBidi"/>
          <w:sz w:val="20"/>
          <w:szCs w:val="20"/>
          <w:lang w:val="en-US"/>
        </w:rPr>
        <w:t xml:space="preserve"> with </w:t>
      </w:r>
      <w:r w:rsidR="00B016A0" w:rsidRPr="005705DC">
        <w:rPr>
          <w:rFonts w:asciiTheme="majorBidi" w:hAnsiTheme="majorBidi" w:cstheme="majorBidi"/>
          <w:sz w:val="20"/>
          <w:szCs w:val="20"/>
          <w:lang w:val="en-US"/>
        </w:rPr>
        <w:t xml:space="preserve">the initial </w:t>
      </w:r>
      <w:r w:rsidR="0062329E" w:rsidRPr="005705DC">
        <w:rPr>
          <w:rFonts w:asciiTheme="majorBidi" w:hAnsiTheme="majorBidi" w:cstheme="majorBidi"/>
          <w:sz w:val="20"/>
          <w:szCs w:val="20"/>
          <w:lang w:val="en-US"/>
        </w:rPr>
        <w:t xml:space="preserve">phase relaxation </w:t>
      </w:r>
      <w:r w:rsidR="00A155A8" w:rsidRPr="005705DC">
        <w:rPr>
          <w:rFonts w:asciiTheme="majorBidi" w:hAnsiTheme="majorBidi" w:cstheme="majorBidi"/>
          <w:sz w:val="20"/>
          <w:szCs w:val="20"/>
          <w:lang w:val="en-US"/>
        </w:rPr>
        <w:t>time</w:t>
      </w:r>
      <w:r w:rsidR="002E49BC" w:rsidRPr="005705DC">
        <w:rPr>
          <w:rFonts w:asciiTheme="majorBidi" w:hAnsiTheme="majorBidi" w:cstheme="majorBidi"/>
          <w:position w:val="-14"/>
          <w:sz w:val="20"/>
          <w:szCs w:val="20"/>
        </w:rPr>
        <w:object w:dxaOrig="320" w:dyaOrig="380">
          <v:shape id="_x0000_i1206" type="#_x0000_t75" style="width:16.2pt;height:19.2pt" o:ole="">
            <v:imagedata r:id="rId364" o:title=""/>
          </v:shape>
          <o:OLEObject Type="Embed" ProgID="Equation.DSMT4" ShapeID="_x0000_i1206" DrawAspect="Content" ObjectID="_1528213663" r:id="rId365"/>
        </w:object>
      </w:r>
      <w:r w:rsidR="003A145B" w:rsidRPr="005705DC">
        <w:rPr>
          <w:rFonts w:asciiTheme="majorBidi" w:hAnsiTheme="majorBidi" w:cstheme="majorBidi"/>
          <w:sz w:val="20"/>
          <w:szCs w:val="20"/>
          <w:lang w:val="en-US"/>
        </w:rPr>
        <w:t xml:space="preserve">. </w:t>
      </w:r>
      <w:r w:rsidR="002E49BC" w:rsidRPr="005705DC">
        <w:rPr>
          <w:rFonts w:asciiTheme="majorBidi" w:hAnsiTheme="majorBidi" w:cstheme="majorBidi"/>
          <w:sz w:val="20"/>
          <w:szCs w:val="20"/>
          <w:lang w:val="en-US"/>
        </w:rPr>
        <w:t>The equality of</w:t>
      </w:r>
      <w:r w:rsidR="000B73A9" w:rsidRPr="005705DC">
        <w:rPr>
          <w:rFonts w:asciiTheme="majorBidi" w:hAnsiTheme="majorBidi" w:cstheme="majorBidi"/>
          <w:sz w:val="20"/>
          <w:szCs w:val="20"/>
          <w:lang w:val="en-US"/>
        </w:rPr>
        <w:t xml:space="preserve"> the</w:t>
      </w:r>
      <w:r w:rsidR="002E49BC" w:rsidRPr="005705DC">
        <w:rPr>
          <w:rFonts w:asciiTheme="majorBidi" w:hAnsiTheme="majorBidi" w:cstheme="majorBidi"/>
          <w:sz w:val="20"/>
          <w:szCs w:val="20"/>
          <w:lang w:val="en-US"/>
        </w:rPr>
        <w:t xml:space="preserve"> characteristic time scales of variation</w:t>
      </w:r>
      <w:r w:rsidR="0002754A" w:rsidRPr="005705DC">
        <w:rPr>
          <w:rFonts w:asciiTheme="majorBidi" w:hAnsiTheme="majorBidi" w:cstheme="majorBidi"/>
          <w:sz w:val="20"/>
          <w:szCs w:val="20"/>
          <w:lang w:val="en-US"/>
        </w:rPr>
        <w:t>s</w:t>
      </w:r>
      <w:r w:rsidR="00193A41" w:rsidRPr="005705DC">
        <w:rPr>
          <w:rFonts w:asciiTheme="majorBidi" w:hAnsiTheme="majorBidi" w:cstheme="majorBidi"/>
          <w:sz w:val="20"/>
          <w:szCs w:val="20"/>
          <w:lang w:val="en-US"/>
        </w:rPr>
        <w:t xml:space="preserve"> in </w:t>
      </w:r>
      <w:r w:rsidR="002E49BC" w:rsidRPr="005705DC">
        <w:rPr>
          <w:rFonts w:asciiTheme="majorBidi" w:hAnsiTheme="majorBidi" w:cstheme="majorBidi"/>
          <w:sz w:val="20"/>
          <w:szCs w:val="20"/>
          <w:lang w:val="en-US"/>
        </w:rPr>
        <w:t xml:space="preserve">supersaturation and </w:t>
      </w:r>
      <w:r w:rsidR="00193A41" w:rsidRPr="005705DC">
        <w:rPr>
          <w:rFonts w:asciiTheme="majorBidi" w:hAnsiTheme="majorBidi" w:cstheme="majorBidi"/>
          <w:sz w:val="20"/>
          <w:szCs w:val="20"/>
          <w:lang w:val="en-US"/>
        </w:rPr>
        <w:t xml:space="preserve">in </w:t>
      </w:r>
      <w:r w:rsidR="002E49BC" w:rsidRPr="005705DC">
        <w:rPr>
          <w:rFonts w:asciiTheme="majorBidi" w:hAnsiTheme="majorBidi" w:cstheme="majorBidi"/>
          <w:sz w:val="20"/>
          <w:szCs w:val="20"/>
          <w:lang w:val="en-US"/>
        </w:rPr>
        <w:t>liquid water content directly follows from the equation</w:t>
      </w:r>
      <w:r w:rsidR="00501087" w:rsidRPr="005705DC">
        <w:rPr>
          <w:rFonts w:asciiTheme="majorBidi" w:hAnsiTheme="majorBidi" w:cstheme="majorBidi"/>
          <w:sz w:val="20"/>
          <w:szCs w:val="20"/>
          <w:lang w:val="en-US"/>
        </w:rPr>
        <w:t xml:space="preserve"> (15). Indeed, in case</w:t>
      </w:r>
      <w:r w:rsidR="00746C83" w:rsidRPr="005705DC">
        <w:rPr>
          <w:rFonts w:asciiTheme="majorBidi" w:hAnsiTheme="majorBidi" w:cstheme="majorBidi"/>
          <w:sz w:val="20"/>
          <w:szCs w:val="20"/>
          <w:lang w:val="en-US"/>
        </w:rPr>
        <w:t xml:space="preserve"> of</w:t>
      </w:r>
      <w:r w:rsidR="00A155A8" w:rsidRPr="005705DC">
        <w:rPr>
          <w:rFonts w:asciiTheme="majorBidi" w:hAnsiTheme="majorBidi" w:cstheme="majorBidi"/>
          <w:sz w:val="20"/>
          <w:szCs w:val="20"/>
          <w:lang w:val="en-US"/>
        </w:rPr>
        <w:t xml:space="preserve"> </w:t>
      </w:r>
      <w:r w:rsidR="00A155A8" w:rsidRPr="005705DC">
        <w:rPr>
          <w:rFonts w:asciiTheme="majorBidi" w:hAnsiTheme="majorBidi" w:cstheme="majorBidi"/>
          <w:position w:val="-14"/>
          <w:sz w:val="20"/>
          <w:szCs w:val="20"/>
        </w:rPr>
        <w:object w:dxaOrig="740" w:dyaOrig="400">
          <v:shape id="_x0000_i1207" type="#_x0000_t75" style="width:37.2pt;height:19.8pt" o:ole="">
            <v:imagedata r:id="rId366" o:title=""/>
          </v:shape>
          <o:OLEObject Type="Embed" ProgID="Equation.DSMT4" ShapeID="_x0000_i1207" DrawAspect="Content" ObjectID="_1528213664" r:id="rId367"/>
        </w:object>
      </w:r>
      <w:r w:rsidR="00501087" w:rsidRPr="005705DC">
        <w:rPr>
          <w:rFonts w:asciiTheme="majorBidi" w:hAnsiTheme="majorBidi" w:cstheme="majorBidi"/>
          <w:sz w:val="20"/>
          <w:szCs w:val="20"/>
          <w:lang w:val="en-US"/>
        </w:rPr>
        <w:t xml:space="preserve"> the equation can be rewritten as </w:t>
      </w:r>
      <w:r w:rsidR="0047340E" w:rsidRPr="005705DC">
        <w:rPr>
          <w:rFonts w:asciiTheme="majorBidi" w:hAnsiTheme="majorBidi" w:cstheme="majorBidi"/>
          <w:position w:val="-12"/>
          <w:sz w:val="20"/>
          <w:szCs w:val="20"/>
          <w:lang w:val="en-US"/>
        </w:rPr>
        <w:object w:dxaOrig="1840" w:dyaOrig="360">
          <v:shape id="_x0000_i1208" type="#_x0000_t75" style="width:92.4pt;height:17.4pt" o:ole="">
            <v:imagedata r:id="rId368" o:title=""/>
          </v:shape>
          <o:OLEObject Type="Embed" ProgID="Equation.DSMT4" ShapeID="_x0000_i1208" DrawAspect="Content" ObjectID="_1528213665" r:id="rId369"/>
        </w:object>
      </w:r>
      <w:r w:rsidR="009651B6" w:rsidRPr="005705DC">
        <w:rPr>
          <w:rFonts w:asciiTheme="majorBidi" w:hAnsiTheme="majorBidi" w:cstheme="majorBidi"/>
          <w:sz w:val="20"/>
          <w:szCs w:val="20"/>
          <w:lang w:val="en-US"/>
        </w:rPr>
        <w:t xml:space="preserve"> thus establishing a linear relationship between </w:t>
      </w:r>
      <w:r w:rsidR="004E081A" w:rsidRPr="005705DC">
        <w:rPr>
          <w:rFonts w:asciiTheme="majorBidi" w:hAnsiTheme="majorBidi" w:cstheme="majorBidi"/>
          <w:sz w:val="20"/>
          <w:szCs w:val="20"/>
          <w:lang w:val="en-US"/>
        </w:rPr>
        <w:t xml:space="preserve">the </w:t>
      </w:r>
      <w:r w:rsidR="00501087" w:rsidRPr="005705DC">
        <w:rPr>
          <w:rFonts w:asciiTheme="majorBidi" w:hAnsiTheme="majorBidi" w:cstheme="majorBidi"/>
          <w:sz w:val="20"/>
          <w:szCs w:val="20"/>
          <w:lang w:val="en-US"/>
        </w:rPr>
        <w:t xml:space="preserve">supersaturation and </w:t>
      </w:r>
      <w:r w:rsidR="009651B6" w:rsidRPr="005705DC">
        <w:rPr>
          <w:rFonts w:asciiTheme="majorBidi" w:hAnsiTheme="majorBidi" w:cstheme="majorBidi"/>
          <w:sz w:val="20"/>
          <w:szCs w:val="20"/>
          <w:lang w:val="en-US"/>
        </w:rPr>
        <w:t xml:space="preserve">the </w:t>
      </w:r>
      <w:r w:rsidR="00501087" w:rsidRPr="005705DC">
        <w:rPr>
          <w:rFonts w:asciiTheme="majorBidi" w:hAnsiTheme="majorBidi" w:cstheme="majorBidi"/>
          <w:sz w:val="20"/>
          <w:szCs w:val="20"/>
          <w:lang w:val="en-US"/>
        </w:rPr>
        <w:t xml:space="preserve">liquid water mixing ratio. </w:t>
      </w:r>
    </w:p>
    <w:p w:rsidR="00EF0B34" w:rsidRPr="005705DC" w:rsidRDefault="00D4499D" w:rsidP="005705DC">
      <w:pPr>
        <w:tabs>
          <w:tab w:val="left" w:pos="2268"/>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It should be emphasized that </w:t>
      </w:r>
      <w:r w:rsidR="0002754A" w:rsidRPr="005705DC">
        <w:rPr>
          <w:rFonts w:asciiTheme="majorBidi" w:hAnsiTheme="majorBidi" w:cstheme="majorBidi"/>
          <w:position w:val="-12"/>
          <w:sz w:val="20"/>
          <w:szCs w:val="20"/>
        </w:rPr>
        <w:object w:dxaOrig="360" w:dyaOrig="360">
          <v:shape id="_x0000_i1209" type="#_x0000_t75" style="width:18pt;height:18pt" o:ole="">
            <v:imagedata r:id="rId370" o:title=""/>
          </v:shape>
          <o:OLEObject Type="Embed" ProgID="Equation.DSMT4" ShapeID="_x0000_i1209" DrawAspect="Content" ObjectID="_1528213666" r:id="rId371"/>
        </w:object>
      </w:r>
      <w:r w:rsidR="0002754A" w:rsidRPr="005705DC">
        <w:rPr>
          <w:rFonts w:asciiTheme="majorBidi" w:hAnsiTheme="majorBidi" w:cstheme="majorBidi"/>
          <w:sz w:val="20"/>
          <w:szCs w:val="20"/>
          <w:lang w:val="en-US"/>
        </w:rPr>
        <w:t xml:space="preserve"> </w:t>
      </w:r>
      <w:r w:rsidRPr="005705DC">
        <w:rPr>
          <w:rFonts w:asciiTheme="majorBidi" w:hAnsiTheme="majorBidi" w:cstheme="majorBidi"/>
          <w:sz w:val="20"/>
          <w:szCs w:val="20"/>
          <w:lang w:val="en-US"/>
        </w:rPr>
        <w:t>is not the time of total drop</w:t>
      </w:r>
      <w:r w:rsidR="007D49E7" w:rsidRPr="005705DC">
        <w:rPr>
          <w:rFonts w:asciiTheme="majorBidi" w:hAnsiTheme="majorBidi" w:cstheme="majorBidi"/>
          <w:sz w:val="20"/>
          <w:szCs w:val="20"/>
          <w:lang w:val="en-US"/>
        </w:rPr>
        <w:t>let</w:t>
      </w:r>
      <w:r w:rsidRPr="005705DC">
        <w:rPr>
          <w:rFonts w:asciiTheme="majorBidi" w:hAnsiTheme="majorBidi" w:cstheme="majorBidi"/>
          <w:sz w:val="20"/>
          <w:szCs w:val="20"/>
          <w:lang w:val="en-US"/>
        </w:rPr>
        <w:t xml:space="preserve"> evaporation or the time of reaching </w:t>
      </w:r>
      <w:r w:rsidR="00E51998" w:rsidRPr="005705DC">
        <w:rPr>
          <w:rFonts w:asciiTheme="majorBidi" w:hAnsiTheme="majorBidi" w:cstheme="majorBidi"/>
          <w:sz w:val="20"/>
          <w:szCs w:val="20"/>
          <w:lang w:val="en-US"/>
        </w:rPr>
        <w:t>saturation (</w:t>
      </w:r>
      <w:r w:rsidR="0002754A" w:rsidRPr="005705DC">
        <w:rPr>
          <w:rFonts w:asciiTheme="majorBidi" w:hAnsiTheme="majorBidi" w:cstheme="majorBidi"/>
          <w:sz w:val="20"/>
          <w:szCs w:val="20"/>
          <w:lang w:val="en-US"/>
        </w:rPr>
        <w:t xml:space="preserve">when </w:t>
      </w:r>
      <w:r w:rsidR="00E51998" w:rsidRPr="005705DC">
        <w:rPr>
          <w:rFonts w:asciiTheme="majorBidi" w:hAnsiTheme="majorBidi" w:cstheme="majorBidi"/>
          <w:sz w:val="20"/>
          <w:szCs w:val="20"/>
          <w:lang w:val="en-US"/>
        </w:rPr>
        <w:t>evaporation</w:t>
      </w:r>
      <w:r w:rsidR="003D3BB7" w:rsidRPr="005705DC">
        <w:rPr>
          <w:rFonts w:asciiTheme="majorBidi" w:hAnsiTheme="majorBidi" w:cstheme="majorBidi"/>
          <w:sz w:val="20"/>
          <w:szCs w:val="20"/>
          <w:lang w:val="en-US"/>
        </w:rPr>
        <w:t xml:space="preserve"> is over</w:t>
      </w:r>
      <w:r w:rsidR="00E51998"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 </w:t>
      </w:r>
      <w:r w:rsidR="003D3BB7" w:rsidRPr="005705DC">
        <w:rPr>
          <w:rFonts w:asciiTheme="majorBidi" w:hAnsiTheme="majorBidi" w:cstheme="majorBidi"/>
          <w:sz w:val="20"/>
          <w:szCs w:val="20"/>
          <w:lang w:val="en-US"/>
        </w:rPr>
        <w:t>The t</w:t>
      </w:r>
      <w:r w:rsidRPr="005705DC">
        <w:rPr>
          <w:rFonts w:asciiTheme="majorBidi" w:hAnsiTheme="majorBidi" w:cstheme="majorBidi"/>
          <w:sz w:val="20"/>
          <w:szCs w:val="20"/>
          <w:lang w:val="en-US"/>
        </w:rPr>
        <w:t xml:space="preserve">ime </w:t>
      </w:r>
      <w:r w:rsidR="00E51998" w:rsidRPr="005705DC">
        <w:rPr>
          <w:rFonts w:asciiTheme="majorBidi" w:hAnsiTheme="majorBidi" w:cstheme="majorBidi"/>
          <w:sz w:val="20"/>
          <w:szCs w:val="20"/>
          <w:lang w:val="en-US"/>
        </w:rPr>
        <w:t xml:space="preserve">of </w:t>
      </w:r>
      <w:r w:rsidRPr="005705DC">
        <w:rPr>
          <w:rFonts w:asciiTheme="majorBidi" w:hAnsiTheme="majorBidi" w:cstheme="majorBidi"/>
          <w:sz w:val="20"/>
          <w:szCs w:val="20"/>
          <w:lang w:val="en-US"/>
        </w:rPr>
        <w:t xml:space="preserve">complete evaporation </w:t>
      </w:r>
      <w:r w:rsidR="0002754A" w:rsidRPr="005705DC">
        <w:rPr>
          <w:rFonts w:asciiTheme="majorBidi" w:hAnsiTheme="majorBidi" w:cstheme="majorBidi"/>
          <w:sz w:val="20"/>
          <w:szCs w:val="20"/>
          <w:lang w:val="en-US"/>
        </w:rPr>
        <w:t xml:space="preserve">of all droplets </w:t>
      </w:r>
      <w:r w:rsidRPr="005705DC">
        <w:rPr>
          <w:rFonts w:asciiTheme="majorBidi" w:hAnsiTheme="majorBidi" w:cstheme="majorBidi"/>
          <w:sz w:val="20"/>
          <w:szCs w:val="20"/>
          <w:lang w:val="en-US"/>
        </w:rPr>
        <w:t xml:space="preserve">can be </w:t>
      </w:r>
      <w:r w:rsidR="0002754A" w:rsidRPr="005705DC">
        <w:rPr>
          <w:rFonts w:asciiTheme="majorBidi" w:hAnsiTheme="majorBidi" w:cstheme="majorBidi"/>
          <w:sz w:val="20"/>
          <w:szCs w:val="20"/>
          <w:lang w:val="en-US"/>
        </w:rPr>
        <w:t>substantially</w:t>
      </w:r>
      <w:r w:rsidR="00E51998" w:rsidRPr="005705DC">
        <w:rPr>
          <w:rFonts w:asciiTheme="majorBidi" w:hAnsiTheme="majorBidi" w:cstheme="majorBidi"/>
          <w:sz w:val="20"/>
          <w:szCs w:val="20"/>
          <w:lang w:val="en-US"/>
        </w:rPr>
        <w:t xml:space="preserve"> </w:t>
      </w:r>
      <w:r w:rsidR="0002754A" w:rsidRPr="005705DC">
        <w:rPr>
          <w:rFonts w:asciiTheme="majorBidi" w:hAnsiTheme="majorBidi" w:cstheme="majorBidi"/>
          <w:sz w:val="20"/>
          <w:szCs w:val="20"/>
          <w:lang w:val="en-US"/>
        </w:rPr>
        <w:t xml:space="preserve">longer than </w:t>
      </w:r>
      <w:r w:rsidRPr="005705DC">
        <w:rPr>
          <w:rFonts w:asciiTheme="majorBidi" w:hAnsiTheme="majorBidi" w:cstheme="majorBidi"/>
          <w:sz w:val="20"/>
          <w:szCs w:val="20"/>
          <w:lang w:val="en-US"/>
        </w:rPr>
        <w:t>phase relaxation</w:t>
      </w:r>
      <w:r w:rsidR="00E51998" w:rsidRPr="005705DC">
        <w:rPr>
          <w:rFonts w:asciiTheme="majorBidi" w:hAnsiTheme="majorBidi" w:cstheme="majorBidi"/>
          <w:sz w:val="20"/>
          <w:szCs w:val="20"/>
          <w:lang w:val="en-US"/>
        </w:rPr>
        <w:t xml:space="preserve"> </w:t>
      </w:r>
      <w:r w:rsidR="00EF0B34" w:rsidRPr="005705DC">
        <w:rPr>
          <w:rFonts w:asciiTheme="majorBidi" w:hAnsiTheme="majorBidi" w:cstheme="majorBidi"/>
          <w:sz w:val="20"/>
          <w:szCs w:val="20"/>
          <w:lang w:val="en-US"/>
        </w:rPr>
        <w:t>time</w:t>
      </w:r>
      <w:r w:rsidR="0034356B" w:rsidRPr="005705DC">
        <w:rPr>
          <w:rFonts w:asciiTheme="majorBidi" w:hAnsiTheme="majorBidi" w:cstheme="majorBidi"/>
          <w:sz w:val="20"/>
          <w:szCs w:val="20"/>
          <w:lang w:val="en-US"/>
        </w:rPr>
        <w:t xml:space="preserve"> </w:t>
      </w:r>
      <w:r w:rsidR="0034356B" w:rsidRPr="005705DC">
        <w:rPr>
          <w:rFonts w:asciiTheme="majorBidi" w:hAnsiTheme="majorBidi" w:cstheme="majorBidi"/>
          <w:position w:val="-12"/>
          <w:sz w:val="20"/>
          <w:szCs w:val="20"/>
        </w:rPr>
        <w:object w:dxaOrig="360" w:dyaOrig="360">
          <v:shape id="_x0000_i1210" type="#_x0000_t75" style="width:18.6pt;height:17.4pt" o:ole="">
            <v:imagedata r:id="rId372" o:title=""/>
          </v:shape>
          <o:OLEObject Type="Embed" ProgID="Equation.DSMT4" ShapeID="_x0000_i1210" DrawAspect="Content" ObjectID="_1528213667" r:id="rId373"/>
        </w:object>
      </w:r>
      <w:r w:rsidR="00E51998" w:rsidRPr="005705DC">
        <w:rPr>
          <w:rFonts w:asciiTheme="majorBidi" w:hAnsiTheme="majorBidi" w:cstheme="majorBidi"/>
          <w:sz w:val="20"/>
          <w:szCs w:val="20"/>
          <w:lang w:val="en-US"/>
        </w:rPr>
        <w:t xml:space="preserve">. </w:t>
      </w:r>
    </w:p>
    <w:p w:rsidR="004C6057" w:rsidRPr="005705DC" w:rsidRDefault="004C6057" w:rsidP="005705DC">
      <w:pPr>
        <w:tabs>
          <w:tab w:val="left" w:pos="2268"/>
          <w:tab w:val="left" w:pos="9180"/>
        </w:tabs>
        <w:spacing w:after="0" w:line="360" w:lineRule="auto"/>
        <w:ind w:right="-398"/>
        <w:jc w:val="both"/>
        <w:rPr>
          <w:rFonts w:asciiTheme="majorBidi" w:hAnsiTheme="majorBidi" w:cstheme="majorBidi"/>
          <w:sz w:val="20"/>
          <w:szCs w:val="20"/>
          <w:lang w:val="en-US"/>
        </w:rPr>
      </w:pPr>
    </w:p>
    <w:p w:rsidR="0071750B" w:rsidRDefault="00B016A0" w:rsidP="005705DC">
      <w:pPr>
        <w:tabs>
          <w:tab w:val="left" w:pos="9180"/>
        </w:tabs>
        <w:spacing w:after="0" w:line="360" w:lineRule="auto"/>
        <w:ind w:right="-398"/>
        <w:jc w:val="both"/>
        <w:rPr>
          <w:rFonts w:asciiTheme="majorBidi" w:hAnsiTheme="majorBidi" w:cstheme="majorBidi"/>
          <w:b/>
          <w:bCs/>
          <w:sz w:val="20"/>
          <w:szCs w:val="20"/>
          <w:lang w:val="en-US"/>
        </w:rPr>
      </w:pPr>
      <w:r w:rsidRPr="005705DC">
        <w:rPr>
          <w:rFonts w:asciiTheme="majorBidi" w:hAnsiTheme="majorBidi" w:cstheme="majorBidi"/>
          <w:b/>
          <w:bCs/>
          <w:sz w:val="20"/>
          <w:szCs w:val="20"/>
          <w:lang w:val="en-US"/>
        </w:rPr>
        <w:t>4</w:t>
      </w:r>
      <w:r w:rsidR="00067A0D" w:rsidRPr="005705DC">
        <w:rPr>
          <w:rFonts w:asciiTheme="majorBidi" w:hAnsiTheme="majorBidi" w:cstheme="majorBidi"/>
          <w:b/>
          <w:bCs/>
          <w:sz w:val="20"/>
          <w:szCs w:val="20"/>
          <w:lang w:val="en-US"/>
        </w:rPr>
        <w:t xml:space="preserve">. </w:t>
      </w:r>
      <w:r w:rsidR="005576DB" w:rsidRPr="005705DC">
        <w:rPr>
          <w:rFonts w:asciiTheme="majorBidi" w:hAnsiTheme="majorBidi" w:cstheme="majorBidi"/>
          <w:b/>
          <w:bCs/>
          <w:sz w:val="20"/>
          <w:szCs w:val="20"/>
          <w:lang w:val="en-US"/>
        </w:rPr>
        <w:t>Analysis</w:t>
      </w:r>
      <w:r w:rsidR="00067A0D" w:rsidRPr="005705DC">
        <w:rPr>
          <w:rFonts w:asciiTheme="majorBidi" w:hAnsiTheme="majorBidi" w:cstheme="majorBidi"/>
          <w:b/>
          <w:bCs/>
          <w:sz w:val="20"/>
          <w:szCs w:val="20"/>
          <w:lang w:val="en-US"/>
        </w:rPr>
        <w:t xml:space="preserve"> of homogeneous droplet evaporation in</w:t>
      </w:r>
      <w:r w:rsidR="004E081A" w:rsidRPr="005705DC">
        <w:rPr>
          <w:rFonts w:asciiTheme="majorBidi" w:hAnsiTheme="majorBidi" w:cstheme="majorBidi"/>
          <w:b/>
          <w:bCs/>
          <w:sz w:val="20"/>
          <w:szCs w:val="20"/>
          <w:lang w:val="en-US"/>
        </w:rPr>
        <w:t xml:space="preserve"> </w:t>
      </w:r>
      <w:r w:rsidR="00227786" w:rsidRPr="005705DC">
        <w:rPr>
          <w:rFonts w:asciiTheme="majorBidi" w:hAnsiTheme="majorBidi" w:cstheme="majorBidi"/>
          <w:b/>
          <w:bCs/>
          <w:sz w:val="20"/>
          <w:szCs w:val="20"/>
          <w:lang w:val="en-US"/>
        </w:rPr>
        <w:t xml:space="preserve">case of  a </w:t>
      </w:r>
      <w:r w:rsidR="00067A0D" w:rsidRPr="005705DC">
        <w:rPr>
          <w:rFonts w:asciiTheme="majorBidi" w:hAnsiTheme="majorBidi" w:cstheme="majorBidi"/>
          <w:b/>
          <w:bCs/>
          <w:sz w:val="20"/>
          <w:szCs w:val="20"/>
          <w:lang w:val="en-US"/>
        </w:rPr>
        <w:t xml:space="preserve">polydisperse </w:t>
      </w:r>
      <w:r w:rsidR="005621E2" w:rsidRPr="005705DC">
        <w:rPr>
          <w:rFonts w:asciiTheme="majorBidi" w:hAnsiTheme="majorBidi" w:cstheme="majorBidi"/>
          <w:b/>
          <w:bCs/>
          <w:sz w:val="20"/>
          <w:szCs w:val="20"/>
          <w:lang w:val="en-US"/>
        </w:rPr>
        <w:t>DSD</w:t>
      </w:r>
    </w:p>
    <w:p w:rsidR="00067A0D" w:rsidRPr="005705DC" w:rsidRDefault="005621E2" w:rsidP="005705DC">
      <w:pPr>
        <w:tabs>
          <w:tab w:val="left" w:pos="9180"/>
        </w:tabs>
        <w:spacing w:after="0" w:line="360" w:lineRule="auto"/>
        <w:ind w:right="-398"/>
        <w:jc w:val="both"/>
        <w:rPr>
          <w:rFonts w:asciiTheme="majorBidi" w:hAnsiTheme="majorBidi" w:cstheme="majorBidi"/>
          <w:b/>
          <w:bCs/>
          <w:sz w:val="20"/>
          <w:szCs w:val="20"/>
          <w:lang w:val="en-US"/>
        </w:rPr>
      </w:pPr>
      <w:r w:rsidRPr="005705DC">
        <w:rPr>
          <w:rFonts w:asciiTheme="majorBidi" w:hAnsiTheme="majorBidi" w:cstheme="majorBidi"/>
          <w:b/>
          <w:bCs/>
          <w:sz w:val="20"/>
          <w:szCs w:val="20"/>
          <w:lang w:val="en-US"/>
        </w:rPr>
        <w:t xml:space="preserve"> </w:t>
      </w:r>
    </w:p>
    <w:p w:rsidR="00067A0D" w:rsidRPr="005705DC" w:rsidRDefault="00B016A0" w:rsidP="005705DC">
      <w:pPr>
        <w:tabs>
          <w:tab w:val="left" w:pos="9180"/>
        </w:tabs>
        <w:spacing w:after="0" w:line="360" w:lineRule="auto"/>
        <w:ind w:right="-398"/>
        <w:jc w:val="both"/>
        <w:rPr>
          <w:rFonts w:asciiTheme="majorBidi" w:hAnsiTheme="majorBidi" w:cstheme="majorBidi"/>
          <w:b/>
          <w:bCs/>
          <w:sz w:val="20"/>
          <w:szCs w:val="20"/>
          <w:lang w:val="en-US"/>
        </w:rPr>
      </w:pPr>
      <w:r w:rsidRPr="005705DC">
        <w:rPr>
          <w:rFonts w:asciiTheme="majorBidi" w:hAnsiTheme="majorBidi" w:cstheme="majorBidi"/>
          <w:b/>
          <w:bCs/>
          <w:sz w:val="20"/>
          <w:szCs w:val="20"/>
          <w:lang w:val="en-US"/>
        </w:rPr>
        <w:t>4</w:t>
      </w:r>
      <w:r w:rsidR="00F84249" w:rsidRPr="005705DC">
        <w:rPr>
          <w:rFonts w:asciiTheme="majorBidi" w:hAnsiTheme="majorBidi" w:cstheme="majorBidi"/>
          <w:b/>
          <w:bCs/>
          <w:sz w:val="20"/>
          <w:szCs w:val="20"/>
          <w:lang w:val="en-US"/>
        </w:rPr>
        <w:t>.1</w:t>
      </w:r>
      <w:r w:rsidR="00067A0D" w:rsidRPr="005705DC">
        <w:rPr>
          <w:rFonts w:asciiTheme="majorBidi" w:hAnsiTheme="majorBidi" w:cstheme="majorBidi"/>
          <w:b/>
          <w:bCs/>
          <w:sz w:val="20"/>
          <w:szCs w:val="20"/>
          <w:lang w:val="en-US"/>
        </w:rPr>
        <w:t xml:space="preserve">. </w:t>
      </w:r>
      <w:r w:rsidR="00F84249" w:rsidRPr="005705DC">
        <w:rPr>
          <w:rFonts w:asciiTheme="majorBidi" w:hAnsiTheme="majorBidi" w:cstheme="majorBidi"/>
          <w:b/>
          <w:bCs/>
          <w:sz w:val="20"/>
          <w:szCs w:val="20"/>
          <w:lang w:val="en-US"/>
        </w:rPr>
        <w:t>DSD e</w:t>
      </w:r>
      <w:r w:rsidR="00067A0D" w:rsidRPr="005705DC">
        <w:rPr>
          <w:rFonts w:asciiTheme="majorBidi" w:hAnsiTheme="majorBidi" w:cstheme="majorBidi"/>
          <w:b/>
          <w:bCs/>
          <w:sz w:val="20"/>
          <w:szCs w:val="20"/>
          <w:lang w:val="en-US"/>
        </w:rPr>
        <w:t xml:space="preserve">volution in </w:t>
      </w:r>
      <w:r w:rsidR="00227786" w:rsidRPr="005705DC">
        <w:rPr>
          <w:rFonts w:asciiTheme="majorBidi" w:hAnsiTheme="majorBidi" w:cstheme="majorBidi"/>
          <w:b/>
          <w:bCs/>
          <w:sz w:val="20"/>
          <w:szCs w:val="20"/>
          <w:lang w:val="en-US"/>
        </w:rPr>
        <w:t xml:space="preserve">the </w:t>
      </w:r>
      <w:r w:rsidR="00067A0D" w:rsidRPr="005705DC">
        <w:rPr>
          <w:rFonts w:asciiTheme="majorBidi" w:hAnsiTheme="majorBidi" w:cstheme="majorBidi"/>
          <w:b/>
          <w:bCs/>
          <w:sz w:val="20"/>
          <w:szCs w:val="20"/>
          <w:lang w:val="en-US"/>
        </w:rPr>
        <w:t>course of droplet evaporation</w:t>
      </w:r>
    </w:p>
    <w:p w:rsidR="00067A0D" w:rsidRPr="005705DC" w:rsidRDefault="00AC18E2" w:rsidP="005705DC">
      <w:pPr>
        <w:tabs>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To analyse </w:t>
      </w:r>
      <w:r w:rsidR="00F84249" w:rsidRPr="005705DC">
        <w:rPr>
          <w:rFonts w:asciiTheme="majorBidi" w:hAnsiTheme="majorBidi" w:cstheme="majorBidi"/>
          <w:sz w:val="20"/>
          <w:szCs w:val="20"/>
          <w:lang w:val="en-GB"/>
        </w:rPr>
        <w:t xml:space="preserve">polydisperse DSD evolution during </w:t>
      </w:r>
      <w:r w:rsidRPr="005705DC">
        <w:rPr>
          <w:rFonts w:asciiTheme="majorBidi" w:hAnsiTheme="majorBidi" w:cstheme="majorBidi"/>
          <w:sz w:val="20"/>
          <w:szCs w:val="20"/>
          <w:lang w:val="en-GB"/>
        </w:rPr>
        <w:t xml:space="preserve">droplet </w:t>
      </w:r>
      <w:r w:rsidR="00F84249" w:rsidRPr="005705DC">
        <w:rPr>
          <w:rFonts w:asciiTheme="majorBidi" w:hAnsiTheme="majorBidi" w:cstheme="majorBidi"/>
          <w:sz w:val="20"/>
          <w:szCs w:val="20"/>
          <w:lang w:val="en-GB"/>
        </w:rPr>
        <w:t>evaporation at the second stage o</w:t>
      </w:r>
      <w:r w:rsidR="00E35167" w:rsidRPr="005705DC">
        <w:rPr>
          <w:rFonts w:asciiTheme="majorBidi" w:hAnsiTheme="majorBidi" w:cstheme="majorBidi"/>
          <w:sz w:val="20"/>
          <w:szCs w:val="20"/>
          <w:lang w:val="en-GB"/>
        </w:rPr>
        <w:t>f homogeneous mixing</w:t>
      </w:r>
      <w:r w:rsidR="004E081A" w:rsidRPr="005705DC">
        <w:rPr>
          <w:rFonts w:asciiTheme="majorBidi" w:hAnsiTheme="majorBidi" w:cstheme="majorBidi"/>
          <w:sz w:val="20"/>
          <w:szCs w:val="20"/>
          <w:lang w:val="en-GB"/>
        </w:rPr>
        <w:t>,</w:t>
      </w:r>
      <w:r w:rsidR="00E35167" w:rsidRPr="005705DC">
        <w:rPr>
          <w:rFonts w:asciiTheme="majorBidi" w:hAnsiTheme="majorBidi" w:cstheme="majorBidi"/>
          <w:sz w:val="20"/>
          <w:szCs w:val="20"/>
          <w:lang w:val="en-GB"/>
        </w:rPr>
        <w:t xml:space="preserve"> we use the</w:t>
      </w:r>
      <w:r w:rsidR="00F84249" w:rsidRPr="005705DC">
        <w:rPr>
          <w:rFonts w:asciiTheme="majorBidi" w:hAnsiTheme="majorBidi" w:cstheme="majorBidi"/>
          <w:sz w:val="20"/>
          <w:szCs w:val="20"/>
          <w:lang w:val="en-GB"/>
        </w:rPr>
        <w:t xml:space="preserve"> </w:t>
      </w:r>
      <w:r w:rsidR="00D766E0" w:rsidRPr="005705DC">
        <w:rPr>
          <w:rFonts w:asciiTheme="majorBidi" w:hAnsiTheme="majorBidi" w:cstheme="majorBidi"/>
          <w:sz w:val="20"/>
          <w:szCs w:val="20"/>
          <w:lang w:val="en-GB"/>
        </w:rPr>
        <w:t xml:space="preserve">same </w:t>
      </w:r>
      <w:r w:rsidR="00F84249" w:rsidRPr="005705DC">
        <w:rPr>
          <w:rFonts w:asciiTheme="majorBidi" w:hAnsiTheme="majorBidi" w:cstheme="majorBidi"/>
          <w:sz w:val="20"/>
          <w:szCs w:val="20"/>
          <w:lang w:val="en-GB"/>
        </w:rPr>
        <w:t>equations for</w:t>
      </w:r>
      <w:r w:rsidR="00306C24" w:rsidRPr="005705DC">
        <w:rPr>
          <w:rFonts w:asciiTheme="majorBidi" w:hAnsiTheme="majorBidi" w:cstheme="majorBidi"/>
          <w:sz w:val="20"/>
          <w:szCs w:val="20"/>
          <w:lang w:val="en-GB"/>
        </w:rPr>
        <w:t xml:space="preserve"> diffusional growth (9</w:t>
      </w:r>
      <w:r w:rsidR="00F84249" w:rsidRPr="005705DC">
        <w:rPr>
          <w:rFonts w:asciiTheme="majorBidi" w:hAnsiTheme="majorBidi" w:cstheme="majorBidi"/>
          <w:sz w:val="20"/>
          <w:szCs w:val="20"/>
          <w:lang w:val="en-GB"/>
        </w:rPr>
        <w:t xml:space="preserve">) and </w:t>
      </w:r>
      <w:r w:rsidR="00306C24" w:rsidRPr="005705DC">
        <w:rPr>
          <w:rFonts w:asciiTheme="majorBidi" w:hAnsiTheme="majorBidi" w:cstheme="majorBidi"/>
          <w:sz w:val="20"/>
          <w:szCs w:val="20"/>
          <w:lang w:val="en-GB"/>
        </w:rPr>
        <w:t>supersaturation (8</w:t>
      </w:r>
      <w:r w:rsidR="00F84249" w:rsidRPr="005705DC">
        <w:rPr>
          <w:rFonts w:asciiTheme="majorBidi" w:hAnsiTheme="majorBidi" w:cstheme="majorBidi"/>
          <w:sz w:val="20"/>
          <w:szCs w:val="20"/>
          <w:lang w:val="en-GB"/>
        </w:rPr>
        <w:t>)</w:t>
      </w:r>
      <w:r w:rsidR="00D64A17" w:rsidRPr="005705DC">
        <w:rPr>
          <w:rFonts w:asciiTheme="majorBidi" w:hAnsiTheme="majorBidi" w:cstheme="majorBidi"/>
          <w:sz w:val="20"/>
          <w:szCs w:val="20"/>
          <w:lang w:val="en-GB"/>
        </w:rPr>
        <w:t xml:space="preserve"> as those</w:t>
      </w:r>
      <w:r w:rsidR="004E081A" w:rsidRPr="005705DC">
        <w:rPr>
          <w:rFonts w:asciiTheme="majorBidi" w:hAnsiTheme="majorBidi" w:cstheme="majorBidi"/>
          <w:sz w:val="20"/>
          <w:szCs w:val="20"/>
          <w:lang w:val="en-GB"/>
        </w:rPr>
        <w:t xml:space="preserve"> used </w:t>
      </w:r>
      <w:r w:rsidRPr="005705DC">
        <w:rPr>
          <w:rFonts w:asciiTheme="majorBidi" w:hAnsiTheme="majorBidi" w:cstheme="majorBidi"/>
          <w:sz w:val="20"/>
          <w:szCs w:val="20"/>
          <w:lang w:val="en-GB"/>
        </w:rPr>
        <w:t>in  case of</w:t>
      </w:r>
      <w:r w:rsidR="00746C83" w:rsidRPr="005705DC">
        <w:rPr>
          <w:rFonts w:asciiTheme="majorBidi" w:hAnsiTheme="majorBidi" w:cstheme="majorBidi"/>
          <w:sz w:val="20"/>
          <w:szCs w:val="20"/>
          <w:lang w:val="en-GB"/>
        </w:rPr>
        <w:t xml:space="preserve"> a</w:t>
      </w:r>
      <w:r w:rsidRPr="005705DC">
        <w:rPr>
          <w:rFonts w:asciiTheme="majorBidi" w:hAnsiTheme="majorBidi" w:cstheme="majorBidi"/>
          <w:sz w:val="20"/>
          <w:szCs w:val="20"/>
          <w:lang w:val="en-GB"/>
        </w:rPr>
        <w:t xml:space="preserve"> monodisperse DSD</w:t>
      </w:r>
      <w:r w:rsidR="00F84249" w:rsidRPr="005705DC">
        <w:rPr>
          <w:rFonts w:asciiTheme="majorBidi" w:hAnsiTheme="majorBidi" w:cstheme="majorBidi"/>
          <w:sz w:val="20"/>
          <w:szCs w:val="20"/>
          <w:lang w:val="en-GB"/>
        </w:rPr>
        <w:t xml:space="preserve">. </w:t>
      </w:r>
      <w:r w:rsidR="00306C24" w:rsidRPr="005705DC">
        <w:rPr>
          <w:rFonts w:asciiTheme="majorBidi" w:hAnsiTheme="majorBidi" w:cstheme="majorBidi"/>
          <w:sz w:val="20"/>
          <w:szCs w:val="20"/>
          <w:lang w:val="en-GB"/>
        </w:rPr>
        <w:t>The solution of Eq. (9</w:t>
      </w:r>
      <w:r w:rsidR="00067A0D" w:rsidRPr="005705DC">
        <w:rPr>
          <w:rFonts w:asciiTheme="majorBidi" w:hAnsiTheme="majorBidi" w:cstheme="majorBidi"/>
          <w:sz w:val="20"/>
          <w:szCs w:val="20"/>
          <w:lang w:val="en-GB"/>
        </w:rPr>
        <w:t>) can be written in the form</w:t>
      </w:r>
    </w:p>
    <w:p w:rsidR="00067A0D" w:rsidRPr="005705DC" w:rsidRDefault="00067A0D" w:rsidP="005705DC">
      <w:pPr>
        <w:tabs>
          <w:tab w:val="left" w:pos="7200"/>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 </w:t>
      </w:r>
      <w:r w:rsidRPr="005705DC">
        <w:rPr>
          <w:rFonts w:asciiTheme="majorBidi" w:hAnsiTheme="majorBidi" w:cstheme="majorBidi"/>
          <w:color w:val="FF0000"/>
          <w:position w:val="-12"/>
          <w:sz w:val="20"/>
          <w:szCs w:val="20"/>
        </w:rPr>
        <w:object w:dxaOrig="1600" w:dyaOrig="380">
          <v:shape id="_x0000_i1211" type="#_x0000_t75" style="width:79.2pt;height:19.2pt" o:ole="">
            <v:imagedata r:id="rId374" o:title=""/>
          </v:shape>
          <o:OLEObject Type="Embed" ProgID="Equation.DSMT4" ShapeID="_x0000_i1211" DrawAspect="Content" ObjectID="_1528213668" r:id="rId375"/>
        </w:object>
      </w:r>
      <w:r w:rsidRPr="005705DC">
        <w:rPr>
          <w:rFonts w:asciiTheme="majorBidi" w:hAnsiTheme="majorBidi" w:cstheme="majorBidi"/>
          <w:sz w:val="20"/>
          <w:szCs w:val="20"/>
          <w:lang w:val="en-GB"/>
        </w:rPr>
        <w:tab/>
        <w:t>(</w:t>
      </w:r>
      <w:r w:rsidR="00306C24" w:rsidRPr="005705DC">
        <w:rPr>
          <w:rFonts w:asciiTheme="majorBidi" w:hAnsiTheme="majorBidi" w:cstheme="majorBidi"/>
          <w:sz w:val="20"/>
          <w:szCs w:val="20"/>
          <w:lang w:val="en-GB"/>
        </w:rPr>
        <w:t>26</w:t>
      </w:r>
      <w:r w:rsidR="00F84249" w:rsidRPr="005705DC">
        <w:rPr>
          <w:rFonts w:asciiTheme="majorBidi" w:hAnsiTheme="majorBidi" w:cstheme="majorBidi"/>
          <w:sz w:val="20"/>
          <w:szCs w:val="20"/>
          <w:lang w:val="en-GB"/>
        </w:rPr>
        <w:t>)</w:t>
      </w:r>
    </w:p>
    <w:p w:rsidR="00067A0D" w:rsidRPr="005705DC" w:rsidRDefault="00067A0D" w:rsidP="005705DC">
      <w:pPr>
        <w:tabs>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where </w:t>
      </w:r>
      <w:r w:rsidR="00746C83" w:rsidRPr="005705DC">
        <w:rPr>
          <w:rFonts w:asciiTheme="majorBidi" w:hAnsiTheme="majorBidi" w:cstheme="majorBidi"/>
          <w:sz w:val="20"/>
          <w:szCs w:val="20"/>
          <w:lang w:val="en-GB"/>
        </w:rPr>
        <w:t xml:space="preserve">the </w:t>
      </w:r>
      <w:r w:rsidRPr="005705DC">
        <w:rPr>
          <w:rFonts w:asciiTheme="majorBidi" w:hAnsiTheme="majorBidi" w:cstheme="majorBidi"/>
          <w:sz w:val="20"/>
          <w:szCs w:val="20"/>
          <w:lang w:val="en-GB"/>
        </w:rPr>
        <w:t xml:space="preserve">non-negative function </w:t>
      </w:r>
      <w:r w:rsidRPr="005705DC">
        <w:rPr>
          <w:rFonts w:asciiTheme="majorBidi" w:hAnsiTheme="majorBidi" w:cstheme="majorBidi"/>
          <w:position w:val="-10"/>
          <w:sz w:val="20"/>
          <w:szCs w:val="20"/>
        </w:rPr>
        <w:object w:dxaOrig="840" w:dyaOrig="320">
          <v:shape id="_x0000_i1212" type="#_x0000_t75" style="width:42pt;height:16.2pt" o:ole="">
            <v:imagedata r:id="rId376" o:title=""/>
          </v:shape>
          <o:OLEObject Type="Embed" ProgID="Equation.DSMT4" ShapeID="_x0000_i1212" DrawAspect="Content" ObjectID="_1528213669" r:id="rId377"/>
        </w:object>
      </w:r>
      <w:r w:rsidRPr="005705DC">
        <w:rPr>
          <w:rFonts w:asciiTheme="majorBidi" w:hAnsiTheme="majorBidi" w:cstheme="majorBidi"/>
          <w:sz w:val="20"/>
          <w:szCs w:val="20"/>
          <w:lang w:val="en-GB"/>
        </w:rPr>
        <w:t xml:space="preserve"> is proportional to the supersaturation integral </w:t>
      </w:r>
    </w:p>
    <w:p w:rsidR="00067A0D"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position w:val="-32"/>
          <w:sz w:val="20"/>
          <w:szCs w:val="20"/>
        </w:rPr>
        <w:object w:dxaOrig="2340" w:dyaOrig="740">
          <v:shape id="_x0000_i1213" type="#_x0000_t75" style="width:117.6pt;height:37.2pt" o:ole="">
            <v:imagedata r:id="rId378" o:title=""/>
          </v:shape>
          <o:OLEObject Type="Embed" ProgID="Equation.DSMT4" ShapeID="_x0000_i1213" DrawAspect="Content" ObjectID="_1528213670" r:id="rId379"/>
        </w:object>
      </w:r>
      <w:r w:rsidRPr="005705DC">
        <w:rPr>
          <w:rFonts w:asciiTheme="majorBidi" w:hAnsiTheme="majorBidi" w:cstheme="majorBidi"/>
          <w:bCs/>
          <w:sz w:val="20"/>
          <w:szCs w:val="20"/>
          <w:lang w:val="en-US"/>
        </w:rPr>
        <w:tab/>
      </w:r>
      <w:r w:rsidR="00306C24" w:rsidRPr="005705DC">
        <w:rPr>
          <w:rFonts w:asciiTheme="majorBidi" w:hAnsiTheme="majorBidi" w:cstheme="majorBidi"/>
          <w:bCs/>
          <w:sz w:val="20"/>
          <w:szCs w:val="20"/>
          <w:lang w:val="en-US"/>
        </w:rPr>
        <w:t>(27</w:t>
      </w:r>
      <w:r w:rsidR="00F84249" w:rsidRPr="005705DC">
        <w:rPr>
          <w:rFonts w:asciiTheme="majorBidi" w:hAnsiTheme="majorBidi" w:cstheme="majorBidi"/>
          <w:bCs/>
          <w:sz w:val="20"/>
          <w:szCs w:val="20"/>
          <w:lang w:val="en-US"/>
        </w:rPr>
        <w:t>)</w:t>
      </w:r>
    </w:p>
    <w:p w:rsidR="00067A0D"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GB"/>
        </w:rPr>
      </w:pPr>
      <w:r w:rsidRPr="005705DC">
        <w:rPr>
          <w:rFonts w:asciiTheme="majorBidi" w:hAnsiTheme="majorBidi" w:cstheme="majorBidi"/>
          <w:bCs/>
          <w:sz w:val="20"/>
          <w:szCs w:val="20"/>
          <w:lang w:val="en-US"/>
        </w:rPr>
        <w:t xml:space="preserve">This function characterizes </w:t>
      </w:r>
      <w:r w:rsidR="00322935" w:rsidRPr="005705DC">
        <w:rPr>
          <w:rFonts w:asciiTheme="majorBidi" w:hAnsiTheme="majorBidi" w:cstheme="majorBidi"/>
          <w:bCs/>
          <w:sz w:val="20"/>
          <w:szCs w:val="20"/>
          <w:lang w:val="en-US"/>
        </w:rPr>
        <w:t xml:space="preserve">a </w:t>
      </w:r>
      <w:r w:rsidRPr="005705DC">
        <w:rPr>
          <w:rFonts w:asciiTheme="majorBidi" w:hAnsiTheme="majorBidi" w:cstheme="majorBidi"/>
          <w:bCs/>
          <w:sz w:val="20"/>
          <w:szCs w:val="20"/>
          <w:lang w:val="en-US"/>
        </w:rPr>
        <w:t>decrease in</w:t>
      </w:r>
      <w:r w:rsidR="00322935" w:rsidRPr="005705DC">
        <w:rPr>
          <w:rFonts w:asciiTheme="majorBidi" w:hAnsiTheme="majorBidi" w:cstheme="majorBidi"/>
          <w:bCs/>
          <w:sz w:val="20"/>
          <w:szCs w:val="20"/>
          <w:lang w:val="en-US"/>
        </w:rPr>
        <w:t xml:space="preserve"> the</w:t>
      </w:r>
      <w:r w:rsidRPr="005705DC">
        <w:rPr>
          <w:rFonts w:asciiTheme="majorBidi" w:hAnsiTheme="majorBidi" w:cstheme="majorBidi"/>
          <w:bCs/>
          <w:sz w:val="20"/>
          <w:szCs w:val="20"/>
          <w:lang w:val="en-US"/>
        </w:rPr>
        <w:t xml:space="preserve"> square </w:t>
      </w:r>
      <w:r w:rsidR="0056184B" w:rsidRPr="005705DC">
        <w:rPr>
          <w:rFonts w:asciiTheme="majorBidi" w:hAnsiTheme="majorBidi" w:cstheme="majorBidi"/>
          <w:bCs/>
          <w:sz w:val="20"/>
          <w:szCs w:val="20"/>
          <w:lang w:val="en-US"/>
        </w:rPr>
        <w:t xml:space="preserve">of </w:t>
      </w:r>
      <w:r w:rsidRPr="005705DC">
        <w:rPr>
          <w:rFonts w:asciiTheme="majorBidi" w:hAnsiTheme="majorBidi" w:cstheme="majorBidi"/>
          <w:bCs/>
          <w:sz w:val="20"/>
          <w:szCs w:val="20"/>
          <w:lang w:val="en-US"/>
        </w:rPr>
        <w:t>droplet radi</w:t>
      </w:r>
      <w:r w:rsidR="0056184B" w:rsidRPr="005705DC">
        <w:rPr>
          <w:rFonts w:asciiTheme="majorBidi" w:hAnsiTheme="majorBidi" w:cstheme="majorBidi"/>
          <w:bCs/>
          <w:sz w:val="20"/>
          <w:szCs w:val="20"/>
          <w:lang w:val="en-US"/>
        </w:rPr>
        <w:t>i</w:t>
      </w:r>
      <w:r w:rsidRPr="005705DC">
        <w:rPr>
          <w:rFonts w:asciiTheme="majorBidi" w:hAnsiTheme="majorBidi" w:cstheme="majorBidi"/>
          <w:bCs/>
          <w:sz w:val="20"/>
          <w:szCs w:val="20"/>
          <w:lang w:val="en-US"/>
        </w:rPr>
        <w:t>.</w:t>
      </w:r>
      <w:r w:rsidR="00F84249" w:rsidRPr="005705DC">
        <w:rPr>
          <w:rFonts w:asciiTheme="majorBidi" w:hAnsiTheme="majorBidi" w:cstheme="majorBidi"/>
          <w:bCs/>
          <w:sz w:val="20"/>
          <w:szCs w:val="20"/>
          <w:lang w:val="en-US"/>
        </w:rPr>
        <w:t xml:space="preserve"> </w:t>
      </w:r>
      <w:r w:rsidR="0056184B" w:rsidRPr="005705DC">
        <w:rPr>
          <w:rFonts w:asciiTheme="majorBidi" w:hAnsiTheme="majorBidi" w:cstheme="majorBidi"/>
          <w:bCs/>
          <w:sz w:val="20"/>
          <w:szCs w:val="20"/>
          <w:lang w:val="en-US"/>
        </w:rPr>
        <w:t>At</w:t>
      </w:r>
      <w:r w:rsidR="00322935" w:rsidRPr="005705DC">
        <w:rPr>
          <w:rFonts w:asciiTheme="majorBidi" w:hAnsiTheme="majorBidi" w:cstheme="majorBidi"/>
          <w:bCs/>
          <w:sz w:val="20"/>
          <w:szCs w:val="20"/>
          <w:lang w:val="en-US"/>
        </w:rPr>
        <w:t xml:space="preserve"> </w:t>
      </w:r>
      <w:r w:rsidR="006355DD" w:rsidRPr="005705DC">
        <w:rPr>
          <w:rFonts w:asciiTheme="majorBidi" w:hAnsiTheme="majorBidi" w:cstheme="majorBidi"/>
          <w:bCs/>
          <w:position w:val="-6"/>
          <w:sz w:val="20"/>
          <w:szCs w:val="20"/>
          <w:lang w:val="en-US"/>
        </w:rPr>
        <w:object w:dxaOrig="499" w:dyaOrig="279">
          <v:shape id="_x0000_i1214" type="#_x0000_t75" style="width:24.6pt;height:13.8pt" o:ole="">
            <v:imagedata r:id="rId380" o:title=""/>
          </v:shape>
          <o:OLEObject Type="Embed" ProgID="Equation.DSMT4" ShapeID="_x0000_i1214" DrawAspect="Content" ObjectID="_1528213671" r:id="rId381"/>
        </w:object>
      </w:r>
      <w:r w:rsidR="0086735C" w:rsidRPr="005705DC">
        <w:rPr>
          <w:rFonts w:asciiTheme="majorBidi" w:hAnsiTheme="majorBidi" w:cstheme="majorBidi"/>
          <w:bCs/>
          <w:sz w:val="20"/>
          <w:szCs w:val="20"/>
          <w:lang w:val="en-US"/>
        </w:rPr>
        <w:t xml:space="preserve">, </w:t>
      </w:r>
      <w:r w:rsidR="006355DD" w:rsidRPr="005705DC">
        <w:rPr>
          <w:rFonts w:asciiTheme="majorBidi" w:hAnsiTheme="majorBidi" w:cstheme="majorBidi"/>
          <w:bCs/>
          <w:position w:val="-10"/>
          <w:sz w:val="20"/>
          <w:szCs w:val="20"/>
          <w:lang w:val="en-US"/>
        </w:rPr>
        <w:object w:dxaOrig="880" w:dyaOrig="320">
          <v:shape id="_x0000_i1215" type="#_x0000_t75" style="width:43.8pt;height:16.2pt" o:ole="">
            <v:imagedata r:id="rId382" o:title=""/>
          </v:shape>
          <o:OLEObject Type="Embed" ProgID="Equation.DSMT4" ShapeID="_x0000_i1215" DrawAspect="Content" ObjectID="_1528213672" r:id="rId383"/>
        </w:object>
      </w:r>
      <w:r w:rsidR="006355DD" w:rsidRPr="005705DC">
        <w:rPr>
          <w:rFonts w:asciiTheme="majorBidi" w:hAnsiTheme="majorBidi" w:cstheme="majorBidi"/>
          <w:bCs/>
          <w:sz w:val="20"/>
          <w:szCs w:val="20"/>
          <w:lang w:val="en-US"/>
        </w:rPr>
        <w:t xml:space="preserve">. </w:t>
      </w:r>
      <w:r w:rsidRPr="005705DC">
        <w:rPr>
          <w:rFonts w:asciiTheme="majorBidi" w:hAnsiTheme="majorBidi" w:cstheme="majorBidi"/>
          <w:sz w:val="20"/>
          <w:szCs w:val="20"/>
          <w:lang w:val="en-GB"/>
        </w:rPr>
        <w:t xml:space="preserve">Let </w:t>
      </w:r>
      <w:r w:rsidRPr="005705DC">
        <w:rPr>
          <w:rFonts w:asciiTheme="majorBidi" w:hAnsiTheme="majorBidi" w:cstheme="majorBidi"/>
          <w:position w:val="-12"/>
          <w:sz w:val="20"/>
          <w:szCs w:val="20"/>
          <w:lang w:val="en-GB"/>
        </w:rPr>
        <w:object w:dxaOrig="620" w:dyaOrig="360">
          <v:shape id="_x0000_i1216" type="#_x0000_t75" style="width:31.2pt;height:17.4pt" o:ole="">
            <v:imagedata r:id="rId384" o:title=""/>
          </v:shape>
          <o:OLEObject Type="Embed" ProgID="Equation.DSMT4" ShapeID="_x0000_i1216" DrawAspect="Content" ObjectID="_1528213673" r:id="rId385"/>
        </w:object>
      </w:r>
      <w:r w:rsidR="00F84249" w:rsidRPr="005705DC">
        <w:rPr>
          <w:rFonts w:asciiTheme="majorBidi" w:hAnsiTheme="majorBidi" w:cstheme="majorBidi"/>
          <w:sz w:val="20"/>
          <w:szCs w:val="20"/>
          <w:lang w:val="en-GB"/>
        </w:rPr>
        <w:t xml:space="preserve"> be an</w:t>
      </w:r>
      <w:r w:rsidRPr="005705DC">
        <w:rPr>
          <w:rFonts w:asciiTheme="majorBidi" w:hAnsiTheme="majorBidi" w:cstheme="majorBidi"/>
          <w:sz w:val="20"/>
          <w:szCs w:val="20"/>
          <w:lang w:val="en-GB"/>
        </w:rPr>
        <w:t xml:space="preserve"> initial DSD </w:t>
      </w:r>
      <w:r w:rsidR="009651B6" w:rsidRPr="005705DC">
        <w:rPr>
          <w:rFonts w:asciiTheme="majorBidi" w:hAnsiTheme="majorBidi" w:cstheme="majorBidi"/>
          <w:sz w:val="20"/>
          <w:szCs w:val="20"/>
          <w:lang w:val="en-GB"/>
        </w:rPr>
        <w:t xml:space="preserve">immediately following </w:t>
      </w:r>
      <w:r w:rsidR="00746C83" w:rsidRPr="005705DC">
        <w:rPr>
          <w:rFonts w:asciiTheme="majorBidi" w:hAnsiTheme="majorBidi" w:cstheme="majorBidi"/>
          <w:sz w:val="20"/>
          <w:szCs w:val="20"/>
          <w:lang w:val="en-GB"/>
        </w:rPr>
        <w:t>the</w:t>
      </w:r>
      <w:r w:rsidRPr="005705DC">
        <w:rPr>
          <w:rFonts w:asciiTheme="majorBidi" w:hAnsiTheme="majorBidi" w:cstheme="majorBidi"/>
          <w:sz w:val="20"/>
          <w:szCs w:val="20"/>
          <w:lang w:val="en-GB"/>
        </w:rPr>
        <w:t xml:space="preserve"> first stage of homogeneous mixing. </w:t>
      </w:r>
      <w:r w:rsidRPr="005705DC">
        <w:rPr>
          <w:rFonts w:asciiTheme="majorBidi" w:hAnsiTheme="majorBidi" w:cstheme="majorBidi"/>
          <w:bCs/>
          <w:sz w:val="20"/>
          <w:szCs w:val="20"/>
          <w:lang w:val="en-GB"/>
        </w:rPr>
        <w:t xml:space="preserve">This distribution obeys </w:t>
      </w:r>
      <w:r w:rsidR="00F84249" w:rsidRPr="005705DC">
        <w:rPr>
          <w:rFonts w:asciiTheme="majorBidi" w:hAnsiTheme="majorBidi" w:cstheme="majorBidi"/>
          <w:bCs/>
          <w:sz w:val="20"/>
          <w:szCs w:val="20"/>
          <w:lang w:val="en-GB"/>
        </w:rPr>
        <w:t xml:space="preserve">the </w:t>
      </w:r>
      <w:r w:rsidRPr="005705DC">
        <w:rPr>
          <w:rFonts w:asciiTheme="majorBidi" w:hAnsiTheme="majorBidi" w:cstheme="majorBidi"/>
          <w:bCs/>
          <w:sz w:val="20"/>
          <w:szCs w:val="20"/>
          <w:lang w:val="en-GB"/>
        </w:rPr>
        <w:t xml:space="preserve">normalization condition </w:t>
      </w:r>
    </w:p>
    <w:p w:rsidR="00067A0D" w:rsidRPr="005705DC" w:rsidRDefault="00C51CB5" w:rsidP="005705DC">
      <w:pPr>
        <w:tabs>
          <w:tab w:val="left" w:pos="7200"/>
          <w:tab w:val="left" w:pos="9180"/>
        </w:tabs>
        <w:spacing w:after="0" w:line="360" w:lineRule="auto"/>
        <w:ind w:right="-398"/>
        <w:jc w:val="both"/>
        <w:rPr>
          <w:rFonts w:asciiTheme="majorBidi" w:hAnsiTheme="majorBidi" w:cstheme="majorBidi"/>
          <w:bCs/>
          <w:sz w:val="20"/>
          <w:szCs w:val="20"/>
          <w:lang w:val="en-GB"/>
        </w:rPr>
      </w:pPr>
      <w:r w:rsidRPr="005705DC">
        <w:rPr>
          <w:rFonts w:asciiTheme="majorBidi" w:hAnsiTheme="majorBidi" w:cstheme="majorBidi"/>
          <w:bCs/>
          <w:position w:val="-32"/>
          <w:sz w:val="20"/>
          <w:szCs w:val="20"/>
        </w:rPr>
        <w:object w:dxaOrig="1680" w:dyaOrig="760">
          <v:shape id="_x0000_i1217" type="#_x0000_t75" style="width:84pt;height:37.8pt" o:ole="">
            <v:imagedata r:id="rId386" o:title=""/>
          </v:shape>
          <o:OLEObject Type="Embed" ProgID="Equation.DSMT4" ShapeID="_x0000_i1217" DrawAspect="Content" ObjectID="_1528213674" r:id="rId387"/>
        </w:object>
      </w:r>
      <w:r w:rsidR="00067A0D" w:rsidRPr="005705DC">
        <w:rPr>
          <w:rFonts w:asciiTheme="majorBidi" w:hAnsiTheme="majorBidi" w:cstheme="majorBidi"/>
          <w:bCs/>
          <w:sz w:val="20"/>
          <w:szCs w:val="20"/>
          <w:lang w:val="en-GB"/>
        </w:rPr>
        <w:t xml:space="preserve">   </w:t>
      </w:r>
      <w:r w:rsidR="00067A0D" w:rsidRPr="005705DC">
        <w:rPr>
          <w:rFonts w:asciiTheme="majorBidi" w:hAnsiTheme="majorBidi" w:cstheme="majorBidi"/>
          <w:bCs/>
          <w:sz w:val="20"/>
          <w:szCs w:val="20"/>
          <w:lang w:val="en-GB"/>
        </w:rPr>
        <w:tab/>
        <w:t>(</w:t>
      </w:r>
      <w:r w:rsidR="00306C24" w:rsidRPr="005705DC">
        <w:rPr>
          <w:rFonts w:asciiTheme="majorBidi" w:hAnsiTheme="majorBidi" w:cstheme="majorBidi"/>
          <w:bCs/>
          <w:sz w:val="20"/>
          <w:szCs w:val="20"/>
          <w:lang w:val="en-GB"/>
        </w:rPr>
        <w:t>28</w:t>
      </w:r>
      <w:r w:rsidR="00F84249" w:rsidRPr="005705DC">
        <w:rPr>
          <w:rFonts w:asciiTheme="majorBidi" w:hAnsiTheme="majorBidi" w:cstheme="majorBidi"/>
          <w:bCs/>
          <w:sz w:val="20"/>
          <w:szCs w:val="20"/>
          <w:lang w:val="en-GB"/>
        </w:rPr>
        <w:t>)</w:t>
      </w:r>
    </w:p>
    <w:p w:rsidR="00067A0D" w:rsidRPr="005705DC" w:rsidRDefault="00067A0D" w:rsidP="005705DC">
      <w:pPr>
        <w:tabs>
          <w:tab w:val="left" w:pos="9180"/>
        </w:tabs>
        <w:spacing w:after="0" w:line="360" w:lineRule="auto"/>
        <w:ind w:right="-398"/>
        <w:jc w:val="both"/>
        <w:rPr>
          <w:rFonts w:asciiTheme="majorBidi" w:hAnsiTheme="majorBidi" w:cstheme="majorBidi"/>
          <w:bCs/>
          <w:sz w:val="20"/>
          <w:szCs w:val="20"/>
          <w:lang w:val="en-GB"/>
        </w:rPr>
      </w:pPr>
      <w:r w:rsidRPr="005705DC">
        <w:rPr>
          <w:rFonts w:asciiTheme="majorBidi" w:hAnsiTheme="majorBidi" w:cstheme="majorBidi"/>
          <w:bCs/>
          <w:sz w:val="20"/>
          <w:szCs w:val="20"/>
          <w:lang w:val="en-GB"/>
        </w:rPr>
        <w:t xml:space="preserve">where </w:t>
      </w:r>
      <w:r w:rsidR="00C51CB5" w:rsidRPr="005705DC">
        <w:rPr>
          <w:rFonts w:asciiTheme="majorBidi" w:hAnsiTheme="majorBidi" w:cstheme="majorBidi"/>
          <w:bCs/>
          <w:position w:val="-12"/>
          <w:sz w:val="20"/>
          <w:szCs w:val="20"/>
          <w:lang w:val="en-GB"/>
        </w:rPr>
        <w:object w:dxaOrig="440" w:dyaOrig="360">
          <v:shape id="_x0000_i1218" type="#_x0000_t75" style="width:22.8pt;height:17.4pt" o:ole="">
            <v:imagedata r:id="rId388" o:title=""/>
          </v:shape>
          <o:OLEObject Type="Embed" ProgID="Equation.DSMT4" ShapeID="_x0000_i1218" DrawAspect="Content" ObjectID="_1528213675" r:id="rId389"/>
        </w:object>
      </w:r>
      <w:r w:rsidRPr="005705DC">
        <w:rPr>
          <w:rFonts w:asciiTheme="majorBidi" w:hAnsiTheme="majorBidi" w:cstheme="majorBidi"/>
          <w:bCs/>
          <w:sz w:val="20"/>
          <w:szCs w:val="20"/>
          <w:lang w:val="en-GB"/>
        </w:rPr>
        <w:t xml:space="preserve"> is </w:t>
      </w:r>
      <w:r w:rsidR="004E081A" w:rsidRPr="005705DC">
        <w:rPr>
          <w:rFonts w:asciiTheme="majorBidi" w:hAnsiTheme="majorBidi" w:cstheme="majorBidi"/>
          <w:bCs/>
          <w:sz w:val="20"/>
          <w:szCs w:val="20"/>
          <w:lang w:val="en-GB"/>
        </w:rPr>
        <w:t xml:space="preserve">the </w:t>
      </w:r>
      <w:r w:rsidRPr="005705DC">
        <w:rPr>
          <w:rFonts w:asciiTheme="majorBidi" w:hAnsiTheme="majorBidi" w:cstheme="majorBidi"/>
          <w:bCs/>
          <w:sz w:val="20"/>
          <w:szCs w:val="20"/>
          <w:lang w:val="en-GB"/>
        </w:rPr>
        <w:t xml:space="preserve">initial droplet number concentration </w:t>
      </w:r>
      <w:r w:rsidR="006E581E" w:rsidRPr="005705DC">
        <w:rPr>
          <w:rFonts w:asciiTheme="majorBidi" w:hAnsiTheme="majorBidi" w:cstheme="majorBidi"/>
          <w:bCs/>
          <w:sz w:val="20"/>
          <w:szCs w:val="20"/>
          <w:lang w:val="en-GB"/>
        </w:rPr>
        <w:t>after</w:t>
      </w:r>
      <w:r w:rsidRPr="005705DC">
        <w:rPr>
          <w:rFonts w:asciiTheme="majorBidi" w:hAnsiTheme="majorBidi" w:cstheme="majorBidi"/>
          <w:bCs/>
          <w:sz w:val="20"/>
          <w:szCs w:val="20"/>
          <w:lang w:val="en-GB"/>
        </w:rPr>
        <w:t xml:space="preserve"> </w:t>
      </w:r>
      <w:r w:rsidR="009651B6" w:rsidRPr="005705DC">
        <w:rPr>
          <w:rFonts w:asciiTheme="majorBidi" w:hAnsiTheme="majorBidi" w:cstheme="majorBidi"/>
          <w:bCs/>
          <w:sz w:val="20"/>
          <w:szCs w:val="20"/>
          <w:lang w:val="en-GB"/>
        </w:rPr>
        <w:t xml:space="preserve">the </w:t>
      </w:r>
      <w:r w:rsidRPr="005705DC">
        <w:rPr>
          <w:rFonts w:asciiTheme="majorBidi" w:hAnsiTheme="majorBidi" w:cstheme="majorBidi"/>
          <w:bCs/>
          <w:sz w:val="20"/>
          <w:szCs w:val="20"/>
          <w:lang w:val="en-GB"/>
        </w:rPr>
        <w:t xml:space="preserve">first stage of mixing. </w:t>
      </w:r>
      <w:r w:rsidRPr="005705DC">
        <w:rPr>
          <w:rFonts w:asciiTheme="majorBidi" w:hAnsiTheme="majorBidi" w:cstheme="majorBidi"/>
          <w:sz w:val="20"/>
          <w:szCs w:val="20"/>
          <w:lang w:val="en-GB"/>
        </w:rPr>
        <w:t>Using</w:t>
      </w:r>
      <w:r w:rsidR="004E081A" w:rsidRPr="005705DC">
        <w:rPr>
          <w:rFonts w:asciiTheme="majorBidi" w:hAnsiTheme="majorBidi" w:cstheme="majorBidi"/>
          <w:sz w:val="20"/>
          <w:szCs w:val="20"/>
          <w:lang w:val="en-GB"/>
        </w:rPr>
        <w:t xml:space="preserve"> the</w:t>
      </w:r>
      <w:r w:rsidRPr="005705DC">
        <w:rPr>
          <w:rFonts w:asciiTheme="majorBidi" w:hAnsiTheme="majorBidi" w:cstheme="majorBidi"/>
          <w:sz w:val="20"/>
          <w:szCs w:val="20"/>
          <w:lang w:val="en-GB"/>
        </w:rPr>
        <w:t xml:space="preserve"> inverse transformation</w:t>
      </w:r>
      <w:r w:rsidRPr="005705DC">
        <w:rPr>
          <w:rFonts w:asciiTheme="majorBidi" w:hAnsiTheme="majorBidi" w:cstheme="majorBidi"/>
          <w:color w:val="FF0000"/>
          <w:sz w:val="20"/>
          <w:szCs w:val="20"/>
          <w:lang w:val="en-GB"/>
        </w:rPr>
        <w:t xml:space="preserve"> </w:t>
      </w:r>
      <w:r w:rsidRPr="005705DC">
        <w:rPr>
          <w:rFonts w:asciiTheme="majorBidi" w:hAnsiTheme="majorBidi" w:cstheme="majorBidi"/>
          <w:color w:val="FF0000"/>
          <w:position w:val="-12"/>
          <w:sz w:val="20"/>
          <w:szCs w:val="20"/>
        </w:rPr>
        <w:object w:dxaOrig="1500" w:dyaOrig="440">
          <v:shape id="_x0000_i1219" type="#_x0000_t75" style="width:75.6pt;height:22.8pt" o:ole="">
            <v:imagedata r:id="rId390" o:title=""/>
          </v:shape>
          <o:OLEObject Type="Embed" ProgID="Equation.DSMT4" ShapeID="_x0000_i1219" DrawAspect="Content" ObjectID="_1528213676" r:id="rId391"/>
        </w:object>
      </w:r>
      <w:r w:rsidRPr="005705DC">
        <w:rPr>
          <w:rFonts w:asciiTheme="majorBidi" w:hAnsiTheme="majorBidi" w:cstheme="majorBidi"/>
          <w:color w:val="FF0000"/>
          <w:sz w:val="20"/>
          <w:szCs w:val="20"/>
          <w:lang w:val="en-GB"/>
        </w:rPr>
        <w:t xml:space="preserve"> </w:t>
      </w:r>
      <w:r w:rsidRPr="005705DC">
        <w:rPr>
          <w:rFonts w:asciiTheme="majorBidi" w:hAnsiTheme="majorBidi" w:cstheme="majorBidi"/>
          <w:bCs/>
          <w:sz w:val="20"/>
          <w:szCs w:val="20"/>
          <w:lang w:val="en-GB"/>
        </w:rPr>
        <w:t xml:space="preserve">alongside </w:t>
      </w:r>
      <w:r w:rsidR="009651B6" w:rsidRPr="005705DC">
        <w:rPr>
          <w:rFonts w:asciiTheme="majorBidi" w:hAnsiTheme="majorBidi" w:cstheme="majorBidi"/>
          <w:bCs/>
          <w:sz w:val="20"/>
          <w:szCs w:val="20"/>
          <w:lang w:val="en-GB"/>
        </w:rPr>
        <w:t xml:space="preserve"> with </w:t>
      </w:r>
      <w:r w:rsidRPr="005705DC">
        <w:rPr>
          <w:rFonts w:asciiTheme="majorBidi" w:hAnsiTheme="majorBidi" w:cstheme="majorBidi"/>
          <w:bCs/>
          <w:sz w:val="20"/>
          <w:szCs w:val="20"/>
          <w:lang w:val="en-GB"/>
        </w:rPr>
        <w:t>condition</w:t>
      </w:r>
      <w:r w:rsidR="00322935" w:rsidRPr="005705DC">
        <w:rPr>
          <w:rFonts w:asciiTheme="majorBidi" w:hAnsiTheme="majorBidi" w:cstheme="majorBidi"/>
          <w:bCs/>
          <w:sz w:val="20"/>
          <w:szCs w:val="20"/>
          <w:lang w:val="en-GB"/>
        </w:rPr>
        <w:t xml:space="preserve"> </w:t>
      </w:r>
      <w:r w:rsidRPr="005705DC">
        <w:rPr>
          <w:rFonts w:asciiTheme="majorBidi" w:hAnsiTheme="majorBidi" w:cstheme="majorBidi"/>
          <w:bCs/>
          <w:position w:val="-6"/>
          <w:sz w:val="20"/>
          <w:szCs w:val="20"/>
        </w:rPr>
        <w:object w:dxaOrig="540" w:dyaOrig="279">
          <v:shape id="_x0000_i1220" type="#_x0000_t75" style="width:28.2pt;height:13.8pt" o:ole="">
            <v:imagedata r:id="rId392" o:title=""/>
          </v:shape>
          <o:OLEObject Type="Embed" ProgID="Equation.DSMT4" ShapeID="_x0000_i1220" DrawAspect="Content" ObjectID="_1528213677" r:id="rId393"/>
        </w:object>
      </w:r>
      <w:r w:rsidRPr="005705DC">
        <w:rPr>
          <w:rFonts w:asciiTheme="majorBidi" w:hAnsiTheme="majorBidi" w:cstheme="majorBidi"/>
          <w:bCs/>
          <w:sz w:val="20"/>
          <w:szCs w:val="20"/>
          <w:lang w:val="en-GB"/>
        </w:rPr>
        <w:t xml:space="preserve"> and </w:t>
      </w:r>
      <w:r w:rsidR="004E081A" w:rsidRPr="005705DC">
        <w:rPr>
          <w:rFonts w:asciiTheme="majorBidi" w:hAnsiTheme="majorBidi" w:cstheme="majorBidi"/>
          <w:bCs/>
          <w:sz w:val="20"/>
          <w:szCs w:val="20"/>
          <w:lang w:val="en-GB"/>
        </w:rPr>
        <w:t xml:space="preserve">the </w:t>
      </w:r>
      <w:r w:rsidRPr="005705DC">
        <w:rPr>
          <w:rFonts w:asciiTheme="majorBidi" w:hAnsiTheme="majorBidi" w:cstheme="majorBidi"/>
          <w:bCs/>
          <w:sz w:val="20"/>
          <w:szCs w:val="20"/>
          <w:lang w:val="en-GB"/>
        </w:rPr>
        <w:t xml:space="preserve">relation between </w:t>
      </w:r>
      <w:r w:rsidR="009651B6" w:rsidRPr="005705DC">
        <w:rPr>
          <w:rFonts w:asciiTheme="majorBidi" w:hAnsiTheme="majorBidi" w:cstheme="majorBidi"/>
          <w:bCs/>
          <w:sz w:val="20"/>
          <w:szCs w:val="20"/>
          <w:lang w:val="en-GB"/>
        </w:rPr>
        <w:t xml:space="preserve">the </w:t>
      </w:r>
      <w:r w:rsidRPr="005705DC">
        <w:rPr>
          <w:rFonts w:asciiTheme="majorBidi" w:hAnsiTheme="majorBidi" w:cstheme="majorBidi"/>
          <w:bCs/>
          <w:sz w:val="20"/>
          <w:szCs w:val="20"/>
          <w:lang w:val="en-GB"/>
        </w:rPr>
        <w:t xml:space="preserve">distribution functions </w:t>
      </w:r>
      <w:r w:rsidRPr="005705DC">
        <w:rPr>
          <w:rFonts w:asciiTheme="majorBidi" w:hAnsiTheme="majorBidi" w:cstheme="majorBidi"/>
          <w:bCs/>
          <w:position w:val="-24"/>
          <w:sz w:val="20"/>
          <w:szCs w:val="20"/>
        </w:rPr>
        <w:object w:dxaOrig="1820" w:dyaOrig="620">
          <v:shape id="_x0000_i1221" type="#_x0000_t75" style="width:91.2pt;height:31.2pt" o:ole="">
            <v:imagedata r:id="rId394" o:title=""/>
          </v:shape>
          <o:OLEObject Type="Embed" ProgID="Equation.DSMT4" ShapeID="_x0000_i1221" DrawAspect="Content" ObjectID="_1528213678" r:id="rId395"/>
        </w:object>
      </w:r>
      <w:r w:rsidRPr="005705DC">
        <w:rPr>
          <w:rFonts w:asciiTheme="majorBidi" w:hAnsiTheme="majorBidi" w:cstheme="majorBidi"/>
          <w:bCs/>
          <w:sz w:val="20"/>
          <w:szCs w:val="20"/>
          <w:lang w:val="en-GB"/>
        </w:rPr>
        <w:t xml:space="preserve"> </w:t>
      </w:r>
      <w:r w:rsidR="00F84249" w:rsidRPr="005705DC">
        <w:rPr>
          <w:rFonts w:asciiTheme="majorBidi" w:hAnsiTheme="majorBidi" w:cstheme="majorBidi"/>
          <w:bCs/>
          <w:sz w:val="20"/>
          <w:szCs w:val="20"/>
          <w:lang w:val="en-GB"/>
        </w:rPr>
        <w:t>we get</w:t>
      </w:r>
      <w:r w:rsidRPr="005705DC">
        <w:rPr>
          <w:rFonts w:asciiTheme="majorBidi" w:hAnsiTheme="majorBidi" w:cstheme="majorBidi"/>
          <w:bCs/>
          <w:sz w:val="20"/>
          <w:szCs w:val="20"/>
          <w:lang w:val="en-GB"/>
        </w:rPr>
        <w:t xml:space="preserve"> </w:t>
      </w:r>
    </w:p>
    <w:p w:rsidR="00067A0D"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position w:val="-50"/>
          <w:sz w:val="20"/>
          <w:szCs w:val="20"/>
        </w:rPr>
        <w:object w:dxaOrig="4420" w:dyaOrig="1120">
          <v:shape id="_x0000_i1222" type="#_x0000_t75" style="width:220.8pt;height:55.8pt" o:ole="">
            <v:imagedata r:id="rId396" o:title=""/>
          </v:shape>
          <o:OLEObject Type="Embed" ProgID="Equation.DSMT4" ShapeID="_x0000_i1222" DrawAspect="Content" ObjectID="_1528213679" r:id="rId397"/>
        </w:object>
      </w:r>
      <w:r w:rsidRPr="005705DC">
        <w:rPr>
          <w:rFonts w:asciiTheme="majorBidi" w:hAnsiTheme="majorBidi" w:cstheme="majorBidi"/>
          <w:bCs/>
          <w:sz w:val="20"/>
          <w:szCs w:val="20"/>
          <w:lang w:val="en-US"/>
        </w:rPr>
        <w:tab/>
      </w:r>
      <w:r w:rsidR="00306C24" w:rsidRPr="005705DC">
        <w:rPr>
          <w:rFonts w:asciiTheme="majorBidi" w:hAnsiTheme="majorBidi" w:cstheme="majorBidi"/>
          <w:bCs/>
          <w:sz w:val="20"/>
          <w:szCs w:val="20"/>
          <w:lang w:val="en-US"/>
        </w:rPr>
        <w:t>(29</w:t>
      </w:r>
      <w:r w:rsidR="00F84249" w:rsidRPr="005705DC">
        <w:rPr>
          <w:rFonts w:asciiTheme="majorBidi" w:hAnsiTheme="majorBidi" w:cstheme="majorBidi"/>
          <w:bCs/>
          <w:sz w:val="20"/>
          <w:szCs w:val="20"/>
          <w:lang w:val="en-US"/>
        </w:rPr>
        <w:t>)</w:t>
      </w:r>
    </w:p>
    <w:p w:rsidR="00067A0D" w:rsidRPr="005705DC" w:rsidRDefault="006355D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Eq. (29</w:t>
      </w:r>
      <w:r w:rsidR="00E35167" w:rsidRPr="005705DC">
        <w:rPr>
          <w:rFonts w:asciiTheme="majorBidi" w:hAnsiTheme="majorBidi" w:cstheme="majorBidi"/>
          <w:bCs/>
          <w:sz w:val="20"/>
          <w:szCs w:val="20"/>
          <w:lang w:val="en-US"/>
        </w:rPr>
        <w:t>) shows that the</w:t>
      </w:r>
      <w:r w:rsidR="00067A0D" w:rsidRPr="005705DC">
        <w:rPr>
          <w:rFonts w:asciiTheme="majorBidi" w:hAnsiTheme="majorBidi" w:cstheme="majorBidi"/>
          <w:bCs/>
          <w:sz w:val="20"/>
          <w:szCs w:val="20"/>
          <w:lang w:val="en-US"/>
        </w:rPr>
        <w:t xml:space="preserve"> </w:t>
      </w:r>
      <w:r w:rsidR="00AC18E2" w:rsidRPr="005705DC">
        <w:rPr>
          <w:rFonts w:asciiTheme="majorBidi" w:hAnsiTheme="majorBidi" w:cstheme="majorBidi"/>
          <w:bCs/>
          <w:sz w:val="20"/>
          <w:szCs w:val="20"/>
          <w:lang w:val="en-US"/>
        </w:rPr>
        <w:t xml:space="preserve">time changes </w:t>
      </w:r>
      <w:r w:rsidR="002A7E23" w:rsidRPr="005705DC">
        <w:rPr>
          <w:rFonts w:asciiTheme="majorBidi" w:hAnsiTheme="majorBidi" w:cstheme="majorBidi"/>
          <w:bCs/>
          <w:sz w:val="20"/>
          <w:szCs w:val="20"/>
          <w:lang w:val="en-US"/>
        </w:rPr>
        <w:t xml:space="preserve">in </w:t>
      </w:r>
      <w:r w:rsidR="00067A0D" w:rsidRPr="005705DC">
        <w:rPr>
          <w:rFonts w:asciiTheme="majorBidi" w:hAnsiTheme="majorBidi" w:cstheme="majorBidi"/>
          <w:bCs/>
          <w:sz w:val="20"/>
          <w:szCs w:val="20"/>
          <w:lang w:val="en-US"/>
        </w:rPr>
        <w:t xml:space="preserve"> DSD and </w:t>
      </w:r>
      <w:r w:rsidR="002A7E23" w:rsidRPr="005705DC">
        <w:rPr>
          <w:rFonts w:asciiTheme="majorBidi" w:hAnsiTheme="majorBidi" w:cstheme="majorBidi"/>
          <w:bCs/>
          <w:sz w:val="20"/>
          <w:szCs w:val="20"/>
          <w:lang w:val="en-US"/>
        </w:rPr>
        <w:t xml:space="preserve">in </w:t>
      </w:r>
      <w:r w:rsidR="00067A0D" w:rsidRPr="005705DC">
        <w:rPr>
          <w:rFonts w:asciiTheme="majorBidi" w:hAnsiTheme="majorBidi" w:cstheme="majorBidi"/>
          <w:bCs/>
          <w:sz w:val="20"/>
          <w:szCs w:val="20"/>
          <w:lang w:val="en-US"/>
        </w:rPr>
        <w:t>its mo</w:t>
      </w:r>
      <w:r w:rsidR="00AC18E2" w:rsidRPr="005705DC">
        <w:rPr>
          <w:rFonts w:asciiTheme="majorBidi" w:hAnsiTheme="majorBidi" w:cstheme="majorBidi"/>
          <w:bCs/>
          <w:sz w:val="20"/>
          <w:szCs w:val="20"/>
          <w:lang w:val="en-US"/>
        </w:rPr>
        <w:t>ments depend</w:t>
      </w:r>
      <w:r w:rsidR="00067A0D" w:rsidRPr="005705DC">
        <w:rPr>
          <w:rFonts w:asciiTheme="majorBidi" w:hAnsiTheme="majorBidi" w:cstheme="majorBidi"/>
          <w:bCs/>
          <w:sz w:val="20"/>
          <w:szCs w:val="20"/>
          <w:lang w:val="en-US"/>
        </w:rPr>
        <w:t xml:space="preserve"> </w:t>
      </w:r>
      <w:r w:rsidR="002A7E23" w:rsidRPr="005705DC">
        <w:rPr>
          <w:rFonts w:asciiTheme="majorBidi" w:hAnsiTheme="majorBidi" w:cstheme="majorBidi"/>
          <w:bCs/>
          <w:sz w:val="20"/>
          <w:szCs w:val="20"/>
          <w:lang w:val="en-US"/>
        </w:rPr>
        <w:t xml:space="preserve">both </w:t>
      </w:r>
      <w:r w:rsidR="00067A0D" w:rsidRPr="005705DC">
        <w:rPr>
          <w:rFonts w:asciiTheme="majorBidi" w:hAnsiTheme="majorBidi" w:cstheme="majorBidi"/>
          <w:bCs/>
          <w:sz w:val="20"/>
          <w:szCs w:val="20"/>
          <w:lang w:val="en-US"/>
        </w:rPr>
        <w:t>on</w:t>
      </w:r>
      <w:r w:rsidR="00940631" w:rsidRPr="005705DC">
        <w:rPr>
          <w:rFonts w:asciiTheme="majorBidi" w:hAnsiTheme="majorBidi" w:cstheme="majorBidi"/>
          <w:bCs/>
          <w:sz w:val="20"/>
          <w:szCs w:val="20"/>
          <w:lang w:val="en-US"/>
        </w:rPr>
        <w:t xml:space="preserve"> the</w:t>
      </w:r>
      <w:r w:rsidR="00067A0D" w:rsidRPr="005705DC">
        <w:rPr>
          <w:rFonts w:asciiTheme="majorBidi" w:hAnsiTheme="majorBidi" w:cstheme="majorBidi"/>
          <w:bCs/>
          <w:sz w:val="20"/>
          <w:szCs w:val="20"/>
          <w:lang w:val="en-US"/>
        </w:rPr>
        <w:t xml:space="preserve"> initial DSD at</w:t>
      </w:r>
      <w:r w:rsidR="00F86A04" w:rsidRPr="005705DC">
        <w:rPr>
          <w:rFonts w:asciiTheme="majorBidi" w:hAnsiTheme="majorBidi" w:cstheme="majorBidi"/>
          <w:bCs/>
          <w:sz w:val="20"/>
          <w:szCs w:val="20"/>
          <w:lang w:val="en-US"/>
        </w:rPr>
        <w:t xml:space="preserve"> </w:t>
      </w:r>
      <w:r w:rsidR="00067A0D" w:rsidRPr="005705DC">
        <w:rPr>
          <w:rFonts w:asciiTheme="majorBidi" w:hAnsiTheme="majorBidi" w:cstheme="majorBidi"/>
          <w:bCs/>
          <w:position w:val="-6"/>
          <w:sz w:val="20"/>
          <w:szCs w:val="20"/>
          <w:lang w:val="en-US"/>
        </w:rPr>
        <w:object w:dxaOrig="499" w:dyaOrig="279">
          <v:shape id="_x0000_i1223" type="#_x0000_t75" style="width:24.6pt;height:13.8pt" o:ole="">
            <v:imagedata r:id="rId380" o:title=""/>
          </v:shape>
          <o:OLEObject Type="Embed" ProgID="Equation.DSMT4" ShapeID="_x0000_i1223" DrawAspect="Content" ObjectID="_1528213680" r:id="rId398"/>
        </w:object>
      </w:r>
      <w:r w:rsidR="00AC18E2" w:rsidRPr="005705DC">
        <w:rPr>
          <w:rFonts w:asciiTheme="majorBidi" w:hAnsiTheme="majorBidi" w:cstheme="majorBidi"/>
          <w:bCs/>
          <w:sz w:val="20"/>
          <w:szCs w:val="20"/>
          <w:lang w:val="en-US"/>
        </w:rPr>
        <w:t>,</w:t>
      </w:r>
      <w:r w:rsidR="004B542A" w:rsidRPr="005705DC">
        <w:rPr>
          <w:rFonts w:asciiTheme="majorBidi" w:hAnsiTheme="majorBidi" w:cstheme="majorBidi"/>
          <w:bCs/>
          <w:sz w:val="20"/>
          <w:szCs w:val="20"/>
          <w:lang w:val="en-US"/>
        </w:rPr>
        <w:t xml:space="preserve"> </w:t>
      </w:r>
      <w:r w:rsidR="00E35167" w:rsidRPr="005705DC">
        <w:rPr>
          <w:rFonts w:asciiTheme="majorBidi" w:hAnsiTheme="majorBidi" w:cstheme="majorBidi"/>
          <w:bCs/>
          <w:position w:val="-12"/>
          <w:sz w:val="20"/>
          <w:szCs w:val="20"/>
          <w:lang w:val="en-US"/>
        </w:rPr>
        <w:object w:dxaOrig="620" w:dyaOrig="360">
          <v:shape id="_x0000_i1224" type="#_x0000_t75" style="width:31.2pt;height:17.4pt" o:ole="">
            <v:imagedata r:id="rId399" o:title=""/>
          </v:shape>
          <o:OLEObject Type="Embed" ProgID="Equation.DSMT4" ShapeID="_x0000_i1224" DrawAspect="Content" ObjectID="_1528213681" r:id="rId400"/>
        </w:object>
      </w:r>
      <w:r w:rsidR="00F84249" w:rsidRPr="005705DC">
        <w:rPr>
          <w:rFonts w:asciiTheme="majorBidi" w:hAnsiTheme="majorBidi" w:cstheme="majorBidi"/>
          <w:bCs/>
          <w:sz w:val="20"/>
          <w:szCs w:val="20"/>
          <w:lang w:val="en-US"/>
        </w:rPr>
        <w:t xml:space="preserve"> </w:t>
      </w:r>
      <w:r w:rsidR="00067A0D" w:rsidRPr="005705DC">
        <w:rPr>
          <w:rFonts w:asciiTheme="majorBidi" w:hAnsiTheme="majorBidi" w:cstheme="majorBidi"/>
          <w:bCs/>
          <w:sz w:val="20"/>
          <w:szCs w:val="20"/>
          <w:lang w:val="en-US"/>
        </w:rPr>
        <w:t xml:space="preserve">and </w:t>
      </w:r>
      <w:r w:rsidR="00F84249" w:rsidRPr="005705DC">
        <w:rPr>
          <w:rFonts w:asciiTheme="majorBidi" w:hAnsiTheme="majorBidi" w:cstheme="majorBidi"/>
          <w:bCs/>
          <w:sz w:val="20"/>
          <w:szCs w:val="20"/>
          <w:lang w:val="en-US"/>
        </w:rPr>
        <w:t>on</w:t>
      </w:r>
      <w:r w:rsidR="00940631" w:rsidRPr="005705DC">
        <w:rPr>
          <w:rFonts w:asciiTheme="majorBidi" w:hAnsiTheme="majorBidi" w:cstheme="majorBidi"/>
          <w:bCs/>
          <w:sz w:val="20"/>
          <w:szCs w:val="20"/>
          <w:lang w:val="en-US"/>
        </w:rPr>
        <w:t xml:space="preserve"> the</w:t>
      </w:r>
      <w:r w:rsidR="00F84249" w:rsidRPr="005705DC">
        <w:rPr>
          <w:rFonts w:asciiTheme="majorBidi" w:hAnsiTheme="majorBidi" w:cstheme="majorBidi"/>
          <w:bCs/>
          <w:sz w:val="20"/>
          <w:szCs w:val="20"/>
          <w:lang w:val="en-US"/>
        </w:rPr>
        <w:t xml:space="preserve"> </w:t>
      </w:r>
      <w:r w:rsidR="00067A0D" w:rsidRPr="005705DC">
        <w:rPr>
          <w:rFonts w:asciiTheme="majorBidi" w:hAnsiTheme="majorBidi" w:cstheme="majorBidi"/>
          <w:bCs/>
          <w:sz w:val="20"/>
          <w:szCs w:val="20"/>
          <w:lang w:val="en-US"/>
        </w:rPr>
        <w:t>time</w:t>
      </w:r>
      <w:r w:rsidR="00746C83" w:rsidRPr="005705DC">
        <w:rPr>
          <w:rFonts w:asciiTheme="majorBidi" w:hAnsiTheme="majorBidi" w:cstheme="majorBidi"/>
          <w:bCs/>
          <w:sz w:val="20"/>
          <w:szCs w:val="20"/>
          <w:lang w:val="en-US"/>
        </w:rPr>
        <w:t>-</w:t>
      </w:r>
      <w:r w:rsidR="00067A0D" w:rsidRPr="005705DC">
        <w:rPr>
          <w:rFonts w:asciiTheme="majorBidi" w:hAnsiTheme="majorBidi" w:cstheme="majorBidi"/>
          <w:bCs/>
          <w:sz w:val="20"/>
          <w:szCs w:val="20"/>
          <w:lang w:val="en-US"/>
        </w:rPr>
        <w:t>dependent function</w:t>
      </w:r>
      <w:r w:rsidR="00067A0D" w:rsidRPr="005705DC">
        <w:rPr>
          <w:rFonts w:asciiTheme="majorBidi" w:hAnsiTheme="majorBidi" w:cstheme="majorBidi"/>
          <w:bCs/>
          <w:position w:val="-10"/>
          <w:sz w:val="20"/>
          <w:szCs w:val="20"/>
          <w:lang w:val="en-US"/>
        </w:rPr>
        <w:object w:dxaOrig="840" w:dyaOrig="320">
          <v:shape id="_x0000_i1225" type="#_x0000_t75" style="width:42pt;height:16.2pt" o:ole="">
            <v:imagedata r:id="rId401" o:title=""/>
          </v:shape>
          <o:OLEObject Type="Embed" ProgID="Equation.DSMT4" ShapeID="_x0000_i1225" DrawAspect="Content" ObjectID="_1528213682" r:id="rId402"/>
        </w:object>
      </w:r>
      <w:r w:rsidR="00F84249" w:rsidRPr="005705DC">
        <w:rPr>
          <w:rFonts w:asciiTheme="majorBidi" w:hAnsiTheme="majorBidi" w:cstheme="majorBidi"/>
          <w:bCs/>
          <w:sz w:val="20"/>
          <w:szCs w:val="20"/>
          <w:lang w:val="en-US"/>
        </w:rPr>
        <w:t xml:space="preserve">. </w:t>
      </w:r>
    </w:p>
    <w:p w:rsidR="00067A0D" w:rsidRPr="005705DC" w:rsidRDefault="00F84249"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To illustrate </w:t>
      </w:r>
      <w:r w:rsidR="00940631" w:rsidRPr="005705DC">
        <w:rPr>
          <w:rFonts w:asciiTheme="majorBidi" w:hAnsiTheme="majorBidi" w:cstheme="majorBidi"/>
          <w:bCs/>
          <w:sz w:val="20"/>
          <w:szCs w:val="20"/>
          <w:lang w:val="en-US"/>
        </w:rPr>
        <w:t>the</w:t>
      </w:r>
      <w:r w:rsidR="00A634FE" w:rsidRPr="005705DC">
        <w:rPr>
          <w:rFonts w:asciiTheme="majorBidi" w:hAnsiTheme="majorBidi" w:cstheme="majorBidi"/>
          <w:bCs/>
          <w:sz w:val="20"/>
          <w:szCs w:val="20"/>
          <w:lang w:val="en-US"/>
        </w:rPr>
        <w:t xml:space="preserve"> DSD</w:t>
      </w:r>
      <w:r w:rsidR="00940631"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ev</w:t>
      </w:r>
      <w:r w:rsidR="006355DD" w:rsidRPr="005705DC">
        <w:rPr>
          <w:rFonts w:asciiTheme="majorBidi" w:hAnsiTheme="majorBidi" w:cstheme="majorBidi"/>
          <w:bCs/>
          <w:sz w:val="20"/>
          <w:szCs w:val="20"/>
          <w:lang w:val="en-US"/>
        </w:rPr>
        <w:t>olution using Eq. (29</w:t>
      </w:r>
      <w:r w:rsidRPr="005705DC">
        <w:rPr>
          <w:rFonts w:asciiTheme="majorBidi" w:hAnsiTheme="majorBidi" w:cstheme="majorBidi"/>
          <w:bCs/>
          <w:sz w:val="20"/>
          <w:szCs w:val="20"/>
          <w:lang w:val="en-US"/>
        </w:rPr>
        <w:t>), we assume that</w:t>
      </w:r>
      <w:r w:rsidR="00B7208E" w:rsidRPr="005705DC">
        <w:rPr>
          <w:rFonts w:asciiTheme="majorBidi" w:hAnsiTheme="majorBidi" w:cstheme="majorBidi"/>
          <w:bCs/>
          <w:sz w:val="20"/>
          <w:szCs w:val="20"/>
          <w:lang w:val="en-US"/>
        </w:rPr>
        <w:t xml:space="preserve"> the</w:t>
      </w:r>
      <w:r w:rsidRPr="005705DC">
        <w:rPr>
          <w:rFonts w:asciiTheme="majorBidi" w:hAnsiTheme="majorBidi" w:cstheme="majorBidi"/>
          <w:bCs/>
          <w:sz w:val="20"/>
          <w:szCs w:val="20"/>
          <w:lang w:val="en-US"/>
        </w:rPr>
        <w:t xml:space="preserve"> initial distribution </w:t>
      </w:r>
      <w:r w:rsidR="00A634FE" w:rsidRPr="005705DC">
        <w:rPr>
          <w:rFonts w:asciiTheme="majorBidi" w:hAnsiTheme="majorBidi" w:cstheme="majorBidi"/>
          <w:sz w:val="20"/>
          <w:szCs w:val="20"/>
          <w:lang w:val="en-GB"/>
        </w:rPr>
        <w:t xml:space="preserve">immediately following </w:t>
      </w:r>
      <w:r w:rsidRPr="005705DC">
        <w:rPr>
          <w:rFonts w:asciiTheme="majorBidi" w:hAnsiTheme="majorBidi" w:cstheme="majorBidi"/>
          <w:bCs/>
          <w:sz w:val="20"/>
          <w:szCs w:val="20"/>
          <w:lang w:val="en-US"/>
        </w:rPr>
        <w:t xml:space="preserve"> the first stage of mixing </w:t>
      </w:r>
      <w:r w:rsidR="00E35167" w:rsidRPr="005705DC">
        <w:rPr>
          <w:rFonts w:asciiTheme="majorBidi" w:hAnsiTheme="majorBidi" w:cstheme="majorBidi"/>
          <w:bCs/>
          <w:sz w:val="20"/>
          <w:szCs w:val="20"/>
          <w:lang w:val="en-US"/>
        </w:rPr>
        <w:t xml:space="preserve">can be represented by </w:t>
      </w:r>
      <w:r w:rsidR="00940631" w:rsidRPr="005705DC">
        <w:rPr>
          <w:rFonts w:asciiTheme="majorBidi" w:hAnsiTheme="majorBidi" w:cstheme="majorBidi"/>
          <w:bCs/>
          <w:sz w:val="20"/>
          <w:szCs w:val="20"/>
          <w:lang w:val="en-US"/>
        </w:rPr>
        <w:t xml:space="preserve">a </w:t>
      </w:r>
      <w:r w:rsidR="00067A0D" w:rsidRPr="005705DC">
        <w:rPr>
          <w:rFonts w:asciiTheme="majorBidi" w:hAnsiTheme="majorBidi" w:cstheme="majorBidi"/>
          <w:bCs/>
          <w:sz w:val="20"/>
          <w:szCs w:val="20"/>
          <w:lang w:val="en-US"/>
        </w:rPr>
        <w:t>Gamma distribution</w:t>
      </w:r>
      <w:r w:rsidRPr="005705DC">
        <w:rPr>
          <w:rFonts w:asciiTheme="majorBidi" w:hAnsiTheme="majorBidi" w:cstheme="majorBidi"/>
          <w:bCs/>
          <w:sz w:val="20"/>
          <w:szCs w:val="20"/>
          <w:lang w:val="en-US"/>
        </w:rPr>
        <w:t>:</w:t>
      </w:r>
    </w:p>
    <w:p w:rsidR="00067A0D"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 </w:t>
      </w:r>
      <w:r w:rsidR="00C51CB5" w:rsidRPr="005705DC">
        <w:rPr>
          <w:rFonts w:asciiTheme="majorBidi" w:eastAsia="Times New Roman" w:hAnsiTheme="majorBidi" w:cstheme="majorBidi"/>
          <w:position w:val="-30"/>
          <w:sz w:val="20"/>
          <w:szCs w:val="20"/>
        </w:rPr>
        <w:object w:dxaOrig="3300" w:dyaOrig="780">
          <v:shape id="_x0000_i1226" type="#_x0000_t75" style="width:165pt;height:38.4pt" o:ole="">
            <v:imagedata r:id="rId403" o:title=""/>
          </v:shape>
          <o:OLEObject Type="Embed" ProgID="Equation.DSMT4" ShapeID="_x0000_i1226" DrawAspect="Content" ObjectID="_1528213683" r:id="rId404"/>
        </w:object>
      </w:r>
      <w:r w:rsidR="00306C24" w:rsidRPr="005705DC">
        <w:rPr>
          <w:rFonts w:asciiTheme="majorBidi" w:hAnsiTheme="majorBidi" w:cstheme="majorBidi"/>
          <w:bCs/>
          <w:sz w:val="20"/>
          <w:szCs w:val="20"/>
          <w:lang w:val="en-US"/>
        </w:rPr>
        <w:t xml:space="preserve"> </w:t>
      </w:r>
      <w:r w:rsidR="00306C24" w:rsidRPr="005705DC">
        <w:rPr>
          <w:rFonts w:asciiTheme="majorBidi" w:hAnsiTheme="majorBidi" w:cstheme="majorBidi"/>
          <w:bCs/>
          <w:sz w:val="20"/>
          <w:szCs w:val="20"/>
          <w:lang w:val="en-US"/>
        </w:rPr>
        <w:tab/>
        <w:t>(30</w:t>
      </w:r>
      <w:r w:rsidR="00F84249" w:rsidRPr="005705DC">
        <w:rPr>
          <w:rFonts w:asciiTheme="majorBidi" w:hAnsiTheme="majorBidi" w:cstheme="majorBidi"/>
          <w:bCs/>
          <w:sz w:val="20"/>
          <w:szCs w:val="20"/>
          <w:lang w:val="en-US"/>
        </w:rPr>
        <w:t>)</w:t>
      </w:r>
    </w:p>
    <w:p w:rsidR="00067A0D"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where </w:t>
      </w:r>
      <w:r w:rsidR="00C51CB5" w:rsidRPr="005705DC">
        <w:rPr>
          <w:rFonts w:asciiTheme="majorBidi" w:hAnsiTheme="majorBidi" w:cstheme="majorBidi"/>
          <w:bCs/>
          <w:position w:val="-12"/>
          <w:sz w:val="20"/>
          <w:szCs w:val="20"/>
          <w:lang w:val="en-US"/>
        </w:rPr>
        <w:object w:dxaOrig="440" w:dyaOrig="360">
          <v:shape id="_x0000_i1227" type="#_x0000_t75" style="width:22.8pt;height:17.4pt" o:ole="">
            <v:imagedata r:id="rId405" o:title=""/>
          </v:shape>
          <o:OLEObject Type="Embed" ProgID="Equation.DSMT4" ShapeID="_x0000_i1227" DrawAspect="Content" ObjectID="_1528213684" r:id="rId406"/>
        </w:object>
      </w:r>
      <w:r w:rsidRPr="005705DC">
        <w:rPr>
          <w:rFonts w:asciiTheme="majorBidi" w:hAnsiTheme="majorBidi" w:cstheme="majorBidi"/>
          <w:bCs/>
          <w:sz w:val="20"/>
          <w:szCs w:val="20"/>
          <w:lang w:val="en-US"/>
        </w:rPr>
        <w:t>is</w:t>
      </w:r>
      <w:r w:rsidR="00B7208E" w:rsidRPr="005705DC">
        <w:rPr>
          <w:rFonts w:asciiTheme="majorBidi" w:hAnsiTheme="majorBidi" w:cstheme="majorBidi"/>
          <w:bCs/>
          <w:sz w:val="20"/>
          <w:szCs w:val="20"/>
          <w:lang w:val="en-US"/>
        </w:rPr>
        <w:t xml:space="preserve"> an</w:t>
      </w:r>
      <w:r w:rsidRPr="005705DC">
        <w:rPr>
          <w:rFonts w:asciiTheme="majorBidi" w:hAnsiTheme="majorBidi" w:cstheme="majorBidi"/>
          <w:bCs/>
          <w:sz w:val="20"/>
          <w:szCs w:val="20"/>
          <w:lang w:val="en-US"/>
        </w:rPr>
        <w:t xml:space="preserve"> intercept parameter,</w:t>
      </w:r>
      <w:r w:rsidR="00EF658D" w:rsidRPr="005705DC">
        <w:rPr>
          <w:rFonts w:asciiTheme="majorBidi" w:hAnsiTheme="majorBidi" w:cstheme="majorBidi"/>
          <w:bCs/>
          <w:sz w:val="20"/>
          <w:szCs w:val="20"/>
          <w:lang w:val="en-US"/>
        </w:rPr>
        <w:t xml:space="preserve"> </w:t>
      </w:r>
      <w:r w:rsidRPr="005705DC">
        <w:rPr>
          <w:rFonts w:asciiTheme="majorBidi" w:hAnsiTheme="majorBidi" w:cstheme="majorBidi"/>
          <w:bCs/>
          <w:position w:val="-6"/>
          <w:sz w:val="20"/>
          <w:szCs w:val="20"/>
          <w:lang w:val="en-US"/>
        </w:rPr>
        <w:object w:dxaOrig="240" w:dyaOrig="220">
          <v:shape id="_x0000_i1228" type="#_x0000_t75" style="width:12.6pt;height:10.8pt" o:ole="">
            <v:imagedata r:id="rId407" o:title=""/>
          </v:shape>
          <o:OLEObject Type="Embed" ProgID="Equation.DSMT4" ShapeID="_x0000_i1228" DrawAspect="Content" ObjectID="_1528213685" r:id="rId408"/>
        </w:object>
      </w:r>
      <w:r w:rsidRPr="005705DC">
        <w:rPr>
          <w:rFonts w:asciiTheme="majorBidi" w:hAnsiTheme="majorBidi" w:cstheme="majorBidi"/>
          <w:bCs/>
          <w:sz w:val="20"/>
          <w:szCs w:val="20"/>
          <w:lang w:val="en-US"/>
        </w:rPr>
        <w:t xml:space="preserve"> is a shape parameter and </w:t>
      </w:r>
      <w:r w:rsidRPr="005705DC">
        <w:rPr>
          <w:rFonts w:asciiTheme="majorBidi" w:hAnsiTheme="majorBidi" w:cstheme="majorBidi"/>
          <w:bCs/>
          <w:position w:val="-10"/>
          <w:sz w:val="20"/>
          <w:szCs w:val="20"/>
          <w:lang w:val="en-US"/>
        </w:rPr>
        <w:object w:dxaOrig="240" w:dyaOrig="320">
          <v:shape id="_x0000_i1229" type="#_x0000_t75" style="width:12.6pt;height:16.2pt" o:ole="">
            <v:imagedata r:id="rId409" o:title=""/>
          </v:shape>
          <o:OLEObject Type="Embed" ProgID="Equation.DSMT4" ShapeID="_x0000_i1229" DrawAspect="Content" ObjectID="_1528213686" r:id="rId410"/>
        </w:object>
      </w:r>
      <w:r w:rsidRPr="005705DC">
        <w:rPr>
          <w:rFonts w:asciiTheme="majorBidi" w:hAnsiTheme="majorBidi" w:cstheme="majorBidi"/>
          <w:bCs/>
          <w:sz w:val="20"/>
          <w:szCs w:val="20"/>
          <w:lang w:val="en-US"/>
        </w:rPr>
        <w:t xml:space="preserve"> is a slope parameter of distribution. Different sets of parameters allow approximation</w:t>
      </w:r>
      <w:r w:rsidR="0056184B" w:rsidRPr="005705DC">
        <w:rPr>
          <w:rFonts w:asciiTheme="majorBidi" w:hAnsiTheme="majorBidi" w:cstheme="majorBidi"/>
          <w:bCs/>
          <w:sz w:val="20"/>
          <w:szCs w:val="20"/>
          <w:lang w:val="en-US"/>
        </w:rPr>
        <w:t>s</w:t>
      </w:r>
      <w:r w:rsidRPr="005705DC">
        <w:rPr>
          <w:rFonts w:asciiTheme="majorBidi" w:hAnsiTheme="majorBidi" w:cstheme="majorBidi"/>
          <w:bCs/>
          <w:sz w:val="20"/>
          <w:szCs w:val="20"/>
          <w:lang w:val="en-US"/>
        </w:rPr>
        <w:t xml:space="preserve"> of both narrow and wide DSD. The parameters </w:t>
      </w:r>
      <w:r w:rsidR="00F84249" w:rsidRPr="005705DC">
        <w:rPr>
          <w:rFonts w:asciiTheme="majorBidi" w:hAnsiTheme="majorBidi" w:cstheme="majorBidi"/>
          <w:bCs/>
          <w:sz w:val="20"/>
          <w:szCs w:val="20"/>
          <w:lang w:val="en-US"/>
        </w:rPr>
        <w:t>of</w:t>
      </w:r>
      <w:r w:rsidR="00940631" w:rsidRPr="005705DC">
        <w:rPr>
          <w:rFonts w:asciiTheme="majorBidi" w:hAnsiTheme="majorBidi" w:cstheme="majorBidi"/>
          <w:bCs/>
          <w:sz w:val="20"/>
          <w:szCs w:val="20"/>
          <w:lang w:val="en-US"/>
        </w:rPr>
        <w:t xml:space="preserve"> the</w:t>
      </w:r>
      <w:r w:rsidR="00F84249" w:rsidRPr="005705DC">
        <w:rPr>
          <w:rFonts w:asciiTheme="majorBidi" w:hAnsiTheme="majorBidi" w:cstheme="majorBidi"/>
          <w:bCs/>
          <w:sz w:val="20"/>
          <w:szCs w:val="20"/>
          <w:lang w:val="en-US"/>
        </w:rPr>
        <w:t xml:space="preserve"> initial Gamma distribution </w:t>
      </w:r>
      <w:r w:rsidRPr="005705DC">
        <w:rPr>
          <w:rFonts w:asciiTheme="majorBidi" w:hAnsiTheme="majorBidi" w:cstheme="majorBidi"/>
          <w:bCs/>
          <w:sz w:val="20"/>
          <w:szCs w:val="20"/>
          <w:lang w:val="en-US"/>
        </w:rPr>
        <w:t xml:space="preserve">used in this study are </w:t>
      </w:r>
      <w:r w:rsidR="00F84249" w:rsidRPr="005705DC">
        <w:rPr>
          <w:rFonts w:asciiTheme="majorBidi" w:hAnsiTheme="majorBidi" w:cstheme="majorBidi"/>
          <w:bCs/>
          <w:sz w:val="20"/>
          <w:szCs w:val="20"/>
          <w:lang w:val="en-US"/>
        </w:rPr>
        <w:t xml:space="preserve">presented </w:t>
      </w:r>
      <w:r w:rsidRPr="005705DC">
        <w:rPr>
          <w:rFonts w:asciiTheme="majorBidi" w:hAnsiTheme="majorBidi" w:cstheme="majorBidi"/>
          <w:bCs/>
          <w:sz w:val="20"/>
          <w:szCs w:val="20"/>
          <w:lang w:val="en-US"/>
        </w:rPr>
        <w:t xml:space="preserve">in </w:t>
      </w:r>
      <w:r w:rsidRPr="0071750B">
        <w:rPr>
          <w:rFonts w:asciiTheme="majorBidi" w:hAnsiTheme="majorBidi" w:cstheme="majorBidi"/>
          <w:bCs/>
          <w:sz w:val="20"/>
          <w:szCs w:val="20"/>
          <w:lang w:val="en-US"/>
        </w:rPr>
        <w:t xml:space="preserve">Table </w:t>
      </w:r>
      <w:r w:rsidR="00FD1AE0" w:rsidRPr="0071750B">
        <w:rPr>
          <w:rFonts w:asciiTheme="majorBidi" w:hAnsiTheme="majorBidi" w:cstheme="majorBidi"/>
          <w:bCs/>
          <w:sz w:val="20"/>
          <w:szCs w:val="20"/>
          <w:lang w:val="en-US"/>
        </w:rPr>
        <w:t>3</w:t>
      </w:r>
      <w:r w:rsidRPr="005705DC">
        <w:rPr>
          <w:rFonts w:asciiTheme="majorBidi" w:hAnsiTheme="majorBidi" w:cstheme="majorBidi"/>
          <w:bCs/>
          <w:sz w:val="20"/>
          <w:szCs w:val="20"/>
          <w:lang w:val="en-US"/>
        </w:rPr>
        <w:t xml:space="preserve"> </w:t>
      </w:r>
      <w:r w:rsidR="00A634FE" w:rsidRPr="005705DC">
        <w:rPr>
          <w:rFonts w:asciiTheme="majorBidi" w:hAnsiTheme="majorBidi" w:cstheme="majorBidi"/>
          <w:bCs/>
          <w:sz w:val="20"/>
          <w:szCs w:val="20"/>
          <w:lang w:val="en-US"/>
        </w:rPr>
        <w:t xml:space="preserve"> and </w:t>
      </w:r>
      <w:r w:rsidRPr="005705DC">
        <w:rPr>
          <w:rFonts w:asciiTheme="majorBidi" w:hAnsiTheme="majorBidi" w:cstheme="majorBidi"/>
          <w:bCs/>
          <w:sz w:val="20"/>
          <w:szCs w:val="20"/>
          <w:lang w:val="en-US"/>
        </w:rPr>
        <w:t xml:space="preserve">are chosen so that the modal radii of DSD and </w:t>
      </w:r>
      <w:r w:rsidR="00A634FE"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LWC would be the same for both distributions.</w:t>
      </w:r>
    </w:p>
    <w:p w:rsidR="00067A0D"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Combining Eqs. (</w:t>
      </w:r>
      <w:r w:rsidR="00306C24" w:rsidRPr="005705DC">
        <w:rPr>
          <w:rFonts w:asciiTheme="majorBidi" w:hAnsiTheme="majorBidi" w:cstheme="majorBidi"/>
          <w:bCs/>
          <w:sz w:val="20"/>
          <w:szCs w:val="20"/>
          <w:lang w:val="en-US"/>
        </w:rPr>
        <w:t>29</w:t>
      </w:r>
      <w:r w:rsidRPr="005705DC">
        <w:rPr>
          <w:rFonts w:asciiTheme="majorBidi" w:hAnsiTheme="majorBidi" w:cstheme="majorBidi"/>
          <w:bCs/>
          <w:sz w:val="20"/>
          <w:szCs w:val="20"/>
          <w:lang w:val="en-US"/>
        </w:rPr>
        <w:t>) and (</w:t>
      </w:r>
      <w:r w:rsidR="00306C24" w:rsidRPr="005705DC">
        <w:rPr>
          <w:rFonts w:asciiTheme="majorBidi" w:hAnsiTheme="majorBidi" w:cstheme="majorBidi"/>
          <w:bCs/>
          <w:sz w:val="20"/>
          <w:szCs w:val="20"/>
          <w:lang w:val="en-US"/>
        </w:rPr>
        <w:t>30</w:t>
      </w:r>
      <w:r w:rsidRPr="005705DC">
        <w:rPr>
          <w:rFonts w:asciiTheme="majorBidi" w:hAnsiTheme="majorBidi" w:cstheme="majorBidi"/>
          <w:bCs/>
          <w:sz w:val="20"/>
          <w:szCs w:val="20"/>
          <w:lang w:val="en-US"/>
        </w:rPr>
        <w:t xml:space="preserve">) </w:t>
      </w:r>
      <w:r w:rsidR="00C75637" w:rsidRPr="005705DC">
        <w:rPr>
          <w:rFonts w:asciiTheme="majorBidi" w:hAnsiTheme="majorBidi" w:cstheme="majorBidi"/>
          <w:bCs/>
          <w:sz w:val="20"/>
          <w:szCs w:val="20"/>
          <w:lang w:val="en-US"/>
        </w:rPr>
        <w:t xml:space="preserve">yields </w:t>
      </w:r>
      <w:r w:rsidR="00A634FE" w:rsidRPr="005705DC">
        <w:rPr>
          <w:rFonts w:asciiTheme="majorBidi" w:hAnsiTheme="majorBidi" w:cstheme="majorBidi"/>
          <w:bCs/>
          <w:sz w:val="20"/>
          <w:szCs w:val="20"/>
          <w:lang w:val="en-US"/>
        </w:rPr>
        <w:t xml:space="preserve"> an </w:t>
      </w:r>
      <w:r w:rsidR="00424154" w:rsidRPr="005705DC">
        <w:rPr>
          <w:rFonts w:asciiTheme="majorBidi" w:hAnsiTheme="majorBidi" w:cstheme="majorBidi"/>
          <w:bCs/>
          <w:sz w:val="20"/>
          <w:szCs w:val="20"/>
          <w:lang w:val="en-US"/>
        </w:rPr>
        <w:t xml:space="preserve">equation </w:t>
      </w:r>
      <w:r w:rsidRPr="005705DC">
        <w:rPr>
          <w:rFonts w:asciiTheme="majorBidi" w:hAnsiTheme="majorBidi" w:cstheme="majorBidi"/>
          <w:bCs/>
          <w:sz w:val="20"/>
          <w:szCs w:val="20"/>
          <w:lang w:val="en-US"/>
        </w:rPr>
        <w:t xml:space="preserve">for DSD </w:t>
      </w:r>
      <w:r w:rsidR="00F84249" w:rsidRPr="005705DC">
        <w:rPr>
          <w:rFonts w:asciiTheme="majorBidi" w:hAnsiTheme="majorBidi" w:cstheme="majorBidi"/>
          <w:bCs/>
          <w:sz w:val="20"/>
          <w:szCs w:val="20"/>
          <w:lang w:val="en-US"/>
        </w:rPr>
        <w:t xml:space="preserve">evolution </w:t>
      </w:r>
      <w:r w:rsidR="00C75637" w:rsidRPr="005705DC">
        <w:rPr>
          <w:rFonts w:asciiTheme="majorBidi" w:hAnsiTheme="majorBidi" w:cstheme="majorBidi"/>
          <w:bCs/>
          <w:sz w:val="20"/>
          <w:szCs w:val="20"/>
          <w:lang w:val="en-US"/>
        </w:rPr>
        <w:t>as a function of</w:t>
      </w:r>
      <w:r w:rsidR="00F84249" w:rsidRPr="005705DC">
        <w:rPr>
          <w:rFonts w:asciiTheme="majorBidi" w:hAnsiTheme="majorBidi" w:cstheme="majorBidi"/>
          <w:bCs/>
          <w:sz w:val="20"/>
          <w:szCs w:val="20"/>
          <w:lang w:val="en-US"/>
        </w:rPr>
        <w:t xml:space="preserve"> </w:t>
      </w:r>
      <w:r w:rsidR="00F84249" w:rsidRPr="005705DC">
        <w:rPr>
          <w:rFonts w:asciiTheme="majorBidi" w:hAnsiTheme="majorBidi" w:cstheme="majorBidi"/>
          <w:bCs/>
          <w:position w:val="-10"/>
          <w:sz w:val="20"/>
          <w:szCs w:val="20"/>
          <w:lang w:val="en-US"/>
        </w:rPr>
        <w:object w:dxaOrig="499" w:dyaOrig="320">
          <v:shape id="_x0000_i1230" type="#_x0000_t75" style="width:24.6pt;height:16.2pt" o:ole="">
            <v:imagedata r:id="rId411" o:title=""/>
          </v:shape>
          <o:OLEObject Type="Embed" ProgID="Equation.DSMT4" ShapeID="_x0000_i1230" DrawAspect="Content" ObjectID="_1528213687" r:id="rId412"/>
        </w:object>
      </w:r>
    </w:p>
    <w:p w:rsidR="00067A0D" w:rsidRPr="005705DC" w:rsidRDefault="00DF7E00"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position w:val="-58"/>
          <w:sz w:val="20"/>
          <w:szCs w:val="20"/>
        </w:rPr>
        <w:object w:dxaOrig="5480" w:dyaOrig="1280">
          <v:shape id="_x0000_i1231" type="#_x0000_t75" style="width:274.8pt;height:64.8pt" o:ole="">
            <v:imagedata r:id="rId413" o:title=""/>
          </v:shape>
          <o:OLEObject Type="Embed" ProgID="Equation.DSMT4" ShapeID="_x0000_i1231" DrawAspect="Content" ObjectID="_1528213688" r:id="rId414"/>
        </w:object>
      </w:r>
      <w:r w:rsidR="00067A0D" w:rsidRPr="005705DC">
        <w:rPr>
          <w:rFonts w:asciiTheme="majorBidi" w:hAnsiTheme="majorBidi" w:cstheme="majorBidi"/>
          <w:bCs/>
          <w:sz w:val="20"/>
          <w:szCs w:val="20"/>
          <w:lang w:val="en-US"/>
        </w:rPr>
        <w:tab/>
      </w:r>
      <w:r w:rsidR="00306C24" w:rsidRPr="005705DC">
        <w:rPr>
          <w:rFonts w:asciiTheme="majorBidi" w:hAnsiTheme="majorBidi" w:cstheme="majorBidi"/>
          <w:bCs/>
          <w:sz w:val="20"/>
          <w:szCs w:val="20"/>
          <w:lang w:val="en-US"/>
        </w:rPr>
        <w:t>(31</w:t>
      </w:r>
      <w:r w:rsidR="00F84249" w:rsidRPr="005705DC">
        <w:rPr>
          <w:rFonts w:asciiTheme="majorBidi" w:hAnsiTheme="majorBidi" w:cstheme="majorBidi"/>
          <w:bCs/>
          <w:sz w:val="20"/>
          <w:szCs w:val="20"/>
          <w:lang w:val="en-US"/>
        </w:rPr>
        <w:t>)</w:t>
      </w:r>
    </w:p>
    <w:p w:rsidR="006B3AB1"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This DSD (</w:t>
      </w:r>
      <w:r w:rsidR="00CB242E" w:rsidRPr="005705DC">
        <w:rPr>
          <w:rFonts w:asciiTheme="majorBidi" w:hAnsiTheme="majorBidi" w:cstheme="majorBidi"/>
          <w:bCs/>
          <w:sz w:val="20"/>
          <w:szCs w:val="20"/>
          <w:lang w:val="en-US"/>
        </w:rPr>
        <w:t>31</w:t>
      </w:r>
      <w:r w:rsidRPr="005705DC">
        <w:rPr>
          <w:rFonts w:asciiTheme="majorBidi" w:hAnsiTheme="majorBidi" w:cstheme="majorBidi"/>
          <w:bCs/>
          <w:sz w:val="20"/>
          <w:szCs w:val="20"/>
          <w:lang w:val="en-US"/>
        </w:rPr>
        <w:t>) depends on four parameters</w:t>
      </w:r>
      <w:r w:rsidR="00C75637"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w:t>
      </w:r>
      <w:r w:rsidR="002732B9" w:rsidRPr="005705DC">
        <w:rPr>
          <w:rFonts w:asciiTheme="majorBidi" w:hAnsiTheme="majorBidi" w:cstheme="majorBidi"/>
          <w:bCs/>
          <w:sz w:val="20"/>
          <w:szCs w:val="20"/>
          <w:lang w:val="en-US"/>
        </w:rPr>
        <w:t xml:space="preserve">wherein </w:t>
      </w:r>
      <w:r w:rsidRPr="005705DC">
        <w:rPr>
          <w:rFonts w:asciiTheme="majorBidi" w:hAnsiTheme="majorBidi" w:cstheme="majorBidi"/>
          <w:bCs/>
          <w:sz w:val="20"/>
          <w:szCs w:val="20"/>
          <w:lang w:val="en-US"/>
        </w:rPr>
        <w:t xml:space="preserve">parameter </w:t>
      </w:r>
      <w:r w:rsidRPr="005705DC">
        <w:rPr>
          <w:rFonts w:asciiTheme="majorBidi" w:hAnsiTheme="majorBidi" w:cstheme="majorBidi"/>
          <w:bCs/>
          <w:position w:val="-10"/>
          <w:sz w:val="20"/>
          <w:szCs w:val="20"/>
          <w:lang w:val="en-US"/>
        </w:rPr>
        <w:object w:dxaOrig="499" w:dyaOrig="320">
          <v:shape id="_x0000_i1232" type="#_x0000_t75" style="width:24.6pt;height:16.2pt" o:ole="">
            <v:imagedata r:id="rId411" o:title=""/>
          </v:shape>
          <o:OLEObject Type="Embed" ProgID="Equation.DSMT4" ShapeID="_x0000_i1232" DrawAspect="Content" ObjectID="_1528213689" r:id="rId415"/>
        </w:object>
      </w:r>
      <w:r w:rsidRPr="005705DC">
        <w:rPr>
          <w:rFonts w:asciiTheme="majorBidi" w:hAnsiTheme="majorBidi" w:cstheme="majorBidi"/>
          <w:bCs/>
          <w:sz w:val="20"/>
          <w:szCs w:val="20"/>
          <w:lang w:val="en-US"/>
        </w:rPr>
        <w:t>increas</w:t>
      </w:r>
      <w:r w:rsidR="003C3A1B" w:rsidRPr="005705DC">
        <w:rPr>
          <w:rFonts w:asciiTheme="majorBidi" w:hAnsiTheme="majorBidi" w:cstheme="majorBidi"/>
          <w:bCs/>
          <w:sz w:val="20"/>
          <w:szCs w:val="20"/>
          <w:lang w:val="en-US"/>
        </w:rPr>
        <w:t>es</w:t>
      </w:r>
      <w:r w:rsidRPr="005705DC">
        <w:rPr>
          <w:rFonts w:asciiTheme="majorBidi" w:hAnsiTheme="majorBidi" w:cstheme="majorBidi"/>
          <w:bCs/>
          <w:sz w:val="20"/>
          <w:szCs w:val="20"/>
          <w:lang w:val="en-US"/>
        </w:rPr>
        <w:t xml:space="preserve"> </w:t>
      </w:r>
      <w:r w:rsidR="00F84249" w:rsidRPr="005705DC">
        <w:rPr>
          <w:rFonts w:asciiTheme="majorBidi" w:hAnsiTheme="majorBidi" w:cstheme="majorBidi"/>
          <w:bCs/>
          <w:sz w:val="20"/>
          <w:szCs w:val="20"/>
          <w:lang w:val="en-US"/>
        </w:rPr>
        <w:t>with</w:t>
      </w:r>
      <w:r w:rsidRPr="005705DC">
        <w:rPr>
          <w:rFonts w:asciiTheme="majorBidi" w:hAnsiTheme="majorBidi" w:cstheme="majorBidi"/>
          <w:bCs/>
          <w:sz w:val="20"/>
          <w:szCs w:val="20"/>
          <w:lang w:val="en-US"/>
        </w:rPr>
        <w:t xml:space="preserve"> time according to Eq. (</w:t>
      </w:r>
      <w:r w:rsidR="00306C24" w:rsidRPr="005705DC">
        <w:rPr>
          <w:rFonts w:asciiTheme="majorBidi" w:hAnsiTheme="majorBidi" w:cstheme="majorBidi"/>
          <w:bCs/>
          <w:sz w:val="20"/>
          <w:szCs w:val="20"/>
          <w:lang w:val="en-US"/>
        </w:rPr>
        <w:t>27</w:t>
      </w:r>
      <w:r w:rsidRPr="005705DC">
        <w:rPr>
          <w:rFonts w:asciiTheme="majorBidi" w:hAnsiTheme="majorBidi" w:cstheme="majorBidi"/>
          <w:bCs/>
          <w:sz w:val="20"/>
          <w:szCs w:val="20"/>
          <w:lang w:val="en-US"/>
        </w:rPr>
        <w:t xml:space="preserve">). Examples of </w:t>
      </w:r>
      <w:r w:rsidR="003D3A6C" w:rsidRPr="005705DC">
        <w:rPr>
          <w:rFonts w:asciiTheme="majorBidi" w:hAnsiTheme="majorBidi" w:cstheme="majorBidi"/>
          <w:bCs/>
          <w:sz w:val="20"/>
          <w:szCs w:val="20"/>
          <w:lang w:val="en-US"/>
        </w:rPr>
        <w:t xml:space="preserve">evolutions of </w:t>
      </w:r>
      <w:r w:rsidR="00C0479D" w:rsidRPr="005705DC">
        <w:rPr>
          <w:rFonts w:asciiTheme="majorBidi" w:hAnsiTheme="majorBidi" w:cstheme="majorBidi"/>
          <w:bCs/>
          <w:sz w:val="20"/>
          <w:szCs w:val="20"/>
          <w:lang w:val="en-US"/>
        </w:rPr>
        <w:t xml:space="preserve">an </w:t>
      </w:r>
      <w:r w:rsidRPr="005705DC">
        <w:rPr>
          <w:rFonts w:asciiTheme="majorBidi" w:hAnsiTheme="majorBidi" w:cstheme="majorBidi"/>
          <w:bCs/>
          <w:sz w:val="20"/>
          <w:szCs w:val="20"/>
          <w:lang w:val="en-US"/>
        </w:rPr>
        <w:t>initially narrow DSD and</w:t>
      </w:r>
      <w:r w:rsidR="00C0479D" w:rsidRPr="005705DC">
        <w:rPr>
          <w:rFonts w:asciiTheme="majorBidi" w:hAnsiTheme="majorBidi" w:cstheme="majorBidi"/>
          <w:bCs/>
          <w:sz w:val="20"/>
          <w:szCs w:val="20"/>
          <w:lang w:val="en-US"/>
        </w:rPr>
        <w:t xml:space="preserve"> an</w:t>
      </w:r>
      <w:r w:rsidRPr="005705DC">
        <w:rPr>
          <w:rFonts w:asciiTheme="majorBidi" w:hAnsiTheme="majorBidi" w:cstheme="majorBidi"/>
          <w:bCs/>
          <w:sz w:val="20"/>
          <w:szCs w:val="20"/>
          <w:lang w:val="en-US"/>
        </w:rPr>
        <w:t xml:space="preserve"> initially wide DSD are shown in </w:t>
      </w:r>
      <w:r w:rsidRPr="0071750B">
        <w:rPr>
          <w:rFonts w:asciiTheme="majorBidi" w:hAnsiTheme="majorBidi" w:cstheme="majorBidi"/>
          <w:bCs/>
          <w:sz w:val="20"/>
          <w:szCs w:val="20"/>
          <w:lang w:val="en-US"/>
        </w:rPr>
        <w:t>Figure</w:t>
      </w:r>
      <w:r w:rsidR="00F84249" w:rsidRPr="0071750B">
        <w:rPr>
          <w:rFonts w:asciiTheme="majorBidi" w:hAnsiTheme="majorBidi" w:cstheme="majorBidi"/>
          <w:bCs/>
          <w:sz w:val="20"/>
          <w:szCs w:val="20"/>
          <w:lang w:val="en-US"/>
        </w:rPr>
        <w:t xml:space="preserve"> </w:t>
      </w:r>
      <w:r w:rsidR="005267D6" w:rsidRPr="0071750B">
        <w:rPr>
          <w:rFonts w:asciiTheme="majorBidi" w:hAnsiTheme="majorBidi" w:cstheme="majorBidi"/>
          <w:bCs/>
          <w:sz w:val="20"/>
          <w:szCs w:val="20"/>
          <w:lang w:val="en-US"/>
        </w:rPr>
        <w:t>7</w:t>
      </w:r>
      <w:r w:rsidRPr="005705DC">
        <w:rPr>
          <w:rFonts w:asciiTheme="majorBidi" w:hAnsiTheme="majorBidi" w:cstheme="majorBidi"/>
          <w:bCs/>
          <w:sz w:val="20"/>
          <w:szCs w:val="20"/>
          <w:lang w:val="en-US"/>
        </w:rPr>
        <w:t xml:space="preserve">. </w:t>
      </w:r>
      <w:r w:rsidR="006B3AB1" w:rsidRPr="005705DC">
        <w:rPr>
          <w:rFonts w:asciiTheme="majorBidi" w:hAnsiTheme="majorBidi" w:cstheme="majorBidi"/>
          <w:bCs/>
          <w:sz w:val="20"/>
          <w:szCs w:val="20"/>
          <w:lang w:val="en-US"/>
        </w:rPr>
        <w:t>All</w:t>
      </w:r>
      <w:r w:rsidR="00631846" w:rsidRPr="005705DC">
        <w:rPr>
          <w:rFonts w:asciiTheme="majorBidi" w:hAnsiTheme="majorBidi" w:cstheme="majorBidi"/>
          <w:bCs/>
          <w:sz w:val="20"/>
          <w:szCs w:val="20"/>
          <w:lang w:val="en-US"/>
        </w:rPr>
        <w:t xml:space="preserve"> </w:t>
      </w:r>
      <w:r w:rsidR="003D3A6C" w:rsidRPr="005705DC">
        <w:rPr>
          <w:rFonts w:asciiTheme="majorBidi" w:hAnsiTheme="majorBidi" w:cstheme="majorBidi"/>
          <w:bCs/>
          <w:sz w:val="20"/>
          <w:szCs w:val="20"/>
          <w:lang w:val="en-US"/>
        </w:rPr>
        <w:t xml:space="preserve">the </w:t>
      </w:r>
      <w:r w:rsidR="00631846" w:rsidRPr="005705DC">
        <w:rPr>
          <w:rFonts w:asciiTheme="majorBidi" w:hAnsiTheme="majorBidi" w:cstheme="majorBidi"/>
          <w:bCs/>
          <w:sz w:val="20"/>
          <w:szCs w:val="20"/>
          <w:lang w:val="en-US"/>
        </w:rPr>
        <w:t>calculations were performed using</w:t>
      </w:r>
      <w:r w:rsidR="006B3AB1" w:rsidRPr="005705DC">
        <w:rPr>
          <w:rFonts w:asciiTheme="majorBidi" w:hAnsiTheme="majorBidi" w:cstheme="majorBidi"/>
          <w:bCs/>
          <w:sz w:val="20"/>
          <w:szCs w:val="20"/>
          <w:lang w:val="en-US"/>
        </w:rPr>
        <w:t xml:space="preserve"> </w:t>
      </w:r>
      <w:r w:rsidR="00EB0AAE" w:rsidRPr="005705DC">
        <w:rPr>
          <w:rFonts w:asciiTheme="majorBidi" w:hAnsiTheme="majorBidi" w:cstheme="majorBidi"/>
          <w:bCs/>
          <w:sz w:val="20"/>
          <w:szCs w:val="20"/>
          <w:lang w:val="en-US"/>
        </w:rPr>
        <w:t xml:space="preserve">a </w:t>
      </w:r>
      <w:r w:rsidR="006B3AB1" w:rsidRPr="005705DC">
        <w:rPr>
          <w:rFonts w:asciiTheme="majorBidi" w:hAnsiTheme="majorBidi" w:cstheme="majorBidi"/>
          <w:bCs/>
          <w:sz w:val="20"/>
          <w:szCs w:val="20"/>
          <w:lang w:val="en-US"/>
        </w:rPr>
        <w:t xml:space="preserve">parcel model </w:t>
      </w:r>
      <w:r w:rsidR="006B3AB1" w:rsidRPr="005705DC">
        <w:rPr>
          <w:rFonts w:asciiTheme="majorBidi" w:hAnsiTheme="majorBidi" w:cstheme="majorBidi"/>
          <w:sz w:val="20"/>
          <w:szCs w:val="20"/>
          <w:lang w:val="en-US"/>
        </w:rPr>
        <w:t>(Korolev</w:t>
      </w:r>
      <w:r w:rsidR="00306C24" w:rsidRPr="005705DC">
        <w:rPr>
          <w:rFonts w:asciiTheme="majorBidi" w:hAnsiTheme="majorBidi" w:cstheme="majorBidi"/>
          <w:sz w:val="20"/>
          <w:szCs w:val="20"/>
          <w:lang w:val="en-US"/>
        </w:rPr>
        <w:t>,</w:t>
      </w:r>
      <w:r w:rsidR="006B3AB1" w:rsidRPr="005705DC">
        <w:rPr>
          <w:rFonts w:asciiTheme="majorBidi" w:hAnsiTheme="majorBidi" w:cstheme="majorBidi"/>
          <w:sz w:val="20"/>
          <w:szCs w:val="20"/>
          <w:lang w:val="en-US"/>
        </w:rPr>
        <w:t xml:space="preserve"> 1995)</w:t>
      </w:r>
      <w:r w:rsidR="00CB198F" w:rsidRPr="005705DC">
        <w:rPr>
          <w:rFonts w:asciiTheme="majorBidi" w:hAnsiTheme="majorBidi" w:cstheme="majorBidi"/>
          <w:sz w:val="20"/>
          <w:szCs w:val="20"/>
          <w:lang w:val="en-US"/>
        </w:rPr>
        <w:t>.</w:t>
      </w:r>
      <w:r w:rsidR="006B3AB1" w:rsidRPr="005705DC">
        <w:rPr>
          <w:rFonts w:asciiTheme="majorBidi" w:hAnsiTheme="majorBidi" w:cstheme="majorBidi"/>
          <w:sz w:val="20"/>
          <w:szCs w:val="20"/>
          <w:lang w:val="en-US"/>
        </w:rPr>
        <w:t xml:space="preserve"> </w:t>
      </w:r>
      <w:r w:rsidR="00631846" w:rsidRPr="005705DC">
        <w:rPr>
          <w:rFonts w:asciiTheme="majorBidi" w:hAnsiTheme="majorBidi" w:cstheme="majorBidi"/>
          <w:bCs/>
          <w:sz w:val="20"/>
          <w:szCs w:val="20"/>
          <w:lang w:val="en-US"/>
        </w:rPr>
        <w:t xml:space="preserve"> </w:t>
      </w:r>
    </w:p>
    <w:p w:rsidR="00013167" w:rsidRPr="005705DC" w:rsidRDefault="00C75637"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There is a significant difference</w:t>
      </w:r>
      <w:r w:rsidR="00F84249" w:rsidRPr="005705DC">
        <w:rPr>
          <w:rFonts w:asciiTheme="majorBidi" w:hAnsiTheme="majorBidi" w:cstheme="majorBidi"/>
          <w:bCs/>
          <w:sz w:val="20"/>
          <w:szCs w:val="20"/>
          <w:lang w:val="en-US"/>
        </w:rPr>
        <w:t xml:space="preserve"> between </w:t>
      </w:r>
      <w:r w:rsidR="0002754A" w:rsidRPr="005705DC">
        <w:rPr>
          <w:rFonts w:asciiTheme="majorBidi" w:hAnsiTheme="majorBidi" w:cstheme="majorBidi"/>
          <w:bCs/>
          <w:sz w:val="20"/>
          <w:szCs w:val="20"/>
          <w:lang w:val="en-US"/>
        </w:rPr>
        <w:t xml:space="preserve">evolution of DSDs in cases </w:t>
      </w:r>
      <w:r w:rsidRPr="005705DC">
        <w:rPr>
          <w:rFonts w:asciiTheme="majorBidi" w:hAnsiTheme="majorBidi" w:cstheme="majorBidi"/>
          <w:bCs/>
          <w:sz w:val="20"/>
          <w:szCs w:val="20"/>
          <w:lang w:val="en-US"/>
        </w:rPr>
        <w:t xml:space="preserve">of </w:t>
      </w:r>
      <w:r w:rsidR="00F84249" w:rsidRPr="005705DC">
        <w:rPr>
          <w:rFonts w:asciiTheme="majorBidi" w:hAnsiTheme="majorBidi" w:cstheme="majorBidi"/>
          <w:bCs/>
          <w:sz w:val="20"/>
          <w:szCs w:val="20"/>
          <w:lang w:val="en-US"/>
        </w:rPr>
        <w:t>monodisperse and polydisperse</w:t>
      </w:r>
      <w:r w:rsidR="00B15285" w:rsidRPr="005705DC">
        <w:rPr>
          <w:rFonts w:asciiTheme="majorBidi" w:hAnsiTheme="majorBidi" w:cstheme="majorBidi"/>
          <w:bCs/>
          <w:sz w:val="20"/>
          <w:szCs w:val="20"/>
          <w:lang w:val="en-US"/>
        </w:rPr>
        <w:t xml:space="preserve"> DSD</w:t>
      </w:r>
      <w:r w:rsidR="0002754A" w:rsidRPr="005705DC">
        <w:rPr>
          <w:rFonts w:asciiTheme="majorBidi" w:hAnsiTheme="majorBidi" w:cstheme="majorBidi"/>
          <w:bCs/>
          <w:sz w:val="20"/>
          <w:szCs w:val="20"/>
          <w:lang w:val="en-US"/>
        </w:rPr>
        <w:t>s</w:t>
      </w:r>
      <w:r w:rsidR="003C3A1B" w:rsidRPr="005705DC">
        <w:rPr>
          <w:rFonts w:asciiTheme="majorBidi" w:hAnsiTheme="majorBidi" w:cstheme="majorBidi"/>
          <w:bCs/>
          <w:sz w:val="20"/>
          <w:szCs w:val="20"/>
          <w:lang w:val="en-US"/>
        </w:rPr>
        <w:t>.</w:t>
      </w:r>
      <w:r w:rsidR="00B15285" w:rsidRPr="005705DC">
        <w:rPr>
          <w:rFonts w:asciiTheme="majorBidi" w:hAnsiTheme="majorBidi" w:cstheme="majorBidi"/>
          <w:bCs/>
          <w:sz w:val="20"/>
          <w:szCs w:val="20"/>
          <w:lang w:val="en-US"/>
        </w:rPr>
        <w:t xml:space="preserve"> At a </w:t>
      </w:r>
      <w:r w:rsidR="00013167" w:rsidRPr="005705DC">
        <w:rPr>
          <w:rFonts w:asciiTheme="majorBidi" w:hAnsiTheme="majorBidi" w:cstheme="majorBidi"/>
          <w:bCs/>
          <w:sz w:val="20"/>
          <w:szCs w:val="20"/>
          <w:lang w:val="en-US"/>
        </w:rPr>
        <w:t>monodispe</w:t>
      </w:r>
      <w:r w:rsidR="00F84249" w:rsidRPr="005705DC">
        <w:rPr>
          <w:rFonts w:asciiTheme="majorBidi" w:hAnsiTheme="majorBidi" w:cstheme="majorBidi"/>
          <w:bCs/>
          <w:sz w:val="20"/>
          <w:szCs w:val="20"/>
          <w:lang w:val="en-US"/>
        </w:rPr>
        <w:t xml:space="preserve">rse </w:t>
      </w:r>
      <w:r w:rsidR="00B15285" w:rsidRPr="005705DC">
        <w:rPr>
          <w:rFonts w:asciiTheme="majorBidi" w:hAnsiTheme="majorBidi" w:cstheme="majorBidi"/>
          <w:bCs/>
          <w:sz w:val="20"/>
          <w:szCs w:val="20"/>
          <w:lang w:val="en-US"/>
        </w:rPr>
        <w:t xml:space="preserve">DSD, </w:t>
      </w:r>
      <w:r w:rsidR="00F84249" w:rsidRPr="005705DC">
        <w:rPr>
          <w:rFonts w:asciiTheme="majorBidi" w:hAnsiTheme="majorBidi" w:cstheme="majorBidi"/>
          <w:bCs/>
          <w:sz w:val="20"/>
          <w:szCs w:val="20"/>
          <w:lang w:val="en-US"/>
        </w:rPr>
        <w:t xml:space="preserve">droplet concentration remains unchanged </w:t>
      </w:r>
      <w:r w:rsidRPr="005705DC">
        <w:rPr>
          <w:rFonts w:asciiTheme="majorBidi" w:hAnsiTheme="majorBidi" w:cstheme="majorBidi"/>
          <w:bCs/>
          <w:sz w:val="20"/>
          <w:szCs w:val="20"/>
          <w:lang w:val="en-US"/>
        </w:rPr>
        <w:t>until the final stage of evaporation when droplets become small and then all evaporate</w:t>
      </w:r>
      <w:r w:rsidR="00B15285" w:rsidRPr="005705DC">
        <w:rPr>
          <w:rFonts w:asciiTheme="majorBidi" w:hAnsiTheme="majorBidi" w:cstheme="majorBidi"/>
          <w:bCs/>
          <w:sz w:val="20"/>
          <w:szCs w:val="20"/>
          <w:lang w:val="en-US"/>
        </w:rPr>
        <w:t xml:space="preserve"> rapidly</w:t>
      </w:r>
      <w:r w:rsidR="003C3A1B" w:rsidRPr="005705DC">
        <w:rPr>
          <w:rFonts w:asciiTheme="majorBidi" w:hAnsiTheme="majorBidi" w:cstheme="majorBidi"/>
          <w:bCs/>
          <w:sz w:val="20"/>
          <w:szCs w:val="20"/>
          <w:lang w:val="en-US"/>
        </w:rPr>
        <w:t>.</w:t>
      </w:r>
      <w:r w:rsidR="00B15285" w:rsidRPr="005705DC">
        <w:rPr>
          <w:rFonts w:asciiTheme="majorBidi" w:hAnsiTheme="majorBidi" w:cstheme="majorBidi"/>
          <w:bCs/>
          <w:sz w:val="20"/>
          <w:szCs w:val="20"/>
          <w:lang w:val="en-US"/>
        </w:rPr>
        <w:t xml:space="preserve"> At a </w:t>
      </w:r>
      <w:r w:rsidRPr="005705DC">
        <w:rPr>
          <w:rFonts w:asciiTheme="majorBidi" w:hAnsiTheme="majorBidi" w:cstheme="majorBidi"/>
          <w:bCs/>
          <w:sz w:val="20"/>
          <w:szCs w:val="20"/>
          <w:lang w:val="en-US"/>
        </w:rPr>
        <w:t>polydisperse</w:t>
      </w:r>
      <w:r w:rsidR="003C3A1B" w:rsidRPr="005705DC">
        <w:rPr>
          <w:rFonts w:asciiTheme="majorBidi" w:hAnsiTheme="majorBidi" w:cstheme="majorBidi"/>
          <w:bCs/>
          <w:sz w:val="20"/>
          <w:szCs w:val="20"/>
          <w:lang w:val="en-US"/>
        </w:rPr>
        <w:t xml:space="preserve"> DSD</w:t>
      </w:r>
      <w:r w:rsidRPr="005705DC">
        <w:rPr>
          <w:rFonts w:asciiTheme="majorBidi" w:hAnsiTheme="majorBidi" w:cstheme="majorBidi"/>
          <w:bCs/>
          <w:sz w:val="20"/>
          <w:szCs w:val="20"/>
          <w:lang w:val="en-US"/>
        </w:rPr>
        <w:t xml:space="preserve"> </w:t>
      </w:r>
      <w:r w:rsidR="00915C29" w:rsidRPr="005705DC">
        <w:rPr>
          <w:rFonts w:asciiTheme="majorBidi" w:hAnsiTheme="majorBidi" w:cstheme="majorBidi"/>
          <w:bCs/>
          <w:sz w:val="20"/>
          <w:szCs w:val="20"/>
          <w:lang w:val="en-US"/>
        </w:rPr>
        <w:t xml:space="preserve">the </w:t>
      </w:r>
      <w:r w:rsidR="00F84249" w:rsidRPr="005705DC">
        <w:rPr>
          <w:rFonts w:asciiTheme="majorBidi" w:hAnsiTheme="majorBidi" w:cstheme="majorBidi"/>
          <w:bCs/>
          <w:sz w:val="20"/>
          <w:szCs w:val="20"/>
          <w:lang w:val="en-US"/>
        </w:rPr>
        <w:t xml:space="preserve">droplet concentration decreases </w:t>
      </w:r>
      <w:r w:rsidRPr="005705DC">
        <w:rPr>
          <w:rFonts w:asciiTheme="majorBidi" w:hAnsiTheme="majorBidi" w:cstheme="majorBidi"/>
          <w:bCs/>
          <w:sz w:val="20"/>
          <w:szCs w:val="20"/>
          <w:lang w:val="en-US"/>
        </w:rPr>
        <w:t xml:space="preserve">simultaneously </w:t>
      </w:r>
      <w:r w:rsidR="00F84249" w:rsidRPr="005705DC">
        <w:rPr>
          <w:rFonts w:asciiTheme="majorBidi" w:hAnsiTheme="majorBidi" w:cstheme="majorBidi"/>
          <w:bCs/>
          <w:sz w:val="20"/>
          <w:szCs w:val="20"/>
          <w:lang w:val="en-US"/>
        </w:rPr>
        <w:t xml:space="preserve">with the </w:t>
      </w:r>
      <w:r w:rsidRPr="005705DC">
        <w:rPr>
          <w:rFonts w:asciiTheme="majorBidi" w:hAnsiTheme="majorBidi" w:cstheme="majorBidi"/>
          <w:bCs/>
          <w:sz w:val="20"/>
          <w:szCs w:val="20"/>
          <w:lang w:val="en-US"/>
        </w:rPr>
        <w:t xml:space="preserve">decrease </w:t>
      </w:r>
      <w:r w:rsidR="00B15285" w:rsidRPr="005705DC">
        <w:rPr>
          <w:rFonts w:asciiTheme="majorBidi" w:hAnsiTheme="majorBidi" w:cstheme="majorBidi"/>
          <w:bCs/>
          <w:sz w:val="20"/>
          <w:szCs w:val="20"/>
          <w:lang w:val="en-US"/>
        </w:rPr>
        <w:t xml:space="preserve">in </w:t>
      </w:r>
      <w:r w:rsidRPr="005705DC">
        <w:rPr>
          <w:rFonts w:asciiTheme="majorBidi" w:hAnsiTheme="majorBidi" w:cstheme="majorBidi"/>
          <w:bCs/>
          <w:sz w:val="20"/>
          <w:szCs w:val="20"/>
          <w:lang w:val="en-US"/>
        </w:rPr>
        <w:t xml:space="preserve"> </w:t>
      </w:r>
      <w:r w:rsidR="00F84249" w:rsidRPr="005705DC">
        <w:rPr>
          <w:rFonts w:asciiTheme="majorBidi" w:hAnsiTheme="majorBidi" w:cstheme="majorBidi"/>
          <w:bCs/>
          <w:sz w:val="20"/>
          <w:szCs w:val="20"/>
          <w:lang w:val="en-US"/>
        </w:rPr>
        <w:t xml:space="preserve">LWC. </w:t>
      </w:r>
      <w:r w:rsidR="007D46E6" w:rsidRPr="005705DC">
        <w:rPr>
          <w:rFonts w:asciiTheme="majorBidi" w:hAnsiTheme="majorBidi" w:cstheme="majorBidi"/>
          <w:bCs/>
          <w:sz w:val="20"/>
          <w:szCs w:val="20"/>
          <w:lang w:val="en-US"/>
        </w:rPr>
        <w:t>E</w:t>
      </w:r>
      <w:r w:rsidRPr="005705DC">
        <w:rPr>
          <w:rFonts w:asciiTheme="majorBidi" w:hAnsiTheme="majorBidi" w:cstheme="majorBidi"/>
          <w:bCs/>
          <w:sz w:val="20"/>
          <w:szCs w:val="20"/>
          <w:lang w:val="en-US"/>
        </w:rPr>
        <w:t xml:space="preserve">vaporation of </w:t>
      </w:r>
      <w:r w:rsidR="00B15285" w:rsidRPr="005705DC">
        <w:rPr>
          <w:rFonts w:asciiTheme="majorBidi" w:hAnsiTheme="majorBidi" w:cstheme="majorBidi"/>
          <w:bCs/>
          <w:sz w:val="20"/>
          <w:szCs w:val="20"/>
          <w:lang w:val="en-US"/>
        </w:rPr>
        <w:t xml:space="preserve">a </w:t>
      </w:r>
      <w:r w:rsidRPr="005705DC">
        <w:rPr>
          <w:rFonts w:asciiTheme="majorBidi" w:hAnsiTheme="majorBidi" w:cstheme="majorBidi"/>
          <w:bCs/>
          <w:sz w:val="20"/>
          <w:szCs w:val="20"/>
          <w:lang w:val="en-US"/>
        </w:rPr>
        <w:t xml:space="preserve">the narrow size distribution is consistent with the </w:t>
      </w:r>
      <w:r w:rsidR="00EE0C05" w:rsidRPr="005705DC">
        <w:rPr>
          <w:rFonts w:asciiTheme="majorBidi" w:hAnsiTheme="majorBidi" w:cstheme="majorBidi"/>
          <w:bCs/>
          <w:sz w:val="20"/>
          <w:szCs w:val="20"/>
          <w:lang w:val="en-US"/>
        </w:rPr>
        <w:t>concept</w:t>
      </w:r>
      <w:r w:rsidRPr="005705DC">
        <w:rPr>
          <w:rFonts w:asciiTheme="majorBidi" w:hAnsiTheme="majorBidi" w:cstheme="majorBidi"/>
          <w:bCs/>
          <w:sz w:val="20"/>
          <w:szCs w:val="20"/>
          <w:lang w:val="en-US"/>
        </w:rPr>
        <w:t xml:space="preserve"> o</w:t>
      </w:r>
      <w:r w:rsidR="00EE0C05" w:rsidRPr="005705DC">
        <w:rPr>
          <w:rFonts w:asciiTheme="majorBidi" w:hAnsiTheme="majorBidi" w:cstheme="majorBidi"/>
          <w:bCs/>
          <w:sz w:val="20"/>
          <w:szCs w:val="20"/>
          <w:lang w:val="en-US"/>
        </w:rPr>
        <w:t>f</w:t>
      </w:r>
      <w:r w:rsidRPr="005705DC">
        <w:rPr>
          <w:rFonts w:asciiTheme="majorBidi" w:hAnsiTheme="majorBidi" w:cstheme="majorBidi"/>
          <w:bCs/>
          <w:sz w:val="20"/>
          <w:szCs w:val="20"/>
          <w:lang w:val="en-US"/>
        </w:rPr>
        <w:t xml:space="preserve"> homogeneous mixing</w:t>
      </w:r>
      <w:r w:rsidR="00F84249" w:rsidRPr="005705DC">
        <w:rPr>
          <w:rFonts w:asciiTheme="majorBidi" w:hAnsiTheme="majorBidi" w:cstheme="majorBidi"/>
          <w:bCs/>
          <w:sz w:val="20"/>
          <w:szCs w:val="20"/>
          <w:lang w:val="en-US"/>
        </w:rPr>
        <w:t xml:space="preserve"> </w:t>
      </w:r>
      <w:r w:rsidR="003C2730" w:rsidRPr="005705DC">
        <w:rPr>
          <w:rFonts w:asciiTheme="majorBidi" w:hAnsiTheme="majorBidi" w:cstheme="majorBidi"/>
          <w:bCs/>
          <w:sz w:val="20"/>
          <w:szCs w:val="20"/>
          <w:lang w:val="en-US"/>
        </w:rPr>
        <w:t>(Fig. 7a</w:t>
      </w:r>
      <w:r w:rsidR="00EE0C05" w:rsidRPr="005705DC">
        <w:rPr>
          <w:rFonts w:asciiTheme="majorBidi" w:hAnsiTheme="majorBidi" w:cstheme="majorBidi"/>
          <w:bCs/>
          <w:sz w:val="20"/>
          <w:szCs w:val="20"/>
          <w:lang w:val="en-US"/>
        </w:rPr>
        <w:t>)</w:t>
      </w:r>
      <w:r w:rsidR="0086735C" w:rsidRPr="005705DC">
        <w:rPr>
          <w:rFonts w:asciiTheme="majorBidi" w:hAnsiTheme="majorBidi" w:cstheme="majorBidi"/>
          <w:bCs/>
          <w:sz w:val="20"/>
          <w:szCs w:val="20"/>
          <w:lang w:val="en-US"/>
        </w:rPr>
        <w:t>.</w:t>
      </w:r>
      <w:r w:rsidR="00EE0C05" w:rsidRPr="005705DC">
        <w:rPr>
          <w:rFonts w:asciiTheme="majorBidi" w:hAnsiTheme="majorBidi" w:cstheme="majorBidi"/>
          <w:bCs/>
          <w:sz w:val="20"/>
          <w:szCs w:val="20"/>
          <w:lang w:val="en-US"/>
        </w:rPr>
        <w:t xml:space="preserve"> However homogeneous evaporation of </w:t>
      </w:r>
      <w:r w:rsidR="007D46E6" w:rsidRPr="005705DC">
        <w:rPr>
          <w:rFonts w:asciiTheme="majorBidi" w:hAnsiTheme="majorBidi" w:cstheme="majorBidi"/>
          <w:bCs/>
          <w:sz w:val="20"/>
          <w:szCs w:val="20"/>
          <w:lang w:val="en-US"/>
        </w:rPr>
        <w:t xml:space="preserve">droplets with </w:t>
      </w:r>
      <w:r w:rsidR="00EE0C05" w:rsidRPr="005705DC">
        <w:rPr>
          <w:rFonts w:asciiTheme="majorBidi" w:hAnsiTheme="majorBidi" w:cstheme="majorBidi"/>
          <w:bCs/>
          <w:sz w:val="20"/>
          <w:szCs w:val="20"/>
          <w:lang w:val="en-US"/>
        </w:rPr>
        <w:t xml:space="preserve">a wide DSD </w:t>
      </w:r>
      <w:r w:rsidR="00B15285" w:rsidRPr="005705DC">
        <w:rPr>
          <w:rFonts w:asciiTheme="majorBidi" w:hAnsiTheme="majorBidi" w:cstheme="majorBidi"/>
          <w:bCs/>
          <w:sz w:val="20"/>
          <w:szCs w:val="20"/>
          <w:lang w:val="en-US"/>
        </w:rPr>
        <w:t xml:space="preserve">may </w:t>
      </w:r>
      <w:r w:rsidR="00EE0C05" w:rsidRPr="005705DC">
        <w:rPr>
          <w:rFonts w:asciiTheme="majorBidi" w:hAnsiTheme="majorBidi" w:cstheme="majorBidi"/>
          <w:bCs/>
          <w:sz w:val="20"/>
          <w:szCs w:val="20"/>
          <w:lang w:val="en-US"/>
        </w:rPr>
        <w:t xml:space="preserve"> be </w:t>
      </w:r>
      <w:r w:rsidR="000E7CAB" w:rsidRPr="005705DC">
        <w:rPr>
          <w:rFonts w:asciiTheme="majorBidi" w:hAnsiTheme="majorBidi" w:cstheme="majorBidi"/>
          <w:bCs/>
          <w:sz w:val="20"/>
          <w:szCs w:val="20"/>
          <w:lang w:val="en-US"/>
        </w:rPr>
        <w:t>mistakenly taken for</w:t>
      </w:r>
      <w:r w:rsidR="007D46E6" w:rsidRPr="005705DC">
        <w:rPr>
          <w:rFonts w:asciiTheme="majorBidi" w:hAnsiTheme="majorBidi" w:cstheme="majorBidi"/>
          <w:bCs/>
          <w:sz w:val="20"/>
          <w:szCs w:val="20"/>
          <w:lang w:val="en-US"/>
        </w:rPr>
        <w:t xml:space="preserve"> </w:t>
      </w:r>
      <w:r w:rsidR="00F84249" w:rsidRPr="005705DC">
        <w:rPr>
          <w:rFonts w:asciiTheme="majorBidi" w:hAnsiTheme="majorBidi" w:cstheme="majorBidi"/>
          <w:bCs/>
          <w:sz w:val="20"/>
          <w:szCs w:val="20"/>
          <w:lang w:val="en-US"/>
        </w:rPr>
        <w:t>inhomogeneous mixing.</w:t>
      </w:r>
    </w:p>
    <w:p w:rsidR="00E35167" w:rsidRPr="005705DC" w:rsidRDefault="00F84249"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 </w:t>
      </w:r>
    </w:p>
    <w:p w:rsidR="00ED4BB4" w:rsidRPr="005705DC" w:rsidRDefault="008037E9"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lastRenderedPageBreak/>
        <w:t>4</w:t>
      </w:r>
      <w:r w:rsidR="00ED4BB4" w:rsidRPr="005705DC">
        <w:rPr>
          <w:rFonts w:asciiTheme="majorBidi" w:hAnsiTheme="majorBidi" w:cstheme="majorBidi"/>
          <w:b/>
          <w:sz w:val="20"/>
          <w:szCs w:val="20"/>
          <w:lang w:val="en-US"/>
        </w:rPr>
        <w:t xml:space="preserve">.2. Evolution of </w:t>
      </w:r>
      <w:r w:rsidR="003210CA" w:rsidRPr="005705DC">
        <w:rPr>
          <w:rFonts w:asciiTheme="majorBidi" w:hAnsiTheme="majorBidi" w:cstheme="majorBidi"/>
          <w:b/>
          <w:sz w:val="20"/>
          <w:szCs w:val="20"/>
          <w:lang w:val="en-US"/>
        </w:rPr>
        <w:t xml:space="preserve">DSD </w:t>
      </w:r>
      <w:r w:rsidR="00ED4BB4" w:rsidRPr="005705DC">
        <w:rPr>
          <w:rFonts w:asciiTheme="majorBidi" w:hAnsiTheme="majorBidi" w:cstheme="majorBidi"/>
          <w:b/>
          <w:sz w:val="20"/>
          <w:szCs w:val="20"/>
          <w:lang w:val="en-US"/>
        </w:rPr>
        <w:t>moments and related functions</w:t>
      </w:r>
      <w:r w:rsidR="00450915" w:rsidRPr="005705DC">
        <w:rPr>
          <w:rFonts w:asciiTheme="majorBidi" w:hAnsiTheme="majorBidi" w:cstheme="majorBidi"/>
          <w:b/>
          <w:sz w:val="20"/>
          <w:szCs w:val="20"/>
          <w:lang w:val="en-US"/>
        </w:rPr>
        <w:t xml:space="preserve"> </w:t>
      </w:r>
    </w:p>
    <w:p w:rsidR="00067A0D" w:rsidRPr="005705DC" w:rsidRDefault="00ED4BB4"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E</w:t>
      </w:r>
      <w:r w:rsidR="00CB242E" w:rsidRPr="005705DC">
        <w:rPr>
          <w:rFonts w:asciiTheme="majorBidi" w:hAnsiTheme="majorBidi" w:cstheme="majorBidi"/>
          <w:bCs/>
          <w:sz w:val="20"/>
          <w:szCs w:val="20"/>
          <w:lang w:val="en-US"/>
        </w:rPr>
        <w:t>q. (29</w:t>
      </w:r>
      <w:r w:rsidRPr="005705DC">
        <w:rPr>
          <w:rFonts w:asciiTheme="majorBidi" w:hAnsiTheme="majorBidi" w:cstheme="majorBidi"/>
          <w:bCs/>
          <w:sz w:val="20"/>
          <w:szCs w:val="20"/>
          <w:lang w:val="en-US"/>
        </w:rPr>
        <w:t>) also allows</w:t>
      </w:r>
      <w:r w:rsidR="00EB0AAE"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 xml:space="preserve">evaluation of </w:t>
      </w:r>
      <w:r w:rsidR="00F425C7" w:rsidRPr="005705DC">
        <w:rPr>
          <w:rFonts w:asciiTheme="majorBidi" w:hAnsiTheme="majorBidi" w:cstheme="majorBidi"/>
          <w:bCs/>
          <w:sz w:val="20"/>
          <w:szCs w:val="20"/>
          <w:lang w:val="en-US"/>
        </w:rPr>
        <w:t xml:space="preserve">droplet concentration, </w:t>
      </w:r>
      <w:r w:rsidRPr="005705DC">
        <w:rPr>
          <w:rFonts w:asciiTheme="majorBidi" w:hAnsiTheme="majorBidi" w:cstheme="majorBidi"/>
          <w:bCs/>
          <w:sz w:val="20"/>
          <w:szCs w:val="20"/>
          <w:lang w:val="en-US"/>
        </w:rPr>
        <w:t xml:space="preserve">DSD moments and related functions. </w:t>
      </w:r>
      <w:r w:rsidR="00A26735" w:rsidRPr="005705DC">
        <w:rPr>
          <w:rFonts w:asciiTheme="majorBidi" w:hAnsiTheme="majorBidi" w:cstheme="majorBidi"/>
          <w:bCs/>
          <w:sz w:val="20"/>
          <w:szCs w:val="20"/>
          <w:lang w:val="en-US"/>
        </w:rPr>
        <w:t xml:space="preserve">Droplet concentration corresponds to </w:t>
      </w:r>
      <w:r w:rsidR="00C0479D" w:rsidRPr="005705DC">
        <w:rPr>
          <w:rFonts w:asciiTheme="majorBidi" w:hAnsiTheme="majorBidi" w:cstheme="majorBidi"/>
          <w:bCs/>
          <w:sz w:val="20"/>
          <w:szCs w:val="20"/>
          <w:lang w:val="en-US"/>
        </w:rPr>
        <w:t xml:space="preserve">the </w:t>
      </w:r>
      <w:r w:rsidR="00A26735" w:rsidRPr="005705DC">
        <w:rPr>
          <w:rFonts w:asciiTheme="majorBidi" w:hAnsiTheme="majorBidi" w:cstheme="majorBidi"/>
          <w:bCs/>
          <w:sz w:val="20"/>
          <w:szCs w:val="20"/>
          <w:lang w:val="en-US"/>
        </w:rPr>
        <w:t xml:space="preserve">zero moment of DSD and can be expressed as </w:t>
      </w:r>
    </w:p>
    <w:p w:rsidR="00067A0D"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position w:val="-36"/>
          <w:sz w:val="20"/>
          <w:szCs w:val="20"/>
        </w:rPr>
        <w:object w:dxaOrig="6399" w:dyaOrig="780">
          <v:shape id="_x0000_i1233" type="#_x0000_t75" style="width:319.8pt;height:38.4pt" o:ole="">
            <v:imagedata r:id="rId416" o:title=""/>
          </v:shape>
          <o:OLEObject Type="Embed" ProgID="Equation.DSMT4" ShapeID="_x0000_i1233" DrawAspect="Content" ObjectID="_1528213690" r:id="rId417"/>
        </w:object>
      </w:r>
      <w:r w:rsidR="00CB242E" w:rsidRPr="005705DC">
        <w:rPr>
          <w:rFonts w:asciiTheme="majorBidi" w:hAnsiTheme="majorBidi" w:cstheme="majorBidi"/>
          <w:bCs/>
          <w:sz w:val="20"/>
          <w:szCs w:val="20"/>
          <w:lang w:val="en-US"/>
        </w:rPr>
        <w:tab/>
        <w:t>(32</w:t>
      </w:r>
      <w:r w:rsidR="00F84249" w:rsidRPr="005705DC">
        <w:rPr>
          <w:rFonts w:asciiTheme="majorBidi" w:hAnsiTheme="majorBidi" w:cstheme="majorBidi"/>
          <w:bCs/>
          <w:sz w:val="20"/>
          <w:szCs w:val="20"/>
          <w:lang w:val="en-US"/>
        </w:rPr>
        <w:t>)</w:t>
      </w:r>
    </w:p>
    <w:p w:rsidR="004D3B87" w:rsidRPr="005705DC" w:rsidRDefault="00450915"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Since function </w:t>
      </w:r>
      <w:r w:rsidRPr="005705DC">
        <w:rPr>
          <w:rFonts w:asciiTheme="majorBidi" w:hAnsiTheme="majorBidi" w:cstheme="majorBidi"/>
          <w:bCs/>
          <w:position w:val="-10"/>
          <w:sz w:val="20"/>
          <w:szCs w:val="20"/>
          <w:lang w:val="en-US"/>
        </w:rPr>
        <w:object w:dxaOrig="499" w:dyaOrig="320">
          <v:shape id="_x0000_i1234" type="#_x0000_t75" style="width:24.6pt;height:16.2pt" o:ole="">
            <v:imagedata r:id="rId418" o:title=""/>
          </v:shape>
          <o:OLEObject Type="Embed" ProgID="Equation.DSMT4" ShapeID="_x0000_i1234" DrawAspect="Content" ObjectID="_1528213691" r:id="rId419"/>
        </w:object>
      </w:r>
      <w:r w:rsidRPr="005705DC">
        <w:rPr>
          <w:rFonts w:asciiTheme="majorBidi" w:hAnsiTheme="majorBidi" w:cstheme="majorBidi"/>
          <w:bCs/>
          <w:sz w:val="20"/>
          <w:szCs w:val="20"/>
          <w:lang w:val="en-US"/>
        </w:rPr>
        <w:t xml:space="preserve"> monotonically increases with th</w:t>
      </w:r>
      <w:r w:rsidR="00CB242E" w:rsidRPr="005705DC">
        <w:rPr>
          <w:rFonts w:asciiTheme="majorBidi" w:hAnsiTheme="majorBidi" w:cstheme="majorBidi"/>
          <w:bCs/>
          <w:sz w:val="20"/>
          <w:szCs w:val="20"/>
          <w:lang w:val="en-US"/>
        </w:rPr>
        <w:t>e time</w:t>
      </w:r>
      <w:r w:rsidR="0056184B" w:rsidRPr="005705DC">
        <w:rPr>
          <w:rFonts w:asciiTheme="majorBidi" w:hAnsiTheme="majorBidi" w:cstheme="majorBidi"/>
          <w:bCs/>
          <w:sz w:val="20"/>
          <w:szCs w:val="20"/>
          <w:lang w:val="en-US"/>
        </w:rPr>
        <w:t xml:space="preserve">, </w:t>
      </w:r>
      <w:r w:rsidR="003210CA" w:rsidRPr="005705DC">
        <w:rPr>
          <w:rFonts w:asciiTheme="majorBidi" w:hAnsiTheme="majorBidi" w:cstheme="majorBidi"/>
          <w:bCs/>
          <w:sz w:val="20"/>
          <w:szCs w:val="20"/>
          <w:lang w:val="en-US"/>
        </w:rPr>
        <w:t xml:space="preserve">the </w:t>
      </w:r>
      <w:r w:rsidR="0056184B" w:rsidRPr="005705DC">
        <w:rPr>
          <w:rFonts w:asciiTheme="majorBidi" w:hAnsiTheme="majorBidi" w:cstheme="majorBidi"/>
          <w:bCs/>
          <w:sz w:val="20"/>
          <w:szCs w:val="20"/>
          <w:lang w:val="en-US"/>
        </w:rPr>
        <w:t>right</w:t>
      </w:r>
      <w:r w:rsidR="003210CA" w:rsidRPr="005705DC">
        <w:rPr>
          <w:rFonts w:asciiTheme="majorBidi" w:hAnsiTheme="majorBidi" w:cstheme="majorBidi"/>
          <w:bCs/>
          <w:sz w:val="20"/>
          <w:szCs w:val="20"/>
          <w:lang w:val="en-US"/>
        </w:rPr>
        <w:t>-hand</w:t>
      </w:r>
      <w:r w:rsidR="00CB242E" w:rsidRPr="005705DC">
        <w:rPr>
          <w:rFonts w:asciiTheme="majorBidi" w:hAnsiTheme="majorBidi" w:cstheme="majorBidi"/>
          <w:bCs/>
          <w:sz w:val="20"/>
          <w:szCs w:val="20"/>
          <w:lang w:val="en-US"/>
        </w:rPr>
        <w:t xml:space="preserve"> integral in Eq. (32</w:t>
      </w:r>
      <w:r w:rsidRPr="005705DC">
        <w:rPr>
          <w:rFonts w:asciiTheme="majorBidi" w:hAnsiTheme="majorBidi" w:cstheme="majorBidi"/>
          <w:bCs/>
          <w:sz w:val="20"/>
          <w:szCs w:val="20"/>
          <w:lang w:val="en-US"/>
        </w:rPr>
        <w:t>) decreases</w:t>
      </w:r>
      <w:r w:rsidR="003210CA" w:rsidRPr="005705DC">
        <w:rPr>
          <w:rFonts w:asciiTheme="majorBidi" w:hAnsiTheme="majorBidi" w:cstheme="majorBidi"/>
          <w:bCs/>
          <w:sz w:val="20"/>
          <w:szCs w:val="20"/>
          <w:lang w:val="en-US"/>
        </w:rPr>
        <w:t xml:space="preserve">, </w:t>
      </w:r>
      <w:r w:rsidR="00AD59D2" w:rsidRPr="005705DC">
        <w:rPr>
          <w:rFonts w:asciiTheme="majorBidi" w:hAnsiTheme="majorBidi" w:cstheme="majorBidi"/>
          <w:bCs/>
          <w:sz w:val="20"/>
          <w:szCs w:val="20"/>
          <w:lang w:val="en-US"/>
        </w:rPr>
        <w:t>indicat</w:t>
      </w:r>
      <w:r w:rsidR="001C3B76" w:rsidRPr="005705DC">
        <w:rPr>
          <w:rFonts w:asciiTheme="majorBidi" w:hAnsiTheme="majorBidi" w:cstheme="majorBidi"/>
          <w:bCs/>
          <w:sz w:val="20"/>
          <w:szCs w:val="20"/>
          <w:lang w:val="en-US"/>
        </w:rPr>
        <w:t>ing</w:t>
      </w:r>
      <w:r w:rsidR="00AD59D2" w:rsidRPr="005705DC">
        <w:rPr>
          <w:rFonts w:asciiTheme="majorBidi" w:hAnsiTheme="majorBidi" w:cstheme="majorBidi"/>
          <w:bCs/>
          <w:sz w:val="20"/>
          <w:szCs w:val="20"/>
          <w:lang w:val="en-US"/>
        </w:rPr>
        <w:t xml:space="preserve"> </w:t>
      </w:r>
      <w:r w:rsidR="00763515" w:rsidRPr="005705DC">
        <w:rPr>
          <w:rFonts w:asciiTheme="majorBidi" w:hAnsiTheme="majorBidi" w:cstheme="majorBidi"/>
          <w:bCs/>
          <w:sz w:val="20"/>
          <w:szCs w:val="20"/>
          <w:lang w:val="en-US"/>
        </w:rPr>
        <w:t xml:space="preserve">a </w:t>
      </w:r>
      <w:r w:rsidRPr="005705DC">
        <w:rPr>
          <w:rFonts w:asciiTheme="majorBidi" w:hAnsiTheme="majorBidi" w:cstheme="majorBidi"/>
          <w:bCs/>
          <w:sz w:val="20"/>
          <w:szCs w:val="20"/>
          <w:lang w:val="en-US"/>
        </w:rPr>
        <w:t xml:space="preserve">decrease in droplet concentration with time. </w:t>
      </w:r>
      <w:r w:rsidR="00067A0D" w:rsidRPr="005705DC">
        <w:rPr>
          <w:rFonts w:asciiTheme="majorBidi" w:hAnsiTheme="majorBidi" w:cstheme="majorBidi"/>
          <w:bCs/>
          <w:sz w:val="20"/>
          <w:szCs w:val="20"/>
          <w:lang w:val="en-US"/>
        </w:rPr>
        <w:t xml:space="preserve">If </w:t>
      </w:r>
      <w:r w:rsidR="00EB0AAE" w:rsidRPr="005705DC">
        <w:rPr>
          <w:rFonts w:asciiTheme="majorBidi" w:hAnsiTheme="majorBidi" w:cstheme="majorBidi"/>
          <w:bCs/>
          <w:sz w:val="20"/>
          <w:szCs w:val="20"/>
          <w:lang w:val="en-US"/>
        </w:rPr>
        <w:t xml:space="preserve">the </w:t>
      </w:r>
      <w:r w:rsidR="00067A0D" w:rsidRPr="005705DC">
        <w:rPr>
          <w:rFonts w:asciiTheme="majorBidi" w:hAnsiTheme="majorBidi" w:cstheme="majorBidi"/>
          <w:bCs/>
          <w:sz w:val="20"/>
          <w:szCs w:val="20"/>
          <w:lang w:val="en-US"/>
        </w:rPr>
        <w:t>initial distribution of droplets is described by</w:t>
      </w:r>
      <w:r w:rsidR="00EB0AAE" w:rsidRPr="005705DC">
        <w:rPr>
          <w:rFonts w:asciiTheme="majorBidi" w:hAnsiTheme="majorBidi" w:cstheme="majorBidi"/>
          <w:bCs/>
          <w:sz w:val="20"/>
          <w:szCs w:val="20"/>
          <w:lang w:val="en-US"/>
        </w:rPr>
        <w:t xml:space="preserve"> a</w:t>
      </w:r>
      <w:r w:rsidR="00067A0D" w:rsidRPr="005705DC">
        <w:rPr>
          <w:rFonts w:asciiTheme="majorBidi" w:hAnsiTheme="majorBidi" w:cstheme="majorBidi"/>
          <w:bCs/>
          <w:sz w:val="20"/>
          <w:szCs w:val="20"/>
          <w:lang w:val="en-US"/>
        </w:rPr>
        <w:t xml:space="preserve"> Gamma distribution, </w:t>
      </w:r>
      <w:r w:rsidR="00EB0AAE" w:rsidRPr="005705DC">
        <w:rPr>
          <w:rFonts w:asciiTheme="majorBidi" w:hAnsiTheme="majorBidi" w:cstheme="majorBidi"/>
          <w:bCs/>
          <w:sz w:val="20"/>
          <w:szCs w:val="20"/>
          <w:lang w:val="en-US"/>
        </w:rPr>
        <w:t xml:space="preserve">the </w:t>
      </w:r>
      <w:r w:rsidR="00067A0D" w:rsidRPr="005705DC">
        <w:rPr>
          <w:rFonts w:asciiTheme="majorBidi" w:hAnsiTheme="majorBidi" w:cstheme="majorBidi"/>
          <w:bCs/>
          <w:sz w:val="20"/>
          <w:szCs w:val="20"/>
          <w:lang w:val="en-US"/>
        </w:rPr>
        <w:t>decrease of droplet concentra</w:t>
      </w:r>
      <w:r w:rsidR="001C3B76" w:rsidRPr="005705DC">
        <w:rPr>
          <w:rFonts w:asciiTheme="majorBidi" w:hAnsiTheme="majorBidi" w:cstheme="majorBidi"/>
          <w:bCs/>
          <w:sz w:val="20"/>
          <w:szCs w:val="20"/>
          <w:lang w:val="en-US"/>
        </w:rPr>
        <w:t>tion with the time is evaluated</w:t>
      </w:r>
      <w:r w:rsidR="003210CA" w:rsidRPr="005705DC">
        <w:rPr>
          <w:rFonts w:asciiTheme="majorBidi" w:hAnsiTheme="majorBidi" w:cstheme="majorBidi"/>
          <w:bCs/>
          <w:sz w:val="20"/>
          <w:szCs w:val="20"/>
          <w:lang w:val="en-US"/>
        </w:rPr>
        <w:t xml:space="preserve"> using </w:t>
      </w:r>
      <w:r w:rsidR="00067A0D" w:rsidRPr="005705DC">
        <w:rPr>
          <w:rFonts w:asciiTheme="majorBidi" w:hAnsiTheme="majorBidi" w:cstheme="majorBidi"/>
          <w:bCs/>
          <w:sz w:val="20"/>
          <w:szCs w:val="20"/>
          <w:lang w:val="en-US"/>
        </w:rPr>
        <w:t>Eqs. (</w:t>
      </w:r>
      <w:r w:rsidR="00D178A5" w:rsidRPr="005705DC">
        <w:rPr>
          <w:rFonts w:asciiTheme="majorBidi" w:hAnsiTheme="majorBidi" w:cstheme="majorBidi"/>
          <w:bCs/>
          <w:sz w:val="20"/>
          <w:szCs w:val="20"/>
          <w:lang w:val="en-US"/>
        </w:rPr>
        <w:t>30</w:t>
      </w:r>
      <w:r w:rsidR="00067A0D" w:rsidRPr="005705DC">
        <w:rPr>
          <w:rFonts w:asciiTheme="majorBidi" w:hAnsiTheme="majorBidi" w:cstheme="majorBidi"/>
          <w:bCs/>
          <w:sz w:val="20"/>
          <w:szCs w:val="20"/>
          <w:lang w:val="en-US"/>
        </w:rPr>
        <w:t>) and (</w:t>
      </w:r>
      <w:r w:rsidR="00D178A5" w:rsidRPr="005705DC">
        <w:rPr>
          <w:rFonts w:asciiTheme="majorBidi" w:hAnsiTheme="majorBidi" w:cstheme="majorBidi"/>
          <w:bCs/>
          <w:sz w:val="20"/>
          <w:szCs w:val="20"/>
          <w:lang w:val="en-US"/>
        </w:rPr>
        <w:t>32</w:t>
      </w:r>
      <w:r w:rsidR="00067A0D" w:rsidRPr="005705DC">
        <w:rPr>
          <w:rFonts w:asciiTheme="majorBidi" w:hAnsiTheme="majorBidi" w:cstheme="majorBidi"/>
          <w:bCs/>
          <w:sz w:val="20"/>
          <w:szCs w:val="20"/>
          <w:lang w:val="en-US"/>
        </w:rPr>
        <w:t>)</w:t>
      </w:r>
      <w:r w:rsidR="00F40731" w:rsidRPr="005705DC">
        <w:rPr>
          <w:rFonts w:asciiTheme="majorBidi" w:hAnsiTheme="majorBidi" w:cstheme="majorBidi"/>
          <w:bCs/>
          <w:sz w:val="20"/>
          <w:szCs w:val="20"/>
          <w:lang w:val="en-US"/>
        </w:rPr>
        <w:t xml:space="preserve"> </w:t>
      </w:r>
      <w:r w:rsidR="00322935" w:rsidRPr="005705DC">
        <w:rPr>
          <w:rFonts w:asciiTheme="majorBidi" w:hAnsiTheme="majorBidi" w:cstheme="majorBidi"/>
          <w:bCs/>
          <w:sz w:val="20"/>
          <w:szCs w:val="20"/>
          <w:lang w:val="en-US"/>
        </w:rPr>
        <w:t xml:space="preserve">as </w:t>
      </w:r>
    </w:p>
    <w:p w:rsidR="00F40731" w:rsidRPr="005705DC" w:rsidRDefault="00DF7E00"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position w:val="-36"/>
          <w:sz w:val="20"/>
          <w:szCs w:val="20"/>
          <w:lang w:val="en-US"/>
        </w:rPr>
        <w:object w:dxaOrig="5740" w:dyaOrig="840">
          <v:shape id="_x0000_i1235" type="#_x0000_t75" style="width:282.6pt;height:40.2pt" o:ole="">
            <v:imagedata r:id="rId420" o:title=""/>
          </v:shape>
          <o:OLEObject Type="Embed" ProgID="Equation.DSMT4" ShapeID="_x0000_i1235" DrawAspect="Content" ObjectID="_1528213692" r:id="rId421"/>
        </w:object>
      </w:r>
    </w:p>
    <w:p w:rsidR="00067A0D" w:rsidRPr="005705DC" w:rsidRDefault="00DF7E00" w:rsidP="005705DC">
      <w:pPr>
        <w:spacing w:after="0" w:line="360" w:lineRule="auto"/>
        <w:ind w:right="-398"/>
        <w:rPr>
          <w:rFonts w:asciiTheme="majorBidi" w:hAnsiTheme="majorBidi" w:cstheme="majorBidi"/>
          <w:bCs/>
          <w:sz w:val="20"/>
          <w:szCs w:val="20"/>
          <w:lang w:val="en-US"/>
        </w:rPr>
      </w:pPr>
      <w:r w:rsidRPr="005705DC">
        <w:rPr>
          <w:rFonts w:asciiTheme="majorBidi" w:hAnsiTheme="majorBidi" w:cstheme="majorBidi"/>
          <w:bCs/>
          <w:position w:val="-56"/>
          <w:sz w:val="20"/>
          <w:szCs w:val="20"/>
          <w:lang w:val="en-US"/>
        </w:rPr>
        <w:object w:dxaOrig="3960" w:dyaOrig="999">
          <v:shape id="_x0000_i1236" type="#_x0000_t75" style="width:196.8pt;height:49.8pt" o:ole="">
            <v:imagedata r:id="rId422" o:title=""/>
          </v:shape>
          <o:OLEObject Type="Embed" ProgID="Equation.DSMT4" ShapeID="_x0000_i1236" DrawAspect="Content" ObjectID="_1528213693" r:id="rId423"/>
        </w:object>
      </w:r>
      <w:r w:rsidR="008D48C4" w:rsidRPr="005705DC">
        <w:rPr>
          <w:rFonts w:asciiTheme="majorBidi" w:hAnsiTheme="majorBidi" w:cstheme="majorBidi"/>
          <w:bCs/>
          <w:sz w:val="20"/>
          <w:szCs w:val="20"/>
          <w:lang w:val="en-US"/>
        </w:rPr>
        <w:t>.</w:t>
      </w:r>
      <w:r w:rsidR="00234B06" w:rsidRPr="005705DC">
        <w:rPr>
          <w:rFonts w:asciiTheme="majorBidi" w:hAnsiTheme="majorBidi" w:cstheme="majorBidi"/>
          <w:bCs/>
          <w:sz w:val="20"/>
          <w:szCs w:val="20"/>
          <w:lang w:val="en-US"/>
        </w:rPr>
        <w:t xml:space="preserve"> </w:t>
      </w:r>
      <w:r w:rsidR="00CE586F" w:rsidRPr="005705DC">
        <w:rPr>
          <w:rFonts w:asciiTheme="majorBidi" w:hAnsiTheme="majorBidi" w:cstheme="majorBidi"/>
          <w:bCs/>
          <w:sz w:val="20"/>
          <w:szCs w:val="20"/>
          <w:lang w:val="en-US"/>
        </w:rPr>
        <w:tab/>
      </w:r>
      <w:r w:rsidR="00CE586F" w:rsidRPr="005705DC">
        <w:rPr>
          <w:rFonts w:asciiTheme="majorBidi" w:hAnsiTheme="majorBidi" w:cstheme="majorBidi"/>
          <w:bCs/>
          <w:sz w:val="20"/>
          <w:szCs w:val="20"/>
          <w:lang w:val="en-US"/>
        </w:rPr>
        <w:tab/>
      </w:r>
      <w:r w:rsidR="00CE586F" w:rsidRPr="005705DC">
        <w:rPr>
          <w:rFonts w:asciiTheme="majorBidi" w:hAnsiTheme="majorBidi" w:cstheme="majorBidi"/>
          <w:bCs/>
          <w:sz w:val="20"/>
          <w:szCs w:val="20"/>
          <w:lang w:val="en-US"/>
        </w:rPr>
        <w:tab/>
      </w:r>
      <w:r w:rsidR="00CE586F" w:rsidRPr="005705DC">
        <w:rPr>
          <w:rFonts w:asciiTheme="majorBidi" w:hAnsiTheme="majorBidi" w:cstheme="majorBidi"/>
          <w:bCs/>
          <w:sz w:val="20"/>
          <w:szCs w:val="20"/>
          <w:lang w:val="en-US"/>
        </w:rPr>
        <w:tab/>
      </w:r>
      <w:r w:rsidR="00CE586F" w:rsidRPr="005705DC">
        <w:rPr>
          <w:rFonts w:asciiTheme="majorBidi" w:hAnsiTheme="majorBidi" w:cstheme="majorBidi"/>
          <w:bCs/>
          <w:sz w:val="20"/>
          <w:szCs w:val="20"/>
          <w:lang w:val="en-US"/>
        </w:rPr>
        <w:tab/>
      </w:r>
      <w:r w:rsidR="00234B06" w:rsidRPr="005705DC">
        <w:rPr>
          <w:rFonts w:asciiTheme="majorBidi" w:hAnsiTheme="majorBidi" w:cstheme="majorBidi"/>
          <w:bCs/>
          <w:sz w:val="20"/>
          <w:szCs w:val="20"/>
          <w:lang w:val="en-US"/>
        </w:rPr>
        <w:t xml:space="preserve"> (33)</w:t>
      </w:r>
    </w:p>
    <w:p w:rsidR="00067A0D" w:rsidRPr="005705DC" w:rsidRDefault="00CB242E"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ab/>
      </w:r>
    </w:p>
    <w:p w:rsidR="00067A0D" w:rsidRPr="005705DC" w:rsidRDefault="00067A0D" w:rsidP="005705DC">
      <w:pPr>
        <w:tabs>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where </w:t>
      </w:r>
    </w:p>
    <w:p w:rsidR="00067A0D"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position w:val="-28"/>
          <w:sz w:val="20"/>
          <w:szCs w:val="20"/>
          <w:lang w:val="en-US"/>
        </w:rPr>
        <w:object w:dxaOrig="1320" w:dyaOrig="720">
          <v:shape id="_x0000_i1237" type="#_x0000_t75" style="width:66.6pt;height:37.2pt" o:ole="">
            <v:imagedata r:id="rId424" o:title=""/>
          </v:shape>
          <o:OLEObject Type="Embed" ProgID="Equation.DSMT4" ShapeID="_x0000_i1237" DrawAspect="Content" ObjectID="_1528213694" r:id="rId425"/>
        </w:object>
      </w:r>
      <w:r w:rsidR="00CB242E" w:rsidRPr="005705DC">
        <w:rPr>
          <w:rFonts w:asciiTheme="majorBidi" w:hAnsiTheme="majorBidi" w:cstheme="majorBidi"/>
          <w:bCs/>
          <w:sz w:val="20"/>
          <w:szCs w:val="20"/>
          <w:lang w:val="en-US"/>
        </w:rPr>
        <w:t xml:space="preserve"> </w:t>
      </w:r>
      <w:r w:rsidR="00CB242E" w:rsidRPr="005705DC">
        <w:rPr>
          <w:rFonts w:asciiTheme="majorBidi" w:hAnsiTheme="majorBidi" w:cstheme="majorBidi"/>
          <w:bCs/>
          <w:sz w:val="20"/>
          <w:szCs w:val="20"/>
          <w:lang w:val="en-US"/>
        </w:rPr>
        <w:tab/>
        <w:t>(34</w:t>
      </w:r>
      <w:r w:rsidR="00F84249" w:rsidRPr="005705DC">
        <w:rPr>
          <w:rFonts w:asciiTheme="majorBidi" w:hAnsiTheme="majorBidi" w:cstheme="majorBidi"/>
          <w:bCs/>
          <w:sz w:val="20"/>
          <w:szCs w:val="20"/>
          <w:lang w:val="en-US"/>
        </w:rPr>
        <w:t>)</w:t>
      </w:r>
    </w:p>
    <w:p w:rsidR="00265B56" w:rsidRPr="005705DC" w:rsidRDefault="00067A0D" w:rsidP="005705DC">
      <w:pPr>
        <w:tabs>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is </w:t>
      </w:r>
      <w:r w:rsidR="00EB0AAE" w:rsidRPr="005705DC">
        <w:rPr>
          <w:rFonts w:asciiTheme="majorBidi" w:hAnsiTheme="majorBidi" w:cstheme="majorBidi"/>
          <w:bCs/>
          <w:sz w:val="20"/>
          <w:szCs w:val="20"/>
          <w:lang w:val="en-US"/>
        </w:rPr>
        <w:t xml:space="preserve">a </w:t>
      </w:r>
      <w:r w:rsidRPr="005705DC">
        <w:rPr>
          <w:rFonts w:asciiTheme="majorBidi" w:hAnsiTheme="majorBidi" w:cstheme="majorBidi"/>
          <w:bCs/>
          <w:sz w:val="20"/>
          <w:szCs w:val="20"/>
          <w:lang w:val="en-US"/>
        </w:rPr>
        <w:t xml:space="preserve">non-dimensional function of time and </w:t>
      </w:r>
      <w:r w:rsidRPr="005705DC">
        <w:rPr>
          <w:rFonts w:asciiTheme="majorBidi" w:hAnsiTheme="majorBidi" w:cstheme="majorBidi"/>
          <w:bCs/>
          <w:position w:val="-14"/>
          <w:sz w:val="20"/>
          <w:szCs w:val="20"/>
          <w:lang w:val="en-US"/>
        </w:rPr>
        <w:object w:dxaOrig="1060" w:dyaOrig="400">
          <v:shape id="_x0000_i1238" type="#_x0000_t75" style="width:52.8pt;height:19.8pt" o:ole="">
            <v:imagedata r:id="rId426" o:title=""/>
          </v:shape>
          <o:OLEObject Type="Embed" ProgID="Equation.DSMT4" ShapeID="_x0000_i1238" DrawAspect="Content" ObjectID="_1528213695" r:id="rId427"/>
        </w:object>
      </w:r>
      <w:r w:rsidRPr="005705DC">
        <w:rPr>
          <w:rFonts w:asciiTheme="majorBidi" w:hAnsiTheme="majorBidi" w:cstheme="majorBidi"/>
          <w:bCs/>
          <w:sz w:val="20"/>
          <w:szCs w:val="20"/>
          <w:lang w:val="en-US"/>
        </w:rPr>
        <w:t xml:space="preserve"> is </w:t>
      </w:r>
      <w:r w:rsidR="00EB0AAE" w:rsidRPr="005705DC">
        <w:rPr>
          <w:rFonts w:asciiTheme="majorBidi" w:hAnsiTheme="majorBidi" w:cstheme="majorBidi"/>
          <w:bCs/>
          <w:sz w:val="20"/>
          <w:szCs w:val="20"/>
          <w:lang w:val="en-US"/>
        </w:rPr>
        <w:t xml:space="preserve">an </w:t>
      </w:r>
      <w:r w:rsidRPr="005705DC">
        <w:rPr>
          <w:rFonts w:asciiTheme="majorBidi" w:hAnsiTheme="majorBidi" w:cstheme="majorBidi"/>
          <w:bCs/>
          <w:sz w:val="20"/>
          <w:szCs w:val="20"/>
          <w:lang w:val="en-US"/>
        </w:rPr>
        <w:t>upper incomplete Gamma function</w:t>
      </w:r>
      <w:r w:rsidR="008D48C4" w:rsidRPr="005705DC">
        <w:rPr>
          <w:rFonts w:asciiTheme="majorBidi" w:hAnsiTheme="majorBidi" w:cstheme="majorBidi"/>
          <w:bCs/>
          <w:sz w:val="20"/>
          <w:szCs w:val="20"/>
          <w:lang w:val="en-US"/>
        </w:rPr>
        <w:t xml:space="preserve"> </w:t>
      </w:r>
      <w:r w:rsidR="00504F94" w:rsidRPr="005705DC">
        <w:rPr>
          <w:rFonts w:asciiTheme="majorBidi" w:hAnsiTheme="majorBidi" w:cstheme="majorBidi"/>
          <w:bCs/>
          <w:sz w:val="20"/>
          <w:szCs w:val="20"/>
          <w:lang w:val="en-US"/>
        </w:rPr>
        <w:t>(Korn and Korn, 2000</w:t>
      </w:r>
      <w:r w:rsidR="008D48C4"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It </w:t>
      </w:r>
      <w:r w:rsidR="005610D3" w:rsidRPr="005705DC">
        <w:rPr>
          <w:rFonts w:asciiTheme="majorBidi" w:hAnsiTheme="majorBidi" w:cstheme="majorBidi"/>
          <w:bCs/>
          <w:sz w:val="20"/>
          <w:szCs w:val="20"/>
          <w:lang w:val="en-US"/>
        </w:rPr>
        <w:t xml:space="preserve">follows </w:t>
      </w:r>
      <w:r w:rsidRPr="005705DC">
        <w:rPr>
          <w:rFonts w:asciiTheme="majorBidi" w:hAnsiTheme="majorBidi" w:cstheme="majorBidi"/>
          <w:bCs/>
          <w:sz w:val="20"/>
          <w:szCs w:val="20"/>
          <w:lang w:val="en-US"/>
        </w:rPr>
        <w:t xml:space="preserve"> from Eqs. (</w:t>
      </w:r>
      <w:r w:rsidR="00F84249" w:rsidRPr="005705DC">
        <w:rPr>
          <w:rFonts w:asciiTheme="majorBidi" w:hAnsiTheme="majorBidi" w:cstheme="majorBidi"/>
          <w:bCs/>
          <w:sz w:val="20"/>
          <w:szCs w:val="20"/>
          <w:lang w:val="en-US"/>
        </w:rPr>
        <w:t>3</w:t>
      </w:r>
      <w:r w:rsidR="00D178A5" w:rsidRPr="005705DC">
        <w:rPr>
          <w:rFonts w:asciiTheme="majorBidi" w:hAnsiTheme="majorBidi" w:cstheme="majorBidi"/>
          <w:bCs/>
          <w:sz w:val="20"/>
          <w:szCs w:val="20"/>
          <w:lang w:val="en-US"/>
        </w:rPr>
        <w:t>2</w:t>
      </w:r>
      <w:r w:rsidRPr="005705DC">
        <w:rPr>
          <w:rFonts w:asciiTheme="majorBidi" w:hAnsiTheme="majorBidi" w:cstheme="majorBidi"/>
          <w:bCs/>
          <w:sz w:val="20"/>
          <w:szCs w:val="20"/>
          <w:lang w:val="en-US"/>
        </w:rPr>
        <w:t>) and (</w:t>
      </w:r>
      <w:r w:rsidR="00F84249" w:rsidRPr="005705DC">
        <w:rPr>
          <w:rFonts w:asciiTheme="majorBidi" w:hAnsiTheme="majorBidi" w:cstheme="majorBidi"/>
          <w:bCs/>
          <w:sz w:val="20"/>
          <w:szCs w:val="20"/>
          <w:lang w:val="en-US"/>
        </w:rPr>
        <w:t>3</w:t>
      </w:r>
      <w:r w:rsidR="00CB242E" w:rsidRPr="005705DC">
        <w:rPr>
          <w:rFonts w:asciiTheme="majorBidi" w:hAnsiTheme="majorBidi" w:cstheme="majorBidi"/>
          <w:bCs/>
          <w:sz w:val="20"/>
          <w:szCs w:val="20"/>
          <w:lang w:val="en-US"/>
        </w:rPr>
        <w:t>3</w:t>
      </w:r>
      <w:r w:rsidRPr="005705DC">
        <w:rPr>
          <w:rFonts w:asciiTheme="majorBidi" w:hAnsiTheme="majorBidi" w:cstheme="majorBidi"/>
          <w:bCs/>
          <w:sz w:val="20"/>
          <w:szCs w:val="20"/>
          <w:lang w:val="en-US"/>
        </w:rPr>
        <w:t xml:space="preserve">) that </w:t>
      </w:r>
      <w:r w:rsidRPr="005705DC">
        <w:rPr>
          <w:rFonts w:asciiTheme="majorBidi" w:hAnsiTheme="majorBidi" w:cstheme="majorBidi"/>
          <w:bCs/>
          <w:position w:val="-12"/>
          <w:sz w:val="20"/>
          <w:szCs w:val="20"/>
          <w:lang w:val="en-US"/>
        </w:rPr>
        <w:object w:dxaOrig="999" w:dyaOrig="360">
          <v:shape id="_x0000_i1239" type="#_x0000_t75" style="width:49.2pt;height:17.4pt" o:ole="">
            <v:imagedata r:id="rId428" o:title=""/>
          </v:shape>
          <o:OLEObject Type="Embed" ProgID="Equation.DSMT4" ShapeID="_x0000_i1239" DrawAspect="Content" ObjectID="_1528213696" r:id="rId429"/>
        </w:object>
      </w:r>
      <w:r w:rsidRPr="005705DC">
        <w:rPr>
          <w:rFonts w:asciiTheme="majorBidi" w:hAnsiTheme="majorBidi" w:cstheme="majorBidi"/>
          <w:bCs/>
          <w:sz w:val="20"/>
          <w:szCs w:val="20"/>
          <w:lang w:val="en-US"/>
        </w:rPr>
        <w:t>. The dependenc</w:t>
      </w:r>
      <w:r w:rsidR="00EB0AAE" w:rsidRPr="005705DC">
        <w:rPr>
          <w:rFonts w:asciiTheme="majorBidi" w:hAnsiTheme="majorBidi" w:cstheme="majorBidi"/>
          <w:bCs/>
          <w:sz w:val="20"/>
          <w:szCs w:val="20"/>
          <w:lang w:val="en-US"/>
        </w:rPr>
        <w:t>i</w:t>
      </w:r>
      <w:r w:rsidRPr="005705DC">
        <w:rPr>
          <w:rFonts w:asciiTheme="majorBidi" w:hAnsiTheme="majorBidi" w:cstheme="majorBidi"/>
          <w:bCs/>
          <w:sz w:val="20"/>
          <w:szCs w:val="20"/>
          <w:lang w:val="en-US"/>
        </w:rPr>
        <w:t xml:space="preserve">es of </w:t>
      </w:r>
      <w:r w:rsidR="005610D3"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 xml:space="preserve">normalized droplet concentration </w:t>
      </w:r>
      <w:r w:rsidR="00DF7E00" w:rsidRPr="005705DC">
        <w:rPr>
          <w:rFonts w:asciiTheme="majorBidi" w:hAnsiTheme="majorBidi" w:cstheme="majorBidi"/>
          <w:bCs/>
          <w:position w:val="-30"/>
          <w:sz w:val="20"/>
          <w:szCs w:val="20"/>
          <w:lang w:val="en-US"/>
        </w:rPr>
        <w:object w:dxaOrig="560" w:dyaOrig="680">
          <v:shape id="_x0000_i1240" type="#_x0000_t75" style="width:28.2pt;height:33.6pt" o:ole="">
            <v:imagedata r:id="rId430" o:title=""/>
          </v:shape>
          <o:OLEObject Type="Embed" ProgID="Equation.DSMT4" ShapeID="_x0000_i1240" DrawAspect="Content" ObjectID="_1528213697" r:id="rId431"/>
        </w:object>
      </w:r>
      <w:r w:rsidR="001C3B76"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 xml:space="preserve">on time for </w:t>
      </w:r>
      <w:r w:rsidR="005610D3" w:rsidRPr="005705DC">
        <w:rPr>
          <w:rFonts w:asciiTheme="majorBidi" w:hAnsiTheme="majorBidi" w:cstheme="majorBidi"/>
          <w:bCs/>
          <w:sz w:val="20"/>
          <w:szCs w:val="20"/>
          <w:lang w:val="en-US"/>
        </w:rPr>
        <w:t xml:space="preserve">an </w:t>
      </w:r>
      <w:r w:rsidR="00C0479D" w:rsidRPr="005705DC">
        <w:rPr>
          <w:rFonts w:asciiTheme="majorBidi" w:hAnsiTheme="majorBidi" w:cstheme="majorBidi"/>
          <w:bCs/>
          <w:sz w:val="20"/>
          <w:szCs w:val="20"/>
          <w:lang w:val="en-US"/>
        </w:rPr>
        <w:t xml:space="preserve">initially </w:t>
      </w:r>
      <w:r w:rsidRPr="005705DC">
        <w:rPr>
          <w:rFonts w:asciiTheme="majorBidi" w:hAnsiTheme="majorBidi" w:cstheme="majorBidi"/>
          <w:bCs/>
          <w:sz w:val="20"/>
          <w:szCs w:val="20"/>
          <w:lang w:val="en-US"/>
        </w:rPr>
        <w:t>narrow</w:t>
      </w:r>
      <w:r w:rsidR="005610D3" w:rsidRPr="005705DC">
        <w:rPr>
          <w:rFonts w:asciiTheme="majorBidi" w:hAnsiTheme="majorBidi" w:cstheme="majorBidi"/>
          <w:bCs/>
          <w:sz w:val="20"/>
          <w:szCs w:val="20"/>
          <w:lang w:val="en-US"/>
        </w:rPr>
        <w:t xml:space="preserve"> DSD</w:t>
      </w:r>
      <w:r w:rsidRPr="005705DC">
        <w:rPr>
          <w:rFonts w:asciiTheme="majorBidi" w:hAnsiTheme="majorBidi" w:cstheme="majorBidi"/>
          <w:bCs/>
          <w:sz w:val="20"/>
          <w:szCs w:val="20"/>
          <w:lang w:val="en-US"/>
        </w:rPr>
        <w:t xml:space="preserve"> and </w:t>
      </w:r>
      <w:r w:rsidR="005610D3" w:rsidRPr="005705DC">
        <w:rPr>
          <w:rFonts w:asciiTheme="majorBidi" w:hAnsiTheme="majorBidi" w:cstheme="majorBidi"/>
          <w:bCs/>
          <w:sz w:val="20"/>
          <w:szCs w:val="20"/>
          <w:lang w:val="en-US"/>
        </w:rPr>
        <w:t xml:space="preserve">an initially </w:t>
      </w:r>
      <w:r w:rsidRPr="005705DC">
        <w:rPr>
          <w:rFonts w:asciiTheme="majorBidi" w:hAnsiTheme="majorBidi" w:cstheme="majorBidi"/>
          <w:bCs/>
          <w:sz w:val="20"/>
          <w:szCs w:val="20"/>
          <w:lang w:val="en-US"/>
        </w:rPr>
        <w:t xml:space="preserve">wide DSD are shown in </w:t>
      </w:r>
      <w:r w:rsidRPr="0071750B">
        <w:rPr>
          <w:rFonts w:asciiTheme="majorBidi" w:hAnsiTheme="majorBidi" w:cstheme="majorBidi"/>
          <w:bCs/>
          <w:sz w:val="20"/>
          <w:szCs w:val="20"/>
          <w:lang w:val="en-US"/>
        </w:rPr>
        <w:t xml:space="preserve">Figure </w:t>
      </w:r>
      <w:r w:rsidR="008D48C4" w:rsidRPr="0071750B">
        <w:rPr>
          <w:rFonts w:asciiTheme="majorBidi" w:hAnsiTheme="majorBidi" w:cstheme="majorBidi"/>
          <w:bCs/>
          <w:sz w:val="20"/>
          <w:szCs w:val="20"/>
          <w:lang w:val="en-US"/>
        </w:rPr>
        <w:t>8</w:t>
      </w:r>
      <w:r w:rsidRPr="0071750B">
        <w:rPr>
          <w:rFonts w:asciiTheme="majorBidi" w:hAnsiTheme="majorBidi" w:cstheme="majorBidi"/>
          <w:bCs/>
          <w:sz w:val="20"/>
          <w:szCs w:val="20"/>
          <w:lang w:val="en-US"/>
        </w:rPr>
        <w:t>.</w:t>
      </w:r>
    </w:p>
    <w:p w:rsidR="00656281" w:rsidRPr="005705DC" w:rsidRDefault="008D48C4" w:rsidP="005705DC">
      <w:pPr>
        <w:tabs>
          <w:tab w:val="left" w:pos="7200"/>
          <w:tab w:val="left" w:pos="9180"/>
        </w:tabs>
        <w:spacing w:after="0" w:line="360" w:lineRule="auto"/>
        <w:ind w:right="-398"/>
        <w:jc w:val="both"/>
        <w:rPr>
          <w:rFonts w:asciiTheme="majorBidi" w:hAnsiTheme="majorBidi" w:cstheme="majorBidi"/>
          <w:bCs/>
          <w:color w:val="4F81BD"/>
          <w:sz w:val="20"/>
          <w:szCs w:val="20"/>
          <w:lang w:val="en-US"/>
        </w:rPr>
      </w:pPr>
      <w:r w:rsidRPr="005705DC">
        <w:rPr>
          <w:rFonts w:asciiTheme="majorBidi" w:hAnsiTheme="majorBidi" w:cstheme="majorBidi"/>
          <w:bCs/>
          <w:sz w:val="20"/>
          <w:szCs w:val="20"/>
          <w:lang w:val="en-US"/>
        </w:rPr>
        <w:t>Fig</w:t>
      </w:r>
      <w:r w:rsidR="00725734" w:rsidRPr="005705DC">
        <w:rPr>
          <w:rFonts w:asciiTheme="majorBidi" w:hAnsiTheme="majorBidi" w:cstheme="majorBidi"/>
          <w:bCs/>
          <w:sz w:val="20"/>
          <w:szCs w:val="20"/>
          <w:lang w:val="en-US"/>
        </w:rPr>
        <w:t>.</w:t>
      </w:r>
      <w:r w:rsidR="00D47423"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8</w:t>
      </w:r>
      <w:r w:rsidR="00F84249" w:rsidRPr="005705DC">
        <w:rPr>
          <w:rFonts w:asciiTheme="majorBidi" w:hAnsiTheme="majorBidi" w:cstheme="majorBidi"/>
          <w:bCs/>
          <w:sz w:val="20"/>
          <w:szCs w:val="20"/>
          <w:lang w:val="en-US"/>
        </w:rPr>
        <w:t xml:space="preserve"> shows that in</w:t>
      </w:r>
      <w:r w:rsidR="00EB0AAE" w:rsidRPr="005705DC">
        <w:rPr>
          <w:rFonts w:asciiTheme="majorBidi" w:hAnsiTheme="majorBidi" w:cstheme="majorBidi"/>
          <w:bCs/>
          <w:sz w:val="20"/>
          <w:szCs w:val="20"/>
          <w:lang w:val="en-US"/>
        </w:rPr>
        <w:t xml:space="preserve"> </w:t>
      </w:r>
      <w:r w:rsidR="00F84249" w:rsidRPr="005705DC">
        <w:rPr>
          <w:rFonts w:asciiTheme="majorBidi" w:hAnsiTheme="majorBidi" w:cstheme="majorBidi"/>
          <w:bCs/>
          <w:sz w:val="20"/>
          <w:szCs w:val="20"/>
          <w:lang w:val="en-US"/>
        </w:rPr>
        <w:t xml:space="preserve">case of </w:t>
      </w:r>
      <w:r w:rsidR="00C0479D" w:rsidRPr="005705DC">
        <w:rPr>
          <w:rFonts w:asciiTheme="majorBidi" w:hAnsiTheme="majorBidi" w:cstheme="majorBidi"/>
          <w:bCs/>
          <w:sz w:val="20"/>
          <w:szCs w:val="20"/>
          <w:lang w:val="en-US"/>
        </w:rPr>
        <w:t xml:space="preserve">an </w:t>
      </w:r>
      <w:r w:rsidR="00812F20" w:rsidRPr="005705DC">
        <w:rPr>
          <w:rFonts w:asciiTheme="majorBidi" w:hAnsiTheme="majorBidi" w:cstheme="majorBidi"/>
          <w:bCs/>
          <w:sz w:val="20"/>
          <w:szCs w:val="20"/>
          <w:lang w:val="en-US"/>
        </w:rPr>
        <w:t xml:space="preserve">initially </w:t>
      </w:r>
      <w:r w:rsidR="00F84249" w:rsidRPr="005705DC">
        <w:rPr>
          <w:rFonts w:asciiTheme="majorBidi" w:hAnsiTheme="majorBidi" w:cstheme="majorBidi"/>
          <w:bCs/>
          <w:sz w:val="20"/>
          <w:szCs w:val="20"/>
          <w:lang w:val="en-US"/>
        </w:rPr>
        <w:t>narrow DSD</w:t>
      </w:r>
      <w:r w:rsidR="00EB0AAE" w:rsidRPr="005705DC">
        <w:rPr>
          <w:rFonts w:asciiTheme="majorBidi" w:hAnsiTheme="majorBidi" w:cstheme="majorBidi"/>
          <w:bCs/>
          <w:sz w:val="20"/>
          <w:szCs w:val="20"/>
          <w:lang w:val="en-US"/>
        </w:rPr>
        <w:t>,</w:t>
      </w:r>
      <w:r w:rsidR="00F84249" w:rsidRPr="005705DC">
        <w:rPr>
          <w:rFonts w:asciiTheme="majorBidi" w:hAnsiTheme="majorBidi" w:cstheme="majorBidi"/>
          <w:bCs/>
          <w:sz w:val="20"/>
          <w:szCs w:val="20"/>
          <w:lang w:val="en-US"/>
        </w:rPr>
        <w:t xml:space="preserve"> droplet concentration does not change during </w:t>
      </w:r>
      <w:r w:rsidR="00EB0AAE" w:rsidRPr="005705DC">
        <w:rPr>
          <w:rFonts w:asciiTheme="majorBidi" w:hAnsiTheme="majorBidi" w:cstheme="majorBidi"/>
          <w:bCs/>
          <w:sz w:val="20"/>
          <w:szCs w:val="20"/>
          <w:lang w:val="en-US"/>
        </w:rPr>
        <w:t xml:space="preserve">the </w:t>
      </w:r>
      <w:r w:rsidR="00F84249" w:rsidRPr="005705DC">
        <w:rPr>
          <w:rFonts w:asciiTheme="majorBidi" w:hAnsiTheme="majorBidi" w:cstheme="majorBidi"/>
          <w:bCs/>
          <w:sz w:val="20"/>
          <w:szCs w:val="20"/>
          <w:lang w:val="en-US"/>
        </w:rPr>
        <w:t xml:space="preserve">first 20 s </w:t>
      </w:r>
      <w:r w:rsidR="00C0479D" w:rsidRPr="005705DC">
        <w:rPr>
          <w:rFonts w:asciiTheme="majorBidi" w:hAnsiTheme="majorBidi" w:cstheme="majorBidi"/>
          <w:bCs/>
          <w:sz w:val="20"/>
          <w:szCs w:val="20"/>
          <w:lang w:val="en-US"/>
        </w:rPr>
        <w:t>when</w:t>
      </w:r>
      <w:r w:rsidR="00234B06" w:rsidRPr="005705DC">
        <w:rPr>
          <w:rFonts w:asciiTheme="majorBidi" w:hAnsiTheme="majorBidi" w:cstheme="majorBidi"/>
          <w:bCs/>
          <w:sz w:val="20"/>
          <w:szCs w:val="20"/>
          <w:lang w:val="en-US"/>
        </w:rPr>
        <w:t xml:space="preserve"> </w:t>
      </w:r>
      <w:r w:rsidR="001E18AF" w:rsidRPr="005705DC">
        <w:rPr>
          <w:rFonts w:asciiTheme="majorBidi" w:hAnsiTheme="majorBidi" w:cstheme="majorBidi"/>
          <w:bCs/>
          <w:position w:val="-12"/>
          <w:sz w:val="20"/>
          <w:szCs w:val="20"/>
          <w:lang w:val="en-US"/>
        </w:rPr>
        <w:object w:dxaOrig="1440" w:dyaOrig="360">
          <v:shape id="_x0000_i1241" type="#_x0000_t75" style="width:1in;height:17.4pt" o:ole="">
            <v:imagedata r:id="rId432" o:title=""/>
          </v:shape>
          <o:OLEObject Type="Embed" ProgID="Equation.DSMT4" ShapeID="_x0000_i1241" DrawAspect="Content" ObjectID="_1528213698" r:id="rId433"/>
        </w:object>
      </w:r>
      <w:r w:rsidR="000073B3" w:rsidRPr="005705DC">
        <w:rPr>
          <w:rFonts w:asciiTheme="majorBidi" w:hAnsiTheme="majorBidi" w:cstheme="majorBidi"/>
          <w:bCs/>
          <w:sz w:val="20"/>
          <w:szCs w:val="20"/>
          <w:lang w:val="en-US"/>
        </w:rPr>
        <w:t xml:space="preserve"> </w:t>
      </w:r>
      <w:r w:rsidR="00F84249" w:rsidRPr="005705DC">
        <w:rPr>
          <w:rFonts w:asciiTheme="majorBidi" w:hAnsiTheme="majorBidi" w:cstheme="majorBidi"/>
          <w:bCs/>
          <w:sz w:val="20"/>
          <w:szCs w:val="20"/>
          <w:lang w:val="en-US"/>
        </w:rPr>
        <w:t>because the DSD</w:t>
      </w:r>
      <w:r w:rsidR="00F40731" w:rsidRPr="005705DC">
        <w:rPr>
          <w:rFonts w:asciiTheme="majorBidi" w:hAnsiTheme="majorBidi" w:cstheme="majorBidi"/>
          <w:bCs/>
          <w:sz w:val="20"/>
          <w:szCs w:val="20"/>
          <w:lang w:val="en-US"/>
        </w:rPr>
        <w:t xml:space="preserve"> does </w:t>
      </w:r>
      <w:r w:rsidR="00F84249" w:rsidRPr="005705DC">
        <w:rPr>
          <w:rFonts w:asciiTheme="majorBidi" w:hAnsiTheme="majorBidi" w:cstheme="majorBidi"/>
          <w:bCs/>
          <w:sz w:val="20"/>
          <w:szCs w:val="20"/>
          <w:lang w:val="en-US"/>
        </w:rPr>
        <w:t>not shift</w:t>
      </w:r>
      <w:r w:rsidR="00EB0AAE" w:rsidRPr="005705DC">
        <w:rPr>
          <w:rFonts w:asciiTheme="majorBidi" w:hAnsiTheme="majorBidi" w:cstheme="majorBidi"/>
          <w:bCs/>
          <w:sz w:val="20"/>
          <w:szCs w:val="20"/>
          <w:lang w:val="en-US"/>
        </w:rPr>
        <w:t xml:space="preserve"> strongly enough</w:t>
      </w:r>
      <w:r w:rsidR="00F84249" w:rsidRPr="005705DC">
        <w:rPr>
          <w:rFonts w:asciiTheme="majorBidi" w:hAnsiTheme="majorBidi" w:cstheme="majorBidi"/>
          <w:bCs/>
          <w:sz w:val="20"/>
          <w:szCs w:val="20"/>
          <w:lang w:val="en-US"/>
        </w:rPr>
        <w:t xml:space="preserve"> to</w:t>
      </w:r>
      <w:r w:rsidR="00B016A0" w:rsidRPr="005705DC">
        <w:rPr>
          <w:rFonts w:asciiTheme="majorBidi" w:hAnsiTheme="majorBidi" w:cstheme="majorBidi"/>
          <w:bCs/>
          <w:sz w:val="20"/>
          <w:szCs w:val="20"/>
          <w:lang w:val="en-US"/>
        </w:rPr>
        <w:t>ward smaller drop</w:t>
      </w:r>
      <w:r w:rsidR="00846FE8" w:rsidRPr="005705DC">
        <w:rPr>
          <w:rFonts w:asciiTheme="majorBidi" w:hAnsiTheme="majorBidi" w:cstheme="majorBidi"/>
          <w:bCs/>
          <w:sz w:val="20"/>
          <w:szCs w:val="20"/>
          <w:lang w:val="en-US"/>
        </w:rPr>
        <w:t>let</w:t>
      </w:r>
      <w:r w:rsidR="00B016A0" w:rsidRPr="005705DC">
        <w:rPr>
          <w:rFonts w:asciiTheme="majorBidi" w:hAnsiTheme="majorBidi" w:cstheme="majorBidi"/>
          <w:bCs/>
          <w:sz w:val="20"/>
          <w:szCs w:val="20"/>
          <w:lang w:val="en-US"/>
        </w:rPr>
        <w:t xml:space="preserve"> radii</w:t>
      </w:r>
      <w:r w:rsidR="00F84249" w:rsidRPr="005705DC">
        <w:rPr>
          <w:rFonts w:asciiTheme="majorBidi" w:hAnsiTheme="majorBidi" w:cstheme="majorBidi"/>
          <w:bCs/>
          <w:sz w:val="20"/>
          <w:szCs w:val="20"/>
          <w:lang w:val="en-US"/>
        </w:rPr>
        <w:t xml:space="preserve">. At </w:t>
      </w:r>
      <w:r w:rsidR="00B8000F" w:rsidRPr="005705DC">
        <w:rPr>
          <w:rFonts w:asciiTheme="majorBidi" w:hAnsiTheme="majorBidi" w:cstheme="majorBidi"/>
          <w:bCs/>
          <w:sz w:val="20"/>
          <w:szCs w:val="20"/>
          <w:lang w:val="en-US"/>
        </w:rPr>
        <w:t xml:space="preserve">lower </w:t>
      </w:r>
      <w:r w:rsidR="00F84249" w:rsidRPr="005705DC">
        <w:rPr>
          <w:rFonts w:asciiTheme="majorBidi" w:hAnsiTheme="majorBidi" w:cstheme="majorBidi"/>
          <w:bCs/>
          <w:sz w:val="20"/>
          <w:szCs w:val="20"/>
          <w:lang w:val="en-US"/>
        </w:rPr>
        <w:t xml:space="preserve">initial </w:t>
      </w:r>
      <w:r w:rsidR="00B8000F" w:rsidRPr="005705DC">
        <w:rPr>
          <w:rFonts w:asciiTheme="majorBidi" w:hAnsiTheme="majorBidi" w:cstheme="majorBidi"/>
          <w:bCs/>
          <w:sz w:val="20"/>
          <w:szCs w:val="20"/>
          <w:lang w:val="en-US"/>
        </w:rPr>
        <w:t>supersaturations</w:t>
      </w:r>
      <w:r w:rsidR="00EB0AAE" w:rsidRPr="005705DC">
        <w:rPr>
          <w:rFonts w:asciiTheme="majorBidi" w:hAnsiTheme="majorBidi" w:cstheme="majorBidi"/>
          <w:bCs/>
          <w:sz w:val="20"/>
          <w:szCs w:val="20"/>
          <w:lang w:val="en-US"/>
        </w:rPr>
        <w:t>,</w:t>
      </w:r>
      <w:r w:rsidR="00F84249" w:rsidRPr="005705DC">
        <w:rPr>
          <w:rFonts w:asciiTheme="majorBidi" w:hAnsiTheme="majorBidi" w:cstheme="majorBidi"/>
          <w:bCs/>
          <w:sz w:val="20"/>
          <w:szCs w:val="20"/>
          <w:lang w:val="en-US"/>
        </w:rPr>
        <w:t xml:space="preserve"> droplet concentration decreases with time</w:t>
      </w:r>
      <w:r w:rsidR="00AF0E02" w:rsidRPr="005705DC">
        <w:rPr>
          <w:rFonts w:asciiTheme="majorBidi" w:hAnsiTheme="majorBidi" w:cstheme="majorBidi"/>
          <w:bCs/>
          <w:sz w:val="20"/>
          <w:szCs w:val="20"/>
          <w:lang w:val="en-US"/>
        </w:rPr>
        <w:t>.</w:t>
      </w:r>
      <w:r w:rsidR="00F40731" w:rsidRPr="005705DC">
        <w:rPr>
          <w:rFonts w:asciiTheme="majorBidi" w:hAnsiTheme="majorBidi" w:cstheme="majorBidi"/>
          <w:bCs/>
          <w:sz w:val="20"/>
          <w:szCs w:val="20"/>
          <w:lang w:val="en-US"/>
        </w:rPr>
        <w:t xml:space="preserve"> This decrease </w:t>
      </w:r>
      <w:r w:rsidR="00AF0E02" w:rsidRPr="005705DC">
        <w:rPr>
          <w:rFonts w:asciiTheme="majorBidi" w:hAnsiTheme="majorBidi" w:cstheme="majorBidi"/>
          <w:bCs/>
          <w:sz w:val="20"/>
          <w:szCs w:val="20"/>
          <w:lang w:val="en-US"/>
        </w:rPr>
        <w:t xml:space="preserve">may </w:t>
      </w:r>
      <w:r w:rsidR="00F40731" w:rsidRPr="005705DC">
        <w:rPr>
          <w:rFonts w:asciiTheme="majorBidi" w:hAnsiTheme="majorBidi" w:cstheme="majorBidi"/>
          <w:bCs/>
          <w:sz w:val="20"/>
          <w:szCs w:val="20"/>
          <w:lang w:val="en-US"/>
        </w:rPr>
        <w:t xml:space="preserve"> </w:t>
      </w:r>
      <w:r w:rsidR="00C0479D" w:rsidRPr="005705DC">
        <w:rPr>
          <w:rFonts w:asciiTheme="majorBidi" w:hAnsiTheme="majorBidi" w:cstheme="majorBidi"/>
          <w:bCs/>
          <w:sz w:val="20"/>
          <w:szCs w:val="20"/>
          <w:lang w:val="en-US"/>
        </w:rPr>
        <w:t>take place</w:t>
      </w:r>
      <w:r w:rsidR="00AF0E02" w:rsidRPr="005705DC">
        <w:rPr>
          <w:rFonts w:asciiTheme="majorBidi" w:hAnsiTheme="majorBidi" w:cstheme="majorBidi"/>
          <w:bCs/>
          <w:sz w:val="20"/>
          <w:szCs w:val="20"/>
          <w:lang w:val="en-US"/>
        </w:rPr>
        <w:t xml:space="preserve"> rapidly </w:t>
      </w:r>
      <w:r w:rsidR="00807E11" w:rsidRPr="005705DC">
        <w:rPr>
          <w:rFonts w:asciiTheme="majorBidi" w:hAnsiTheme="majorBidi" w:cstheme="majorBidi"/>
          <w:bCs/>
          <w:sz w:val="20"/>
          <w:szCs w:val="20"/>
          <w:lang w:val="en-US"/>
        </w:rPr>
        <w:t>and may last</w:t>
      </w:r>
      <w:r w:rsidR="00F40731" w:rsidRPr="005705DC">
        <w:rPr>
          <w:rFonts w:asciiTheme="majorBidi" w:hAnsiTheme="majorBidi" w:cstheme="majorBidi"/>
          <w:bCs/>
          <w:sz w:val="20"/>
          <w:szCs w:val="20"/>
          <w:lang w:val="en-US"/>
        </w:rPr>
        <w:t xml:space="preserve"> several seconds</w:t>
      </w:r>
      <w:r w:rsidR="00673C3A" w:rsidRPr="005705DC">
        <w:rPr>
          <w:rFonts w:asciiTheme="majorBidi" w:hAnsiTheme="majorBidi" w:cstheme="majorBidi"/>
          <w:bCs/>
          <w:sz w:val="20"/>
          <w:szCs w:val="20"/>
          <w:lang w:val="en-US"/>
        </w:rPr>
        <w:t xml:space="preserve"> </w:t>
      </w:r>
      <w:r w:rsidR="00807E11" w:rsidRPr="005705DC">
        <w:rPr>
          <w:rFonts w:asciiTheme="majorBidi" w:hAnsiTheme="majorBidi" w:cstheme="majorBidi"/>
          <w:bCs/>
          <w:sz w:val="20"/>
          <w:szCs w:val="20"/>
          <w:lang w:val="en-US"/>
        </w:rPr>
        <w:t>only.</w:t>
      </w:r>
      <w:r w:rsidR="00656281" w:rsidRPr="005705DC">
        <w:rPr>
          <w:rFonts w:asciiTheme="majorBidi" w:hAnsiTheme="majorBidi" w:cstheme="majorBidi"/>
          <w:bCs/>
          <w:sz w:val="20"/>
          <w:szCs w:val="20"/>
          <w:lang w:val="en-US"/>
        </w:rPr>
        <w:t xml:space="preserve"> The red line </w:t>
      </w:r>
      <w:r w:rsidR="00330F37" w:rsidRPr="005705DC">
        <w:rPr>
          <w:rFonts w:asciiTheme="majorBidi" w:hAnsiTheme="majorBidi" w:cstheme="majorBidi"/>
          <w:bCs/>
          <w:sz w:val="20"/>
          <w:szCs w:val="20"/>
          <w:lang w:val="en-US"/>
        </w:rPr>
        <w:t>s</w:t>
      </w:r>
      <w:r w:rsidR="00656281" w:rsidRPr="005705DC">
        <w:rPr>
          <w:rFonts w:asciiTheme="majorBidi" w:hAnsiTheme="majorBidi" w:cstheme="majorBidi"/>
          <w:bCs/>
          <w:sz w:val="20"/>
          <w:szCs w:val="20"/>
          <w:lang w:val="en-US"/>
        </w:rPr>
        <w:t>eparate</w:t>
      </w:r>
      <w:r w:rsidR="00330F37" w:rsidRPr="005705DC">
        <w:rPr>
          <w:rFonts w:asciiTheme="majorBidi" w:hAnsiTheme="majorBidi" w:cstheme="majorBidi"/>
          <w:bCs/>
          <w:sz w:val="20"/>
          <w:szCs w:val="20"/>
          <w:lang w:val="en-US"/>
        </w:rPr>
        <w:t>s</w:t>
      </w:r>
      <w:r w:rsidR="00656281" w:rsidRPr="005705DC">
        <w:rPr>
          <w:rFonts w:asciiTheme="majorBidi" w:hAnsiTheme="majorBidi" w:cstheme="majorBidi"/>
          <w:bCs/>
          <w:sz w:val="20"/>
          <w:szCs w:val="20"/>
          <w:lang w:val="en-US"/>
        </w:rPr>
        <w:t xml:space="preserve"> two different </w:t>
      </w:r>
      <w:r w:rsidR="00AF0E02" w:rsidRPr="005705DC">
        <w:rPr>
          <w:rFonts w:asciiTheme="majorBidi" w:hAnsiTheme="majorBidi" w:cstheme="majorBidi"/>
          <w:bCs/>
          <w:sz w:val="20"/>
          <w:szCs w:val="20"/>
          <w:lang w:val="en-US"/>
        </w:rPr>
        <w:t xml:space="preserve">evaporation </w:t>
      </w:r>
      <w:r w:rsidR="00330F37" w:rsidRPr="005705DC">
        <w:rPr>
          <w:rFonts w:asciiTheme="majorBidi" w:hAnsiTheme="majorBidi" w:cstheme="majorBidi"/>
          <w:bCs/>
          <w:sz w:val="20"/>
          <w:szCs w:val="20"/>
          <w:lang w:val="en-US"/>
        </w:rPr>
        <w:t xml:space="preserve">scenarios. The </w:t>
      </w:r>
      <w:r w:rsidR="00A0698F" w:rsidRPr="005705DC">
        <w:rPr>
          <w:rFonts w:asciiTheme="majorBidi" w:hAnsiTheme="majorBidi" w:cstheme="majorBidi"/>
          <w:bCs/>
          <w:sz w:val="20"/>
          <w:szCs w:val="20"/>
          <w:lang w:val="en-US"/>
        </w:rPr>
        <w:t xml:space="preserve">curves </w:t>
      </w:r>
      <w:r w:rsidR="00330F37" w:rsidRPr="005705DC">
        <w:rPr>
          <w:rFonts w:asciiTheme="majorBidi" w:hAnsiTheme="majorBidi" w:cstheme="majorBidi"/>
          <w:bCs/>
          <w:sz w:val="20"/>
          <w:szCs w:val="20"/>
          <w:lang w:val="en-US"/>
        </w:rPr>
        <w:t xml:space="preserve">above the red line correspond to partial evaporation and reaching the saturation state, whereas the </w:t>
      </w:r>
      <w:r w:rsidR="00A0698F" w:rsidRPr="005705DC">
        <w:rPr>
          <w:rFonts w:asciiTheme="majorBidi" w:hAnsiTheme="majorBidi" w:cstheme="majorBidi"/>
          <w:bCs/>
          <w:sz w:val="20"/>
          <w:szCs w:val="20"/>
          <w:lang w:val="en-US"/>
        </w:rPr>
        <w:t>curves</w:t>
      </w:r>
      <w:r w:rsidR="00330F37" w:rsidRPr="005705DC">
        <w:rPr>
          <w:rFonts w:asciiTheme="majorBidi" w:hAnsiTheme="majorBidi" w:cstheme="majorBidi"/>
          <w:bCs/>
          <w:sz w:val="20"/>
          <w:szCs w:val="20"/>
          <w:lang w:val="en-US"/>
        </w:rPr>
        <w:t xml:space="preserve"> below the red line </w:t>
      </w:r>
      <w:r w:rsidR="00A0698F" w:rsidRPr="005705DC">
        <w:rPr>
          <w:rFonts w:asciiTheme="majorBidi" w:hAnsiTheme="majorBidi" w:cstheme="majorBidi"/>
          <w:bCs/>
          <w:sz w:val="20"/>
          <w:szCs w:val="20"/>
          <w:lang w:val="en-US"/>
        </w:rPr>
        <w:t xml:space="preserve">correspond </w:t>
      </w:r>
      <w:r w:rsidR="001C3B76" w:rsidRPr="005705DC">
        <w:rPr>
          <w:rFonts w:asciiTheme="majorBidi" w:hAnsiTheme="majorBidi" w:cstheme="majorBidi"/>
          <w:bCs/>
          <w:sz w:val="20"/>
          <w:szCs w:val="20"/>
          <w:lang w:val="en-US"/>
        </w:rPr>
        <w:t>to</w:t>
      </w:r>
      <w:r w:rsidR="00330F37" w:rsidRPr="005705DC">
        <w:rPr>
          <w:rFonts w:asciiTheme="majorBidi" w:hAnsiTheme="majorBidi" w:cstheme="majorBidi"/>
          <w:bCs/>
          <w:sz w:val="20"/>
          <w:szCs w:val="20"/>
          <w:lang w:val="en-US"/>
        </w:rPr>
        <w:t xml:space="preserve"> complete evaporation of droplets and the environment remain</w:t>
      </w:r>
      <w:r w:rsidR="00EF6E3F" w:rsidRPr="005705DC">
        <w:rPr>
          <w:rFonts w:asciiTheme="majorBidi" w:hAnsiTheme="majorBidi" w:cstheme="majorBidi"/>
          <w:bCs/>
          <w:sz w:val="20"/>
          <w:szCs w:val="20"/>
          <w:lang w:val="en-US"/>
        </w:rPr>
        <w:t>s</w:t>
      </w:r>
      <w:r w:rsidR="00330F37" w:rsidRPr="005705DC">
        <w:rPr>
          <w:rFonts w:asciiTheme="majorBidi" w:hAnsiTheme="majorBidi" w:cstheme="majorBidi"/>
          <w:bCs/>
          <w:sz w:val="20"/>
          <w:szCs w:val="20"/>
          <w:lang w:val="en-US"/>
        </w:rPr>
        <w:t xml:space="preserve"> </w:t>
      </w:r>
      <w:r w:rsidR="00234B06" w:rsidRPr="005705DC">
        <w:rPr>
          <w:rFonts w:asciiTheme="majorBidi" w:hAnsiTheme="majorBidi" w:cstheme="majorBidi"/>
          <w:bCs/>
          <w:sz w:val="20"/>
          <w:szCs w:val="20"/>
          <w:lang w:val="en-US"/>
        </w:rPr>
        <w:t>subsaturated</w:t>
      </w:r>
      <w:r w:rsidR="00330F37" w:rsidRPr="005705DC">
        <w:rPr>
          <w:rFonts w:asciiTheme="majorBidi" w:hAnsiTheme="majorBidi" w:cstheme="majorBidi"/>
          <w:bCs/>
          <w:sz w:val="20"/>
          <w:szCs w:val="20"/>
          <w:lang w:val="en-US"/>
        </w:rPr>
        <w:t xml:space="preserve">. </w:t>
      </w:r>
    </w:p>
    <w:p w:rsidR="00AD44DC" w:rsidRPr="005705DC" w:rsidRDefault="00BD6F2E"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At </w:t>
      </w:r>
      <w:r w:rsidR="00743F09" w:rsidRPr="005705DC">
        <w:rPr>
          <w:rFonts w:asciiTheme="majorBidi" w:hAnsiTheme="majorBidi" w:cstheme="majorBidi"/>
          <w:bCs/>
          <w:sz w:val="20"/>
          <w:szCs w:val="20"/>
          <w:lang w:val="en-US"/>
        </w:rPr>
        <w:t>an</w:t>
      </w:r>
      <w:r w:rsidR="00656281" w:rsidRPr="005705DC">
        <w:rPr>
          <w:rFonts w:asciiTheme="majorBidi" w:hAnsiTheme="majorBidi" w:cstheme="majorBidi"/>
          <w:bCs/>
          <w:sz w:val="20"/>
          <w:szCs w:val="20"/>
          <w:lang w:val="en-US"/>
        </w:rPr>
        <w:t xml:space="preserve"> </w:t>
      </w:r>
      <w:r w:rsidR="00AD44DC" w:rsidRPr="005705DC">
        <w:rPr>
          <w:rFonts w:asciiTheme="majorBidi" w:hAnsiTheme="majorBidi" w:cstheme="majorBidi"/>
          <w:bCs/>
          <w:sz w:val="20"/>
          <w:szCs w:val="20"/>
          <w:lang w:val="en-US"/>
        </w:rPr>
        <w:t xml:space="preserve">initially </w:t>
      </w:r>
      <w:r w:rsidR="00F84249" w:rsidRPr="005705DC">
        <w:rPr>
          <w:rFonts w:asciiTheme="majorBidi" w:hAnsiTheme="majorBidi" w:cstheme="majorBidi"/>
          <w:bCs/>
          <w:sz w:val="20"/>
          <w:szCs w:val="20"/>
          <w:lang w:val="en-US"/>
        </w:rPr>
        <w:t xml:space="preserve">wide DSD, droplet concentration decreases at </w:t>
      </w:r>
      <w:r w:rsidR="001C3B76" w:rsidRPr="005705DC">
        <w:rPr>
          <w:rFonts w:asciiTheme="majorBidi" w:hAnsiTheme="majorBidi" w:cstheme="majorBidi"/>
          <w:bCs/>
          <w:sz w:val="20"/>
          <w:szCs w:val="20"/>
          <w:lang w:val="en-US"/>
        </w:rPr>
        <w:t>any initial subsaturation</w:t>
      </w:r>
      <w:r w:rsidRPr="005705DC">
        <w:rPr>
          <w:rFonts w:asciiTheme="majorBidi" w:hAnsiTheme="majorBidi" w:cstheme="majorBidi"/>
          <w:bCs/>
          <w:sz w:val="20"/>
          <w:szCs w:val="20"/>
          <w:lang w:val="en-US"/>
        </w:rPr>
        <w:t xml:space="preserve"> value </w:t>
      </w:r>
      <w:r w:rsidR="00F84249" w:rsidRPr="005705DC">
        <w:rPr>
          <w:rFonts w:asciiTheme="majorBidi" w:hAnsiTheme="majorBidi" w:cstheme="majorBidi"/>
          <w:bCs/>
          <w:sz w:val="20"/>
          <w:szCs w:val="20"/>
          <w:lang w:val="en-US"/>
        </w:rPr>
        <w:t xml:space="preserve">because the DSD contains small droplets that start evaporating </w:t>
      </w:r>
      <w:r w:rsidRPr="005705DC">
        <w:rPr>
          <w:rFonts w:asciiTheme="majorBidi" w:hAnsiTheme="majorBidi" w:cstheme="majorBidi"/>
          <w:bCs/>
          <w:sz w:val="20"/>
          <w:szCs w:val="20"/>
          <w:lang w:val="en-US"/>
        </w:rPr>
        <w:t xml:space="preserve">regardless the </w:t>
      </w:r>
      <w:r w:rsidR="00F84249" w:rsidRPr="005705DC">
        <w:rPr>
          <w:rFonts w:asciiTheme="majorBidi" w:hAnsiTheme="majorBidi" w:cstheme="majorBidi"/>
          <w:bCs/>
          <w:sz w:val="20"/>
          <w:szCs w:val="20"/>
          <w:lang w:val="en-US"/>
        </w:rPr>
        <w:t xml:space="preserve"> subsaturation value. </w:t>
      </w:r>
      <w:r w:rsidR="00656281" w:rsidRPr="005705DC">
        <w:rPr>
          <w:rFonts w:asciiTheme="majorBidi" w:hAnsiTheme="majorBidi" w:cstheme="majorBidi"/>
          <w:bCs/>
          <w:sz w:val="20"/>
          <w:szCs w:val="20"/>
          <w:lang w:val="en-US"/>
        </w:rPr>
        <w:t>In the particular exampl</w:t>
      </w:r>
      <w:r w:rsidR="00677283" w:rsidRPr="005705DC">
        <w:rPr>
          <w:rFonts w:asciiTheme="majorBidi" w:hAnsiTheme="majorBidi" w:cstheme="majorBidi"/>
          <w:bCs/>
          <w:sz w:val="20"/>
          <w:szCs w:val="20"/>
          <w:lang w:val="en-US"/>
        </w:rPr>
        <w:t>e</w:t>
      </w:r>
      <w:r w:rsidRPr="005705DC">
        <w:rPr>
          <w:rFonts w:asciiTheme="majorBidi" w:hAnsiTheme="majorBidi" w:cstheme="majorBidi"/>
          <w:bCs/>
          <w:sz w:val="20"/>
          <w:szCs w:val="20"/>
          <w:lang w:val="en-US"/>
        </w:rPr>
        <w:t xml:space="preserve"> s</w:t>
      </w:r>
      <w:r w:rsidR="00A0698F" w:rsidRPr="005705DC">
        <w:rPr>
          <w:rFonts w:asciiTheme="majorBidi" w:hAnsiTheme="majorBidi" w:cstheme="majorBidi"/>
          <w:bCs/>
          <w:sz w:val="20"/>
          <w:szCs w:val="20"/>
          <w:lang w:val="en-US"/>
        </w:rPr>
        <w:t>h</w:t>
      </w:r>
      <w:r w:rsidRPr="005705DC">
        <w:rPr>
          <w:rFonts w:asciiTheme="majorBidi" w:hAnsiTheme="majorBidi" w:cstheme="majorBidi"/>
          <w:bCs/>
          <w:sz w:val="20"/>
          <w:szCs w:val="20"/>
          <w:lang w:val="en-US"/>
        </w:rPr>
        <w:t>own in Fig. 8,</w:t>
      </w:r>
      <w:r w:rsidR="00677283" w:rsidRPr="005705DC">
        <w:rPr>
          <w:rFonts w:asciiTheme="majorBidi" w:hAnsiTheme="majorBidi" w:cstheme="majorBidi"/>
          <w:bCs/>
          <w:sz w:val="20"/>
          <w:szCs w:val="20"/>
          <w:lang w:val="en-US"/>
        </w:rPr>
        <w:t xml:space="preserve"> the drop</w:t>
      </w:r>
      <w:r w:rsidR="007D49E7" w:rsidRPr="005705DC">
        <w:rPr>
          <w:rFonts w:asciiTheme="majorBidi" w:hAnsiTheme="majorBidi" w:cstheme="majorBidi"/>
          <w:bCs/>
          <w:sz w:val="20"/>
          <w:szCs w:val="20"/>
          <w:lang w:val="en-US"/>
        </w:rPr>
        <w:t>let</w:t>
      </w:r>
      <w:r w:rsidR="00677283" w:rsidRPr="005705DC">
        <w:rPr>
          <w:rFonts w:asciiTheme="majorBidi" w:hAnsiTheme="majorBidi" w:cstheme="majorBidi"/>
          <w:bCs/>
          <w:sz w:val="20"/>
          <w:szCs w:val="20"/>
          <w:lang w:val="en-US"/>
        </w:rPr>
        <w:t xml:space="preserve"> relaxation time is </w:t>
      </w:r>
      <w:r w:rsidRPr="005705DC">
        <w:rPr>
          <w:rFonts w:asciiTheme="majorBidi" w:hAnsiTheme="majorBidi" w:cstheme="majorBidi"/>
          <w:bCs/>
          <w:sz w:val="20"/>
          <w:szCs w:val="20"/>
          <w:lang w:val="en-US"/>
        </w:rPr>
        <w:t xml:space="preserve">shorter </w:t>
      </w:r>
      <w:r w:rsidR="00677283" w:rsidRPr="005705DC">
        <w:rPr>
          <w:rFonts w:asciiTheme="majorBidi" w:hAnsiTheme="majorBidi" w:cstheme="majorBidi"/>
          <w:bCs/>
          <w:sz w:val="20"/>
          <w:szCs w:val="20"/>
          <w:lang w:val="en-US"/>
        </w:rPr>
        <w:t xml:space="preserve">in case of </w:t>
      </w:r>
      <w:r w:rsidR="00546708" w:rsidRPr="005705DC">
        <w:rPr>
          <w:rFonts w:asciiTheme="majorBidi" w:hAnsiTheme="majorBidi" w:cstheme="majorBidi"/>
          <w:bCs/>
          <w:sz w:val="20"/>
          <w:szCs w:val="20"/>
          <w:lang w:val="en-US"/>
        </w:rPr>
        <w:t xml:space="preserve">a </w:t>
      </w:r>
      <w:r w:rsidR="00677283" w:rsidRPr="005705DC">
        <w:rPr>
          <w:rFonts w:asciiTheme="majorBidi" w:hAnsiTheme="majorBidi" w:cstheme="majorBidi"/>
          <w:bCs/>
          <w:sz w:val="20"/>
          <w:szCs w:val="20"/>
          <w:lang w:val="en-US"/>
        </w:rPr>
        <w:t xml:space="preserve">wide DSD, so </w:t>
      </w:r>
      <w:r w:rsidR="00F84249" w:rsidRPr="005705DC">
        <w:rPr>
          <w:rFonts w:asciiTheme="majorBidi" w:hAnsiTheme="majorBidi" w:cstheme="majorBidi"/>
          <w:bCs/>
          <w:sz w:val="20"/>
          <w:szCs w:val="20"/>
          <w:lang w:val="en-US"/>
        </w:rPr>
        <w:t xml:space="preserve">droplet concentration decreases </w:t>
      </w:r>
      <w:r w:rsidR="001C3B76" w:rsidRPr="005705DC">
        <w:rPr>
          <w:rFonts w:asciiTheme="majorBidi" w:hAnsiTheme="majorBidi" w:cstheme="majorBidi"/>
          <w:bCs/>
          <w:sz w:val="20"/>
          <w:szCs w:val="20"/>
          <w:lang w:val="en-US"/>
        </w:rPr>
        <w:t>slower than</w:t>
      </w:r>
      <w:r w:rsidRPr="005705DC">
        <w:rPr>
          <w:rFonts w:asciiTheme="majorBidi" w:hAnsiTheme="majorBidi" w:cstheme="majorBidi"/>
          <w:bCs/>
          <w:sz w:val="20"/>
          <w:szCs w:val="20"/>
          <w:lang w:val="en-US"/>
        </w:rPr>
        <w:t xml:space="preserve"> at </w:t>
      </w:r>
      <w:r w:rsidR="00546708" w:rsidRPr="005705DC">
        <w:rPr>
          <w:rFonts w:asciiTheme="majorBidi" w:hAnsiTheme="majorBidi" w:cstheme="majorBidi"/>
          <w:bCs/>
          <w:sz w:val="20"/>
          <w:szCs w:val="20"/>
          <w:lang w:val="en-US"/>
        </w:rPr>
        <w:t>a</w:t>
      </w:r>
      <w:r w:rsidR="00677283" w:rsidRPr="005705DC">
        <w:rPr>
          <w:rFonts w:asciiTheme="majorBidi" w:hAnsiTheme="majorBidi" w:cstheme="majorBidi"/>
          <w:bCs/>
          <w:sz w:val="20"/>
          <w:szCs w:val="20"/>
          <w:lang w:val="en-US"/>
        </w:rPr>
        <w:t xml:space="preserve"> narrow DSD. Droplet concentration decreases substantially </w:t>
      </w:r>
      <w:r w:rsidR="00F84249" w:rsidRPr="005705DC">
        <w:rPr>
          <w:rFonts w:asciiTheme="majorBidi" w:hAnsiTheme="majorBidi" w:cstheme="majorBidi"/>
          <w:bCs/>
          <w:sz w:val="20"/>
          <w:szCs w:val="20"/>
          <w:lang w:val="en-US"/>
        </w:rPr>
        <w:t>during a few tens of second</w:t>
      </w:r>
      <w:r w:rsidR="00677283" w:rsidRPr="005705DC">
        <w:rPr>
          <w:rFonts w:asciiTheme="majorBidi" w:hAnsiTheme="majorBidi" w:cstheme="majorBidi"/>
          <w:bCs/>
          <w:sz w:val="20"/>
          <w:szCs w:val="20"/>
          <w:lang w:val="en-US"/>
        </w:rPr>
        <w:t xml:space="preserve">s, but </w:t>
      </w:r>
      <w:r w:rsidR="00B016A0" w:rsidRPr="005705DC">
        <w:rPr>
          <w:rFonts w:asciiTheme="majorBidi" w:hAnsiTheme="majorBidi" w:cstheme="majorBidi"/>
          <w:bCs/>
          <w:sz w:val="20"/>
          <w:szCs w:val="20"/>
          <w:lang w:val="en-US"/>
        </w:rPr>
        <w:t xml:space="preserve">does not </w:t>
      </w:r>
      <w:r w:rsidRPr="005705DC">
        <w:rPr>
          <w:rFonts w:asciiTheme="majorBidi" w:hAnsiTheme="majorBidi" w:cstheme="majorBidi"/>
          <w:bCs/>
          <w:sz w:val="20"/>
          <w:szCs w:val="20"/>
          <w:lang w:val="en-US"/>
        </w:rPr>
        <w:t xml:space="preserve"> reach </w:t>
      </w:r>
      <w:r w:rsidR="00B016A0" w:rsidRPr="005705DC">
        <w:rPr>
          <w:rFonts w:asciiTheme="majorBidi" w:hAnsiTheme="majorBidi" w:cstheme="majorBidi"/>
          <w:bCs/>
          <w:sz w:val="20"/>
          <w:szCs w:val="20"/>
          <w:lang w:val="en-US"/>
        </w:rPr>
        <w:t xml:space="preserve">zero </w:t>
      </w:r>
      <w:r w:rsidR="00546708" w:rsidRPr="005705DC">
        <w:rPr>
          <w:rFonts w:asciiTheme="majorBidi" w:hAnsiTheme="majorBidi" w:cstheme="majorBidi"/>
          <w:bCs/>
          <w:sz w:val="20"/>
          <w:szCs w:val="20"/>
          <w:lang w:val="en-US"/>
        </w:rPr>
        <w:t>due to</w:t>
      </w:r>
      <w:r w:rsidR="00B016A0" w:rsidRPr="005705DC">
        <w:rPr>
          <w:rFonts w:asciiTheme="majorBidi" w:hAnsiTheme="majorBidi" w:cstheme="majorBidi"/>
          <w:bCs/>
          <w:sz w:val="20"/>
          <w:szCs w:val="20"/>
          <w:lang w:val="en-US"/>
        </w:rPr>
        <w:t xml:space="preserve"> a significant concentration of large droplets</w:t>
      </w:r>
      <w:r w:rsidR="00A0698F" w:rsidRPr="005705DC">
        <w:rPr>
          <w:rFonts w:asciiTheme="majorBidi" w:hAnsiTheme="majorBidi" w:cstheme="majorBidi"/>
          <w:bCs/>
          <w:sz w:val="20"/>
          <w:szCs w:val="20"/>
          <w:lang w:val="en-US"/>
        </w:rPr>
        <w:t xml:space="preserve"> </w:t>
      </w:r>
      <w:r w:rsidR="00B016A0" w:rsidRPr="005705DC">
        <w:rPr>
          <w:rFonts w:asciiTheme="majorBidi" w:hAnsiTheme="majorBidi" w:cstheme="majorBidi"/>
          <w:bCs/>
          <w:sz w:val="20"/>
          <w:szCs w:val="20"/>
          <w:lang w:val="en-US"/>
        </w:rPr>
        <w:t xml:space="preserve">in the wide DSD. </w:t>
      </w:r>
      <w:r w:rsidR="00677283" w:rsidRPr="005705DC">
        <w:rPr>
          <w:rFonts w:asciiTheme="majorBidi" w:hAnsiTheme="majorBidi" w:cstheme="majorBidi"/>
          <w:bCs/>
          <w:sz w:val="20"/>
          <w:szCs w:val="20"/>
          <w:lang w:val="en-US"/>
        </w:rPr>
        <w:t xml:space="preserve">The equilibrium state is not reached </w:t>
      </w:r>
      <w:r w:rsidRPr="005705DC">
        <w:rPr>
          <w:rFonts w:asciiTheme="majorBidi" w:hAnsiTheme="majorBidi" w:cstheme="majorBidi"/>
          <w:bCs/>
          <w:sz w:val="20"/>
          <w:szCs w:val="20"/>
          <w:lang w:val="en-US"/>
        </w:rPr>
        <w:t>with</w:t>
      </w:r>
      <w:r w:rsidR="0082156B" w:rsidRPr="005705DC">
        <w:rPr>
          <w:rFonts w:asciiTheme="majorBidi" w:hAnsiTheme="majorBidi" w:cstheme="majorBidi"/>
          <w:bCs/>
          <w:sz w:val="20"/>
          <w:szCs w:val="20"/>
          <w:lang w:val="en-US"/>
        </w:rPr>
        <w:t xml:space="preserve">in </w:t>
      </w:r>
      <w:r w:rsidR="00677283" w:rsidRPr="005705DC">
        <w:rPr>
          <w:rFonts w:asciiTheme="majorBidi" w:hAnsiTheme="majorBidi" w:cstheme="majorBidi"/>
          <w:bCs/>
          <w:sz w:val="20"/>
          <w:szCs w:val="20"/>
          <w:lang w:val="en-US"/>
        </w:rPr>
        <w:t xml:space="preserve">20 s. </w:t>
      </w:r>
    </w:p>
    <w:p w:rsidR="00807E11" w:rsidRPr="005705DC" w:rsidRDefault="00521771"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Fig.</w:t>
      </w:r>
      <w:r w:rsidR="00330F37" w:rsidRPr="005705DC">
        <w:rPr>
          <w:rFonts w:asciiTheme="majorBidi" w:hAnsiTheme="majorBidi" w:cstheme="majorBidi"/>
          <w:bCs/>
          <w:sz w:val="20"/>
          <w:szCs w:val="20"/>
          <w:lang w:val="en-US"/>
        </w:rPr>
        <w:t xml:space="preserve"> 8 also demonstrates</w:t>
      </w:r>
      <w:r w:rsidR="00086467" w:rsidRPr="005705DC">
        <w:rPr>
          <w:rFonts w:asciiTheme="majorBidi" w:hAnsiTheme="majorBidi" w:cstheme="majorBidi"/>
          <w:bCs/>
          <w:sz w:val="20"/>
          <w:szCs w:val="20"/>
          <w:lang w:val="en-US"/>
        </w:rPr>
        <w:t xml:space="preserve"> </w:t>
      </w:r>
      <w:r w:rsidR="0055670C" w:rsidRPr="005705DC">
        <w:rPr>
          <w:rFonts w:asciiTheme="majorBidi" w:hAnsiTheme="majorBidi" w:cstheme="majorBidi"/>
          <w:bCs/>
          <w:sz w:val="20"/>
          <w:szCs w:val="20"/>
          <w:lang w:val="en-US"/>
        </w:rPr>
        <w:t xml:space="preserve">an </w:t>
      </w:r>
      <w:r w:rsidR="00086467" w:rsidRPr="005705DC">
        <w:rPr>
          <w:rFonts w:asciiTheme="majorBidi" w:hAnsiTheme="majorBidi" w:cstheme="majorBidi"/>
          <w:bCs/>
          <w:sz w:val="20"/>
          <w:szCs w:val="20"/>
          <w:lang w:val="en-US"/>
        </w:rPr>
        <w:t xml:space="preserve">excellent agreement between </w:t>
      </w:r>
      <w:r w:rsidR="00743F09" w:rsidRPr="005705DC">
        <w:rPr>
          <w:rFonts w:asciiTheme="majorBidi" w:hAnsiTheme="majorBidi" w:cstheme="majorBidi"/>
          <w:bCs/>
          <w:sz w:val="20"/>
          <w:szCs w:val="20"/>
          <w:lang w:val="en-US"/>
        </w:rPr>
        <w:t xml:space="preserve">the </w:t>
      </w:r>
      <w:r w:rsidR="00D73BB4" w:rsidRPr="005705DC">
        <w:rPr>
          <w:rFonts w:asciiTheme="majorBidi" w:hAnsiTheme="majorBidi" w:cstheme="majorBidi"/>
          <w:bCs/>
          <w:sz w:val="20"/>
          <w:szCs w:val="20"/>
          <w:lang w:val="en-US"/>
        </w:rPr>
        <w:t xml:space="preserve">results of </w:t>
      </w:r>
      <w:r w:rsidR="00330F37" w:rsidRPr="005705DC">
        <w:rPr>
          <w:rFonts w:asciiTheme="majorBidi" w:hAnsiTheme="majorBidi" w:cstheme="majorBidi"/>
          <w:bCs/>
          <w:sz w:val="20"/>
          <w:szCs w:val="20"/>
          <w:lang w:val="en-US"/>
        </w:rPr>
        <w:t xml:space="preserve">analytical calculations </w:t>
      </w:r>
      <w:r w:rsidR="0055670C" w:rsidRPr="005705DC">
        <w:rPr>
          <w:rFonts w:asciiTheme="majorBidi" w:hAnsiTheme="majorBidi" w:cstheme="majorBidi"/>
          <w:bCs/>
          <w:sz w:val="20"/>
          <w:szCs w:val="20"/>
          <w:lang w:val="en-US"/>
        </w:rPr>
        <w:t xml:space="preserve">performed </w:t>
      </w:r>
      <w:r w:rsidR="00FF06EC" w:rsidRPr="005705DC">
        <w:rPr>
          <w:rFonts w:asciiTheme="majorBidi" w:hAnsiTheme="majorBidi" w:cstheme="majorBidi"/>
          <w:bCs/>
          <w:sz w:val="20"/>
          <w:szCs w:val="20"/>
          <w:lang w:val="en-US"/>
        </w:rPr>
        <w:t>using</w:t>
      </w:r>
      <w:r w:rsidR="00330F37" w:rsidRPr="005705DC">
        <w:rPr>
          <w:rFonts w:asciiTheme="majorBidi" w:hAnsiTheme="majorBidi" w:cstheme="majorBidi"/>
          <w:bCs/>
          <w:sz w:val="20"/>
          <w:szCs w:val="20"/>
          <w:lang w:val="en-US"/>
        </w:rPr>
        <w:t xml:space="preserve"> Eq.</w:t>
      </w:r>
      <w:r w:rsidR="00FF06EC" w:rsidRPr="005705DC">
        <w:rPr>
          <w:rFonts w:asciiTheme="majorBidi" w:hAnsiTheme="majorBidi" w:cstheme="majorBidi"/>
          <w:bCs/>
          <w:sz w:val="20"/>
          <w:szCs w:val="20"/>
          <w:lang w:val="en-US"/>
        </w:rPr>
        <w:t xml:space="preserve"> (</w:t>
      </w:r>
      <w:r w:rsidR="00330F37" w:rsidRPr="005705DC">
        <w:rPr>
          <w:rFonts w:asciiTheme="majorBidi" w:hAnsiTheme="majorBidi" w:cstheme="majorBidi"/>
          <w:bCs/>
          <w:sz w:val="20"/>
          <w:szCs w:val="20"/>
          <w:lang w:val="en-US"/>
        </w:rPr>
        <w:t>33</w:t>
      </w:r>
      <w:r w:rsidR="00FF06EC" w:rsidRPr="005705DC">
        <w:rPr>
          <w:rFonts w:asciiTheme="majorBidi" w:hAnsiTheme="majorBidi" w:cstheme="majorBidi"/>
          <w:bCs/>
          <w:sz w:val="20"/>
          <w:szCs w:val="20"/>
          <w:lang w:val="en-US"/>
        </w:rPr>
        <w:t>)</w:t>
      </w:r>
      <w:r w:rsidR="00330F37" w:rsidRPr="005705DC">
        <w:rPr>
          <w:rFonts w:asciiTheme="majorBidi" w:hAnsiTheme="majorBidi" w:cstheme="majorBidi"/>
          <w:bCs/>
          <w:sz w:val="20"/>
          <w:szCs w:val="20"/>
          <w:lang w:val="en-US"/>
        </w:rPr>
        <w:t xml:space="preserve"> and </w:t>
      </w:r>
      <w:r w:rsidR="00D73BB4" w:rsidRPr="005705DC">
        <w:rPr>
          <w:rFonts w:asciiTheme="majorBidi" w:hAnsiTheme="majorBidi" w:cstheme="majorBidi"/>
          <w:bCs/>
          <w:sz w:val="20"/>
          <w:szCs w:val="20"/>
          <w:lang w:val="en-US"/>
        </w:rPr>
        <w:t>results obtained</w:t>
      </w:r>
      <w:r w:rsidR="00330F37" w:rsidRPr="005705DC">
        <w:rPr>
          <w:rFonts w:asciiTheme="majorBidi" w:hAnsiTheme="majorBidi" w:cstheme="majorBidi"/>
          <w:bCs/>
          <w:sz w:val="20"/>
          <w:szCs w:val="20"/>
          <w:lang w:val="en-US"/>
        </w:rPr>
        <w:t xml:space="preserve"> </w:t>
      </w:r>
      <w:r w:rsidR="00CB242E" w:rsidRPr="005705DC">
        <w:rPr>
          <w:rFonts w:asciiTheme="majorBidi" w:hAnsiTheme="majorBidi" w:cstheme="majorBidi"/>
          <w:bCs/>
          <w:sz w:val="20"/>
          <w:szCs w:val="20"/>
          <w:lang w:val="en-US"/>
        </w:rPr>
        <w:t xml:space="preserve">using </w:t>
      </w:r>
      <w:r w:rsidR="00330F37" w:rsidRPr="005705DC">
        <w:rPr>
          <w:rFonts w:asciiTheme="majorBidi" w:hAnsiTheme="majorBidi" w:cstheme="majorBidi"/>
          <w:bCs/>
          <w:sz w:val="20"/>
          <w:szCs w:val="20"/>
          <w:lang w:val="en-US"/>
        </w:rPr>
        <w:t xml:space="preserve">the </w:t>
      </w:r>
      <w:r w:rsidR="00CB242E" w:rsidRPr="005705DC">
        <w:rPr>
          <w:rFonts w:asciiTheme="majorBidi" w:hAnsiTheme="majorBidi" w:cstheme="majorBidi"/>
          <w:bCs/>
          <w:sz w:val="20"/>
          <w:szCs w:val="20"/>
          <w:lang w:val="en-US"/>
        </w:rPr>
        <w:t xml:space="preserve">parcel </w:t>
      </w:r>
      <w:r w:rsidRPr="005705DC">
        <w:rPr>
          <w:rFonts w:asciiTheme="majorBidi" w:hAnsiTheme="majorBidi" w:cstheme="majorBidi"/>
          <w:bCs/>
          <w:sz w:val="20"/>
          <w:szCs w:val="20"/>
          <w:lang w:val="en-US"/>
        </w:rPr>
        <w:t xml:space="preserve">model. </w:t>
      </w:r>
    </w:p>
    <w:p w:rsidR="00450915" w:rsidRPr="005705DC" w:rsidRDefault="00086467"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A </w:t>
      </w:r>
      <w:r w:rsidR="00B56D21" w:rsidRPr="005705DC">
        <w:rPr>
          <w:rFonts w:asciiTheme="majorBidi" w:hAnsiTheme="majorBidi" w:cstheme="majorBidi"/>
          <w:bCs/>
          <w:sz w:val="20"/>
          <w:szCs w:val="20"/>
          <w:lang w:val="en-US"/>
        </w:rPr>
        <w:t xml:space="preserve">normalized </w:t>
      </w:r>
      <w:r w:rsidR="00450915" w:rsidRPr="005705DC">
        <w:rPr>
          <w:rFonts w:asciiTheme="majorBidi" w:hAnsiTheme="majorBidi" w:cstheme="majorBidi"/>
          <w:bCs/>
          <w:sz w:val="20"/>
          <w:szCs w:val="20"/>
          <w:lang w:val="en-US"/>
        </w:rPr>
        <w:t xml:space="preserve">moment of the </w:t>
      </w:r>
      <w:r w:rsidR="00450915" w:rsidRPr="005705DC">
        <w:rPr>
          <w:rFonts w:asciiTheme="majorBidi" w:hAnsiTheme="majorBidi" w:cstheme="majorBidi"/>
          <w:bCs/>
          <w:i/>
          <w:iCs/>
          <w:sz w:val="20"/>
          <w:szCs w:val="20"/>
          <w:lang w:val="en-US"/>
        </w:rPr>
        <w:t>k-th</w:t>
      </w:r>
      <w:r w:rsidR="00450915" w:rsidRPr="005705DC">
        <w:rPr>
          <w:rFonts w:asciiTheme="majorBidi" w:hAnsiTheme="majorBidi" w:cstheme="majorBidi"/>
          <w:bCs/>
          <w:sz w:val="20"/>
          <w:szCs w:val="20"/>
          <w:lang w:val="en-US"/>
        </w:rPr>
        <w:t xml:space="preserve"> order is evaluated as</w:t>
      </w:r>
    </w:p>
    <w:p w:rsidR="00450915" w:rsidRPr="005705DC" w:rsidRDefault="00B56D21"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position w:val="-74"/>
          <w:sz w:val="20"/>
          <w:szCs w:val="20"/>
          <w:lang w:val="en-US"/>
        </w:rPr>
        <w:object w:dxaOrig="6340" w:dyaOrig="1600">
          <v:shape id="_x0000_i1242" type="#_x0000_t75" style="width:318pt;height:79.2pt" o:ole="">
            <v:imagedata r:id="rId434" o:title=""/>
          </v:shape>
          <o:OLEObject Type="Embed" ProgID="Equation.DSMT4" ShapeID="_x0000_i1242" DrawAspect="Content" ObjectID="_1528213699" r:id="rId435"/>
        </w:object>
      </w:r>
    </w:p>
    <w:p w:rsidR="00450915" w:rsidRPr="005705DC" w:rsidRDefault="00450915"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450915" w:rsidRPr="005705DC" w:rsidRDefault="00450915"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position w:val="-72"/>
          <w:sz w:val="20"/>
          <w:szCs w:val="20"/>
          <w:lang w:val="en-US"/>
        </w:rPr>
        <w:object w:dxaOrig="3360" w:dyaOrig="1560">
          <v:shape id="_x0000_i1243" type="#_x0000_t75" style="width:168.6pt;height:76.8pt" o:ole="">
            <v:imagedata r:id="rId436" o:title=""/>
          </v:shape>
          <o:OLEObject Type="Embed" ProgID="Equation.DSMT4" ShapeID="_x0000_i1243" DrawAspect="Content" ObjectID="_1528213700" r:id="rId437"/>
        </w:object>
      </w:r>
      <w:r w:rsidR="00086467" w:rsidRPr="005705DC">
        <w:rPr>
          <w:rFonts w:asciiTheme="majorBidi" w:hAnsiTheme="majorBidi" w:cstheme="majorBidi"/>
          <w:bCs/>
          <w:sz w:val="20"/>
          <w:szCs w:val="20"/>
          <w:lang w:val="en-US"/>
        </w:rPr>
        <w:tab/>
        <w:t>(</w:t>
      </w:r>
      <w:r w:rsidR="00CB242E" w:rsidRPr="005705DC">
        <w:rPr>
          <w:rFonts w:asciiTheme="majorBidi" w:hAnsiTheme="majorBidi" w:cstheme="majorBidi"/>
          <w:bCs/>
          <w:sz w:val="20"/>
          <w:szCs w:val="20"/>
          <w:lang w:val="en-US"/>
        </w:rPr>
        <w:t>35</w:t>
      </w:r>
      <w:r w:rsidRPr="005705DC">
        <w:rPr>
          <w:rFonts w:asciiTheme="majorBidi" w:hAnsiTheme="majorBidi" w:cstheme="majorBidi"/>
          <w:bCs/>
          <w:sz w:val="20"/>
          <w:szCs w:val="20"/>
          <w:lang w:val="en-US"/>
        </w:rPr>
        <w:t xml:space="preserve">) </w:t>
      </w:r>
    </w:p>
    <w:p w:rsidR="00450915" w:rsidRPr="005705DC" w:rsidRDefault="00450915"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In case</w:t>
      </w:r>
      <w:r w:rsidR="00743F09" w:rsidRPr="005705DC">
        <w:rPr>
          <w:rFonts w:asciiTheme="majorBidi" w:hAnsiTheme="majorBidi" w:cstheme="majorBidi"/>
          <w:bCs/>
          <w:sz w:val="20"/>
          <w:szCs w:val="20"/>
          <w:lang w:val="en-US"/>
        </w:rPr>
        <w:t xml:space="preserve"> whe</w:t>
      </w:r>
      <w:r w:rsidR="00926FFC" w:rsidRPr="005705DC">
        <w:rPr>
          <w:rFonts w:asciiTheme="majorBidi" w:hAnsiTheme="majorBidi" w:cstheme="majorBidi"/>
          <w:bCs/>
          <w:sz w:val="20"/>
          <w:szCs w:val="20"/>
          <w:lang w:val="en-US"/>
        </w:rPr>
        <w:t>n</w:t>
      </w:r>
      <w:r w:rsidRPr="005705DC">
        <w:rPr>
          <w:rFonts w:asciiTheme="majorBidi" w:hAnsiTheme="majorBidi" w:cstheme="majorBidi"/>
          <w:bCs/>
          <w:sz w:val="20"/>
          <w:szCs w:val="20"/>
          <w:lang w:val="en-US"/>
        </w:rPr>
        <w:t xml:space="preserve"> </w:t>
      </w:r>
      <w:r w:rsidR="00743F09"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initial distribution is</w:t>
      </w:r>
      <w:r w:rsidR="00CB242E" w:rsidRPr="005705DC">
        <w:rPr>
          <w:rFonts w:asciiTheme="majorBidi" w:hAnsiTheme="majorBidi" w:cstheme="majorBidi"/>
          <w:bCs/>
          <w:sz w:val="20"/>
          <w:szCs w:val="20"/>
          <w:lang w:val="en-US"/>
        </w:rPr>
        <w:t xml:space="preserve"> given by</w:t>
      </w:r>
      <w:r w:rsidR="00743F09" w:rsidRPr="005705DC">
        <w:rPr>
          <w:rFonts w:asciiTheme="majorBidi" w:hAnsiTheme="majorBidi" w:cstheme="majorBidi"/>
          <w:bCs/>
          <w:sz w:val="20"/>
          <w:szCs w:val="20"/>
          <w:lang w:val="en-US"/>
        </w:rPr>
        <w:t xml:space="preserve"> </w:t>
      </w:r>
      <w:r w:rsidR="0057180C" w:rsidRPr="005705DC">
        <w:rPr>
          <w:rFonts w:asciiTheme="majorBidi" w:hAnsiTheme="majorBidi" w:cstheme="majorBidi"/>
          <w:bCs/>
          <w:sz w:val="20"/>
          <w:szCs w:val="20"/>
          <w:lang w:val="en-US"/>
        </w:rPr>
        <w:t xml:space="preserve">the </w:t>
      </w:r>
      <w:r w:rsidR="00CB242E" w:rsidRPr="005705DC">
        <w:rPr>
          <w:rFonts w:asciiTheme="majorBidi" w:hAnsiTheme="majorBidi" w:cstheme="majorBidi"/>
          <w:bCs/>
          <w:sz w:val="20"/>
          <w:szCs w:val="20"/>
          <w:lang w:val="en-US"/>
        </w:rPr>
        <w:t>Gamma distribution (30), Eq. (35</w:t>
      </w:r>
      <w:r w:rsidRPr="005705DC">
        <w:rPr>
          <w:rFonts w:asciiTheme="majorBidi" w:hAnsiTheme="majorBidi" w:cstheme="majorBidi"/>
          <w:bCs/>
          <w:sz w:val="20"/>
          <w:szCs w:val="20"/>
          <w:lang w:val="en-US"/>
        </w:rPr>
        <w:t>) leads to the following equation</w:t>
      </w:r>
    </w:p>
    <w:p w:rsidR="00450915" w:rsidRPr="005705DC" w:rsidRDefault="00450915"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position w:val="-34"/>
          <w:sz w:val="20"/>
          <w:szCs w:val="20"/>
          <w:lang w:val="en-US"/>
        </w:rPr>
        <w:object w:dxaOrig="5220" w:dyaOrig="760">
          <v:shape id="_x0000_i1244" type="#_x0000_t75" style="width:261.6pt;height:38.4pt" o:ole="">
            <v:imagedata r:id="rId438" o:title=""/>
          </v:shape>
          <o:OLEObject Type="Embed" ProgID="Equation.DSMT4" ShapeID="_x0000_i1244" DrawAspect="Content" ObjectID="_1528213701" r:id="rId439"/>
        </w:object>
      </w:r>
      <w:r w:rsidR="00086467" w:rsidRPr="005705DC">
        <w:rPr>
          <w:rFonts w:asciiTheme="majorBidi" w:hAnsiTheme="majorBidi" w:cstheme="majorBidi"/>
          <w:bCs/>
          <w:sz w:val="20"/>
          <w:szCs w:val="20"/>
          <w:lang w:val="en-US"/>
        </w:rPr>
        <w:tab/>
        <w:t>(</w:t>
      </w:r>
      <w:r w:rsidR="00BD313D" w:rsidRPr="005705DC">
        <w:rPr>
          <w:rFonts w:asciiTheme="majorBidi" w:hAnsiTheme="majorBidi" w:cstheme="majorBidi"/>
          <w:bCs/>
          <w:sz w:val="20"/>
          <w:szCs w:val="20"/>
          <w:lang w:val="en-US"/>
        </w:rPr>
        <w:t>36</w:t>
      </w:r>
      <w:r w:rsidRPr="005705DC">
        <w:rPr>
          <w:rFonts w:asciiTheme="majorBidi" w:hAnsiTheme="majorBidi" w:cstheme="majorBidi"/>
          <w:bCs/>
          <w:sz w:val="20"/>
          <w:szCs w:val="20"/>
          <w:lang w:val="en-US"/>
        </w:rPr>
        <w:t>)</w:t>
      </w:r>
    </w:p>
    <w:p w:rsidR="00450915" w:rsidRPr="005705DC" w:rsidRDefault="0057180C"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The e</w:t>
      </w:r>
      <w:r w:rsidR="00450915" w:rsidRPr="005705DC">
        <w:rPr>
          <w:rFonts w:asciiTheme="majorBidi" w:hAnsiTheme="majorBidi" w:cstheme="majorBidi"/>
          <w:bCs/>
          <w:sz w:val="20"/>
          <w:szCs w:val="20"/>
          <w:lang w:val="en-US"/>
        </w:rPr>
        <w:t>ven</w:t>
      </w:r>
      <w:r w:rsidRPr="005705DC">
        <w:rPr>
          <w:rFonts w:asciiTheme="majorBidi" w:hAnsiTheme="majorBidi" w:cstheme="majorBidi"/>
          <w:bCs/>
          <w:sz w:val="20"/>
          <w:szCs w:val="20"/>
          <w:lang w:val="en-US"/>
        </w:rPr>
        <w:t xml:space="preserve"> </w:t>
      </w:r>
      <w:r w:rsidR="00450915" w:rsidRPr="005705DC">
        <w:rPr>
          <w:rFonts w:asciiTheme="majorBidi" w:hAnsiTheme="majorBidi" w:cstheme="majorBidi"/>
          <w:bCs/>
          <w:sz w:val="20"/>
          <w:szCs w:val="20"/>
          <w:lang w:val="en-US"/>
        </w:rPr>
        <w:t xml:space="preserve"> moments</w:t>
      </w:r>
      <w:r w:rsidR="00513A67" w:rsidRPr="005705DC">
        <w:rPr>
          <w:rFonts w:asciiTheme="majorBidi" w:hAnsiTheme="majorBidi" w:cstheme="majorBidi"/>
          <w:bCs/>
          <w:sz w:val="20"/>
          <w:szCs w:val="20"/>
          <w:lang w:val="en-US"/>
        </w:rPr>
        <w:t xml:space="preserve"> </w:t>
      </w:r>
      <w:r w:rsidR="00450915" w:rsidRPr="005705DC">
        <w:rPr>
          <w:rFonts w:asciiTheme="majorBidi" w:hAnsiTheme="majorBidi" w:cstheme="majorBidi"/>
          <w:bCs/>
          <w:sz w:val="20"/>
          <w:szCs w:val="20"/>
          <w:lang w:val="en-US"/>
        </w:rPr>
        <w:t xml:space="preserve">can be represented using incomplete </w:t>
      </w:r>
      <w:r w:rsidR="00513A67" w:rsidRPr="005705DC">
        <w:rPr>
          <w:rFonts w:asciiTheme="majorBidi" w:hAnsiTheme="majorBidi" w:cstheme="majorBidi"/>
          <w:bCs/>
          <w:sz w:val="20"/>
          <w:szCs w:val="20"/>
          <w:lang w:val="en-US"/>
        </w:rPr>
        <w:t xml:space="preserve">the </w:t>
      </w:r>
      <w:r w:rsidR="00450915" w:rsidRPr="005705DC">
        <w:rPr>
          <w:rFonts w:asciiTheme="majorBidi" w:hAnsiTheme="majorBidi" w:cstheme="majorBidi"/>
          <w:bCs/>
          <w:sz w:val="20"/>
          <w:szCs w:val="20"/>
          <w:lang w:val="en-US"/>
        </w:rPr>
        <w:t>Gamma functions.</w:t>
      </w:r>
    </w:p>
    <w:p w:rsidR="001472FD"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71750B">
        <w:rPr>
          <w:rFonts w:asciiTheme="majorBidi" w:hAnsiTheme="majorBidi" w:cstheme="majorBidi"/>
          <w:bCs/>
          <w:sz w:val="20"/>
          <w:szCs w:val="20"/>
          <w:lang w:val="en-US"/>
        </w:rPr>
        <w:t xml:space="preserve">Figures </w:t>
      </w:r>
      <w:r w:rsidR="00FE23B4" w:rsidRPr="0071750B">
        <w:rPr>
          <w:rFonts w:asciiTheme="majorBidi" w:hAnsiTheme="majorBidi" w:cstheme="majorBidi"/>
          <w:bCs/>
          <w:sz w:val="20"/>
          <w:szCs w:val="20"/>
          <w:lang w:val="en-US"/>
        </w:rPr>
        <w:t>9</w:t>
      </w:r>
      <w:r w:rsidR="00A26735" w:rsidRPr="0071750B">
        <w:rPr>
          <w:rFonts w:asciiTheme="majorBidi" w:hAnsiTheme="majorBidi" w:cstheme="majorBidi"/>
          <w:bCs/>
          <w:sz w:val="20"/>
          <w:szCs w:val="20"/>
          <w:lang w:val="en-US"/>
        </w:rPr>
        <w:t xml:space="preserve"> </w:t>
      </w:r>
      <w:r w:rsidRPr="0071750B">
        <w:rPr>
          <w:rFonts w:asciiTheme="majorBidi" w:hAnsiTheme="majorBidi" w:cstheme="majorBidi"/>
          <w:bCs/>
          <w:sz w:val="20"/>
          <w:szCs w:val="20"/>
          <w:lang w:val="en-US"/>
        </w:rPr>
        <w:t xml:space="preserve">and </w:t>
      </w:r>
      <w:r w:rsidR="00A26735" w:rsidRPr="0071750B">
        <w:rPr>
          <w:rFonts w:asciiTheme="majorBidi" w:hAnsiTheme="majorBidi" w:cstheme="majorBidi"/>
          <w:bCs/>
          <w:sz w:val="20"/>
          <w:szCs w:val="20"/>
          <w:lang w:val="en-US"/>
        </w:rPr>
        <w:t>1</w:t>
      </w:r>
      <w:r w:rsidR="00FE23B4" w:rsidRPr="0071750B">
        <w:rPr>
          <w:rFonts w:asciiTheme="majorBidi" w:hAnsiTheme="majorBidi" w:cstheme="majorBidi"/>
          <w:bCs/>
          <w:sz w:val="20"/>
          <w:szCs w:val="20"/>
          <w:lang w:val="en-US"/>
        </w:rPr>
        <w:t>0</w:t>
      </w:r>
      <w:r w:rsidRPr="005705DC">
        <w:rPr>
          <w:rFonts w:asciiTheme="majorBidi" w:hAnsiTheme="majorBidi" w:cstheme="majorBidi"/>
          <w:bCs/>
          <w:sz w:val="20"/>
          <w:szCs w:val="20"/>
          <w:lang w:val="en-US"/>
        </w:rPr>
        <w:t xml:space="preserve"> show </w:t>
      </w:r>
      <w:r w:rsidR="0082156B"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time dependenc</w:t>
      </w:r>
      <w:r w:rsidR="0082156B" w:rsidRPr="005705DC">
        <w:rPr>
          <w:rFonts w:asciiTheme="majorBidi" w:hAnsiTheme="majorBidi" w:cstheme="majorBidi"/>
          <w:bCs/>
          <w:sz w:val="20"/>
          <w:szCs w:val="20"/>
          <w:lang w:val="en-US"/>
        </w:rPr>
        <w:t>i</w:t>
      </w:r>
      <w:r w:rsidRPr="005705DC">
        <w:rPr>
          <w:rFonts w:asciiTheme="majorBidi" w:hAnsiTheme="majorBidi" w:cstheme="majorBidi"/>
          <w:bCs/>
          <w:sz w:val="20"/>
          <w:szCs w:val="20"/>
          <w:lang w:val="en-US"/>
        </w:rPr>
        <w:t xml:space="preserve">es of </w:t>
      </w:r>
      <w:r w:rsidR="009267AE" w:rsidRPr="005705DC">
        <w:rPr>
          <w:rFonts w:asciiTheme="majorBidi" w:hAnsiTheme="majorBidi" w:cstheme="majorBidi"/>
          <w:bCs/>
          <w:sz w:val="20"/>
          <w:szCs w:val="20"/>
          <w:lang w:val="en-US"/>
        </w:rPr>
        <w:t xml:space="preserve">quantities </w:t>
      </w:r>
      <w:r w:rsidR="0082156B" w:rsidRPr="005705DC">
        <w:rPr>
          <w:rFonts w:asciiTheme="majorBidi" w:hAnsiTheme="majorBidi" w:cstheme="majorBidi"/>
          <w:bCs/>
          <w:sz w:val="20"/>
          <w:szCs w:val="20"/>
          <w:lang w:val="en-US"/>
        </w:rPr>
        <w:t>typically</w:t>
      </w:r>
      <w:r w:rsidRPr="005705DC">
        <w:rPr>
          <w:rFonts w:asciiTheme="majorBidi" w:hAnsiTheme="majorBidi" w:cstheme="majorBidi"/>
          <w:bCs/>
          <w:sz w:val="20"/>
          <w:szCs w:val="20"/>
          <w:lang w:val="en-US"/>
        </w:rPr>
        <w:t xml:space="preserve"> used for characterizing </w:t>
      </w:r>
      <w:r w:rsidR="0082156B" w:rsidRPr="005705DC">
        <w:rPr>
          <w:rFonts w:asciiTheme="majorBidi" w:hAnsiTheme="majorBidi" w:cstheme="majorBidi"/>
          <w:bCs/>
          <w:sz w:val="20"/>
          <w:szCs w:val="20"/>
          <w:lang w:val="en-US"/>
        </w:rPr>
        <w:t>the</w:t>
      </w:r>
      <w:r w:rsidRPr="005705DC">
        <w:rPr>
          <w:rFonts w:asciiTheme="majorBidi" w:hAnsiTheme="majorBidi" w:cstheme="majorBidi"/>
          <w:bCs/>
          <w:sz w:val="20"/>
          <w:szCs w:val="20"/>
          <w:lang w:val="en-US"/>
        </w:rPr>
        <w:t xml:space="preserve"> DSD shape, namely</w:t>
      </w:r>
      <w:r w:rsidR="0082156B" w:rsidRPr="005705DC">
        <w:rPr>
          <w:rFonts w:asciiTheme="majorBidi" w:hAnsiTheme="majorBidi" w:cstheme="majorBidi"/>
          <w:bCs/>
          <w:sz w:val="20"/>
          <w:szCs w:val="20"/>
          <w:lang w:val="en-US"/>
        </w:rPr>
        <w:t xml:space="preserve"> the</w:t>
      </w:r>
      <w:r w:rsidRPr="005705DC">
        <w:rPr>
          <w:rFonts w:asciiTheme="majorBidi" w:hAnsiTheme="majorBidi" w:cstheme="majorBidi"/>
          <w:bCs/>
          <w:sz w:val="20"/>
          <w:szCs w:val="20"/>
          <w:lang w:val="en-US"/>
        </w:rPr>
        <w:t xml:space="preserve"> mean radius</w:t>
      </w:r>
      <w:r w:rsidR="00CE586F" w:rsidRPr="005705DC">
        <w:rPr>
          <w:rFonts w:asciiTheme="majorBidi" w:hAnsiTheme="majorBidi" w:cstheme="majorBidi"/>
          <w:bCs/>
          <w:sz w:val="20"/>
          <w:szCs w:val="20"/>
          <w:lang w:val="en-US"/>
        </w:rPr>
        <w:t xml:space="preserve"> </w:t>
      </w:r>
      <w:r w:rsidRPr="005705DC">
        <w:rPr>
          <w:rFonts w:asciiTheme="majorBidi" w:hAnsiTheme="majorBidi" w:cstheme="majorBidi"/>
          <w:bCs/>
          <w:position w:val="-10"/>
          <w:sz w:val="20"/>
          <w:szCs w:val="20"/>
          <w:lang w:val="en-US"/>
        </w:rPr>
        <w:object w:dxaOrig="460" w:dyaOrig="320">
          <v:shape id="_x0000_i1245" type="#_x0000_t75" style="width:22.8pt;height:16.2pt" o:ole="">
            <v:imagedata r:id="rId440" o:title=""/>
          </v:shape>
          <o:OLEObject Type="Embed" ProgID="Equation.DSMT4" ShapeID="_x0000_i1245" DrawAspect="Content" ObjectID="_1528213702" r:id="rId441"/>
        </w:object>
      </w:r>
      <w:r w:rsidR="00FE5CB3" w:rsidRPr="005705DC">
        <w:rPr>
          <w:rFonts w:asciiTheme="majorBidi" w:hAnsiTheme="majorBidi" w:cstheme="majorBidi"/>
          <w:bCs/>
          <w:sz w:val="20"/>
          <w:szCs w:val="20"/>
          <w:lang w:val="en-US"/>
        </w:rPr>
        <w:t xml:space="preserve"> (panel (a))</w:t>
      </w:r>
      <w:r w:rsidRPr="005705DC">
        <w:rPr>
          <w:rFonts w:asciiTheme="majorBidi" w:hAnsiTheme="majorBidi" w:cstheme="majorBidi"/>
          <w:bCs/>
          <w:sz w:val="20"/>
          <w:szCs w:val="20"/>
          <w:lang w:val="en-US"/>
        </w:rPr>
        <w:t xml:space="preserve">, </w:t>
      </w:r>
      <w:r w:rsidR="002245D0"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 xml:space="preserve">effective radius </w:t>
      </w:r>
      <w:r w:rsidRPr="005705DC">
        <w:rPr>
          <w:rFonts w:asciiTheme="majorBidi" w:hAnsiTheme="majorBidi" w:cstheme="majorBidi"/>
          <w:bCs/>
          <w:position w:val="-34"/>
          <w:sz w:val="20"/>
          <w:szCs w:val="20"/>
          <w:lang w:val="en-US"/>
        </w:rPr>
        <w:object w:dxaOrig="1320" w:dyaOrig="800">
          <v:shape id="_x0000_i1246" type="#_x0000_t75" style="width:66.6pt;height:40.8pt" o:ole="">
            <v:imagedata r:id="rId442" o:title=""/>
          </v:shape>
          <o:OLEObject Type="Embed" ProgID="Equation.DSMT4" ShapeID="_x0000_i1246" DrawAspect="Content" ObjectID="_1528213703" r:id="rId443"/>
        </w:object>
      </w:r>
      <w:r w:rsidR="00FE5CB3" w:rsidRPr="005705DC">
        <w:rPr>
          <w:rFonts w:asciiTheme="majorBidi" w:hAnsiTheme="majorBidi" w:cstheme="majorBidi"/>
          <w:bCs/>
          <w:sz w:val="20"/>
          <w:szCs w:val="20"/>
          <w:lang w:val="en-US"/>
        </w:rPr>
        <w:t xml:space="preserve"> (panel (b))</w:t>
      </w:r>
      <w:r w:rsidRPr="005705DC">
        <w:rPr>
          <w:rFonts w:asciiTheme="majorBidi" w:hAnsiTheme="majorBidi" w:cstheme="majorBidi"/>
          <w:bCs/>
          <w:sz w:val="20"/>
          <w:szCs w:val="20"/>
          <w:lang w:val="en-US"/>
        </w:rPr>
        <w:t xml:space="preserve">, </w:t>
      </w:r>
      <w:r w:rsidR="002245D0"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 xml:space="preserve">RMS width of DSD </w:t>
      </w:r>
      <w:r w:rsidRPr="005705DC">
        <w:rPr>
          <w:rFonts w:asciiTheme="majorBidi" w:hAnsiTheme="majorBidi" w:cstheme="majorBidi"/>
          <w:bCs/>
          <w:position w:val="-12"/>
          <w:sz w:val="20"/>
          <w:szCs w:val="20"/>
          <w:lang w:val="en-US"/>
        </w:rPr>
        <w:object w:dxaOrig="2060" w:dyaOrig="480">
          <v:shape id="_x0000_i1247" type="#_x0000_t75" style="width:103.8pt;height:24.6pt" o:ole="">
            <v:imagedata r:id="rId444" o:title=""/>
          </v:shape>
          <o:OLEObject Type="Embed" ProgID="Equation.DSMT4" ShapeID="_x0000_i1247" DrawAspect="Content" ObjectID="_1528213704" r:id="rId445"/>
        </w:object>
      </w:r>
      <w:r w:rsidR="00FE5CB3" w:rsidRPr="005705DC">
        <w:rPr>
          <w:rFonts w:asciiTheme="majorBidi" w:hAnsiTheme="majorBidi" w:cstheme="majorBidi"/>
          <w:bCs/>
          <w:sz w:val="20"/>
          <w:szCs w:val="20"/>
          <w:lang w:val="en-US"/>
        </w:rPr>
        <w:t xml:space="preserve"> (panel (c)) </w:t>
      </w:r>
      <w:r w:rsidRPr="005705DC">
        <w:rPr>
          <w:rFonts w:asciiTheme="majorBidi" w:hAnsiTheme="majorBidi" w:cstheme="majorBidi"/>
          <w:bCs/>
          <w:sz w:val="20"/>
          <w:szCs w:val="20"/>
          <w:lang w:val="en-US"/>
        </w:rPr>
        <w:t xml:space="preserve">and </w:t>
      </w:r>
      <w:r w:rsidR="002245D0"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 xml:space="preserve">dispersion </w:t>
      </w:r>
      <w:r w:rsidR="00FE5CB3" w:rsidRPr="005705DC">
        <w:rPr>
          <w:rFonts w:asciiTheme="majorBidi" w:hAnsiTheme="majorBidi" w:cstheme="majorBidi"/>
          <w:bCs/>
          <w:sz w:val="20"/>
          <w:szCs w:val="20"/>
          <w:lang w:val="en-US"/>
        </w:rPr>
        <w:t>coefficient</w:t>
      </w:r>
      <w:r w:rsidR="00234B06" w:rsidRPr="005705DC">
        <w:rPr>
          <w:rFonts w:asciiTheme="majorBidi" w:hAnsiTheme="majorBidi" w:cstheme="majorBidi"/>
          <w:bCs/>
          <w:sz w:val="20"/>
          <w:szCs w:val="20"/>
          <w:lang w:val="en-US"/>
        </w:rPr>
        <w:t xml:space="preserve"> </w:t>
      </w:r>
      <w:r w:rsidRPr="005705DC">
        <w:rPr>
          <w:rFonts w:asciiTheme="majorBidi" w:hAnsiTheme="majorBidi" w:cstheme="majorBidi"/>
          <w:bCs/>
          <w:position w:val="-28"/>
          <w:sz w:val="20"/>
          <w:szCs w:val="20"/>
          <w:lang w:val="en-US"/>
        </w:rPr>
        <w:object w:dxaOrig="1140" w:dyaOrig="660">
          <v:shape id="_x0000_i1248" type="#_x0000_t75" style="width:58.2pt;height:33.6pt" o:ole="">
            <v:imagedata r:id="rId446" o:title=""/>
          </v:shape>
          <o:OLEObject Type="Embed" ProgID="Equation.DSMT4" ShapeID="_x0000_i1248" DrawAspect="Content" ObjectID="_1528213705" r:id="rId447"/>
        </w:object>
      </w:r>
      <w:r w:rsidR="00FE5CB3" w:rsidRPr="005705DC">
        <w:rPr>
          <w:rFonts w:asciiTheme="majorBidi" w:hAnsiTheme="majorBidi" w:cstheme="majorBidi"/>
          <w:bCs/>
          <w:sz w:val="20"/>
          <w:szCs w:val="20"/>
          <w:lang w:val="en-US"/>
        </w:rPr>
        <w:t xml:space="preserve"> (</w:t>
      </w:r>
      <w:r w:rsidR="00FF06EC" w:rsidRPr="005705DC">
        <w:rPr>
          <w:rFonts w:asciiTheme="majorBidi" w:hAnsiTheme="majorBidi" w:cstheme="majorBidi"/>
          <w:bCs/>
          <w:sz w:val="20"/>
          <w:szCs w:val="20"/>
          <w:lang w:val="en-US"/>
        </w:rPr>
        <w:t>p</w:t>
      </w:r>
      <w:r w:rsidR="00FE5CB3" w:rsidRPr="005705DC">
        <w:rPr>
          <w:rFonts w:asciiTheme="majorBidi" w:hAnsiTheme="majorBidi" w:cstheme="majorBidi"/>
          <w:bCs/>
          <w:sz w:val="20"/>
          <w:szCs w:val="20"/>
          <w:lang w:val="en-US"/>
        </w:rPr>
        <w:t>anel (d))</w:t>
      </w:r>
      <w:r w:rsidRPr="005705DC">
        <w:rPr>
          <w:rFonts w:asciiTheme="majorBidi" w:hAnsiTheme="majorBidi" w:cstheme="majorBidi"/>
          <w:bCs/>
          <w:sz w:val="20"/>
          <w:szCs w:val="20"/>
          <w:lang w:val="en-US"/>
        </w:rPr>
        <w:t>. The dependenc</w:t>
      </w:r>
      <w:r w:rsidR="0082156B" w:rsidRPr="005705DC">
        <w:rPr>
          <w:rFonts w:asciiTheme="majorBidi" w:hAnsiTheme="majorBidi" w:cstheme="majorBidi"/>
          <w:bCs/>
          <w:sz w:val="20"/>
          <w:szCs w:val="20"/>
          <w:lang w:val="en-US"/>
        </w:rPr>
        <w:t>i</w:t>
      </w:r>
      <w:r w:rsidRPr="005705DC">
        <w:rPr>
          <w:rFonts w:asciiTheme="majorBidi" w:hAnsiTheme="majorBidi" w:cstheme="majorBidi"/>
          <w:bCs/>
          <w:sz w:val="20"/>
          <w:szCs w:val="20"/>
          <w:lang w:val="en-US"/>
        </w:rPr>
        <w:t xml:space="preserve">es corresponding to </w:t>
      </w:r>
      <w:r w:rsidR="0082156B" w:rsidRPr="005705DC">
        <w:rPr>
          <w:rFonts w:asciiTheme="majorBidi" w:hAnsiTheme="majorBidi" w:cstheme="majorBidi"/>
          <w:bCs/>
          <w:sz w:val="20"/>
          <w:szCs w:val="20"/>
          <w:lang w:val="en-US"/>
        </w:rPr>
        <w:t>a</w:t>
      </w:r>
      <w:r w:rsidR="00FA50A0" w:rsidRPr="005705DC">
        <w:rPr>
          <w:rFonts w:asciiTheme="majorBidi" w:hAnsiTheme="majorBidi" w:cstheme="majorBidi"/>
          <w:bCs/>
          <w:sz w:val="20"/>
          <w:szCs w:val="20"/>
          <w:lang w:val="en-US"/>
        </w:rPr>
        <w:t>n</w:t>
      </w:r>
      <w:r w:rsidRPr="005705DC">
        <w:rPr>
          <w:rFonts w:asciiTheme="majorBidi" w:hAnsiTheme="majorBidi" w:cstheme="majorBidi"/>
          <w:bCs/>
          <w:sz w:val="20"/>
          <w:szCs w:val="20"/>
          <w:lang w:val="en-US"/>
        </w:rPr>
        <w:t xml:space="preserve"> initial</w:t>
      </w:r>
      <w:r w:rsidR="00FA50A0" w:rsidRPr="005705DC">
        <w:rPr>
          <w:rFonts w:asciiTheme="majorBidi" w:hAnsiTheme="majorBidi" w:cstheme="majorBidi"/>
          <w:bCs/>
          <w:sz w:val="20"/>
          <w:szCs w:val="20"/>
          <w:lang w:val="en-US"/>
        </w:rPr>
        <w:t>ly narrow</w:t>
      </w:r>
      <w:r w:rsidRPr="005705DC">
        <w:rPr>
          <w:rFonts w:asciiTheme="majorBidi" w:hAnsiTheme="majorBidi" w:cstheme="majorBidi"/>
          <w:bCs/>
          <w:sz w:val="20"/>
          <w:szCs w:val="20"/>
          <w:lang w:val="en-US"/>
        </w:rPr>
        <w:t xml:space="preserve"> DSD are shown in Fig</w:t>
      </w:r>
      <w:r w:rsidR="00725734"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w:t>
      </w:r>
      <w:r w:rsidR="00FE23B4" w:rsidRPr="005705DC">
        <w:rPr>
          <w:rFonts w:asciiTheme="majorBidi" w:hAnsiTheme="majorBidi" w:cstheme="majorBidi"/>
          <w:bCs/>
          <w:sz w:val="20"/>
          <w:szCs w:val="20"/>
          <w:lang w:val="en-US"/>
        </w:rPr>
        <w:t>9</w:t>
      </w:r>
      <w:r w:rsidRPr="005705DC">
        <w:rPr>
          <w:rFonts w:asciiTheme="majorBidi" w:hAnsiTheme="majorBidi" w:cstheme="majorBidi"/>
          <w:bCs/>
          <w:sz w:val="20"/>
          <w:szCs w:val="20"/>
          <w:lang w:val="en-US"/>
        </w:rPr>
        <w:t xml:space="preserve"> and </w:t>
      </w:r>
      <w:r w:rsidR="00445390" w:rsidRPr="005705DC">
        <w:rPr>
          <w:rFonts w:asciiTheme="majorBidi" w:hAnsiTheme="majorBidi" w:cstheme="majorBidi"/>
          <w:bCs/>
          <w:sz w:val="20"/>
          <w:szCs w:val="20"/>
          <w:lang w:val="en-US"/>
        </w:rPr>
        <w:t>those</w:t>
      </w:r>
      <w:r w:rsidRPr="005705DC">
        <w:rPr>
          <w:rFonts w:asciiTheme="majorBidi" w:hAnsiTheme="majorBidi" w:cstheme="majorBidi"/>
          <w:bCs/>
          <w:sz w:val="20"/>
          <w:szCs w:val="20"/>
          <w:lang w:val="en-US"/>
        </w:rPr>
        <w:t xml:space="preserve"> corresponding to </w:t>
      </w:r>
      <w:r w:rsidR="0082156B" w:rsidRPr="005705DC">
        <w:rPr>
          <w:rFonts w:asciiTheme="majorBidi" w:hAnsiTheme="majorBidi" w:cstheme="majorBidi"/>
          <w:bCs/>
          <w:sz w:val="20"/>
          <w:szCs w:val="20"/>
          <w:lang w:val="en-US"/>
        </w:rPr>
        <w:t>a</w:t>
      </w:r>
      <w:r w:rsidR="00FA50A0" w:rsidRPr="005705DC">
        <w:rPr>
          <w:rFonts w:asciiTheme="majorBidi" w:hAnsiTheme="majorBidi" w:cstheme="majorBidi"/>
          <w:bCs/>
          <w:sz w:val="20"/>
          <w:szCs w:val="20"/>
          <w:lang w:val="en-US"/>
        </w:rPr>
        <w:t>n</w:t>
      </w:r>
      <w:r w:rsidRPr="005705DC">
        <w:rPr>
          <w:rFonts w:asciiTheme="majorBidi" w:hAnsiTheme="majorBidi" w:cstheme="majorBidi"/>
          <w:bCs/>
          <w:sz w:val="20"/>
          <w:szCs w:val="20"/>
          <w:lang w:val="en-US"/>
        </w:rPr>
        <w:t xml:space="preserve"> initial</w:t>
      </w:r>
      <w:r w:rsidR="00FA50A0" w:rsidRPr="005705DC">
        <w:rPr>
          <w:rFonts w:asciiTheme="majorBidi" w:hAnsiTheme="majorBidi" w:cstheme="majorBidi"/>
          <w:bCs/>
          <w:sz w:val="20"/>
          <w:szCs w:val="20"/>
          <w:lang w:val="en-US"/>
        </w:rPr>
        <w:t>ly wide</w:t>
      </w:r>
      <w:r w:rsidRPr="005705DC">
        <w:rPr>
          <w:rFonts w:asciiTheme="majorBidi" w:hAnsiTheme="majorBidi" w:cstheme="majorBidi"/>
          <w:bCs/>
          <w:sz w:val="20"/>
          <w:szCs w:val="20"/>
          <w:lang w:val="en-US"/>
        </w:rPr>
        <w:t xml:space="preserve"> DSD are shown in Fig</w:t>
      </w:r>
      <w:r w:rsidR="00725734"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w:t>
      </w:r>
      <w:r w:rsidR="00FE23B4" w:rsidRPr="005705DC">
        <w:rPr>
          <w:rFonts w:asciiTheme="majorBidi" w:hAnsiTheme="majorBidi" w:cstheme="majorBidi"/>
          <w:bCs/>
          <w:sz w:val="20"/>
          <w:szCs w:val="20"/>
          <w:lang w:val="en-US"/>
        </w:rPr>
        <w:t>10</w:t>
      </w:r>
      <w:r w:rsidRPr="005705DC">
        <w:rPr>
          <w:rFonts w:asciiTheme="majorBidi" w:hAnsiTheme="majorBidi" w:cstheme="majorBidi"/>
          <w:bCs/>
          <w:sz w:val="20"/>
          <w:szCs w:val="20"/>
          <w:lang w:val="en-US"/>
        </w:rPr>
        <w:t>.</w:t>
      </w:r>
      <w:r w:rsidR="001472FD" w:rsidRPr="005705DC">
        <w:rPr>
          <w:rFonts w:asciiTheme="majorBidi" w:hAnsiTheme="majorBidi" w:cstheme="majorBidi"/>
          <w:bCs/>
          <w:sz w:val="20"/>
          <w:szCs w:val="20"/>
          <w:lang w:val="en-US"/>
        </w:rPr>
        <w:t xml:space="preserve"> </w:t>
      </w:r>
    </w:p>
    <w:p w:rsidR="001472FD" w:rsidRPr="005705DC" w:rsidRDefault="001472F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     </w:t>
      </w:r>
      <w:r w:rsidR="002245D0" w:rsidRPr="005705DC">
        <w:rPr>
          <w:rFonts w:asciiTheme="majorBidi" w:hAnsiTheme="majorBidi" w:cstheme="majorBidi"/>
          <w:bCs/>
          <w:sz w:val="20"/>
          <w:szCs w:val="20"/>
          <w:lang w:val="en-US"/>
        </w:rPr>
        <w:t xml:space="preserve"> At </w:t>
      </w:r>
      <w:r w:rsidR="0082156B" w:rsidRPr="005705DC">
        <w:rPr>
          <w:rFonts w:asciiTheme="majorBidi" w:hAnsiTheme="majorBidi" w:cstheme="majorBidi"/>
          <w:bCs/>
          <w:sz w:val="20"/>
          <w:szCs w:val="20"/>
          <w:lang w:val="en-US"/>
        </w:rPr>
        <w:t>an</w:t>
      </w:r>
      <w:r w:rsidRPr="005705DC">
        <w:rPr>
          <w:rFonts w:asciiTheme="majorBidi" w:hAnsiTheme="majorBidi" w:cstheme="majorBidi"/>
          <w:bCs/>
          <w:sz w:val="20"/>
          <w:szCs w:val="20"/>
          <w:lang w:val="en-US"/>
        </w:rPr>
        <w:t xml:space="preserve"> initially narrow DSD, the mean radius and </w:t>
      </w:r>
      <w:r w:rsidR="002245D0"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 xml:space="preserve">effective radius decrease with time in agreement with </w:t>
      </w:r>
      <w:r w:rsidR="009354A5" w:rsidRPr="005705DC">
        <w:rPr>
          <w:rFonts w:asciiTheme="majorBidi" w:hAnsiTheme="majorBidi" w:cstheme="majorBidi"/>
          <w:bCs/>
          <w:sz w:val="20"/>
          <w:szCs w:val="20"/>
          <w:lang w:val="en-US"/>
        </w:rPr>
        <w:t>the</w:t>
      </w:r>
      <w:r w:rsidR="00CE586F" w:rsidRPr="005705DC">
        <w:rPr>
          <w:rFonts w:asciiTheme="majorBidi" w:hAnsiTheme="majorBidi" w:cstheme="majorBidi"/>
          <w:bCs/>
          <w:sz w:val="20"/>
          <w:szCs w:val="20"/>
          <w:lang w:val="en-US"/>
        </w:rPr>
        <w:t xml:space="preserve"> concept of homogeneous mixing.</w:t>
      </w:r>
      <w:r w:rsidRPr="005705DC">
        <w:rPr>
          <w:rFonts w:asciiTheme="majorBidi" w:hAnsiTheme="majorBidi" w:cstheme="majorBidi"/>
          <w:bCs/>
          <w:sz w:val="20"/>
          <w:szCs w:val="20"/>
          <w:lang w:val="en-US"/>
        </w:rPr>
        <w:t xml:space="preserve">  </w:t>
      </w:r>
      <w:r w:rsidR="002245D0" w:rsidRPr="005705DC">
        <w:rPr>
          <w:rFonts w:asciiTheme="majorBidi" w:hAnsiTheme="majorBidi" w:cstheme="majorBidi"/>
          <w:bCs/>
          <w:sz w:val="20"/>
          <w:szCs w:val="20"/>
          <w:lang w:val="en-US"/>
        </w:rPr>
        <w:t>F</w:t>
      </w:r>
      <w:r w:rsidRPr="005705DC">
        <w:rPr>
          <w:rFonts w:asciiTheme="majorBidi" w:hAnsiTheme="majorBidi" w:cstheme="majorBidi"/>
          <w:bCs/>
          <w:sz w:val="20"/>
          <w:szCs w:val="20"/>
          <w:lang w:val="en-US"/>
        </w:rPr>
        <w:t>ormation of plateaus in the mean</w:t>
      </w:r>
      <w:r w:rsidR="00CE586F" w:rsidRPr="005705DC">
        <w:rPr>
          <w:rFonts w:asciiTheme="majorBidi" w:hAnsiTheme="majorBidi" w:cstheme="majorBidi"/>
          <w:bCs/>
          <w:sz w:val="20"/>
          <w:szCs w:val="20"/>
          <w:lang w:val="en-US"/>
        </w:rPr>
        <w:t xml:space="preserve"> radii, in the</w:t>
      </w:r>
      <w:r w:rsidRPr="005705DC">
        <w:rPr>
          <w:rFonts w:asciiTheme="majorBidi" w:hAnsiTheme="majorBidi" w:cstheme="majorBidi"/>
          <w:bCs/>
          <w:sz w:val="20"/>
          <w:szCs w:val="20"/>
          <w:lang w:val="en-US"/>
        </w:rPr>
        <w:t xml:space="preserve"> effective radii and </w:t>
      </w:r>
      <w:r w:rsidR="002245D0" w:rsidRPr="005705DC">
        <w:rPr>
          <w:rFonts w:asciiTheme="majorBidi" w:hAnsiTheme="majorBidi" w:cstheme="majorBidi"/>
          <w:bCs/>
          <w:sz w:val="20"/>
          <w:szCs w:val="20"/>
          <w:lang w:val="en-US"/>
        </w:rPr>
        <w:t xml:space="preserve">in </w:t>
      </w:r>
      <w:r w:rsidRPr="005705DC">
        <w:rPr>
          <w:rFonts w:asciiTheme="majorBidi" w:hAnsiTheme="majorBidi" w:cstheme="majorBidi"/>
          <w:bCs/>
          <w:sz w:val="20"/>
          <w:szCs w:val="20"/>
          <w:lang w:val="en-US"/>
        </w:rPr>
        <w:t>droplet dispersion</w:t>
      </w:r>
      <w:r w:rsidR="009354A5" w:rsidRPr="005705DC">
        <w:rPr>
          <w:rFonts w:asciiTheme="majorBidi" w:hAnsiTheme="majorBidi" w:cstheme="majorBidi"/>
          <w:bCs/>
          <w:sz w:val="20"/>
          <w:szCs w:val="20"/>
          <w:lang w:val="en-US"/>
        </w:rPr>
        <w:t xml:space="preserve"> over long time periods </w:t>
      </w:r>
      <w:r w:rsidRPr="005705DC">
        <w:rPr>
          <w:rFonts w:asciiTheme="majorBidi" w:hAnsiTheme="majorBidi" w:cstheme="majorBidi"/>
          <w:bCs/>
          <w:sz w:val="20"/>
          <w:szCs w:val="20"/>
          <w:lang w:val="en-US"/>
        </w:rPr>
        <w:t xml:space="preserve">is caused by the existence of droplets in the tail of DSD distributions. </w:t>
      </w:r>
      <w:r w:rsidR="002245D0" w:rsidRPr="005705DC">
        <w:rPr>
          <w:rFonts w:asciiTheme="majorBidi" w:hAnsiTheme="majorBidi" w:cstheme="majorBidi"/>
          <w:bCs/>
          <w:sz w:val="20"/>
          <w:szCs w:val="20"/>
          <w:lang w:val="en-US"/>
        </w:rPr>
        <w:t>While t</w:t>
      </w:r>
      <w:r w:rsidRPr="005705DC">
        <w:rPr>
          <w:rFonts w:asciiTheme="majorBidi" w:hAnsiTheme="majorBidi" w:cstheme="majorBidi"/>
          <w:bCs/>
          <w:sz w:val="20"/>
          <w:szCs w:val="20"/>
          <w:lang w:val="en-US"/>
        </w:rPr>
        <w:t xml:space="preserve">he concentration of such droplets is negligibly small, their evaporation takes </w:t>
      </w:r>
      <w:r w:rsidR="00173867" w:rsidRPr="005705DC">
        <w:rPr>
          <w:rFonts w:asciiTheme="majorBidi" w:hAnsiTheme="majorBidi" w:cstheme="majorBidi"/>
          <w:bCs/>
          <w:sz w:val="20"/>
          <w:szCs w:val="20"/>
          <w:lang w:val="en-US"/>
        </w:rPr>
        <w:t xml:space="preserve">a </w:t>
      </w:r>
      <w:r w:rsidRPr="005705DC">
        <w:rPr>
          <w:rFonts w:asciiTheme="majorBidi" w:hAnsiTheme="majorBidi" w:cstheme="majorBidi"/>
          <w:bCs/>
          <w:sz w:val="20"/>
          <w:szCs w:val="20"/>
          <w:lang w:val="en-US"/>
        </w:rPr>
        <w:t xml:space="preserve">significant </w:t>
      </w:r>
      <w:r w:rsidR="00173867" w:rsidRPr="005705DC">
        <w:rPr>
          <w:rFonts w:asciiTheme="majorBidi" w:hAnsiTheme="majorBidi" w:cstheme="majorBidi"/>
          <w:bCs/>
          <w:sz w:val="20"/>
          <w:szCs w:val="20"/>
          <w:lang w:val="en-US"/>
        </w:rPr>
        <w:t xml:space="preserve">amount of </w:t>
      </w:r>
      <w:r w:rsidRPr="005705DC">
        <w:rPr>
          <w:rFonts w:asciiTheme="majorBidi" w:hAnsiTheme="majorBidi" w:cstheme="majorBidi"/>
          <w:bCs/>
          <w:sz w:val="20"/>
          <w:szCs w:val="20"/>
          <w:lang w:val="en-US"/>
        </w:rPr>
        <w:t>time.</w:t>
      </w:r>
    </w:p>
    <w:p w:rsidR="001472FD" w:rsidRPr="005705DC" w:rsidRDefault="00CE586F"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At</w:t>
      </w:r>
      <w:r w:rsidR="001472FD" w:rsidRPr="005705DC">
        <w:rPr>
          <w:rFonts w:asciiTheme="majorBidi" w:hAnsiTheme="majorBidi" w:cstheme="majorBidi"/>
          <w:bCs/>
          <w:sz w:val="20"/>
          <w:szCs w:val="20"/>
          <w:lang w:val="en-US"/>
        </w:rPr>
        <w:t xml:space="preserve"> </w:t>
      </w:r>
      <w:r w:rsidR="00ED0CFC" w:rsidRPr="005705DC">
        <w:rPr>
          <w:rFonts w:asciiTheme="majorBidi" w:hAnsiTheme="majorBidi" w:cstheme="majorBidi"/>
          <w:bCs/>
          <w:sz w:val="20"/>
          <w:szCs w:val="20"/>
          <w:lang w:val="en-US"/>
        </w:rPr>
        <w:t xml:space="preserve">an </w:t>
      </w:r>
      <w:r w:rsidR="001472FD" w:rsidRPr="005705DC">
        <w:rPr>
          <w:rFonts w:asciiTheme="majorBidi" w:hAnsiTheme="majorBidi" w:cstheme="majorBidi"/>
          <w:bCs/>
          <w:sz w:val="20"/>
          <w:szCs w:val="20"/>
          <w:lang w:val="en-US"/>
        </w:rPr>
        <w:t>initially wide DSD (Fig.7b),</w:t>
      </w:r>
      <w:r w:rsidR="00656062" w:rsidRPr="005705DC">
        <w:rPr>
          <w:rFonts w:asciiTheme="majorBidi" w:hAnsiTheme="majorBidi" w:cstheme="majorBidi"/>
          <w:bCs/>
          <w:sz w:val="20"/>
          <w:szCs w:val="20"/>
          <w:lang w:val="en-US"/>
        </w:rPr>
        <w:t xml:space="preserve"> </w:t>
      </w:r>
      <w:r w:rsidR="00330F37" w:rsidRPr="005705DC">
        <w:rPr>
          <w:rFonts w:asciiTheme="majorBidi" w:hAnsiTheme="majorBidi" w:cstheme="majorBidi"/>
          <w:bCs/>
          <w:sz w:val="20"/>
          <w:szCs w:val="20"/>
          <w:lang w:val="en-US"/>
        </w:rPr>
        <w:t>complete</w:t>
      </w:r>
      <w:r w:rsidR="001472FD" w:rsidRPr="005705DC">
        <w:rPr>
          <w:rFonts w:asciiTheme="majorBidi" w:hAnsiTheme="majorBidi" w:cstheme="majorBidi"/>
          <w:bCs/>
          <w:sz w:val="20"/>
          <w:szCs w:val="20"/>
          <w:lang w:val="en-US"/>
        </w:rPr>
        <w:t xml:space="preserve"> evaporation of </w:t>
      </w:r>
      <w:r w:rsidR="00ED0CFC" w:rsidRPr="005705DC">
        <w:rPr>
          <w:rFonts w:asciiTheme="majorBidi" w:hAnsiTheme="majorBidi" w:cstheme="majorBidi"/>
          <w:bCs/>
          <w:sz w:val="20"/>
          <w:szCs w:val="20"/>
          <w:lang w:val="en-US"/>
        </w:rPr>
        <w:t xml:space="preserve">the </w:t>
      </w:r>
      <w:r w:rsidR="001472FD" w:rsidRPr="005705DC">
        <w:rPr>
          <w:rFonts w:asciiTheme="majorBidi" w:hAnsiTheme="majorBidi" w:cstheme="majorBidi"/>
          <w:bCs/>
          <w:sz w:val="20"/>
          <w:szCs w:val="20"/>
          <w:lang w:val="en-US"/>
        </w:rPr>
        <w:t xml:space="preserve">smallest droplets </w:t>
      </w:r>
      <w:r w:rsidR="00173867" w:rsidRPr="005705DC">
        <w:rPr>
          <w:rFonts w:asciiTheme="majorBidi" w:hAnsiTheme="majorBidi" w:cstheme="majorBidi"/>
          <w:bCs/>
          <w:sz w:val="20"/>
          <w:szCs w:val="20"/>
          <w:lang w:val="en-US"/>
        </w:rPr>
        <w:t>starts</w:t>
      </w:r>
      <w:r w:rsidR="001472FD" w:rsidRPr="005705DC">
        <w:rPr>
          <w:rFonts w:asciiTheme="majorBidi" w:hAnsiTheme="majorBidi" w:cstheme="majorBidi"/>
          <w:bCs/>
          <w:sz w:val="20"/>
          <w:szCs w:val="20"/>
          <w:lang w:val="en-US"/>
        </w:rPr>
        <w:t xml:space="preserve"> </w:t>
      </w:r>
      <w:r w:rsidR="00173867" w:rsidRPr="005705DC">
        <w:rPr>
          <w:rFonts w:asciiTheme="majorBidi" w:hAnsiTheme="majorBidi" w:cstheme="majorBidi"/>
          <w:bCs/>
          <w:sz w:val="20"/>
          <w:szCs w:val="20"/>
          <w:lang w:val="en-US"/>
        </w:rPr>
        <w:t>at</w:t>
      </w:r>
      <w:r w:rsidR="001472FD" w:rsidRPr="005705DC">
        <w:rPr>
          <w:rFonts w:asciiTheme="majorBidi" w:hAnsiTheme="majorBidi" w:cstheme="majorBidi"/>
          <w:bCs/>
          <w:sz w:val="20"/>
          <w:szCs w:val="20"/>
          <w:lang w:val="en-US"/>
        </w:rPr>
        <w:t xml:space="preserve"> the very beginning of the second stage of mixing. This </w:t>
      </w:r>
      <w:r w:rsidR="00EE792C" w:rsidRPr="005705DC">
        <w:rPr>
          <w:rFonts w:asciiTheme="majorBidi" w:hAnsiTheme="majorBidi" w:cstheme="majorBidi"/>
          <w:bCs/>
          <w:sz w:val="20"/>
          <w:szCs w:val="20"/>
          <w:lang w:val="en-US"/>
        </w:rPr>
        <w:t xml:space="preserve">evaporation </w:t>
      </w:r>
      <w:r w:rsidR="001472FD" w:rsidRPr="005705DC">
        <w:rPr>
          <w:rFonts w:asciiTheme="majorBidi" w:hAnsiTheme="majorBidi" w:cstheme="majorBidi"/>
          <w:bCs/>
          <w:sz w:val="20"/>
          <w:szCs w:val="20"/>
          <w:lang w:val="en-US"/>
        </w:rPr>
        <w:t>leads to</w:t>
      </w:r>
      <w:r w:rsidR="00ED0CFC" w:rsidRPr="005705DC">
        <w:rPr>
          <w:rFonts w:asciiTheme="majorBidi" w:hAnsiTheme="majorBidi" w:cstheme="majorBidi"/>
          <w:bCs/>
          <w:sz w:val="20"/>
          <w:szCs w:val="20"/>
          <w:lang w:val="en-US"/>
        </w:rPr>
        <w:t xml:space="preserve"> an</w:t>
      </w:r>
      <w:r w:rsidR="001472FD" w:rsidRPr="005705DC">
        <w:rPr>
          <w:rFonts w:asciiTheme="majorBidi" w:hAnsiTheme="majorBidi" w:cstheme="majorBidi"/>
          <w:bCs/>
          <w:sz w:val="20"/>
          <w:szCs w:val="20"/>
          <w:lang w:val="en-US"/>
        </w:rPr>
        <w:t xml:space="preserve"> increase in</w:t>
      </w:r>
      <w:r w:rsidR="00ED0CFC" w:rsidRPr="005705DC">
        <w:rPr>
          <w:rFonts w:asciiTheme="majorBidi" w:hAnsiTheme="majorBidi" w:cstheme="majorBidi"/>
          <w:bCs/>
          <w:sz w:val="20"/>
          <w:szCs w:val="20"/>
          <w:lang w:val="en-US"/>
        </w:rPr>
        <w:t xml:space="preserve"> the</w:t>
      </w:r>
      <w:r w:rsidR="001472FD"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effective radius</w:t>
      </w:r>
      <w:r w:rsidR="00656062" w:rsidRPr="005705DC">
        <w:rPr>
          <w:rFonts w:asciiTheme="majorBidi" w:hAnsiTheme="majorBidi" w:cstheme="majorBidi"/>
          <w:bCs/>
          <w:sz w:val="20"/>
          <w:szCs w:val="20"/>
          <w:lang w:val="en-US"/>
        </w:rPr>
        <w:t xml:space="preserve"> and in the </w:t>
      </w:r>
      <w:r w:rsidR="001472FD" w:rsidRPr="005705DC">
        <w:rPr>
          <w:rFonts w:asciiTheme="majorBidi" w:hAnsiTheme="majorBidi" w:cstheme="majorBidi"/>
          <w:bCs/>
          <w:sz w:val="20"/>
          <w:szCs w:val="20"/>
          <w:lang w:val="en-US"/>
        </w:rPr>
        <w:t xml:space="preserve">mean </w:t>
      </w:r>
      <w:r w:rsidR="00656062" w:rsidRPr="005705DC">
        <w:rPr>
          <w:rFonts w:asciiTheme="majorBidi" w:hAnsiTheme="majorBidi" w:cstheme="majorBidi"/>
          <w:bCs/>
          <w:sz w:val="20"/>
          <w:szCs w:val="20"/>
          <w:lang w:val="en-US"/>
        </w:rPr>
        <w:t xml:space="preserve"> radius  that </w:t>
      </w:r>
      <w:r w:rsidR="001472FD" w:rsidRPr="005705DC">
        <w:rPr>
          <w:rFonts w:asciiTheme="majorBidi" w:hAnsiTheme="majorBidi" w:cstheme="majorBidi"/>
          <w:bCs/>
          <w:sz w:val="20"/>
          <w:szCs w:val="20"/>
          <w:lang w:val="en-US"/>
        </w:rPr>
        <w:t xml:space="preserve">changes non-monotonically. </w:t>
      </w:r>
      <w:r w:rsidR="00ED0CFC" w:rsidRPr="005705DC">
        <w:rPr>
          <w:rFonts w:asciiTheme="majorBidi" w:hAnsiTheme="majorBidi" w:cstheme="majorBidi"/>
          <w:bCs/>
          <w:sz w:val="20"/>
          <w:szCs w:val="20"/>
          <w:lang w:val="en-US"/>
        </w:rPr>
        <w:t>An</w:t>
      </w:r>
      <w:r w:rsidR="001472FD" w:rsidRPr="005705DC">
        <w:rPr>
          <w:rFonts w:asciiTheme="majorBidi" w:hAnsiTheme="majorBidi" w:cstheme="majorBidi"/>
          <w:bCs/>
          <w:sz w:val="20"/>
          <w:szCs w:val="20"/>
          <w:lang w:val="en-US"/>
        </w:rPr>
        <w:t xml:space="preserve"> increase in the value of </w:t>
      </w:r>
      <w:r w:rsidR="00ED0CFC" w:rsidRPr="005705DC">
        <w:rPr>
          <w:rFonts w:asciiTheme="majorBidi" w:hAnsiTheme="majorBidi" w:cstheme="majorBidi"/>
          <w:bCs/>
          <w:sz w:val="20"/>
          <w:szCs w:val="20"/>
          <w:lang w:val="en-US"/>
        </w:rPr>
        <w:t xml:space="preserve">the </w:t>
      </w:r>
      <w:r w:rsidR="001472FD" w:rsidRPr="005705DC">
        <w:rPr>
          <w:rFonts w:asciiTheme="majorBidi" w:hAnsiTheme="majorBidi" w:cstheme="majorBidi"/>
          <w:bCs/>
          <w:sz w:val="20"/>
          <w:szCs w:val="20"/>
          <w:lang w:val="en-US"/>
        </w:rPr>
        <w:t xml:space="preserve">effective radius </w:t>
      </w:r>
      <w:r w:rsidR="00ED0CFC" w:rsidRPr="005705DC">
        <w:rPr>
          <w:rFonts w:asciiTheme="majorBidi" w:hAnsiTheme="majorBidi" w:cstheme="majorBidi"/>
          <w:bCs/>
          <w:sz w:val="20"/>
          <w:szCs w:val="20"/>
          <w:lang w:val="en-US"/>
        </w:rPr>
        <w:t xml:space="preserve">contradicts </w:t>
      </w:r>
      <w:r w:rsidR="001472FD" w:rsidRPr="005705DC">
        <w:rPr>
          <w:rFonts w:asciiTheme="majorBidi" w:hAnsiTheme="majorBidi" w:cstheme="majorBidi"/>
          <w:bCs/>
          <w:sz w:val="20"/>
          <w:szCs w:val="20"/>
          <w:lang w:val="en-US"/>
        </w:rPr>
        <w:t>the concept of homogeneous mixing</w:t>
      </w:r>
      <w:r w:rsidR="00CC5AEB" w:rsidRPr="005705DC">
        <w:rPr>
          <w:rFonts w:asciiTheme="majorBidi" w:hAnsiTheme="majorBidi" w:cstheme="majorBidi"/>
          <w:bCs/>
          <w:sz w:val="20"/>
          <w:szCs w:val="20"/>
          <w:lang w:val="en-US"/>
        </w:rPr>
        <w:t>,</w:t>
      </w:r>
      <w:r w:rsidR="001472FD" w:rsidRPr="005705DC">
        <w:rPr>
          <w:rFonts w:asciiTheme="majorBidi" w:hAnsiTheme="majorBidi" w:cstheme="majorBidi"/>
          <w:bCs/>
          <w:sz w:val="20"/>
          <w:szCs w:val="20"/>
          <w:lang w:val="en-US"/>
        </w:rPr>
        <w:t xml:space="preserve"> according to which </w:t>
      </w:r>
      <w:r w:rsidR="000154F7" w:rsidRPr="005705DC">
        <w:rPr>
          <w:rFonts w:asciiTheme="majorBidi" w:hAnsiTheme="majorBidi" w:cstheme="majorBidi"/>
          <w:bCs/>
          <w:sz w:val="20"/>
          <w:szCs w:val="20"/>
          <w:lang w:val="en-US"/>
        </w:rPr>
        <w:t xml:space="preserve">both </w:t>
      </w:r>
      <w:r w:rsidR="001472FD" w:rsidRPr="005705DC">
        <w:rPr>
          <w:rFonts w:asciiTheme="majorBidi" w:hAnsiTheme="majorBidi" w:cstheme="majorBidi"/>
          <w:bCs/>
          <w:sz w:val="20"/>
          <w:szCs w:val="20"/>
          <w:lang w:val="en-US"/>
        </w:rPr>
        <w:t>the mean</w:t>
      </w:r>
      <w:r w:rsidR="00BE0617" w:rsidRPr="005705DC">
        <w:rPr>
          <w:rFonts w:asciiTheme="majorBidi" w:hAnsiTheme="majorBidi" w:cstheme="majorBidi"/>
          <w:bCs/>
          <w:sz w:val="20"/>
          <w:szCs w:val="20"/>
          <w:lang w:val="en-US"/>
        </w:rPr>
        <w:t xml:space="preserve"> radii</w:t>
      </w:r>
      <w:r w:rsidR="001472FD" w:rsidRPr="005705DC">
        <w:rPr>
          <w:rFonts w:asciiTheme="majorBidi" w:hAnsiTheme="majorBidi" w:cstheme="majorBidi"/>
          <w:bCs/>
          <w:sz w:val="20"/>
          <w:szCs w:val="20"/>
          <w:lang w:val="en-US"/>
        </w:rPr>
        <w:t xml:space="preserve"> and </w:t>
      </w:r>
      <w:r w:rsidR="000154F7" w:rsidRPr="005705DC">
        <w:rPr>
          <w:rFonts w:asciiTheme="majorBidi" w:hAnsiTheme="majorBidi" w:cstheme="majorBidi"/>
          <w:bCs/>
          <w:sz w:val="20"/>
          <w:szCs w:val="20"/>
          <w:lang w:val="en-US"/>
        </w:rPr>
        <w:t xml:space="preserve">the </w:t>
      </w:r>
      <w:r w:rsidR="001472FD" w:rsidRPr="005705DC">
        <w:rPr>
          <w:rFonts w:asciiTheme="majorBidi" w:hAnsiTheme="majorBidi" w:cstheme="majorBidi"/>
          <w:bCs/>
          <w:sz w:val="20"/>
          <w:szCs w:val="20"/>
          <w:lang w:val="en-US"/>
        </w:rPr>
        <w:t xml:space="preserve">effective radii </w:t>
      </w:r>
      <w:r w:rsidR="00342167" w:rsidRPr="005705DC">
        <w:rPr>
          <w:rFonts w:asciiTheme="majorBidi" w:hAnsiTheme="majorBidi" w:cstheme="majorBidi"/>
          <w:bCs/>
          <w:sz w:val="20"/>
          <w:szCs w:val="20"/>
          <w:lang w:val="en-US"/>
        </w:rPr>
        <w:t xml:space="preserve">decrease </w:t>
      </w:r>
      <w:r w:rsidR="00342167" w:rsidRPr="005705DC">
        <w:rPr>
          <w:rFonts w:asciiTheme="majorBidi" w:hAnsiTheme="majorBidi" w:cstheme="majorBidi"/>
          <w:sz w:val="20"/>
          <w:szCs w:val="20"/>
          <w:lang w:val="en-US"/>
        </w:rPr>
        <w:t xml:space="preserve">in </w:t>
      </w:r>
      <w:r w:rsidR="000154F7" w:rsidRPr="005705DC">
        <w:rPr>
          <w:rFonts w:asciiTheme="majorBidi" w:hAnsiTheme="majorBidi" w:cstheme="majorBidi"/>
          <w:sz w:val="20"/>
          <w:szCs w:val="20"/>
          <w:lang w:val="en-US"/>
        </w:rPr>
        <w:t xml:space="preserve">the </w:t>
      </w:r>
      <w:r w:rsidR="00342167" w:rsidRPr="005705DC">
        <w:rPr>
          <w:rFonts w:asciiTheme="majorBidi" w:hAnsiTheme="majorBidi" w:cstheme="majorBidi"/>
          <w:sz w:val="20"/>
          <w:szCs w:val="20"/>
          <w:lang w:val="en-US"/>
        </w:rPr>
        <w:t>course of mixing</w:t>
      </w:r>
      <w:r w:rsidR="001472FD" w:rsidRPr="005705DC">
        <w:rPr>
          <w:rFonts w:asciiTheme="majorBidi" w:hAnsiTheme="majorBidi" w:cstheme="majorBidi"/>
          <w:bCs/>
          <w:sz w:val="20"/>
          <w:szCs w:val="20"/>
          <w:lang w:val="en-US"/>
        </w:rPr>
        <w:t xml:space="preserve">. </w:t>
      </w:r>
      <w:r w:rsidR="000154F7" w:rsidRPr="005705DC">
        <w:rPr>
          <w:rFonts w:asciiTheme="majorBidi" w:hAnsiTheme="majorBidi" w:cstheme="majorBidi"/>
          <w:bCs/>
          <w:sz w:val="20"/>
          <w:szCs w:val="20"/>
          <w:lang w:val="en-US"/>
        </w:rPr>
        <w:t>T</w:t>
      </w:r>
      <w:r w:rsidR="001472FD" w:rsidRPr="005705DC">
        <w:rPr>
          <w:rFonts w:asciiTheme="majorBidi" w:hAnsiTheme="majorBidi" w:cstheme="majorBidi"/>
          <w:bCs/>
          <w:sz w:val="20"/>
          <w:szCs w:val="20"/>
          <w:lang w:val="en-US"/>
        </w:rPr>
        <w:t xml:space="preserve">his </w:t>
      </w:r>
      <w:r w:rsidR="000154F7" w:rsidRPr="005705DC">
        <w:rPr>
          <w:rFonts w:asciiTheme="majorBidi" w:hAnsiTheme="majorBidi" w:cstheme="majorBidi"/>
          <w:bCs/>
          <w:sz w:val="20"/>
          <w:szCs w:val="20"/>
          <w:lang w:val="en-US"/>
        </w:rPr>
        <w:t xml:space="preserve"> increase</w:t>
      </w:r>
      <w:r w:rsidR="001472FD" w:rsidRPr="005705DC">
        <w:rPr>
          <w:rFonts w:asciiTheme="majorBidi" w:hAnsiTheme="majorBidi" w:cstheme="majorBidi"/>
          <w:bCs/>
          <w:sz w:val="20"/>
          <w:szCs w:val="20"/>
          <w:lang w:val="en-US"/>
        </w:rPr>
        <w:t xml:space="preserve"> </w:t>
      </w:r>
      <w:r w:rsidR="000154F7" w:rsidRPr="005705DC">
        <w:rPr>
          <w:rFonts w:asciiTheme="majorBidi" w:hAnsiTheme="majorBidi" w:cstheme="majorBidi"/>
          <w:bCs/>
          <w:sz w:val="20"/>
          <w:szCs w:val="20"/>
          <w:lang w:val="en-US"/>
        </w:rPr>
        <w:t xml:space="preserve"> is explained by the fact that </w:t>
      </w:r>
      <w:r w:rsidRPr="005705DC">
        <w:rPr>
          <w:rFonts w:asciiTheme="majorBidi" w:hAnsiTheme="majorBidi" w:cstheme="majorBidi"/>
          <w:bCs/>
          <w:sz w:val="20"/>
          <w:szCs w:val="20"/>
          <w:lang w:val="en-US"/>
        </w:rPr>
        <w:t>subsaturation</w:t>
      </w:r>
      <w:r w:rsidR="000154F7" w:rsidRPr="005705DC">
        <w:rPr>
          <w:rFonts w:asciiTheme="majorBidi" w:hAnsiTheme="majorBidi" w:cstheme="majorBidi"/>
          <w:bCs/>
          <w:sz w:val="20"/>
          <w:szCs w:val="20"/>
          <w:lang w:val="en-US"/>
        </w:rPr>
        <w:t xml:space="preserve"> at </w:t>
      </w:r>
      <w:r w:rsidR="00ED0CFC" w:rsidRPr="005705DC">
        <w:rPr>
          <w:rFonts w:asciiTheme="majorBidi" w:hAnsiTheme="majorBidi" w:cstheme="majorBidi"/>
          <w:bCs/>
          <w:sz w:val="20"/>
          <w:szCs w:val="20"/>
          <w:lang w:val="en-US"/>
        </w:rPr>
        <w:t>an</w:t>
      </w:r>
      <w:r w:rsidR="001472FD" w:rsidRPr="005705DC">
        <w:rPr>
          <w:rFonts w:asciiTheme="majorBidi" w:hAnsiTheme="majorBidi" w:cstheme="majorBidi"/>
          <w:bCs/>
          <w:sz w:val="20"/>
          <w:szCs w:val="20"/>
          <w:lang w:val="en-US"/>
        </w:rPr>
        <w:t xml:space="preserve"> initial</w:t>
      </w:r>
      <w:r w:rsidR="0092209D" w:rsidRPr="005705DC">
        <w:rPr>
          <w:rFonts w:asciiTheme="majorBidi" w:hAnsiTheme="majorBidi" w:cstheme="majorBidi"/>
          <w:bCs/>
          <w:sz w:val="20"/>
          <w:szCs w:val="20"/>
          <w:lang w:val="en-US"/>
        </w:rPr>
        <w:t>ly</w:t>
      </w:r>
      <w:r w:rsidR="001472FD"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wide DSD leads to a significant</w:t>
      </w:r>
      <w:r w:rsidR="000154F7" w:rsidRPr="005705DC">
        <w:rPr>
          <w:rFonts w:asciiTheme="majorBidi" w:hAnsiTheme="majorBidi" w:cstheme="majorBidi"/>
          <w:bCs/>
          <w:sz w:val="20"/>
          <w:szCs w:val="20"/>
          <w:lang w:val="en-US"/>
        </w:rPr>
        <w:t xml:space="preserve"> rapid </w:t>
      </w:r>
      <w:r w:rsidR="001472FD" w:rsidRPr="005705DC">
        <w:rPr>
          <w:rFonts w:asciiTheme="majorBidi" w:hAnsiTheme="majorBidi" w:cstheme="majorBidi"/>
          <w:bCs/>
          <w:sz w:val="20"/>
          <w:szCs w:val="20"/>
          <w:lang w:val="en-US"/>
        </w:rPr>
        <w:t xml:space="preserve">decrease </w:t>
      </w:r>
      <w:r w:rsidR="00ED0CFC" w:rsidRPr="005705DC">
        <w:rPr>
          <w:rFonts w:asciiTheme="majorBidi" w:hAnsiTheme="majorBidi" w:cstheme="majorBidi"/>
          <w:bCs/>
          <w:sz w:val="20"/>
          <w:szCs w:val="20"/>
          <w:lang w:val="en-US"/>
        </w:rPr>
        <w:t xml:space="preserve">in the </w:t>
      </w:r>
      <w:r w:rsidR="001472FD" w:rsidRPr="005705DC">
        <w:rPr>
          <w:rFonts w:asciiTheme="majorBidi" w:hAnsiTheme="majorBidi" w:cstheme="majorBidi"/>
          <w:bCs/>
          <w:sz w:val="20"/>
          <w:szCs w:val="20"/>
          <w:lang w:val="en-US"/>
        </w:rPr>
        <w:t>concentration of small droplets, while the changes in LWC wh</w:t>
      </w:r>
      <w:r w:rsidR="00ED0CFC" w:rsidRPr="005705DC">
        <w:rPr>
          <w:rFonts w:asciiTheme="majorBidi" w:hAnsiTheme="majorBidi" w:cstheme="majorBidi"/>
          <w:bCs/>
          <w:sz w:val="20"/>
          <w:szCs w:val="20"/>
          <w:lang w:val="en-US"/>
        </w:rPr>
        <w:t>ose</w:t>
      </w:r>
      <w:r w:rsidR="001472FD" w:rsidRPr="005705DC">
        <w:rPr>
          <w:rFonts w:asciiTheme="majorBidi" w:hAnsiTheme="majorBidi" w:cstheme="majorBidi"/>
          <w:bCs/>
          <w:sz w:val="20"/>
          <w:szCs w:val="20"/>
          <w:lang w:val="en-US"/>
        </w:rPr>
        <w:t xml:space="preserve"> value is determined by larger drop</w:t>
      </w:r>
      <w:r w:rsidR="00ED0CFC" w:rsidRPr="005705DC">
        <w:rPr>
          <w:rFonts w:asciiTheme="majorBidi" w:hAnsiTheme="majorBidi" w:cstheme="majorBidi"/>
          <w:bCs/>
          <w:sz w:val="20"/>
          <w:szCs w:val="20"/>
          <w:lang w:val="en-US"/>
        </w:rPr>
        <w:t>lets</w:t>
      </w:r>
      <w:r w:rsidR="001472FD" w:rsidRPr="005705DC">
        <w:rPr>
          <w:rFonts w:asciiTheme="majorBidi" w:hAnsiTheme="majorBidi" w:cstheme="majorBidi"/>
          <w:bCs/>
          <w:sz w:val="20"/>
          <w:szCs w:val="20"/>
          <w:lang w:val="en-US"/>
        </w:rPr>
        <w:t xml:space="preserve">, </w:t>
      </w:r>
      <w:r w:rsidR="00ED0CFC" w:rsidRPr="005705DC">
        <w:rPr>
          <w:rFonts w:asciiTheme="majorBidi" w:hAnsiTheme="majorBidi" w:cstheme="majorBidi"/>
          <w:bCs/>
          <w:sz w:val="20"/>
          <w:szCs w:val="20"/>
          <w:lang w:val="en-US"/>
        </w:rPr>
        <w:t xml:space="preserve">do not occur </w:t>
      </w:r>
      <w:r w:rsidRPr="005705DC">
        <w:rPr>
          <w:rFonts w:asciiTheme="majorBidi" w:hAnsiTheme="majorBidi" w:cstheme="majorBidi"/>
          <w:bCs/>
          <w:sz w:val="20"/>
          <w:szCs w:val="20"/>
          <w:lang w:val="en-US"/>
        </w:rPr>
        <w:t>that</w:t>
      </w:r>
      <w:r w:rsidR="00ED0CFC" w:rsidRPr="005705DC">
        <w:rPr>
          <w:rFonts w:asciiTheme="majorBidi" w:hAnsiTheme="majorBidi" w:cstheme="majorBidi"/>
          <w:bCs/>
          <w:sz w:val="20"/>
          <w:szCs w:val="20"/>
          <w:lang w:val="en-US"/>
        </w:rPr>
        <w:t xml:space="preserve"> quickly</w:t>
      </w:r>
      <w:r w:rsidR="0057180C" w:rsidRPr="005705DC">
        <w:rPr>
          <w:rFonts w:asciiTheme="majorBidi" w:hAnsiTheme="majorBidi" w:cstheme="majorBidi"/>
          <w:bCs/>
          <w:sz w:val="20"/>
          <w:szCs w:val="20"/>
          <w:lang w:val="en-US"/>
        </w:rPr>
        <w:t>.</w:t>
      </w:r>
      <w:r w:rsidR="007A314D" w:rsidRPr="005705DC">
        <w:rPr>
          <w:rFonts w:asciiTheme="majorBidi" w:hAnsiTheme="majorBidi" w:cstheme="majorBidi"/>
          <w:bCs/>
          <w:sz w:val="20"/>
          <w:szCs w:val="20"/>
          <w:lang w:val="en-US"/>
        </w:rPr>
        <w:t xml:space="preserve"> </w:t>
      </w:r>
    </w:p>
    <w:p w:rsidR="001472FD" w:rsidRPr="005705DC" w:rsidRDefault="001472F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The opposite behaviors of </w:t>
      </w:r>
      <w:r w:rsidR="00D55C71"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effective radii (as well as</w:t>
      </w:r>
      <w:r w:rsidR="00D55C71" w:rsidRPr="005705DC">
        <w:rPr>
          <w:rFonts w:asciiTheme="majorBidi" w:hAnsiTheme="majorBidi" w:cstheme="majorBidi"/>
          <w:bCs/>
          <w:sz w:val="20"/>
          <w:szCs w:val="20"/>
          <w:lang w:val="en-US"/>
        </w:rPr>
        <w:t xml:space="preserve"> </w:t>
      </w:r>
      <w:r w:rsidR="00FE4D90" w:rsidRPr="005705DC">
        <w:rPr>
          <w:rFonts w:asciiTheme="majorBidi" w:hAnsiTheme="majorBidi" w:cstheme="majorBidi"/>
          <w:bCs/>
          <w:sz w:val="20"/>
          <w:szCs w:val="20"/>
          <w:lang w:val="en-US"/>
        </w:rPr>
        <w:t xml:space="preserve">of </w:t>
      </w:r>
      <w:r w:rsidR="00D55C71" w:rsidRPr="005705DC">
        <w:rPr>
          <w:rFonts w:asciiTheme="majorBidi" w:hAnsiTheme="majorBidi" w:cstheme="majorBidi"/>
          <w:bCs/>
          <w:sz w:val="20"/>
          <w:szCs w:val="20"/>
          <w:lang w:val="en-US"/>
        </w:rPr>
        <w:t>the</w:t>
      </w:r>
      <w:r w:rsidR="00BB3B03" w:rsidRPr="005705DC">
        <w:rPr>
          <w:rFonts w:asciiTheme="majorBidi" w:hAnsiTheme="majorBidi" w:cstheme="majorBidi"/>
          <w:bCs/>
          <w:sz w:val="20"/>
          <w:szCs w:val="20"/>
          <w:lang w:val="en-US"/>
        </w:rPr>
        <w:t xml:space="preserve"> other characteristic </w:t>
      </w:r>
      <w:r w:rsidR="00AB7062" w:rsidRPr="005705DC">
        <w:rPr>
          <w:rFonts w:asciiTheme="majorBidi" w:hAnsiTheme="majorBidi" w:cstheme="majorBidi"/>
          <w:bCs/>
          <w:sz w:val="20"/>
          <w:szCs w:val="20"/>
          <w:lang w:val="en-US"/>
        </w:rPr>
        <w:t>drop</w:t>
      </w:r>
      <w:r w:rsidR="007D49E7" w:rsidRPr="005705DC">
        <w:rPr>
          <w:rFonts w:asciiTheme="majorBidi" w:hAnsiTheme="majorBidi" w:cstheme="majorBidi"/>
          <w:bCs/>
          <w:sz w:val="20"/>
          <w:szCs w:val="20"/>
          <w:lang w:val="en-US"/>
        </w:rPr>
        <w:t>let</w:t>
      </w:r>
      <w:r w:rsidR="00AB7062" w:rsidRPr="005705DC">
        <w:rPr>
          <w:rFonts w:asciiTheme="majorBidi" w:hAnsiTheme="majorBidi" w:cstheme="majorBidi"/>
          <w:bCs/>
          <w:sz w:val="20"/>
          <w:szCs w:val="20"/>
          <w:lang w:val="en-US"/>
        </w:rPr>
        <w:t xml:space="preserve"> </w:t>
      </w:r>
      <w:r w:rsidR="00BB3B03" w:rsidRPr="005705DC">
        <w:rPr>
          <w:rFonts w:asciiTheme="majorBidi" w:hAnsiTheme="majorBidi" w:cstheme="majorBidi"/>
          <w:bCs/>
          <w:sz w:val="20"/>
          <w:szCs w:val="20"/>
          <w:lang w:val="en-US"/>
        </w:rPr>
        <w:t>sizes</w:t>
      </w:r>
      <w:r w:rsidRPr="005705DC">
        <w:rPr>
          <w:rFonts w:asciiTheme="majorBidi" w:hAnsiTheme="majorBidi" w:cstheme="majorBidi"/>
          <w:bCs/>
          <w:sz w:val="20"/>
          <w:szCs w:val="20"/>
          <w:lang w:val="en-US"/>
        </w:rPr>
        <w:t xml:space="preserve">) </w:t>
      </w:r>
      <w:r w:rsidR="003870F0" w:rsidRPr="005705DC">
        <w:rPr>
          <w:rFonts w:asciiTheme="majorBidi" w:hAnsiTheme="majorBidi" w:cstheme="majorBidi"/>
          <w:bCs/>
          <w:sz w:val="20"/>
          <w:szCs w:val="20"/>
          <w:lang w:val="en-US"/>
        </w:rPr>
        <w:t>at</w:t>
      </w:r>
      <w:r w:rsidR="00FE4D90" w:rsidRPr="005705DC">
        <w:rPr>
          <w:rFonts w:asciiTheme="majorBidi" w:hAnsiTheme="majorBidi" w:cstheme="majorBidi"/>
          <w:bCs/>
          <w:sz w:val="20"/>
          <w:szCs w:val="20"/>
          <w:lang w:val="en-US"/>
        </w:rPr>
        <w:t xml:space="preserve"> a </w:t>
      </w:r>
      <w:r w:rsidR="003870F0" w:rsidRPr="005705DC">
        <w:rPr>
          <w:rFonts w:asciiTheme="majorBidi" w:hAnsiTheme="majorBidi" w:cstheme="majorBidi"/>
          <w:bCs/>
          <w:sz w:val="20"/>
          <w:szCs w:val="20"/>
          <w:lang w:val="en-US"/>
        </w:rPr>
        <w:t>narrow DSD</w:t>
      </w:r>
      <w:r w:rsidR="00FE4D90" w:rsidRPr="005705DC">
        <w:rPr>
          <w:rFonts w:asciiTheme="majorBidi" w:hAnsiTheme="majorBidi" w:cstheme="majorBidi"/>
          <w:bCs/>
          <w:sz w:val="20"/>
          <w:szCs w:val="20"/>
          <w:lang w:val="en-US"/>
        </w:rPr>
        <w:t xml:space="preserve"> </w:t>
      </w:r>
      <w:r w:rsidR="00FF4829" w:rsidRPr="005705DC">
        <w:rPr>
          <w:rFonts w:asciiTheme="majorBidi" w:hAnsiTheme="majorBidi" w:cstheme="majorBidi"/>
          <w:bCs/>
          <w:sz w:val="20"/>
          <w:szCs w:val="20"/>
          <w:lang w:val="en-US"/>
        </w:rPr>
        <w:t>vs.</w:t>
      </w:r>
      <w:r w:rsidR="00FE4D90" w:rsidRPr="005705DC">
        <w:rPr>
          <w:rFonts w:asciiTheme="majorBidi" w:hAnsiTheme="majorBidi" w:cstheme="majorBidi"/>
          <w:bCs/>
          <w:sz w:val="20"/>
          <w:szCs w:val="20"/>
          <w:lang w:val="en-US"/>
        </w:rPr>
        <w:t xml:space="preserve"> a </w:t>
      </w:r>
      <w:r w:rsidR="002A1FA2" w:rsidRPr="005705DC">
        <w:rPr>
          <w:rFonts w:asciiTheme="majorBidi" w:hAnsiTheme="majorBidi" w:cstheme="majorBidi"/>
          <w:bCs/>
          <w:sz w:val="20"/>
          <w:szCs w:val="20"/>
          <w:lang w:val="en-US"/>
        </w:rPr>
        <w:t>wide DSD</w:t>
      </w:r>
      <w:r w:rsidR="00FE4D90"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 xml:space="preserve"> illustrated in Fig</w:t>
      </w:r>
      <w:r w:rsidR="008C6427" w:rsidRPr="005705DC">
        <w:rPr>
          <w:rFonts w:asciiTheme="majorBidi" w:hAnsiTheme="majorBidi" w:cstheme="majorBidi"/>
          <w:bCs/>
          <w:sz w:val="20"/>
          <w:szCs w:val="20"/>
          <w:lang w:val="en-US"/>
        </w:rPr>
        <w:t>s</w:t>
      </w:r>
      <w:r w:rsidR="00725734"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9 and 10</w:t>
      </w:r>
      <w:r w:rsidR="00FE4D90"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suggest the existence of </w:t>
      </w:r>
      <w:r w:rsidR="0057180C" w:rsidRPr="005705DC">
        <w:rPr>
          <w:rFonts w:asciiTheme="majorBidi" w:hAnsiTheme="majorBidi" w:cstheme="majorBidi"/>
          <w:bCs/>
          <w:sz w:val="20"/>
          <w:szCs w:val="20"/>
          <w:lang w:val="en-US"/>
        </w:rPr>
        <w:t xml:space="preserve">a large number of </w:t>
      </w:r>
      <w:r w:rsidRPr="005705DC">
        <w:rPr>
          <w:rFonts w:asciiTheme="majorBidi" w:hAnsiTheme="majorBidi" w:cstheme="majorBidi"/>
          <w:bCs/>
          <w:sz w:val="20"/>
          <w:szCs w:val="20"/>
          <w:lang w:val="en-US"/>
        </w:rPr>
        <w:t>DSD</w:t>
      </w:r>
      <w:r w:rsidR="0057180C" w:rsidRPr="005705DC">
        <w:rPr>
          <w:rFonts w:asciiTheme="majorBidi" w:hAnsiTheme="majorBidi" w:cstheme="majorBidi"/>
          <w:bCs/>
          <w:sz w:val="20"/>
          <w:szCs w:val="20"/>
          <w:lang w:val="en-US"/>
        </w:rPr>
        <w:t>s</w:t>
      </w:r>
      <w:r w:rsidRPr="005705DC">
        <w:rPr>
          <w:rFonts w:asciiTheme="majorBidi" w:hAnsiTheme="majorBidi" w:cstheme="majorBidi"/>
          <w:bCs/>
          <w:sz w:val="20"/>
          <w:szCs w:val="20"/>
          <w:lang w:val="en-US"/>
        </w:rPr>
        <w:t xml:space="preserve"> with initial shapes at which </w:t>
      </w:r>
      <w:r w:rsidR="00D55C71"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evaporation of droplets leads to a decrease in droplet concentration</w:t>
      </w:r>
      <w:r w:rsidR="00136DA5"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but does not change</w:t>
      </w:r>
      <w:r w:rsidR="00136DA5" w:rsidRPr="005705DC">
        <w:rPr>
          <w:rFonts w:asciiTheme="majorBidi" w:hAnsiTheme="majorBidi" w:cstheme="majorBidi"/>
          <w:bCs/>
          <w:sz w:val="20"/>
          <w:szCs w:val="20"/>
          <w:lang w:val="en-US"/>
        </w:rPr>
        <w:t xml:space="preserve"> significantly the</w:t>
      </w:r>
      <w:r w:rsidRPr="005705DC">
        <w:rPr>
          <w:rFonts w:asciiTheme="majorBidi" w:hAnsiTheme="majorBidi" w:cstheme="majorBidi"/>
          <w:bCs/>
          <w:sz w:val="20"/>
          <w:szCs w:val="20"/>
          <w:lang w:val="en-US"/>
        </w:rPr>
        <w:t xml:space="preserve"> effective radius. </w:t>
      </w:r>
      <w:r w:rsidR="0057180C" w:rsidRPr="005705DC">
        <w:rPr>
          <w:rFonts w:asciiTheme="majorBidi" w:hAnsiTheme="majorBidi" w:cstheme="majorBidi"/>
          <w:bCs/>
          <w:sz w:val="20"/>
          <w:szCs w:val="20"/>
          <w:lang w:val="en-US"/>
        </w:rPr>
        <w:t xml:space="preserve">So </w:t>
      </w:r>
      <w:r w:rsidRPr="005705DC">
        <w:rPr>
          <w:rFonts w:asciiTheme="majorBidi" w:hAnsiTheme="majorBidi" w:cstheme="majorBidi"/>
          <w:bCs/>
          <w:sz w:val="20"/>
          <w:szCs w:val="20"/>
          <w:lang w:val="en-US"/>
        </w:rPr>
        <w:t>the constancy of</w:t>
      </w:r>
      <w:r w:rsidR="00136DA5" w:rsidRPr="005705DC">
        <w:rPr>
          <w:rFonts w:asciiTheme="majorBidi" w:hAnsiTheme="majorBidi" w:cstheme="majorBidi"/>
          <w:bCs/>
          <w:sz w:val="20"/>
          <w:szCs w:val="20"/>
          <w:lang w:val="en-US"/>
        </w:rPr>
        <w:t xml:space="preserve"> the</w:t>
      </w:r>
      <w:r w:rsidR="003870F0" w:rsidRPr="005705DC">
        <w:rPr>
          <w:rFonts w:asciiTheme="majorBidi" w:hAnsiTheme="majorBidi" w:cstheme="majorBidi"/>
          <w:bCs/>
          <w:sz w:val="20"/>
          <w:szCs w:val="20"/>
          <w:lang w:val="en-US"/>
        </w:rPr>
        <w:t xml:space="preserve"> effective radius</w:t>
      </w:r>
      <w:r w:rsidR="00015AE4" w:rsidRPr="005705DC">
        <w:rPr>
          <w:rFonts w:asciiTheme="majorBidi" w:hAnsiTheme="majorBidi" w:cstheme="majorBidi"/>
          <w:bCs/>
          <w:sz w:val="20"/>
          <w:szCs w:val="20"/>
          <w:lang w:val="en-US"/>
        </w:rPr>
        <w:t xml:space="preserve"> at </w:t>
      </w:r>
      <w:r w:rsidRPr="005705DC">
        <w:rPr>
          <w:rFonts w:asciiTheme="majorBidi" w:hAnsiTheme="majorBidi" w:cstheme="majorBidi"/>
          <w:bCs/>
          <w:sz w:val="20"/>
          <w:szCs w:val="20"/>
          <w:lang w:val="en-US"/>
        </w:rPr>
        <w:t>varying droplet concentration</w:t>
      </w:r>
      <w:r w:rsidR="00136DA5" w:rsidRPr="005705DC">
        <w:rPr>
          <w:rFonts w:asciiTheme="majorBidi" w:hAnsiTheme="majorBidi" w:cstheme="majorBidi"/>
          <w:bCs/>
          <w:sz w:val="20"/>
          <w:szCs w:val="20"/>
          <w:lang w:val="en-US"/>
        </w:rPr>
        <w:t>s</w:t>
      </w:r>
      <w:r w:rsidRPr="005705DC">
        <w:rPr>
          <w:rFonts w:asciiTheme="majorBidi" w:hAnsiTheme="majorBidi" w:cstheme="majorBidi"/>
          <w:bCs/>
          <w:sz w:val="20"/>
          <w:szCs w:val="20"/>
          <w:lang w:val="en-US"/>
        </w:rPr>
        <w:t xml:space="preserve"> </w:t>
      </w:r>
      <w:r w:rsidR="00CC5AEB" w:rsidRPr="005705DC">
        <w:rPr>
          <w:rFonts w:asciiTheme="majorBidi" w:hAnsiTheme="majorBidi" w:cstheme="majorBidi"/>
          <w:bCs/>
          <w:sz w:val="20"/>
          <w:szCs w:val="20"/>
          <w:lang w:val="en-US"/>
        </w:rPr>
        <w:t xml:space="preserve">does not allow to distinguish the </w:t>
      </w:r>
      <w:r w:rsidRPr="005705DC">
        <w:rPr>
          <w:rFonts w:asciiTheme="majorBidi" w:hAnsiTheme="majorBidi" w:cstheme="majorBidi"/>
          <w:bCs/>
          <w:sz w:val="20"/>
          <w:szCs w:val="20"/>
          <w:lang w:val="en-US"/>
        </w:rPr>
        <w:lastRenderedPageBreak/>
        <w:t>mixing</w:t>
      </w:r>
      <w:r w:rsidR="000D1488" w:rsidRPr="005705DC">
        <w:rPr>
          <w:rFonts w:asciiTheme="majorBidi" w:hAnsiTheme="majorBidi" w:cstheme="majorBidi"/>
          <w:bCs/>
          <w:sz w:val="20"/>
          <w:szCs w:val="20"/>
          <w:lang w:val="en-US"/>
        </w:rPr>
        <w:t xml:space="preserve"> type</w:t>
      </w:r>
      <w:r w:rsidR="00183D8E" w:rsidRPr="005705DC">
        <w:rPr>
          <w:rFonts w:asciiTheme="majorBidi" w:hAnsiTheme="majorBidi" w:cstheme="majorBidi"/>
          <w:bCs/>
          <w:sz w:val="20"/>
          <w:szCs w:val="20"/>
          <w:lang w:val="en-US"/>
        </w:rPr>
        <w:t xml:space="preserve"> with full confidence</w:t>
      </w:r>
      <w:r w:rsidR="003870F0" w:rsidRPr="005705DC">
        <w:rPr>
          <w:rFonts w:asciiTheme="majorBidi" w:hAnsiTheme="majorBidi" w:cstheme="majorBidi"/>
          <w:bCs/>
          <w:sz w:val="20"/>
          <w:szCs w:val="20"/>
          <w:lang w:val="en-US"/>
        </w:rPr>
        <w:t>. Even</w:t>
      </w:r>
      <w:r w:rsidR="00015AE4" w:rsidRPr="005705DC">
        <w:rPr>
          <w:rFonts w:asciiTheme="majorBidi" w:hAnsiTheme="majorBidi" w:cstheme="majorBidi"/>
          <w:bCs/>
          <w:sz w:val="20"/>
          <w:szCs w:val="20"/>
          <w:lang w:val="en-US"/>
        </w:rPr>
        <w:t xml:space="preserve"> at </w:t>
      </w:r>
      <w:r w:rsidR="00136DA5" w:rsidRPr="005705DC">
        <w:rPr>
          <w:rFonts w:asciiTheme="majorBidi" w:hAnsiTheme="majorBidi" w:cstheme="majorBidi"/>
          <w:bCs/>
          <w:sz w:val="20"/>
          <w:szCs w:val="20"/>
          <w:lang w:val="en-US"/>
        </w:rPr>
        <w:t>a</w:t>
      </w:r>
      <w:r w:rsidRPr="005705DC">
        <w:rPr>
          <w:rFonts w:asciiTheme="majorBidi" w:hAnsiTheme="majorBidi" w:cstheme="majorBidi"/>
          <w:bCs/>
          <w:sz w:val="20"/>
          <w:szCs w:val="20"/>
          <w:lang w:val="en-US"/>
        </w:rPr>
        <w:t xml:space="preserve"> narrow DSD, the decrease in the value of</w:t>
      </w:r>
      <w:r w:rsidR="00136DA5" w:rsidRPr="005705DC">
        <w:rPr>
          <w:rFonts w:asciiTheme="majorBidi" w:hAnsiTheme="majorBidi" w:cstheme="majorBidi"/>
          <w:bCs/>
          <w:sz w:val="20"/>
          <w:szCs w:val="20"/>
          <w:lang w:val="en-US"/>
        </w:rPr>
        <w:t xml:space="preserve"> the</w:t>
      </w:r>
      <w:r w:rsidRPr="005705DC">
        <w:rPr>
          <w:rFonts w:asciiTheme="majorBidi" w:hAnsiTheme="majorBidi" w:cstheme="majorBidi"/>
          <w:bCs/>
          <w:sz w:val="20"/>
          <w:szCs w:val="20"/>
          <w:lang w:val="en-US"/>
        </w:rPr>
        <w:t xml:space="preserve"> effective radius does not exceed 20% </w:t>
      </w:r>
      <w:r w:rsidR="00015AE4" w:rsidRPr="005705DC">
        <w:rPr>
          <w:rFonts w:asciiTheme="majorBidi" w:hAnsiTheme="majorBidi" w:cstheme="majorBidi"/>
          <w:bCs/>
          <w:sz w:val="20"/>
          <w:szCs w:val="20"/>
          <w:lang w:val="en-US"/>
        </w:rPr>
        <w:t xml:space="preserve"> </w:t>
      </w:r>
      <w:r w:rsidR="003870F0" w:rsidRPr="005705DC">
        <w:rPr>
          <w:rFonts w:asciiTheme="majorBidi" w:hAnsiTheme="majorBidi" w:cstheme="majorBidi"/>
          <w:bCs/>
          <w:sz w:val="20"/>
          <w:szCs w:val="20"/>
          <w:lang w:val="en-US"/>
        </w:rPr>
        <w:t>at the</w:t>
      </w:r>
      <w:r w:rsidR="00136DA5" w:rsidRPr="005705DC">
        <w:rPr>
          <w:rFonts w:asciiTheme="majorBidi" w:hAnsiTheme="majorBidi" w:cstheme="majorBidi"/>
          <w:bCs/>
          <w:sz w:val="20"/>
          <w:szCs w:val="20"/>
          <w:lang w:val="en-US"/>
        </w:rPr>
        <w:t xml:space="preserve"> an</w:t>
      </w:r>
      <w:r w:rsidRPr="005705DC">
        <w:rPr>
          <w:rFonts w:asciiTheme="majorBidi" w:hAnsiTheme="majorBidi" w:cstheme="majorBidi"/>
          <w:bCs/>
          <w:sz w:val="20"/>
          <w:szCs w:val="20"/>
          <w:lang w:val="en-US"/>
        </w:rPr>
        <w:t xml:space="preserve"> initial saturation deficit of 8.4</w:t>
      </w:r>
      <w:r w:rsidR="00B57902"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 xml:space="preserve">%. </w:t>
      </w:r>
    </w:p>
    <w:p w:rsidR="0013008D" w:rsidRPr="005705DC" w:rsidRDefault="008A5240"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 In </w:t>
      </w:r>
      <w:r w:rsidR="00183D8E" w:rsidRPr="005705DC">
        <w:rPr>
          <w:rFonts w:asciiTheme="majorBidi" w:hAnsiTheme="majorBidi" w:cstheme="majorBidi"/>
          <w:bCs/>
          <w:sz w:val="20"/>
          <w:szCs w:val="20"/>
          <w:lang w:val="en-US"/>
        </w:rPr>
        <w:t>any case</w:t>
      </w:r>
      <w:r w:rsidR="00F97E7C" w:rsidRPr="005705DC">
        <w:rPr>
          <w:rFonts w:asciiTheme="majorBidi" w:hAnsiTheme="majorBidi" w:cstheme="majorBidi"/>
          <w:bCs/>
          <w:sz w:val="20"/>
          <w:szCs w:val="20"/>
          <w:lang w:val="en-US"/>
        </w:rPr>
        <w:t xml:space="preserve"> the</w:t>
      </w:r>
      <w:r w:rsidRPr="005705DC">
        <w:rPr>
          <w:rFonts w:asciiTheme="majorBidi" w:hAnsiTheme="majorBidi" w:cstheme="majorBidi"/>
          <w:bCs/>
          <w:sz w:val="20"/>
          <w:szCs w:val="20"/>
          <w:lang w:val="en-US"/>
        </w:rPr>
        <w:t xml:space="preserve"> evolution of DSD and </w:t>
      </w:r>
      <w:r w:rsidR="00C27A79" w:rsidRPr="005705DC">
        <w:rPr>
          <w:rFonts w:asciiTheme="majorBidi" w:hAnsiTheme="majorBidi" w:cstheme="majorBidi"/>
          <w:bCs/>
          <w:sz w:val="20"/>
          <w:szCs w:val="20"/>
          <w:lang w:val="en-US"/>
        </w:rPr>
        <w:t xml:space="preserve">of </w:t>
      </w:r>
      <w:r w:rsidRPr="005705DC">
        <w:rPr>
          <w:rFonts w:asciiTheme="majorBidi" w:hAnsiTheme="majorBidi" w:cstheme="majorBidi"/>
          <w:bCs/>
          <w:sz w:val="20"/>
          <w:szCs w:val="20"/>
          <w:lang w:val="en-US"/>
        </w:rPr>
        <w:t>their parameters is determine</w:t>
      </w:r>
      <w:r w:rsidR="00673C3A" w:rsidRPr="005705DC">
        <w:rPr>
          <w:rFonts w:asciiTheme="majorBidi" w:hAnsiTheme="majorBidi" w:cstheme="majorBidi"/>
          <w:bCs/>
          <w:sz w:val="20"/>
          <w:szCs w:val="20"/>
          <w:lang w:val="en-US"/>
        </w:rPr>
        <w:t xml:space="preserve">d by </w:t>
      </w:r>
      <w:r w:rsidR="00F97E7C" w:rsidRPr="005705DC">
        <w:rPr>
          <w:rFonts w:asciiTheme="majorBidi" w:hAnsiTheme="majorBidi" w:cstheme="majorBidi"/>
          <w:bCs/>
          <w:sz w:val="20"/>
          <w:szCs w:val="20"/>
          <w:lang w:val="en-US"/>
        </w:rPr>
        <w:t xml:space="preserve">the </w:t>
      </w:r>
      <w:r w:rsidR="00673C3A" w:rsidRPr="005705DC">
        <w:rPr>
          <w:rFonts w:asciiTheme="majorBidi" w:hAnsiTheme="majorBidi" w:cstheme="majorBidi"/>
          <w:bCs/>
          <w:sz w:val="20"/>
          <w:szCs w:val="20"/>
          <w:lang w:val="en-US"/>
        </w:rPr>
        <w:t xml:space="preserve">competition </w:t>
      </w:r>
      <w:r w:rsidR="00F97E7C" w:rsidRPr="005705DC">
        <w:rPr>
          <w:rFonts w:asciiTheme="majorBidi" w:hAnsiTheme="majorBidi" w:cstheme="majorBidi"/>
          <w:bCs/>
          <w:sz w:val="20"/>
          <w:szCs w:val="20"/>
          <w:lang w:val="en-US"/>
        </w:rPr>
        <w:t>between</w:t>
      </w:r>
      <w:r w:rsidR="00673C3A" w:rsidRPr="005705DC">
        <w:rPr>
          <w:rFonts w:asciiTheme="majorBidi" w:hAnsiTheme="majorBidi" w:cstheme="majorBidi"/>
          <w:bCs/>
          <w:sz w:val="20"/>
          <w:szCs w:val="20"/>
          <w:lang w:val="en-US"/>
        </w:rPr>
        <w:t xml:space="preserve"> two effects</w:t>
      </w:r>
      <w:r w:rsidR="00C27A79" w:rsidRPr="005705DC">
        <w:rPr>
          <w:rFonts w:asciiTheme="majorBidi" w:hAnsiTheme="majorBidi" w:cstheme="majorBidi"/>
          <w:bCs/>
          <w:sz w:val="20"/>
          <w:szCs w:val="20"/>
          <w:lang w:val="en-US"/>
        </w:rPr>
        <w:t>.</w:t>
      </w:r>
      <w:r w:rsidR="00AE26C4" w:rsidRPr="005705DC">
        <w:rPr>
          <w:rFonts w:asciiTheme="majorBidi" w:hAnsiTheme="majorBidi" w:cstheme="majorBidi"/>
          <w:bCs/>
          <w:sz w:val="20"/>
          <w:szCs w:val="20"/>
          <w:lang w:val="en-US"/>
        </w:rPr>
        <w:t xml:space="preserve"> </w:t>
      </w:r>
      <w:r w:rsidR="00DF0ED6" w:rsidRPr="005705DC">
        <w:rPr>
          <w:rFonts w:asciiTheme="majorBidi" w:hAnsiTheme="majorBidi" w:cstheme="majorBidi"/>
          <w:bCs/>
          <w:sz w:val="20"/>
          <w:szCs w:val="20"/>
          <w:lang w:val="en-US"/>
        </w:rPr>
        <w:t>F</w:t>
      </w:r>
      <w:r w:rsidR="00AE26C4" w:rsidRPr="005705DC">
        <w:rPr>
          <w:rFonts w:asciiTheme="majorBidi" w:hAnsiTheme="majorBidi" w:cstheme="majorBidi"/>
          <w:bCs/>
          <w:sz w:val="20"/>
          <w:szCs w:val="20"/>
          <w:lang w:val="en-US"/>
        </w:rPr>
        <w:t>irst</w:t>
      </w:r>
      <w:r w:rsidR="00DF0ED6" w:rsidRPr="005705DC">
        <w:rPr>
          <w:rFonts w:asciiTheme="majorBidi" w:hAnsiTheme="majorBidi" w:cstheme="majorBidi"/>
          <w:bCs/>
          <w:sz w:val="20"/>
          <w:szCs w:val="20"/>
          <w:lang w:val="en-US"/>
        </w:rPr>
        <w:t xml:space="preserve">, this is the effect of </w:t>
      </w:r>
      <w:r w:rsidRPr="005705DC">
        <w:rPr>
          <w:rFonts w:asciiTheme="majorBidi" w:hAnsiTheme="majorBidi" w:cstheme="majorBidi"/>
          <w:bCs/>
          <w:sz w:val="20"/>
          <w:szCs w:val="20"/>
          <w:lang w:val="en-US"/>
        </w:rPr>
        <w:t>partial droplet evaporation</w:t>
      </w:r>
      <w:r w:rsidR="000D1488" w:rsidRPr="005705DC">
        <w:rPr>
          <w:rFonts w:asciiTheme="majorBidi" w:hAnsiTheme="majorBidi" w:cstheme="majorBidi"/>
          <w:bCs/>
          <w:sz w:val="20"/>
          <w:szCs w:val="20"/>
          <w:lang w:val="en-US"/>
        </w:rPr>
        <w:t xml:space="preserve"> which</w:t>
      </w:r>
      <w:r w:rsidRPr="005705DC">
        <w:rPr>
          <w:rFonts w:asciiTheme="majorBidi" w:hAnsiTheme="majorBidi" w:cstheme="majorBidi"/>
          <w:bCs/>
          <w:sz w:val="20"/>
          <w:szCs w:val="20"/>
          <w:lang w:val="en-US"/>
        </w:rPr>
        <w:t xml:space="preserve"> shifts</w:t>
      </w:r>
      <w:r w:rsidR="00F97E7C" w:rsidRPr="005705DC">
        <w:rPr>
          <w:rFonts w:asciiTheme="majorBidi" w:hAnsiTheme="majorBidi" w:cstheme="majorBidi"/>
          <w:bCs/>
          <w:sz w:val="20"/>
          <w:szCs w:val="20"/>
          <w:lang w:val="en-US"/>
        </w:rPr>
        <w:t xml:space="preserve"> the</w:t>
      </w:r>
      <w:r w:rsidRPr="005705DC">
        <w:rPr>
          <w:rFonts w:asciiTheme="majorBidi" w:hAnsiTheme="majorBidi" w:cstheme="majorBidi"/>
          <w:bCs/>
          <w:sz w:val="20"/>
          <w:szCs w:val="20"/>
          <w:lang w:val="en-US"/>
        </w:rPr>
        <w:t xml:space="preserve"> DSD toward smaller sizes</w:t>
      </w:r>
      <w:r w:rsidR="000D1488" w:rsidRPr="005705DC">
        <w:rPr>
          <w:rFonts w:asciiTheme="majorBidi" w:hAnsiTheme="majorBidi" w:cstheme="majorBidi"/>
          <w:bCs/>
          <w:sz w:val="20"/>
          <w:szCs w:val="20"/>
          <w:lang w:val="en-US"/>
        </w:rPr>
        <w:t xml:space="preserve"> and</w:t>
      </w:r>
      <w:r w:rsidR="00F97E7C" w:rsidRPr="005705DC">
        <w:rPr>
          <w:rFonts w:asciiTheme="majorBidi" w:hAnsiTheme="majorBidi" w:cstheme="majorBidi"/>
          <w:bCs/>
          <w:sz w:val="20"/>
          <w:szCs w:val="20"/>
          <w:lang w:val="en-US"/>
        </w:rPr>
        <w:t xml:space="preserve"> </w:t>
      </w:r>
      <w:r w:rsidR="00AE26C4" w:rsidRPr="005705DC">
        <w:rPr>
          <w:rFonts w:asciiTheme="majorBidi" w:hAnsiTheme="majorBidi" w:cstheme="majorBidi"/>
          <w:bCs/>
          <w:sz w:val="20"/>
          <w:szCs w:val="20"/>
          <w:lang w:val="en-US"/>
        </w:rPr>
        <w:t>lead</w:t>
      </w:r>
      <w:r w:rsidR="000D1488" w:rsidRPr="005705DC">
        <w:rPr>
          <w:rFonts w:asciiTheme="majorBidi" w:hAnsiTheme="majorBidi" w:cstheme="majorBidi"/>
          <w:bCs/>
          <w:sz w:val="20"/>
          <w:szCs w:val="20"/>
          <w:lang w:val="en-US"/>
        </w:rPr>
        <w:t>s</w:t>
      </w:r>
      <w:r w:rsidR="00AE26C4" w:rsidRPr="005705DC">
        <w:rPr>
          <w:rFonts w:asciiTheme="majorBidi" w:hAnsiTheme="majorBidi" w:cstheme="majorBidi"/>
          <w:bCs/>
          <w:sz w:val="20"/>
          <w:szCs w:val="20"/>
          <w:lang w:val="en-US"/>
        </w:rPr>
        <w:t xml:space="preserve"> to</w:t>
      </w:r>
      <w:r w:rsidRPr="005705DC">
        <w:rPr>
          <w:rFonts w:asciiTheme="majorBidi" w:hAnsiTheme="majorBidi" w:cstheme="majorBidi"/>
          <w:bCs/>
          <w:sz w:val="20"/>
          <w:szCs w:val="20"/>
          <w:lang w:val="en-US"/>
        </w:rPr>
        <w:t xml:space="preserve"> </w:t>
      </w:r>
      <w:r w:rsidR="00F97E7C" w:rsidRPr="005705DC">
        <w:rPr>
          <w:rFonts w:asciiTheme="majorBidi" w:hAnsiTheme="majorBidi" w:cstheme="majorBidi"/>
          <w:bCs/>
          <w:sz w:val="20"/>
          <w:szCs w:val="20"/>
          <w:lang w:val="en-US"/>
        </w:rPr>
        <w:t>a</w:t>
      </w:r>
      <w:r w:rsidRPr="005705DC">
        <w:rPr>
          <w:rFonts w:asciiTheme="majorBidi" w:hAnsiTheme="majorBidi" w:cstheme="majorBidi"/>
          <w:bCs/>
          <w:sz w:val="20"/>
          <w:szCs w:val="20"/>
          <w:lang w:val="en-US"/>
        </w:rPr>
        <w:t xml:space="preserve"> decrease in</w:t>
      </w:r>
      <w:r w:rsidR="00F97E7C" w:rsidRPr="005705DC">
        <w:rPr>
          <w:rFonts w:asciiTheme="majorBidi" w:hAnsiTheme="majorBidi" w:cstheme="majorBidi"/>
          <w:bCs/>
          <w:sz w:val="20"/>
          <w:szCs w:val="20"/>
          <w:lang w:val="en-US"/>
        </w:rPr>
        <w:t xml:space="preserve"> the</w:t>
      </w:r>
      <w:r w:rsidRPr="005705DC">
        <w:rPr>
          <w:rFonts w:asciiTheme="majorBidi" w:hAnsiTheme="majorBidi" w:cstheme="majorBidi"/>
          <w:bCs/>
          <w:sz w:val="20"/>
          <w:szCs w:val="20"/>
          <w:lang w:val="en-US"/>
        </w:rPr>
        <w:t xml:space="preserve"> mean</w:t>
      </w:r>
      <w:r w:rsidR="003870F0" w:rsidRPr="005705DC">
        <w:rPr>
          <w:rFonts w:asciiTheme="majorBidi" w:hAnsiTheme="majorBidi" w:cstheme="majorBidi"/>
          <w:bCs/>
          <w:sz w:val="20"/>
          <w:szCs w:val="20"/>
          <w:lang w:val="en-US"/>
        </w:rPr>
        <w:t xml:space="preserve"> radii</w:t>
      </w:r>
      <w:r w:rsidRPr="005705DC">
        <w:rPr>
          <w:rFonts w:asciiTheme="majorBidi" w:hAnsiTheme="majorBidi" w:cstheme="majorBidi"/>
          <w:bCs/>
          <w:sz w:val="20"/>
          <w:szCs w:val="20"/>
          <w:lang w:val="en-US"/>
        </w:rPr>
        <w:t xml:space="preserve"> and </w:t>
      </w:r>
      <w:r w:rsidR="00DF0ED6" w:rsidRPr="005705DC">
        <w:rPr>
          <w:rFonts w:asciiTheme="majorBidi" w:hAnsiTheme="majorBidi" w:cstheme="majorBidi"/>
          <w:bCs/>
          <w:sz w:val="20"/>
          <w:szCs w:val="20"/>
          <w:lang w:val="en-US"/>
        </w:rPr>
        <w:t xml:space="preserve">in the </w:t>
      </w:r>
      <w:r w:rsidRPr="005705DC">
        <w:rPr>
          <w:rFonts w:asciiTheme="majorBidi" w:hAnsiTheme="majorBidi" w:cstheme="majorBidi"/>
          <w:bCs/>
          <w:sz w:val="20"/>
          <w:szCs w:val="20"/>
          <w:lang w:val="en-US"/>
        </w:rPr>
        <w:t>effective radii</w:t>
      </w:r>
      <w:r w:rsidR="003870F0" w:rsidRPr="005705DC">
        <w:rPr>
          <w:rFonts w:asciiTheme="majorBidi" w:hAnsiTheme="majorBidi" w:cstheme="majorBidi"/>
          <w:bCs/>
          <w:sz w:val="20"/>
          <w:szCs w:val="20"/>
          <w:lang w:val="en-US"/>
        </w:rPr>
        <w:t>, as well as widens the DSD</w:t>
      </w:r>
      <w:r w:rsidR="00AE26C4"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w:t>
      </w:r>
      <w:r w:rsidR="00DF0ED6" w:rsidRPr="005705DC">
        <w:rPr>
          <w:rFonts w:asciiTheme="majorBidi" w:hAnsiTheme="majorBidi" w:cstheme="majorBidi"/>
          <w:bCs/>
          <w:sz w:val="20"/>
          <w:szCs w:val="20"/>
          <w:lang w:val="en-US"/>
        </w:rPr>
        <w:t xml:space="preserve">Second, this is the </w:t>
      </w:r>
      <w:r w:rsidR="00673C3A" w:rsidRPr="005705DC">
        <w:rPr>
          <w:rFonts w:asciiTheme="majorBidi" w:hAnsiTheme="majorBidi" w:cstheme="majorBidi"/>
          <w:bCs/>
          <w:sz w:val="20"/>
          <w:szCs w:val="20"/>
          <w:lang w:val="en-US"/>
        </w:rPr>
        <w:t>effect</w:t>
      </w:r>
      <w:r w:rsidR="00AE26C4" w:rsidRPr="005705DC">
        <w:rPr>
          <w:rFonts w:asciiTheme="majorBidi" w:hAnsiTheme="majorBidi" w:cstheme="majorBidi"/>
          <w:bCs/>
          <w:sz w:val="20"/>
          <w:szCs w:val="20"/>
          <w:lang w:val="en-US"/>
        </w:rPr>
        <w:t xml:space="preserve"> </w:t>
      </w:r>
      <w:r w:rsidR="00DF0ED6" w:rsidRPr="005705DC">
        <w:rPr>
          <w:rFonts w:asciiTheme="majorBidi" w:hAnsiTheme="majorBidi" w:cstheme="majorBidi"/>
          <w:bCs/>
          <w:sz w:val="20"/>
          <w:szCs w:val="20"/>
          <w:lang w:val="en-US"/>
        </w:rPr>
        <w:t xml:space="preserve"> of </w:t>
      </w:r>
      <w:r w:rsidR="00AE26C4" w:rsidRPr="005705DC">
        <w:rPr>
          <w:rFonts w:asciiTheme="majorBidi" w:hAnsiTheme="majorBidi" w:cstheme="majorBidi"/>
          <w:bCs/>
          <w:sz w:val="20"/>
          <w:szCs w:val="20"/>
          <w:lang w:val="en-US"/>
        </w:rPr>
        <w:t xml:space="preserve"> </w:t>
      </w:r>
      <w:r w:rsidR="00330F37" w:rsidRPr="005705DC">
        <w:rPr>
          <w:rFonts w:asciiTheme="majorBidi" w:hAnsiTheme="majorBidi" w:cstheme="majorBidi"/>
          <w:bCs/>
          <w:sz w:val="20"/>
          <w:szCs w:val="20"/>
          <w:lang w:val="en-US"/>
        </w:rPr>
        <w:t xml:space="preserve">complete </w:t>
      </w:r>
      <w:r w:rsidRPr="005705DC">
        <w:rPr>
          <w:rFonts w:asciiTheme="majorBidi" w:hAnsiTheme="majorBidi" w:cstheme="majorBidi"/>
          <w:bCs/>
          <w:sz w:val="20"/>
          <w:szCs w:val="20"/>
          <w:lang w:val="en-US"/>
        </w:rPr>
        <w:t>evaporation of</w:t>
      </w:r>
      <w:r w:rsidR="00F97E7C" w:rsidRPr="005705DC">
        <w:rPr>
          <w:rFonts w:asciiTheme="majorBidi" w:hAnsiTheme="majorBidi" w:cstheme="majorBidi"/>
          <w:bCs/>
          <w:sz w:val="20"/>
          <w:szCs w:val="20"/>
          <w:lang w:val="en-US"/>
        </w:rPr>
        <w:t xml:space="preserve"> the</w:t>
      </w:r>
      <w:r w:rsidRPr="005705DC">
        <w:rPr>
          <w:rFonts w:asciiTheme="majorBidi" w:hAnsiTheme="majorBidi" w:cstheme="majorBidi"/>
          <w:bCs/>
          <w:sz w:val="20"/>
          <w:szCs w:val="20"/>
          <w:lang w:val="en-US"/>
        </w:rPr>
        <w:t xml:space="preserve"> smallest droplets</w:t>
      </w:r>
      <w:r w:rsidR="00F97E7C" w:rsidRPr="005705DC">
        <w:rPr>
          <w:rFonts w:asciiTheme="majorBidi" w:hAnsiTheme="majorBidi" w:cstheme="majorBidi"/>
          <w:bCs/>
          <w:sz w:val="20"/>
          <w:szCs w:val="20"/>
          <w:lang w:val="en-US"/>
        </w:rPr>
        <w:t>, which</w:t>
      </w:r>
      <w:r w:rsidR="00DF0ED6" w:rsidRPr="005705DC">
        <w:rPr>
          <w:rFonts w:asciiTheme="majorBidi" w:hAnsiTheme="majorBidi" w:cstheme="majorBidi"/>
          <w:bCs/>
          <w:sz w:val="20"/>
          <w:szCs w:val="20"/>
          <w:lang w:val="en-US"/>
        </w:rPr>
        <w:t xml:space="preserve"> increases both</w:t>
      </w:r>
      <w:r w:rsidR="00183D8E"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the mean</w:t>
      </w:r>
      <w:r w:rsidR="003870F0" w:rsidRPr="005705DC">
        <w:rPr>
          <w:rFonts w:asciiTheme="majorBidi" w:hAnsiTheme="majorBidi" w:cstheme="majorBidi"/>
          <w:bCs/>
          <w:sz w:val="20"/>
          <w:szCs w:val="20"/>
          <w:lang w:val="en-US"/>
        </w:rPr>
        <w:t xml:space="preserve"> radii</w:t>
      </w:r>
      <w:r w:rsidRPr="005705DC">
        <w:rPr>
          <w:rFonts w:asciiTheme="majorBidi" w:hAnsiTheme="majorBidi" w:cstheme="majorBidi"/>
          <w:bCs/>
          <w:sz w:val="20"/>
          <w:szCs w:val="20"/>
          <w:lang w:val="en-US"/>
        </w:rPr>
        <w:t xml:space="preserve"> and </w:t>
      </w:r>
      <w:r w:rsidR="00DF0ED6"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 xml:space="preserve">effective radii. The </w:t>
      </w:r>
      <w:r w:rsidR="00F97E7C" w:rsidRPr="005705DC">
        <w:rPr>
          <w:rFonts w:asciiTheme="majorBidi" w:hAnsiTheme="majorBidi" w:cstheme="majorBidi"/>
          <w:bCs/>
          <w:sz w:val="20"/>
          <w:szCs w:val="20"/>
          <w:lang w:val="en-US"/>
        </w:rPr>
        <w:t>relative</w:t>
      </w:r>
      <w:r w:rsidRPr="005705DC">
        <w:rPr>
          <w:rFonts w:asciiTheme="majorBidi" w:hAnsiTheme="majorBidi" w:cstheme="majorBidi"/>
          <w:bCs/>
          <w:sz w:val="20"/>
          <w:szCs w:val="20"/>
          <w:lang w:val="en-US"/>
        </w:rPr>
        <w:t xml:space="preserve"> contribution of these two effects depends on the initial DSD width and the value of the </w:t>
      </w:r>
      <w:r w:rsidR="0002050A" w:rsidRPr="005705DC">
        <w:rPr>
          <w:rFonts w:asciiTheme="majorBidi" w:hAnsiTheme="majorBidi" w:cstheme="majorBidi"/>
          <w:bCs/>
          <w:sz w:val="20"/>
          <w:szCs w:val="20"/>
          <w:lang w:val="en-US"/>
        </w:rPr>
        <w:t>mean</w:t>
      </w:r>
      <w:r w:rsidRPr="005705DC">
        <w:rPr>
          <w:rFonts w:asciiTheme="majorBidi" w:hAnsiTheme="majorBidi" w:cstheme="majorBidi"/>
          <w:bCs/>
          <w:sz w:val="20"/>
          <w:szCs w:val="20"/>
          <w:lang w:val="en-US"/>
        </w:rPr>
        <w:t xml:space="preserve"> radius. </w:t>
      </w:r>
      <w:r w:rsidR="0002050A" w:rsidRPr="005705DC">
        <w:rPr>
          <w:rFonts w:asciiTheme="majorBidi" w:hAnsiTheme="majorBidi" w:cstheme="majorBidi"/>
          <w:bCs/>
          <w:sz w:val="20"/>
          <w:szCs w:val="20"/>
          <w:lang w:val="en-US"/>
        </w:rPr>
        <w:t xml:space="preserve">The best </w:t>
      </w:r>
      <w:r w:rsidR="00F97E7C" w:rsidRPr="005705DC">
        <w:rPr>
          <w:rFonts w:asciiTheme="majorBidi" w:hAnsiTheme="majorBidi" w:cstheme="majorBidi"/>
          <w:bCs/>
          <w:sz w:val="20"/>
          <w:szCs w:val="20"/>
          <w:lang w:val="en-US"/>
        </w:rPr>
        <w:t xml:space="preserve">indicators </w:t>
      </w:r>
      <w:r w:rsidR="0002050A" w:rsidRPr="005705DC">
        <w:rPr>
          <w:rFonts w:asciiTheme="majorBidi" w:hAnsiTheme="majorBidi" w:cstheme="majorBidi"/>
          <w:bCs/>
          <w:sz w:val="20"/>
          <w:szCs w:val="20"/>
          <w:lang w:val="en-US"/>
        </w:rPr>
        <w:t xml:space="preserve">of these two </w:t>
      </w:r>
      <w:r w:rsidR="0036700A" w:rsidRPr="005705DC">
        <w:rPr>
          <w:rFonts w:asciiTheme="majorBidi" w:hAnsiTheme="majorBidi" w:cstheme="majorBidi"/>
          <w:bCs/>
          <w:sz w:val="20"/>
          <w:szCs w:val="20"/>
          <w:lang w:val="en-US"/>
        </w:rPr>
        <w:t>effects</w:t>
      </w:r>
      <w:r w:rsidR="0002050A" w:rsidRPr="005705DC">
        <w:rPr>
          <w:rFonts w:asciiTheme="majorBidi" w:hAnsiTheme="majorBidi" w:cstheme="majorBidi"/>
          <w:bCs/>
          <w:sz w:val="20"/>
          <w:szCs w:val="20"/>
          <w:lang w:val="en-US"/>
        </w:rPr>
        <w:t xml:space="preserve"> </w:t>
      </w:r>
      <w:r w:rsidR="00166F8B" w:rsidRPr="005705DC">
        <w:rPr>
          <w:rFonts w:asciiTheme="majorBidi" w:hAnsiTheme="majorBidi" w:cstheme="majorBidi"/>
          <w:bCs/>
          <w:sz w:val="20"/>
          <w:szCs w:val="20"/>
          <w:lang w:val="en-US"/>
        </w:rPr>
        <w:t>are</w:t>
      </w:r>
      <w:r w:rsidR="0002050A" w:rsidRPr="005705DC">
        <w:rPr>
          <w:rFonts w:asciiTheme="majorBidi" w:hAnsiTheme="majorBidi" w:cstheme="majorBidi"/>
          <w:bCs/>
          <w:sz w:val="20"/>
          <w:szCs w:val="20"/>
          <w:lang w:val="en-US"/>
        </w:rPr>
        <w:t xml:space="preserve"> </w:t>
      </w:r>
      <w:r w:rsidR="00F97E7C" w:rsidRPr="005705DC">
        <w:rPr>
          <w:rFonts w:asciiTheme="majorBidi" w:hAnsiTheme="majorBidi" w:cstheme="majorBidi"/>
          <w:bCs/>
          <w:sz w:val="20"/>
          <w:szCs w:val="20"/>
          <w:lang w:val="en-US"/>
        </w:rPr>
        <w:t xml:space="preserve">the </w:t>
      </w:r>
      <w:r w:rsidR="0002050A" w:rsidRPr="005705DC">
        <w:rPr>
          <w:rFonts w:asciiTheme="majorBidi" w:hAnsiTheme="majorBidi" w:cstheme="majorBidi"/>
          <w:bCs/>
          <w:sz w:val="20"/>
          <w:szCs w:val="20"/>
          <w:lang w:val="en-US"/>
        </w:rPr>
        <w:t xml:space="preserve">DSD </w:t>
      </w:r>
      <w:r w:rsidR="00265B56" w:rsidRPr="005705DC">
        <w:rPr>
          <w:rFonts w:asciiTheme="majorBidi" w:hAnsiTheme="majorBidi" w:cstheme="majorBidi"/>
          <w:bCs/>
          <w:sz w:val="20"/>
          <w:szCs w:val="20"/>
          <w:lang w:val="en-US"/>
        </w:rPr>
        <w:t>width</w:t>
      </w:r>
      <w:r w:rsidR="0002050A" w:rsidRPr="005705DC">
        <w:rPr>
          <w:rFonts w:asciiTheme="majorBidi" w:hAnsiTheme="majorBidi" w:cstheme="majorBidi"/>
          <w:bCs/>
          <w:sz w:val="20"/>
          <w:szCs w:val="20"/>
          <w:lang w:val="en-US"/>
        </w:rPr>
        <w:t>,</w:t>
      </w:r>
      <w:r w:rsidR="00265B56" w:rsidRPr="005705DC">
        <w:rPr>
          <w:rFonts w:asciiTheme="majorBidi" w:hAnsiTheme="majorBidi" w:cstheme="majorBidi"/>
          <w:sz w:val="20"/>
          <w:szCs w:val="20"/>
          <w:lang w:val="en-US"/>
        </w:rPr>
        <w:t xml:space="preserve"> </w:t>
      </w:r>
      <w:r w:rsidR="00265B56" w:rsidRPr="005705DC">
        <w:rPr>
          <w:rFonts w:asciiTheme="majorBidi" w:hAnsiTheme="majorBidi" w:cstheme="majorBidi"/>
          <w:position w:val="-6"/>
          <w:sz w:val="20"/>
          <w:szCs w:val="20"/>
        </w:rPr>
        <w:object w:dxaOrig="240" w:dyaOrig="220">
          <v:shape id="_x0000_i1249" type="#_x0000_t75" style="width:12.6pt;height:10.8pt" o:ole="">
            <v:imagedata r:id="rId448" o:title=""/>
          </v:shape>
          <o:OLEObject Type="Embed" ProgID="Equation.DSMT4" ShapeID="_x0000_i1249" DrawAspect="Content" ObjectID="_1528213706" r:id="rId449"/>
        </w:object>
      </w:r>
      <w:r w:rsidR="00265B56" w:rsidRPr="005705DC">
        <w:rPr>
          <w:rFonts w:asciiTheme="majorBidi" w:hAnsiTheme="majorBidi" w:cstheme="majorBidi"/>
          <w:bCs/>
          <w:sz w:val="20"/>
          <w:szCs w:val="20"/>
          <w:lang w:val="en-US"/>
        </w:rPr>
        <w:t xml:space="preserve"> and the DSD dispersion </w:t>
      </w:r>
      <w:r w:rsidR="00265B56" w:rsidRPr="005705DC">
        <w:rPr>
          <w:rFonts w:asciiTheme="majorBidi" w:hAnsiTheme="majorBidi" w:cstheme="majorBidi"/>
          <w:position w:val="-24"/>
          <w:sz w:val="20"/>
          <w:szCs w:val="20"/>
        </w:rPr>
        <w:object w:dxaOrig="279" w:dyaOrig="620">
          <v:shape id="_x0000_i1250" type="#_x0000_t75" style="width:13.8pt;height:31.2pt" o:ole="">
            <v:imagedata r:id="rId450" o:title=""/>
          </v:shape>
          <o:OLEObject Type="Embed" ProgID="Equation.DSMT4" ShapeID="_x0000_i1250" DrawAspect="Content" ObjectID="_1528213707" r:id="rId451"/>
        </w:object>
      </w:r>
      <w:r w:rsidR="0002050A" w:rsidRPr="005705DC">
        <w:rPr>
          <w:rFonts w:asciiTheme="majorBidi" w:hAnsiTheme="majorBidi" w:cstheme="majorBidi"/>
          <w:bCs/>
          <w:sz w:val="20"/>
          <w:szCs w:val="20"/>
          <w:lang w:val="en-US"/>
        </w:rPr>
        <w:t xml:space="preserve"> </w:t>
      </w:r>
      <w:r w:rsidR="00265B56" w:rsidRPr="005705DC">
        <w:rPr>
          <w:rFonts w:asciiTheme="majorBidi" w:hAnsiTheme="majorBidi" w:cstheme="majorBidi"/>
          <w:bCs/>
          <w:sz w:val="20"/>
          <w:szCs w:val="20"/>
          <w:lang w:val="en-US"/>
        </w:rPr>
        <w:t>.</w:t>
      </w:r>
    </w:p>
    <w:p w:rsidR="007919C3" w:rsidRPr="005705DC" w:rsidRDefault="00F93E1F"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At </w:t>
      </w:r>
      <w:r w:rsidR="00B220CF" w:rsidRPr="005705DC">
        <w:rPr>
          <w:rFonts w:asciiTheme="majorBidi" w:hAnsiTheme="majorBidi" w:cstheme="majorBidi"/>
          <w:bCs/>
          <w:sz w:val="20"/>
          <w:szCs w:val="20"/>
          <w:lang w:val="en-US"/>
        </w:rPr>
        <w:t>an</w:t>
      </w:r>
      <w:r w:rsidR="009267AE" w:rsidRPr="005705DC">
        <w:rPr>
          <w:rFonts w:asciiTheme="majorBidi" w:hAnsiTheme="majorBidi" w:cstheme="majorBidi"/>
          <w:bCs/>
          <w:sz w:val="20"/>
          <w:szCs w:val="20"/>
          <w:lang w:val="en-US"/>
        </w:rPr>
        <w:t xml:space="preserve"> </w:t>
      </w:r>
      <w:r w:rsidR="00960DF0" w:rsidRPr="005705DC">
        <w:rPr>
          <w:rFonts w:asciiTheme="majorBidi" w:hAnsiTheme="majorBidi" w:cstheme="majorBidi"/>
          <w:bCs/>
          <w:sz w:val="20"/>
          <w:szCs w:val="20"/>
          <w:lang w:val="en-US"/>
        </w:rPr>
        <w:t xml:space="preserve">initially </w:t>
      </w:r>
      <w:r w:rsidR="009267AE" w:rsidRPr="005705DC">
        <w:rPr>
          <w:rFonts w:asciiTheme="majorBidi" w:hAnsiTheme="majorBidi" w:cstheme="majorBidi"/>
          <w:bCs/>
          <w:sz w:val="20"/>
          <w:szCs w:val="20"/>
          <w:lang w:val="en-US"/>
        </w:rPr>
        <w:t>narrow DSD</w:t>
      </w:r>
      <w:r w:rsidR="007919C3" w:rsidRPr="005705DC">
        <w:rPr>
          <w:rFonts w:asciiTheme="majorBidi" w:hAnsiTheme="majorBidi" w:cstheme="majorBidi"/>
          <w:bCs/>
          <w:sz w:val="20"/>
          <w:szCs w:val="20"/>
          <w:lang w:val="en-US"/>
        </w:rPr>
        <w:t xml:space="preserve"> and </w:t>
      </w:r>
      <w:r w:rsidR="002A1FA2" w:rsidRPr="005705DC">
        <w:rPr>
          <w:rFonts w:asciiTheme="majorBidi" w:hAnsiTheme="majorBidi" w:cstheme="majorBidi"/>
          <w:bCs/>
          <w:sz w:val="20"/>
          <w:szCs w:val="20"/>
          <w:lang w:val="en-US"/>
        </w:rPr>
        <w:t>an</w:t>
      </w:r>
      <w:r w:rsidR="00166F8B" w:rsidRPr="005705DC">
        <w:rPr>
          <w:rFonts w:asciiTheme="majorBidi" w:hAnsiTheme="majorBidi" w:cstheme="majorBidi"/>
          <w:bCs/>
          <w:sz w:val="20"/>
          <w:szCs w:val="20"/>
          <w:lang w:val="en-US"/>
        </w:rPr>
        <w:t xml:space="preserve"> </w:t>
      </w:r>
      <w:r w:rsidR="007919C3" w:rsidRPr="005705DC">
        <w:rPr>
          <w:rFonts w:asciiTheme="majorBidi" w:hAnsiTheme="majorBidi" w:cstheme="majorBidi"/>
          <w:bCs/>
          <w:sz w:val="20"/>
          <w:szCs w:val="20"/>
          <w:lang w:val="en-US"/>
        </w:rPr>
        <w:t>initial</w:t>
      </w:r>
      <w:r w:rsidR="00166F8B" w:rsidRPr="005705DC">
        <w:rPr>
          <w:rFonts w:asciiTheme="majorBidi" w:hAnsiTheme="majorBidi" w:cstheme="majorBidi"/>
          <w:bCs/>
          <w:sz w:val="20"/>
          <w:szCs w:val="20"/>
          <w:lang w:val="en-US"/>
        </w:rPr>
        <w:t>ly low</w:t>
      </w:r>
      <w:r w:rsidR="007919C3" w:rsidRPr="005705DC">
        <w:rPr>
          <w:rFonts w:asciiTheme="majorBidi" w:hAnsiTheme="majorBidi" w:cstheme="majorBidi"/>
          <w:bCs/>
          <w:sz w:val="20"/>
          <w:szCs w:val="20"/>
          <w:lang w:val="en-US"/>
        </w:rPr>
        <w:t xml:space="preserve"> </w:t>
      </w:r>
      <w:r w:rsidR="007919C3" w:rsidRPr="005705DC">
        <w:rPr>
          <w:rFonts w:asciiTheme="majorBidi" w:hAnsiTheme="majorBidi" w:cstheme="majorBidi"/>
          <w:bCs/>
          <w:i/>
          <w:iCs/>
          <w:sz w:val="20"/>
          <w:szCs w:val="20"/>
          <w:lang w:val="en-US"/>
        </w:rPr>
        <w:t>RH</w:t>
      </w:r>
      <w:r w:rsidR="008037E9" w:rsidRPr="005705DC">
        <w:rPr>
          <w:rFonts w:asciiTheme="majorBidi" w:hAnsiTheme="majorBidi" w:cstheme="majorBidi"/>
          <w:bCs/>
          <w:sz w:val="20"/>
          <w:szCs w:val="20"/>
          <w:lang w:val="en-US"/>
        </w:rPr>
        <w:t>, partial evaporation initially dominates</w:t>
      </w:r>
      <w:r w:rsidR="00BC4B42" w:rsidRPr="005705DC">
        <w:rPr>
          <w:rFonts w:asciiTheme="majorBidi" w:hAnsiTheme="majorBidi" w:cstheme="majorBidi"/>
          <w:bCs/>
          <w:sz w:val="20"/>
          <w:szCs w:val="20"/>
          <w:lang w:val="en-US"/>
        </w:rPr>
        <w:t xml:space="preserve"> and</w:t>
      </w:r>
      <w:r w:rsidR="008037E9" w:rsidRPr="005705DC">
        <w:rPr>
          <w:rFonts w:asciiTheme="majorBidi" w:hAnsiTheme="majorBidi" w:cstheme="majorBidi"/>
          <w:bCs/>
          <w:sz w:val="20"/>
          <w:szCs w:val="20"/>
          <w:lang w:val="en-US"/>
        </w:rPr>
        <w:t xml:space="preserve"> the DSD width increases</w:t>
      </w:r>
      <w:r w:rsidR="003870F0" w:rsidRPr="005705DC">
        <w:rPr>
          <w:rFonts w:asciiTheme="majorBidi" w:hAnsiTheme="majorBidi" w:cstheme="majorBidi"/>
          <w:bCs/>
          <w:sz w:val="20"/>
          <w:szCs w:val="20"/>
          <w:lang w:val="en-US"/>
        </w:rPr>
        <w:t xml:space="preserve"> due to</w:t>
      </w:r>
      <w:r w:rsidR="008037E9" w:rsidRPr="005705DC">
        <w:rPr>
          <w:rFonts w:asciiTheme="majorBidi" w:hAnsiTheme="majorBidi" w:cstheme="majorBidi"/>
          <w:bCs/>
          <w:sz w:val="20"/>
          <w:szCs w:val="20"/>
          <w:lang w:val="en-US"/>
        </w:rPr>
        <w:t xml:space="preserve"> </w:t>
      </w:r>
      <w:r w:rsidR="00B220CF" w:rsidRPr="005705DC">
        <w:rPr>
          <w:rFonts w:asciiTheme="majorBidi" w:hAnsiTheme="majorBidi" w:cstheme="majorBidi"/>
          <w:bCs/>
          <w:sz w:val="20"/>
          <w:szCs w:val="20"/>
          <w:lang w:val="en-US"/>
        </w:rPr>
        <w:t>the</w:t>
      </w:r>
      <w:r w:rsidR="00265B56" w:rsidRPr="005705DC">
        <w:rPr>
          <w:rFonts w:asciiTheme="majorBidi" w:hAnsiTheme="majorBidi" w:cstheme="majorBidi"/>
          <w:bCs/>
          <w:sz w:val="20"/>
          <w:szCs w:val="20"/>
          <w:lang w:val="en-US"/>
        </w:rPr>
        <w:t xml:space="preserve"> appearance of smaller droplets</w:t>
      </w:r>
      <w:r w:rsidRPr="005705DC">
        <w:rPr>
          <w:rFonts w:asciiTheme="majorBidi" w:hAnsiTheme="majorBidi" w:cstheme="majorBidi"/>
          <w:bCs/>
          <w:sz w:val="20"/>
          <w:szCs w:val="20"/>
          <w:lang w:val="en-US"/>
        </w:rPr>
        <w:t xml:space="preserve"> (Fig. 9c)</w:t>
      </w:r>
      <w:r w:rsidR="00F536DA"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Afterwards</w:t>
      </w:r>
      <w:r w:rsidR="008037E9" w:rsidRPr="005705DC">
        <w:rPr>
          <w:rFonts w:asciiTheme="majorBidi" w:hAnsiTheme="majorBidi" w:cstheme="majorBidi"/>
          <w:bCs/>
          <w:sz w:val="20"/>
          <w:szCs w:val="20"/>
          <w:lang w:val="en-US"/>
        </w:rPr>
        <w:t xml:space="preserve">, when </w:t>
      </w:r>
      <w:r w:rsidR="00330F37" w:rsidRPr="005705DC">
        <w:rPr>
          <w:rFonts w:asciiTheme="majorBidi" w:hAnsiTheme="majorBidi" w:cstheme="majorBidi"/>
          <w:bCs/>
          <w:sz w:val="20"/>
          <w:szCs w:val="20"/>
          <w:lang w:val="en-US"/>
        </w:rPr>
        <w:t>complete</w:t>
      </w:r>
      <w:r w:rsidR="008037E9" w:rsidRPr="005705DC">
        <w:rPr>
          <w:rFonts w:asciiTheme="majorBidi" w:hAnsiTheme="majorBidi" w:cstheme="majorBidi"/>
          <w:bCs/>
          <w:sz w:val="20"/>
          <w:szCs w:val="20"/>
          <w:lang w:val="en-US"/>
        </w:rPr>
        <w:t xml:space="preserve"> droplet evaporation be</w:t>
      </w:r>
      <w:r w:rsidR="007919C3" w:rsidRPr="005705DC">
        <w:rPr>
          <w:rFonts w:asciiTheme="majorBidi" w:hAnsiTheme="majorBidi" w:cstheme="majorBidi"/>
          <w:bCs/>
          <w:sz w:val="20"/>
          <w:szCs w:val="20"/>
          <w:lang w:val="en-US"/>
        </w:rPr>
        <w:t>comes</w:t>
      </w:r>
      <w:r w:rsidR="00B220CF" w:rsidRPr="005705DC">
        <w:rPr>
          <w:rFonts w:asciiTheme="majorBidi" w:hAnsiTheme="majorBidi" w:cstheme="majorBidi"/>
          <w:bCs/>
          <w:sz w:val="20"/>
          <w:szCs w:val="20"/>
          <w:lang w:val="en-US"/>
        </w:rPr>
        <w:t xml:space="preserve"> the</w:t>
      </w:r>
      <w:r w:rsidR="007919C3" w:rsidRPr="005705DC">
        <w:rPr>
          <w:rFonts w:asciiTheme="majorBidi" w:hAnsiTheme="majorBidi" w:cstheme="majorBidi"/>
          <w:bCs/>
          <w:sz w:val="20"/>
          <w:szCs w:val="20"/>
          <w:lang w:val="en-US"/>
        </w:rPr>
        <w:t xml:space="preserve"> domin</w:t>
      </w:r>
      <w:r w:rsidR="00B220CF" w:rsidRPr="005705DC">
        <w:rPr>
          <w:rFonts w:asciiTheme="majorBidi" w:hAnsiTheme="majorBidi" w:cstheme="majorBidi"/>
          <w:bCs/>
          <w:sz w:val="20"/>
          <w:szCs w:val="20"/>
          <w:lang w:val="en-US"/>
        </w:rPr>
        <w:t>ant</w:t>
      </w:r>
      <w:r w:rsidR="007919C3" w:rsidRPr="005705DC">
        <w:rPr>
          <w:rFonts w:asciiTheme="majorBidi" w:hAnsiTheme="majorBidi" w:cstheme="majorBidi"/>
          <w:bCs/>
          <w:sz w:val="20"/>
          <w:szCs w:val="20"/>
          <w:lang w:val="en-US"/>
        </w:rPr>
        <w:t xml:space="preserve"> factor</w:t>
      </w:r>
      <w:r w:rsidR="006B68D3" w:rsidRPr="005705DC">
        <w:rPr>
          <w:rFonts w:asciiTheme="majorBidi" w:hAnsiTheme="majorBidi" w:cstheme="majorBidi"/>
          <w:bCs/>
          <w:sz w:val="20"/>
          <w:szCs w:val="20"/>
          <w:lang w:val="en-US"/>
        </w:rPr>
        <w:t>, the</w:t>
      </w:r>
      <w:r w:rsidR="00B220CF" w:rsidRPr="005705DC">
        <w:rPr>
          <w:rFonts w:asciiTheme="majorBidi" w:hAnsiTheme="majorBidi" w:cstheme="majorBidi"/>
          <w:bCs/>
          <w:sz w:val="20"/>
          <w:szCs w:val="20"/>
          <w:lang w:val="en-US"/>
        </w:rPr>
        <w:t xml:space="preserve"> </w:t>
      </w:r>
      <w:r w:rsidR="007919C3" w:rsidRPr="005705DC">
        <w:rPr>
          <w:rFonts w:asciiTheme="majorBidi" w:hAnsiTheme="majorBidi" w:cstheme="majorBidi"/>
          <w:bCs/>
          <w:sz w:val="20"/>
          <w:szCs w:val="20"/>
          <w:lang w:val="en-US"/>
        </w:rPr>
        <w:t xml:space="preserve">DSD shifts </w:t>
      </w:r>
      <w:r w:rsidR="00B220CF" w:rsidRPr="005705DC">
        <w:rPr>
          <w:rFonts w:asciiTheme="majorBidi" w:hAnsiTheme="majorBidi" w:cstheme="majorBidi"/>
          <w:bCs/>
          <w:sz w:val="20"/>
          <w:szCs w:val="20"/>
          <w:lang w:val="en-US"/>
        </w:rPr>
        <w:t xml:space="preserve">significantly </w:t>
      </w:r>
      <w:r w:rsidR="007919C3" w:rsidRPr="005705DC">
        <w:rPr>
          <w:rFonts w:asciiTheme="majorBidi" w:hAnsiTheme="majorBidi" w:cstheme="majorBidi"/>
          <w:bCs/>
          <w:sz w:val="20"/>
          <w:szCs w:val="20"/>
          <w:lang w:val="en-US"/>
        </w:rPr>
        <w:t>to small sizes</w:t>
      </w:r>
      <w:r w:rsidR="00B220CF" w:rsidRPr="005705DC">
        <w:rPr>
          <w:rFonts w:asciiTheme="majorBidi" w:hAnsiTheme="majorBidi" w:cstheme="majorBidi"/>
          <w:bCs/>
          <w:sz w:val="20"/>
          <w:szCs w:val="20"/>
          <w:lang w:val="en-US"/>
        </w:rPr>
        <w:t xml:space="preserve"> and </w:t>
      </w:r>
      <w:r w:rsidR="007919C3" w:rsidRPr="005705DC">
        <w:rPr>
          <w:rFonts w:asciiTheme="majorBidi" w:hAnsiTheme="majorBidi" w:cstheme="majorBidi"/>
          <w:bCs/>
          <w:sz w:val="20"/>
          <w:szCs w:val="20"/>
          <w:lang w:val="en-US"/>
        </w:rPr>
        <w:t xml:space="preserve">the </w:t>
      </w:r>
      <w:r w:rsidR="008037E9" w:rsidRPr="005705DC">
        <w:rPr>
          <w:rFonts w:asciiTheme="majorBidi" w:hAnsiTheme="majorBidi" w:cstheme="majorBidi"/>
          <w:bCs/>
          <w:sz w:val="20"/>
          <w:szCs w:val="20"/>
          <w:lang w:val="en-US"/>
        </w:rPr>
        <w:t>DSD width decreases.</w:t>
      </w:r>
      <w:r w:rsidRPr="005705DC">
        <w:rPr>
          <w:rFonts w:asciiTheme="majorBidi" w:hAnsiTheme="majorBidi" w:cstheme="majorBidi"/>
          <w:bCs/>
          <w:sz w:val="20"/>
          <w:szCs w:val="20"/>
          <w:lang w:val="en-US"/>
        </w:rPr>
        <w:t xml:space="preserve"> At </w:t>
      </w:r>
      <w:r w:rsidR="00B220CF" w:rsidRPr="005705DC">
        <w:rPr>
          <w:rFonts w:asciiTheme="majorBidi" w:hAnsiTheme="majorBidi" w:cstheme="majorBidi"/>
          <w:bCs/>
          <w:sz w:val="20"/>
          <w:szCs w:val="20"/>
          <w:lang w:val="en-US"/>
        </w:rPr>
        <w:t xml:space="preserve">an </w:t>
      </w:r>
      <w:r w:rsidR="001472FD" w:rsidRPr="005705DC">
        <w:rPr>
          <w:rFonts w:asciiTheme="majorBidi" w:hAnsiTheme="majorBidi" w:cstheme="majorBidi"/>
          <w:bCs/>
          <w:sz w:val="20"/>
          <w:szCs w:val="20"/>
          <w:lang w:val="en-US"/>
        </w:rPr>
        <w:t xml:space="preserve">initially </w:t>
      </w:r>
      <w:r w:rsidR="007919C3" w:rsidRPr="005705DC">
        <w:rPr>
          <w:rFonts w:asciiTheme="majorBidi" w:hAnsiTheme="majorBidi" w:cstheme="majorBidi"/>
          <w:bCs/>
          <w:sz w:val="20"/>
          <w:szCs w:val="20"/>
          <w:lang w:val="en-US"/>
        </w:rPr>
        <w:t xml:space="preserve">large </w:t>
      </w:r>
      <w:r w:rsidR="007919C3" w:rsidRPr="005705DC">
        <w:rPr>
          <w:rFonts w:asciiTheme="majorBidi" w:hAnsiTheme="majorBidi" w:cstheme="majorBidi"/>
          <w:bCs/>
          <w:i/>
          <w:iCs/>
          <w:sz w:val="20"/>
          <w:szCs w:val="20"/>
          <w:lang w:val="en-US"/>
        </w:rPr>
        <w:t>RH</w:t>
      </w:r>
      <w:r w:rsidR="007919C3" w:rsidRPr="005705DC">
        <w:rPr>
          <w:rFonts w:asciiTheme="majorBidi" w:hAnsiTheme="majorBidi" w:cstheme="majorBidi"/>
          <w:bCs/>
          <w:sz w:val="20"/>
          <w:szCs w:val="20"/>
          <w:lang w:val="en-US"/>
        </w:rPr>
        <w:t xml:space="preserve">, </w:t>
      </w:r>
      <w:r w:rsidR="00330F37" w:rsidRPr="005705DC">
        <w:rPr>
          <w:rFonts w:asciiTheme="majorBidi" w:hAnsiTheme="majorBidi" w:cstheme="majorBidi"/>
          <w:bCs/>
          <w:sz w:val="20"/>
          <w:szCs w:val="20"/>
          <w:lang w:val="en-US"/>
        </w:rPr>
        <w:t>complete</w:t>
      </w:r>
      <w:r w:rsidR="007919C3" w:rsidRPr="005705DC">
        <w:rPr>
          <w:rFonts w:asciiTheme="majorBidi" w:hAnsiTheme="majorBidi" w:cstheme="majorBidi"/>
          <w:bCs/>
          <w:sz w:val="20"/>
          <w:szCs w:val="20"/>
          <w:lang w:val="en-US"/>
        </w:rPr>
        <w:t xml:space="preserve"> droplet evaporation is not efficient, and </w:t>
      </w:r>
      <w:r w:rsidRPr="005705DC">
        <w:rPr>
          <w:rFonts w:asciiTheme="majorBidi" w:hAnsiTheme="majorBidi" w:cstheme="majorBidi"/>
          <w:bCs/>
          <w:sz w:val="20"/>
          <w:szCs w:val="20"/>
          <w:lang w:val="en-US"/>
        </w:rPr>
        <w:t xml:space="preserve">the DSD gets </w:t>
      </w:r>
      <w:r w:rsidR="007919C3" w:rsidRPr="005705DC">
        <w:rPr>
          <w:rFonts w:asciiTheme="majorBidi" w:hAnsiTheme="majorBidi" w:cstheme="majorBidi"/>
          <w:bCs/>
          <w:sz w:val="20"/>
          <w:szCs w:val="20"/>
          <w:lang w:val="en-US"/>
        </w:rPr>
        <w:t>continuous</w:t>
      </w:r>
      <w:r w:rsidRPr="005705DC">
        <w:rPr>
          <w:rFonts w:asciiTheme="majorBidi" w:hAnsiTheme="majorBidi" w:cstheme="majorBidi"/>
          <w:bCs/>
          <w:sz w:val="20"/>
          <w:szCs w:val="20"/>
          <w:lang w:val="en-US"/>
        </w:rPr>
        <w:t>ly wider</w:t>
      </w:r>
      <w:r w:rsidR="006B68D3" w:rsidRPr="005705DC">
        <w:rPr>
          <w:rFonts w:asciiTheme="majorBidi" w:hAnsiTheme="majorBidi" w:cstheme="majorBidi"/>
          <w:bCs/>
          <w:sz w:val="20"/>
          <w:szCs w:val="20"/>
          <w:lang w:val="en-US"/>
        </w:rPr>
        <w:t>.</w:t>
      </w:r>
      <w:r w:rsidR="007919C3" w:rsidRPr="005705DC">
        <w:rPr>
          <w:rFonts w:asciiTheme="majorBidi" w:hAnsiTheme="majorBidi" w:cstheme="majorBidi"/>
          <w:bCs/>
          <w:sz w:val="20"/>
          <w:szCs w:val="20"/>
          <w:lang w:val="en-US"/>
        </w:rPr>
        <w:t xml:space="preserve"> </w:t>
      </w:r>
      <w:r w:rsidR="00F536DA" w:rsidRPr="005705DC">
        <w:rPr>
          <w:rFonts w:asciiTheme="majorBidi" w:hAnsiTheme="majorBidi" w:cstheme="majorBidi"/>
          <w:bCs/>
          <w:sz w:val="20"/>
          <w:szCs w:val="20"/>
          <w:lang w:val="en-US"/>
        </w:rPr>
        <w:t>Since</w:t>
      </w:r>
      <w:r w:rsidR="00B220CF" w:rsidRPr="005705DC">
        <w:rPr>
          <w:rFonts w:asciiTheme="majorBidi" w:hAnsiTheme="majorBidi" w:cstheme="majorBidi"/>
          <w:bCs/>
          <w:sz w:val="20"/>
          <w:szCs w:val="20"/>
          <w:lang w:val="en-US"/>
        </w:rPr>
        <w:t xml:space="preserve"> the</w:t>
      </w:r>
      <w:r w:rsidR="00F536DA" w:rsidRPr="005705DC">
        <w:rPr>
          <w:rFonts w:asciiTheme="majorBidi" w:hAnsiTheme="majorBidi" w:cstheme="majorBidi"/>
          <w:bCs/>
          <w:sz w:val="20"/>
          <w:szCs w:val="20"/>
          <w:lang w:val="en-US"/>
        </w:rPr>
        <w:t xml:space="preserve"> mean radius decreases, the DSD dispersion tends to constant values </w:t>
      </w:r>
      <w:r w:rsidR="007919C3" w:rsidRPr="005705DC">
        <w:rPr>
          <w:rFonts w:asciiTheme="majorBidi" w:hAnsiTheme="majorBidi" w:cstheme="majorBidi"/>
          <w:bCs/>
          <w:sz w:val="20"/>
          <w:szCs w:val="20"/>
          <w:lang w:val="en-US"/>
        </w:rPr>
        <w:t xml:space="preserve">at any initial </w:t>
      </w:r>
      <w:r w:rsidR="007919C3" w:rsidRPr="005705DC">
        <w:rPr>
          <w:rFonts w:asciiTheme="majorBidi" w:hAnsiTheme="majorBidi" w:cstheme="majorBidi"/>
          <w:bCs/>
          <w:i/>
          <w:iCs/>
          <w:sz w:val="20"/>
          <w:szCs w:val="20"/>
          <w:lang w:val="en-US"/>
        </w:rPr>
        <w:t>RH</w:t>
      </w:r>
      <w:r w:rsidR="007919C3" w:rsidRPr="005705DC">
        <w:rPr>
          <w:rFonts w:asciiTheme="majorBidi" w:hAnsiTheme="majorBidi" w:cstheme="majorBidi"/>
          <w:bCs/>
          <w:sz w:val="20"/>
          <w:szCs w:val="20"/>
          <w:lang w:val="en-US"/>
        </w:rPr>
        <w:t>. However, the largest DSD dispersion takes place at</w:t>
      </w:r>
      <w:r w:rsidR="00B220CF" w:rsidRPr="005705DC">
        <w:rPr>
          <w:rFonts w:asciiTheme="majorBidi" w:hAnsiTheme="majorBidi" w:cstheme="majorBidi"/>
          <w:bCs/>
          <w:sz w:val="20"/>
          <w:szCs w:val="20"/>
          <w:lang w:val="en-US"/>
        </w:rPr>
        <w:t xml:space="preserve"> a</w:t>
      </w:r>
      <w:r w:rsidR="00543502" w:rsidRPr="005705DC">
        <w:rPr>
          <w:rFonts w:asciiTheme="majorBidi" w:hAnsiTheme="majorBidi" w:cstheme="majorBidi"/>
          <w:bCs/>
          <w:sz w:val="20"/>
          <w:szCs w:val="20"/>
          <w:lang w:val="en-US"/>
        </w:rPr>
        <w:t>n</w:t>
      </w:r>
      <w:r w:rsidR="007919C3" w:rsidRPr="005705DC">
        <w:rPr>
          <w:rFonts w:asciiTheme="majorBidi" w:hAnsiTheme="majorBidi" w:cstheme="majorBidi"/>
          <w:bCs/>
          <w:sz w:val="20"/>
          <w:szCs w:val="20"/>
          <w:lang w:val="en-US"/>
        </w:rPr>
        <w:t xml:space="preserve"> initial</w:t>
      </w:r>
      <w:r w:rsidR="00543502" w:rsidRPr="005705DC">
        <w:rPr>
          <w:rFonts w:asciiTheme="majorBidi" w:hAnsiTheme="majorBidi" w:cstheme="majorBidi"/>
          <w:bCs/>
          <w:sz w:val="20"/>
          <w:szCs w:val="20"/>
          <w:lang w:val="en-US"/>
        </w:rPr>
        <w:t>ly low</w:t>
      </w:r>
      <w:r w:rsidR="007919C3" w:rsidRPr="005705DC">
        <w:rPr>
          <w:rFonts w:asciiTheme="majorBidi" w:hAnsiTheme="majorBidi" w:cstheme="majorBidi"/>
          <w:bCs/>
          <w:sz w:val="20"/>
          <w:szCs w:val="20"/>
          <w:lang w:val="en-US"/>
        </w:rPr>
        <w:t xml:space="preserve"> </w:t>
      </w:r>
      <w:r w:rsidR="007919C3" w:rsidRPr="005705DC">
        <w:rPr>
          <w:rFonts w:asciiTheme="majorBidi" w:hAnsiTheme="majorBidi" w:cstheme="majorBidi"/>
          <w:bCs/>
          <w:i/>
          <w:iCs/>
          <w:sz w:val="20"/>
          <w:szCs w:val="20"/>
          <w:lang w:val="en-US"/>
        </w:rPr>
        <w:t>RH</w:t>
      </w:r>
      <w:r w:rsidR="007919C3" w:rsidRPr="005705DC">
        <w:rPr>
          <w:rFonts w:asciiTheme="majorBidi" w:hAnsiTheme="majorBidi" w:cstheme="majorBidi"/>
          <w:bCs/>
          <w:sz w:val="20"/>
          <w:szCs w:val="20"/>
          <w:lang w:val="en-US"/>
        </w:rPr>
        <w:t>, when evaporation substantially decreases</w:t>
      </w:r>
      <w:r w:rsidR="00B220CF" w:rsidRPr="005705DC">
        <w:rPr>
          <w:rFonts w:asciiTheme="majorBidi" w:hAnsiTheme="majorBidi" w:cstheme="majorBidi"/>
          <w:bCs/>
          <w:sz w:val="20"/>
          <w:szCs w:val="20"/>
          <w:lang w:val="en-US"/>
        </w:rPr>
        <w:t xml:space="preserve"> the</w:t>
      </w:r>
      <w:r w:rsidR="007919C3" w:rsidRPr="005705DC">
        <w:rPr>
          <w:rFonts w:asciiTheme="majorBidi" w:hAnsiTheme="majorBidi" w:cstheme="majorBidi"/>
          <w:bCs/>
          <w:sz w:val="20"/>
          <w:szCs w:val="20"/>
          <w:lang w:val="en-US"/>
        </w:rPr>
        <w:t xml:space="preserve"> mean droplet radius. </w:t>
      </w:r>
      <w:r w:rsidR="00AC0EAE" w:rsidRPr="005705DC">
        <w:rPr>
          <w:rFonts w:asciiTheme="majorBidi" w:hAnsiTheme="majorBidi" w:cstheme="majorBidi"/>
          <w:bCs/>
          <w:sz w:val="20"/>
          <w:szCs w:val="20"/>
          <w:lang w:val="en-US"/>
        </w:rPr>
        <w:t>As seen in Fig</w:t>
      </w:r>
      <w:r w:rsidR="00543502" w:rsidRPr="005705DC">
        <w:rPr>
          <w:rFonts w:asciiTheme="majorBidi" w:hAnsiTheme="majorBidi" w:cstheme="majorBidi"/>
          <w:bCs/>
          <w:sz w:val="20"/>
          <w:szCs w:val="20"/>
          <w:lang w:val="en-US"/>
        </w:rPr>
        <w:t>s</w:t>
      </w:r>
      <w:r w:rsidR="00725734" w:rsidRPr="005705DC">
        <w:rPr>
          <w:rFonts w:asciiTheme="majorBidi" w:hAnsiTheme="majorBidi" w:cstheme="majorBidi"/>
          <w:bCs/>
          <w:sz w:val="20"/>
          <w:szCs w:val="20"/>
          <w:lang w:val="en-US"/>
        </w:rPr>
        <w:t>.</w:t>
      </w:r>
      <w:r w:rsidR="00AC0EAE" w:rsidRPr="005705DC">
        <w:rPr>
          <w:rFonts w:asciiTheme="majorBidi" w:hAnsiTheme="majorBidi" w:cstheme="majorBidi"/>
          <w:bCs/>
          <w:sz w:val="20"/>
          <w:szCs w:val="20"/>
          <w:lang w:val="en-US"/>
        </w:rPr>
        <w:t xml:space="preserve"> 9d and </w:t>
      </w:r>
      <w:r w:rsidR="00725734" w:rsidRPr="005705DC">
        <w:rPr>
          <w:rFonts w:asciiTheme="majorBidi" w:hAnsiTheme="majorBidi" w:cstheme="majorBidi"/>
          <w:bCs/>
          <w:sz w:val="20"/>
          <w:szCs w:val="20"/>
          <w:lang w:val="en-US"/>
        </w:rPr>
        <w:t>10d</w:t>
      </w:r>
      <w:r w:rsidRPr="005705DC">
        <w:rPr>
          <w:rFonts w:asciiTheme="majorBidi" w:hAnsiTheme="majorBidi" w:cstheme="majorBidi"/>
          <w:bCs/>
          <w:sz w:val="20"/>
          <w:szCs w:val="20"/>
          <w:lang w:val="en-US"/>
        </w:rPr>
        <w:t>,</w:t>
      </w:r>
      <w:r w:rsidR="00725734" w:rsidRPr="005705DC">
        <w:rPr>
          <w:rFonts w:asciiTheme="majorBidi" w:hAnsiTheme="majorBidi" w:cstheme="majorBidi"/>
          <w:bCs/>
          <w:sz w:val="20"/>
          <w:szCs w:val="20"/>
          <w:lang w:val="en-US"/>
        </w:rPr>
        <w:t xml:space="preserve"> the</w:t>
      </w:r>
      <w:r w:rsidR="00AC0EAE" w:rsidRPr="005705DC">
        <w:rPr>
          <w:rFonts w:asciiTheme="majorBidi" w:hAnsiTheme="majorBidi" w:cstheme="majorBidi"/>
          <w:bCs/>
          <w:sz w:val="20"/>
          <w:szCs w:val="20"/>
          <w:lang w:val="en-US"/>
        </w:rPr>
        <w:t xml:space="preserve"> initial DSD dispersion </w:t>
      </w:r>
      <w:r w:rsidRPr="005705DC">
        <w:rPr>
          <w:rFonts w:asciiTheme="majorBidi" w:hAnsiTheme="majorBidi" w:cstheme="majorBidi"/>
          <w:bCs/>
          <w:sz w:val="20"/>
          <w:szCs w:val="20"/>
          <w:lang w:val="en-US"/>
        </w:rPr>
        <w:t xml:space="preserve"> at </w:t>
      </w:r>
      <w:r w:rsidR="00AC0EAE" w:rsidRPr="005705DC">
        <w:rPr>
          <w:rFonts w:asciiTheme="majorBidi" w:hAnsiTheme="majorBidi" w:cstheme="majorBidi"/>
          <w:bCs/>
          <w:sz w:val="20"/>
          <w:szCs w:val="20"/>
          <w:lang w:val="en-US"/>
        </w:rPr>
        <w:t xml:space="preserve"> </w:t>
      </w:r>
      <w:r w:rsidR="00B220CF" w:rsidRPr="005705DC">
        <w:rPr>
          <w:rFonts w:asciiTheme="majorBidi" w:hAnsiTheme="majorBidi" w:cstheme="majorBidi"/>
          <w:bCs/>
          <w:sz w:val="20"/>
          <w:szCs w:val="20"/>
          <w:lang w:val="en-US"/>
        </w:rPr>
        <w:t xml:space="preserve">a </w:t>
      </w:r>
      <w:r w:rsidR="00AC0EAE" w:rsidRPr="005705DC">
        <w:rPr>
          <w:rFonts w:asciiTheme="majorBidi" w:hAnsiTheme="majorBidi" w:cstheme="majorBidi"/>
          <w:bCs/>
          <w:sz w:val="20"/>
          <w:szCs w:val="20"/>
          <w:lang w:val="en-US"/>
        </w:rPr>
        <w:t xml:space="preserve">narrow DSD is 0.1, while </w:t>
      </w:r>
      <w:r w:rsidR="00B220CF" w:rsidRPr="005705DC">
        <w:rPr>
          <w:rFonts w:asciiTheme="majorBidi" w:hAnsiTheme="majorBidi" w:cstheme="majorBidi"/>
          <w:bCs/>
          <w:sz w:val="20"/>
          <w:szCs w:val="20"/>
          <w:lang w:val="en-US"/>
        </w:rPr>
        <w:t xml:space="preserve">the </w:t>
      </w:r>
      <w:r w:rsidR="00AC0EAE" w:rsidRPr="005705DC">
        <w:rPr>
          <w:rFonts w:asciiTheme="majorBidi" w:hAnsiTheme="majorBidi" w:cstheme="majorBidi"/>
          <w:bCs/>
          <w:sz w:val="20"/>
          <w:szCs w:val="20"/>
          <w:lang w:val="en-US"/>
        </w:rPr>
        <w:t xml:space="preserve">initial dispersion </w:t>
      </w:r>
      <w:r w:rsidRPr="005705DC">
        <w:rPr>
          <w:rFonts w:asciiTheme="majorBidi" w:hAnsiTheme="majorBidi" w:cstheme="majorBidi"/>
          <w:bCs/>
          <w:sz w:val="20"/>
          <w:szCs w:val="20"/>
          <w:lang w:val="en-US"/>
        </w:rPr>
        <w:t xml:space="preserve"> at </w:t>
      </w:r>
      <w:r w:rsidR="00B220CF" w:rsidRPr="005705DC">
        <w:rPr>
          <w:rFonts w:asciiTheme="majorBidi" w:hAnsiTheme="majorBidi" w:cstheme="majorBidi"/>
          <w:bCs/>
          <w:sz w:val="20"/>
          <w:szCs w:val="20"/>
          <w:lang w:val="en-US"/>
        </w:rPr>
        <w:t xml:space="preserve"> a</w:t>
      </w:r>
      <w:r w:rsidR="00AC0EAE" w:rsidRPr="005705DC">
        <w:rPr>
          <w:rFonts w:asciiTheme="majorBidi" w:hAnsiTheme="majorBidi" w:cstheme="majorBidi"/>
          <w:bCs/>
          <w:sz w:val="20"/>
          <w:szCs w:val="20"/>
          <w:lang w:val="en-US"/>
        </w:rPr>
        <w:t xml:space="preserve"> wide DSD is 0.5. </w:t>
      </w:r>
    </w:p>
    <w:p w:rsidR="007919C3" w:rsidRPr="005705DC" w:rsidRDefault="00725734"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     Fig</w:t>
      </w:r>
      <w:r w:rsidR="00AC0EAE" w:rsidRPr="005705DC">
        <w:rPr>
          <w:rFonts w:asciiTheme="majorBidi" w:hAnsiTheme="majorBidi" w:cstheme="majorBidi"/>
          <w:bCs/>
          <w:sz w:val="20"/>
          <w:szCs w:val="20"/>
          <w:lang w:val="en-US"/>
        </w:rPr>
        <w:t>s</w:t>
      </w:r>
      <w:r w:rsidRPr="005705DC">
        <w:rPr>
          <w:rFonts w:asciiTheme="majorBidi" w:hAnsiTheme="majorBidi" w:cstheme="majorBidi"/>
          <w:bCs/>
          <w:sz w:val="20"/>
          <w:szCs w:val="20"/>
          <w:lang w:val="en-US"/>
        </w:rPr>
        <w:t>.</w:t>
      </w:r>
      <w:r w:rsidR="003870F0" w:rsidRPr="005705DC">
        <w:rPr>
          <w:rFonts w:asciiTheme="majorBidi" w:hAnsiTheme="majorBidi" w:cstheme="majorBidi"/>
          <w:bCs/>
          <w:sz w:val="20"/>
          <w:szCs w:val="20"/>
          <w:lang w:val="en-US"/>
        </w:rPr>
        <w:t xml:space="preserve"> 10c and 10d show that</w:t>
      </w:r>
      <w:r w:rsidR="00A42A68" w:rsidRPr="005705DC">
        <w:rPr>
          <w:rFonts w:asciiTheme="majorBidi" w:hAnsiTheme="majorBidi" w:cstheme="majorBidi"/>
          <w:bCs/>
          <w:sz w:val="20"/>
          <w:szCs w:val="20"/>
          <w:lang w:val="en-US"/>
        </w:rPr>
        <w:t xml:space="preserve"> at </w:t>
      </w:r>
      <w:r w:rsidR="00B220CF" w:rsidRPr="005705DC">
        <w:rPr>
          <w:rFonts w:asciiTheme="majorBidi" w:hAnsiTheme="majorBidi" w:cstheme="majorBidi"/>
          <w:bCs/>
          <w:sz w:val="20"/>
          <w:szCs w:val="20"/>
          <w:lang w:val="en-US"/>
        </w:rPr>
        <w:t>a</w:t>
      </w:r>
      <w:r w:rsidR="00D55C71" w:rsidRPr="005705DC">
        <w:rPr>
          <w:rFonts w:asciiTheme="majorBidi" w:hAnsiTheme="majorBidi" w:cstheme="majorBidi"/>
          <w:bCs/>
          <w:sz w:val="20"/>
          <w:szCs w:val="20"/>
          <w:lang w:val="en-US"/>
        </w:rPr>
        <w:t>n initially</w:t>
      </w:r>
      <w:r w:rsidR="007919C3" w:rsidRPr="005705DC">
        <w:rPr>
          <w:rFonts w:asciiTheme="majorBidi" w:hAnsiTheme="majorBidi" w:cstheme="majorBidi"/>
          <w:bCs/>
          <w:sz w:val="20"/>
          <w:szCs w:val="20"/>
          <w:lang w:val="en-US"/>
        </w:rPr>
        <w:t xml:space="preserve"> wide DSD</w:t>
      </w:r>
      <w:r w:rsidR="00D55C71" w:rsidRPr="005705DC">
        <w:rPr>
          <w:rFonts w:asciiTheme="majorBidi" w:hAnsiTheme="majorBidi" w:cstheme="majorBidi"/>
          <w:bCs/>
          <w:sz w:val="20"/>
          <w:szCs w:val="20"/>
          <w:lang w:val="en-US"/>
        </w:rPr>
        <w:t>,</w:t>
      </w:r>
      <w:r w:rsidR="007919C3" w:rsidRPr="005705DC">
        <w:rPr>
          <w:rFonts w:asciiTheme="majorBidi" w:hAnsiTheme="majorBidi" w:cstheme="majorBidi"/>
          <w:bCs/>
          <w:sz w:val="20"/>
          <w:szCs w:val="20"/>
          <w:lang w:val="en-US"/>
        </w:rPr>
        <w:t xml:space="preserve"> homogeneous evaporation leads to</w:t>
      </w:r>
      <w:r w:rsidR="001472FD" w:rsidRPr="005705DC">
        <w:rPr>
          <w:rFonts w:asciiTheme="majorBidi" w:hAnsiTheme="majorBidi" w:cstheme="majorBidi"/>
          <w:bCs/>
          <w:sz w:val="20"/>
          <w:szCs w:val="20"/>
          <w:lang w:val="en-US"/>
        </w:rPr>
        <w:t xml:space="preserve"> </w:t>
      </w:r>
      <w:r w:rsidR="00B220CF" w:rsidRPr="005705DC">
        <w:rPr>
          <w:rFonts w:asciiTheme="majorBidi" w:hAnsiTheme="majorBidi" w:cstheme="majorBidi"/>
          <w:bCs/>
          <w:sz w:val="20"/>
          <w:szCs w:val="20"/>
          <w:lang w:val="en-US"/>
        </w:rPr>
        <w:t>an</w:t>
      </w:r>
      <w:r w:rsidR="007919C3" w:rsidRPr="005705DC">
        <w:rPr>
          <w:rFonts w:asciiTheme="majorBidi" w:hAnsiTheme="majorBidi" w:cstheme="majorBidi"/>
          <w:bCs/>
          <w:sz w:val="20"/>
          <w:szCs w:val="20"/>
          <w:lang w:val="en-US"/>
        </w:rPr>
        <w:t xml:space="preserve"> increase</w:t>
      </w:r>
      <w:r w:rsidR="00AC0EAE" w:rsidRPr="005705DC">
        <w:rPr>
          <w:rFonts w:asciiTheme="majorBidi" w:hAnsiTheme="majorBidi" w:cstheme="majorBidi"/>
          <w:bCs/>
          <w:sz w:val="20"/>
          <w:szCs w:val="20"/>
          <w:lang w:val="en-US"/>
        </w:rPr>
        <w:t xml:space="preserve"> </w:t>
      </w:r>
      <w:r w:rsidR="00B220CF" w:rsidRPr="005705DC">
        <w:rPr>
          <w:rFonts w:asciiTheme="majorBidi" w:hAnsiTheme="majorBidi" w:cstheme="majorBidi"/>
          <w:bCs/>
          <w:sz w:val="20"/>
          <w:szCs w:val="20"/>
          <w:lang w:val="en-US"/>
        </w:rPr>
        <w:t xml:space="preserve">in </w:t>
      </w:r>
      <w:r w:rsidR="00AC0EAE" w:rsidRPr="005705DC">
        <w:rPr>
          <w:rFonts w:asciiTheme="majorBidi" w:hAnsiTheme="majorBidi" w:cstheme="majorBidi"/>
          <w:bCs/>
          <w:sz w:val="20"/>
          <w:szCs w:val="20"/>
          <w:lang w:val="en-US"/>
        </w:rPr>
        <w:t>both</w:t>
      </w:r>
      <w:r w:rsidR="007919C3" w:rsidRPr="005705DC">
        <w:rPr>
          <w:rFonts w:asciiTheme="majorBidi" w:hAnsiTheme="majorBidi" w:cstheme="majorBidi"/>
          <w:bCs/>
          <w:sz w:val="20"/>
          <w:szCs w:val="20"/>
          <w:lang w:val="en-US"/>
        </w:rPr>
        <w:t xml:space="preserve"> DSD width and</w:t>
      </w:r>
      <w:r w:rsidR="00960FB2" w:rsidRPr="005705DC">
        <w:rPr>
          <w:rFonts w:asciiTheme="majorBidi" w:hAnsiTheme="majorBidi" w:cstheme="majorBidi"/>
          <w:bCs/>
          <w:sz w:val="20"/>
          <w:szCs w:val="20"/>
          <w:lang w:val="en-US"/>
        </w:rPr>
        <w:t xml:space="preserve"> </w:t>
      </w:r>
      <w:r w:rsidR="007919C3" w:rsidRPr="005705DC">
        <w:rPr>
          <w:rFonts w:asciiTheme="majorBidi" w:hAnsiTheme="majorBidi" w:cstheme="majorBidi"/>
          <w:bCs/>
          <w:sz w:val="20"/>
          <w:szCs w:val="20"/>
          <w:lang w:val="en-US"/>
        </w:rPr>
        <w:t>DSD dispersion.</w:t>
      </w:r>
      <w:r w:rsidR="00AC0EAE" w:rsidRPr="005705DC">
        <w:rPr>
          <w:rFonts w:asciiTheme="majorBidi" w:hAnsiTheme="majorBidi" w:cstheme="majorBidi"/>
          <w:bCs/>
          <w:sz w:val="20"/>
          <w:szCs w:val="20"/>
          <w:lang w:val="en-US"/>
        </w:rPr>
        <w:t xml:space="preserve"> The increase in </w:t>
      </w:r>
      <w:r w:rsidR="005743E3" w:rsidRPr="005705DC">
        <w:rPr>
          <w:rFonts w:asciiTheme="majorBidi" w:hAnsiTheme="majorBidi" w:cstheme="majorBidi"/>
          <w:bCs/>
          <w:sz w:val="20"/>
          <w:szCs w:val="20"/>
          <w:lang w:val="en-US"/>
        </w:rPr>
        <w:t xml:space="preserve">the </w:t>
      </w:r>
      <w:r w:rsidR="00AC0EAE" w:rsidRPr="005705DC">
        <w:rPr>
          <w:rFonts w:asciiTheme="majorBidi" w:hAnsiTheme="majorBidi" w:cstheme="majorBidi"/>
          <w:bCs/>
          <w:sz w:val="20"/>
          <w:szCs w:val="20"/>
          <w:lang w:val="en-US"/>
        </w:rPr>
        <w:t>DSD width indicates that formation of the smallest droplets by partial evaporation is the main mechanism of the DSD shape evolution</w:t>
      </w:r>
      <w:r w:rsidR="00B644EB" w:rsidRPr="005705DC">
        <w:rPr>
          <w:rFonts w:asciiTheme="majorBidi" w:hAnsiTheme="majorBidi" w:cstheme="majorBidi"/>
          <w:bCs/>
          <w:sz w:val="20"/>
          <w:szCs w:val="20"/>
          <w:lang w:val="en-US"/>
        </w:rPr>
        <w:t>.</w:t>
      </w:r>
      <w:r w:rsidR="007919C3" w:rsidRPr="005705DC">
        <w:rPr>
          <w:rFonts w:asciiTheme="majorBidi" w:hAnsiTheme="majorBidi" w:cstheme="majorBidi"/>
          <w:bCs/>
          <w:sz w:val="20"/>
          <w:szCs w:val="20"/>
          <w:lang w:val="en-US"/>
        </w:rPr>
        <w:t xml:space="preserve"> The DSD dispersion increases with time and</w:t>
      </w:r>
      <w:r w:rsidR="00AC0EAE" w:rsidRPr="005705DC">
        <w:rPr>
          <w:rFonts w:asciiTheme="majorBidi" w:hAnsiTheme="majorBidi" w:cstheme="majorBidi"/>
          <w:bCs/>
          <w:sz w:val="20"/>
          <w:szCs w:val="20"/>
          <w:lang w:val="en-US"/>
        </w:rPr>
        <w:t xml:space="preserve"> rapidly</w:t>
      </w:r>
      <w:r w:rsidR="007919C3" w:rsidRPr="005705DC">
        <w:rPr>
          <w:rFonts w:asciiTheme="majorBidi" w:hAnsiTheme="majorBidi" w:cstheme="majorBidi"/>
          <w:bCs/>
          <w:sz w:val="20"/>
          <w:szCs w:val="20"/>
          <w:lang w:val="en-US"/>
        </w:rPr>
        <w:t xml:space="preserve"> reaches </w:t>
      </w:r>
      <w:r w:rsidR="00AC0EAE" w:rsidRPr="005705DC">
        <w:rPr>
          <w:rFonts w:asciiTheme="majorBidi" w:hAnsiTheme="majorBidi" w:cstheme="majorBidi"/>
          <w:bCs/>
          <w:sz w:val="20"/>
          <w:szCs w:val="20"/>
          <w:lang w:val="en-US"/>
        </w:rPr>
        <w:t xml:space="preserve">quasi-stationary </w:t>
      </w:r>
      <w:r w:rsidR="007919C3" w:rsidRPr="005705DC">
        <w:rPr>
          <w:rFonts w:asciiTheme="majorBidi" w:hAnsiTheme="majorBidi" w:cstheme="majorBidi"/>
          <w:bCs/>
          <w:sz w:val="20"/>
          <w:szCs w:val="20"/>
          <w:lang w:val="en-US"/>
        </w:rPr>
        <w:t xml:space="preserve">values </w:t>
      </w:r>
      <w:r w:rsidR="00AC0EAE" w:rsidRPr="005705DC">
        <w:rPr>
          <w:rFonts w:asciiTheme="majorBidi" w:hAnsiTheme="majorBidi" w:cstheme="majorBidi"/>
          <w:bCs/>
          <w:sz w:val="20"/>
          <w:szCs w:val="20"/>
          <w:lang w:val="en-US"/>
        </w:rPr>
        <w:t>of about</w:t>
      </w:r>
      <w:r w:rsidR="007919C3" w:rsidRPr="005705DC">
        <w:rPr>
          <w:rFonts w:asciiTheme="majorBidi" w:hAnsiTheme="majorBidi" w:cstheme="majorBidi"/>
          <w:bCs/>
          <w:sz w:val="20"/>
          <w:szCs w:val="20"/>
          <w:lang w:val="en-US"/>
        </w:rPr>
        <w:t xml:space="preserve"> 0.56</w:t>
      </w:r>
      <w:r w:rsidR="00A42A68" w:rsidRPr="005705DC">
        <w:rPr>
          <w:rFonts w:asciiTheme="majorBidi" w:hAnsiTheme="majorBidi" w:cstheme="majorBidi"/>
          <w:bCs/>
          <w:sz w:val="20"/>
          <w:szCs w:val="20"/>
          <w:lang w:val="en-US"/>
        </w:rPr>
        <w:t xml:space="preserve"> that </w:t>
      </w:r>
      <w:r w:rsidR="007919C3" w:rsidRPr="005705DC">
        <w:rPr>
          <w:rFonts w:asciiTheme="majorBidi" w:hAnsiTheme="majorBidi" w:cstheme="majorBidi"/>
          <w:bCs/>
          <w:sz w:val="20"/>
          <w:szCs w:val="20"/>
          <w:lang w:val="en-US"/>
        </w:rPr>
        <w:t>are typical of real clouds.</w:t>
      </w:r>
    </w:p>
    <w:p w:rsidR="00067A0D"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GB"/>
        </w:rPr>
      </w:pPr>
    </w:p>
    <w:p w:rsidR="009267AE" w:rsidRPr="005705DC" w:rsidRDefault="00AE7825" w:rsidP="005705DC">
      <w:pPr>
        <w:tabs>
          <w:tab w:val="left" w:pos="7200"/>
          <w:tab w:val="left" w:pos="9180"/>
        </w:tabs>
        <w:spacing w:after="0" w:line="360" w:lineRule="auto"/>
        <w:ind w:right="-398"/>
        <w:jc w:val="both"/>
        <w:rPr>
          <w:rFonts w:asciiTheme="majorBidi" w:hAnsiTheme="majorBidi" w:cstheme="majorBidi"/>
          <w:b/>
          <w:sz w:val="20"/>
          <w:szCs w:val="20"/>
          <w:lang w:val="en-US"/>
        </w:rPr>
      </w:pPr>
      <w:r w:rsidRPr="005705DC">
        <w:rPr>
          <w:rFonts w:asciiTheme="majorBidi" w:hAnsiTheme="majorBidi" w:cstheme="majorBidi"/>
          <w:b/>
          <w:sz w:val="20"/>
          <w:szCs w:val="20"/>
          <w:lang w:val="en-US"/>
        </w:rPr>
        <w:t>4</w:t>
      </w:r>
      <w:r w:rsidR="0045453E" w:rsidRPr="005705DC">
        <w:rPr>
          <w:rFonts w:asciiTheme="majorBidi" w:hAnsiTheme="majorBidi" w:cstheme="majorBidi"/>
          <w:b/>
          <w:sz w:val="20"/>
          <w:szCs w:val="20"/>
          <w:lang w:val="en-US"/>
        </w:rPr>
        <w:t>.3.</w:t>
      </w:r>
      <w:r w:rsidR="00067A0D" w:rsidRPr="005705DC">
        <w:rPr>
          <w:rFonts w:asciiTheme="majorBidi" w:hAnsiTheme="majorBidi" w:cstheme="majorBidi"/>
          <w:b/>
          <w:sz w:val="20"/>
          <w:szCs w:val="20"/>
          <w:lang w:val="en-US"/>
        </w:rPr>
        <w:t xml:space="preserve"> Evolution of LWC and </w:t>
      </w:r>
      <w:r w:rsidR="00E01ED1" w:rsidRPr="005705DC">
        <w:rPr>
          <w:rFonts w:asciiTheme="majorBidi" w:hAnsiTheme="majorBidi" w:cstheme="majorBidi"/>
          <w:b/>
          <w:sz w:val="20"/>
          <w:szCs w:val="20"/>
          <w:lang w:val="en-US"/>
        </w:rPr>
        <w:t xml:space="preserve"> of  </w:t>
      </w:r>
      <w:r w:rsidR="00067A0D" w:rsidRPr="005705DC">
        <w:rPr>
          <w:rFonts w:asciiTheme="majorBidi" w:hAnsiTheme="majorBidi" w:cstheme="majorBidi"/>
          <w:b/>
          <w:sz w:val="20"/>
          <w:szCs w:val="20"/>
          <w:lang w:val="en-US"/>
        </w:rPr>
        <w:t>supersaturation</w:t>
      </w:r>
      <w:r w:rsidR="00E01ED1" w:rsidRPr="005705DC">
        <w:rPr>
          <w:rFonts w:asciiTheme="majorBidi" w:hAnsiTheme="majorBidi" w:cstheme="majorBidi"/>
          <w:b/>
          <w:sz w:val="20"/>
          <w:szCs w:val="20"/>
          <w:lang w:val="en-US"/>
        </w:rPr>
        <w:t xml:space="preserve"> </w:t>
      </w:r>
    </w:p>
    <w:p w:rsidR="00067A0D"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Using Eq. (</w:t>
      </w:r>
      <w:r w:rsidR="009267AE" w:rsidRPr="005705DC">
        <w:rPr>
          <w:rFonts w:asciiTheme="majorBidi" w:hAnsiTheme="majorBidi" w:cstheme="majorBidi"/>
          <w:bCs/>
          <w:sz w:val="20"/>
          <w:szCs w:val="20"/>
          <w:lang w:val="en-US"/>
        </w:rPr>
        <w:t>3</w:t>
      </w:r>
      <w:r w:rsidR="00BD313D" w:rsidRPr="005705DC">
        <w:rPr>
          <w:rFonts w:asciiTheme="majorBidi" w:hAnsiTheme="majorBidi" w:cstheme="majorBidi"/>
          <w:bCs/>
          <w:sz w:val="20"/>
          <w:szCs w:val="20"/>
          <w:lang w:val="en-US"/>
        </w:rPr>
        <w:t>5</w:t>
      </w:r>
      <w:r w:rsidRPr="005705DC">
        <w:rPr>
          <w:rFonts w:asciiTheme="majorBidi" w:hAnsiTheme="majorBidi" w:cstheme="majorBidi"/>
          <w:bCs/>
          <w:sz w:val="20"/>
          <w:szCs w:val="20"/>
          <w:lang w:val="en-US"/>
        </w:rPr>
        <w:t>)</w:t>
      </w:r>
      <w:r w:rsidR="005348CB" w:rsidRPr="005705DC">
        <w:rPr>
          <w:rFonts w:asciiTheme="majorBidi" w:hAnsiTheme="majorBidi" w:cstheme="majorBidi"/>
          <w:bCs/>
          <w:sz w:val="20"/>
          <w:szCs w:val="20"/>
          <w:lang w:val="en-US"/>
        </w:rPr>
        <w:t xml:space="preserve">, the </w:t>
      </w:r>
      <w:r w:rsidRPr="005705DC">
        <w:rPr>
          <w:rFonts w:asciiTheme="majorBidi" w:hAnsiTheme="majorBidi" w:cstheme="majorBidi"/>
          <w:bCs/>
          <w:sz w:val="20"/>
          <w:szCs w:val="20"/>
          <w:lang w:val="en-US"/>
        </w:rPr>
        <w:t xml:space="preserve"> </w:t>
      </w:r>
      <w:r w:rsidR="005743E3" w:rsidRPr="005705DC">
        <w:rPr>
          <w:rFonts w:asciiTheme="majorBidi" w:hAnsiTheme="majorBidi" w:cstheme="majorBidi"/>
          <w:bCs/>
          <w:sz w:val="20"/>
          <w:szCs w:val="20"/>
          <w:lang w:val="en-US"/>
        </w:rPr>
        <w:t>time dependence of the</w:t>
      </w:r>
      <w:r w:rsidRPr="005705DC">
        <w:rPr>
          <w:rFonts w:asciiTheme="majorBidi" w:hAnsiTheme="majorBidi" w:cstheme="majorBidi"/>
          <w:bCs/>
          <w:sz w:val="20"/>
          <w:szCs w:val="20"/>
          <w:lang w:val="en-US"/>
        </w:rPr>
        <w:t xml:space="preserve"> liquid water mixing ratio is represented as </w:t>
      </w:r>
    </w:p>
    <w:p w:rsidR="00067A0D" w:rsidRPr="005705DC" w:rsidRDefault="002325B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position w:val="-36"/>
          <w:sz w:val="20"/>
          <w:szCs w:val="20"/>
          <w:lang w:val="en-US"/>
        </w:rPr>
        <w:object w:dxaOrig="5440" w:dyaOrig="800">
          <v:shape id="_x0000_i1251" type="#_x0000_t75" style="width:273pt;height:39.6pt" o:ole="">
            <v:imagedata r:id="rId452" o:title=""/>
          </v:shape>
          <o:OLEObject Type="Embed" ProgID="Equation.DSMT4" ShapeID="_x0000_i1251" DrawAspect="Content" ObjectID="_1528213708" r:id="rId453"/>
        </w:object>
      </w:r>
      <w:r w:rsidR="00BD313D" w:rsidRPr="005705DC">
        <w:rPr>
          <w:rFonts w:asciiTheme="majorBidi" w:hAnsiTheme="majorBidi" w:cstheme="majorBidi"/>
          <w:bCs/>
          <w:sz w:val="20"/>
          <w:szCs w:val="20"/>
          <w:lang w:val="en-US"/>
        </w:rPr>
        <w:tab/>
        <w:t>(37</w:t>
      </w:r>
      <w:r w:rsidR="009267AE" w:rsidRPr="005705DC">
        <w:rPr>
          <w:rFonts w:asciiTheme="majorBidi" w:hAnsiTheme="majorBidi" w:cstheme="majorBidi"/>
          <w:bCs/>
          <w:sz w:val="20"/>
          <w:szCs w:val="20"/>
          <w:lang w:val="en-US"/>
        </w:rPr>
        <w:t>)</w:t>
      </w:r>
    </w:p>
    <w:p w:rsidR="00067A0D" w:rsidRPr="005705DC" w:rsidRDefault="00067A0D" w:rsidP="005705DC">
      <w:pPr>
        <w:tabs>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If </w:t>
      </w:r>
      <w:r w:rsidR="00D55C71"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initial DSD is approximated by</w:t>
      </w:r>
      <w:r w:rsidR="00D55C71" w:rsidRPr="005705DC">
        <w:rPr>
          <w:rFonts w:asciiTheme="majorBidi" w:hAnsiTheme="majorBidi" w:cstheme="majorBidi"/>
          <w:bCs/>
          <w:sz w:val="20"/>
          <w:szCs w:val="20"/>
          <w:lang w:val="en-US"/>
        </w:rPr>
        <w:t xml:space="preserve"> a</w:t>
      </w:r>
      <w:r w:rsidRPr="005705DC">
        <w:rPr>
          <w:rFonts w:asciiTheme="majorBidi" w:hAnsiTheme="majorBidi" w:cstheme="majorBidi"/>
          <w:bCs/>
          <w:sz w:val="20"/>
          <w:szCs w:val="20"/>
          <w:lang w:val="en-US"/>
        </w:rPr>
        <w:t xml:space="preserve"> Gamma distribution, </w:t>
      </w:r>
      <w:r w:rsidR="002325BD" w:rsidRPr="005705DC">
        <w:rPr>
          <w:rFonts w:asciiTheme="majorBidi" w:hAnsiTheme="majorBidi" w:cstheme="majorBidi"/>
          <w:bCs/>
          <w:position w:val="-10"/>
          <w:sz w:val="20"/>
          <w:szCs w:val="20"/>
          <w:lang w:val="en-US"/>
        </w:rPr>
        <w:object w:dxaOrig="440" w:dyaOrig="320">
          <v:shape id="_x0000_i1252" type="#_x0000_t75" style="width:22.2pt;height:15.6pt" o:ole="">
            <v:imagedata r:id="rId454" o:title=""/>
          </v:shape>
          <o:OLEObject Type="Embed" ProgID="Equation.DSMT4" ShapeID="_x0000_i1252" DrawAspect="Content" ObjectID="_1528213709" r:id="rId455"/>
        </w:object>
      </w:r>
      <w:r w:rsidRPr="005705DC">
        <w:rPr>
          <w:rFonts w:asciiTheme="majorBidi" w:hAnsiTheme="majorBidi" w:cstheme="majorBidi"/>
          <w:bCs/>
          <w:sz w:val="20"/>
          <w:szCs w:val="20"/>
          <w:lang w:val="en-US"/>
        </w:rPr>
        <w:t xml:space="preserve"> </w:t>
      </w:r>
      <w:r w:rsidR="005743E3" w:rsidRPr="005705DC">
        <w:rPr>
          <w:rFonts w:asciiTheme="majorBidi" w:hAnsiTheme="majorBidi" w:cstheme="majorBidi"/>
          <w:bCs/>
          <w:sz w:val="20"/>
          <w:szCs w:val="20"/>
          <w:lang w:val="en-US"/>
        </w:rPr>
        <w:t>can be written as</w:t>
      </w:r>
    </w:p>
    <w:p w:rsidR="00067A0D" w:rsidRPr="005705DC" w:rsidRDefault="002325B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position w:val="-76"/>
          <w:sz w:val="20"/>
          <w:szCs w:val="20"/>
          <w:lang w:val="en-US"/>
        </w:rPr>
        <w:object w:dxaOrig="5860" w:dyaOrig="1640">
          <v:shape id="_x0000_i1253" type="#_x0000_t75" style="width:292.2pt;height:82.2pt" o:ole="">
            <v:imagedata r:id="rId456" o:title=""/>
          </v:shape>
          <o:OLEObject Type="Embed" ProgID="Equation.DSMT4" ShapeID="_x0000_i1253" DrawAspect="Content" ObjectID="_1528213710" r:id="rId457"/>
        </w:object>
      </w:r>
      <w:r w:rsidR="00183D8E" w:rsidRPr="005705DC">
        <w:rPr>
          <w:rFonts w:asciiTheme="majorBidi" w:hAnsiTheme="majorBidi" w:cstheme="majorBidi"/>
          <w:bCs/>
          <w:sz w:val="20"/>
          <w:szCs w:val="20"/>
          <w:lang w:val="en-US"/>
        </w:rPr>
        <w:t xml:space="preserve">                     (</w:t>
      </w:r>
      <w:r w:rsidR="00BD313D" w:rsidRPr="005705DC">
        <w:rPr>
          <w:rFonts w:asciiTheme="majorBidi" w:hAnsiTheme="majorBidi" w:cstheme="majorBidi"/>
          <w:bCs/>
          <w:sz w:val="20"/>
          <w:szCs w:val="20"/>
          <w:lang w:val="en-US"/>
        </w:rPr>
        <w:t>38</w:t>
      </w:r>
      <w:r w:rsidR="009267AE" w:rsidRPr="005705DC">
        <w:rPr>
          <w:rFonts w:asciiTheme="majorBidi" w:hAnsiTheme="majorBidi" w:cstheme="majorBidi"/>
          <w:bCs/>
          <w:sz w:val="20"/>
          <w:szCs w:val="20"/>
          <w:lang w:val="en-US"/>
        </w:rPr>
        <w:t>)</w:t>
      </w:r>
    </w:p>
    <w:p w:rsidR="00067A0D"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Since </w:t>
      </w:r>
      <w:r w:rsidR="002E70D5" w:rsidRPr="005705DC">
        <w:rPr>
          <w:rFonts w:asciiTheme="majorBidi" w:hAnsiTheme="majorBidi" w:cstheme="majorBidi"/>
          <w:bCs/>
          <w:sz w:val="20"/>
          <w:szCs w:val="20"/>
          <w:lang w:val="en-US"/>
        </w:rPr>
        <w:t>at</w:t>
      </w:r>
      <w:r w:rsidR="005743E3" w:rsidRPr="005705DC">
        <w:rPr>
          <w:rFonts w:asciiTheme="majorBidi" w:hAnsiTheme="majorBidi" w:cstheme="majorBidi"/>
          <w:bCs/>
          <w:sz w:val="20"/>
          <w:szCs w:val="20"/>
          <w:lang w:val="en-US"/>
        </w:rPr>
        <w:t xml:space="preserve"> </w:t>
      </w:r>
      <w:r w:rsidRPr="005705DC">
        <w:rPr>
          <w:rFonts w:asciiTheme="majorBidi" w:hAnsiTheme="majorBidi" w:cstheme="majorBidi"/>
          <w:bCs/>
          <w:position w:val="-6"/>
          <w:sz w:val="20"/>
          <w:szCs w:val="20"/>
          <w:lang w:val="en-US"/>
        </w:rPr>
        <w:object w:dxaOrig="499" w:dyaOrig="279">
          <v:shape id="_x0000_i1254" type="#_x0000_t75" style="width:24.6pt;height:13.8pt" o:ole="">
            <v:imagedata r:id="rId458" o:title=""/>
          </v:shape>
          <o:OLEObject Type="Embed" ProgID="Equation.DSMT4" ShapeID="_x0000_i1254" DrawAspect="Content" ObjectID="_1528213711" r:id="rId459"/>
        </w:object>
      </w:r>
      <w:r w:rsidRPr="005705DC">
        <w:rPr>
          <w:rFonts w:asciiTheme="majorBidi" w:hAnsiTheme="majorBidi" w:cstheme="majorBidi"/>
          <w:bCs/>
          <w:sz w:val="20"/>
          <w:szCs w:val="20"/>
          <w:lang w:val="en-US"/>
        </w:rPr>
        <w:t xml:space="preserve">, </w:t>
      </w:r>
      <w:r w:rsidRPr="005705DC">
        <w:rPr>
          <w:rFonts w:asciiTheme="majorBidi" w:hAnsiTheme="majorBidi" w:cstheme="majorBidi"/>
          <w:bCs/>
          <w:position w:val="-10"/>
          <w:sz w:val="20"/>
          <w:szCs w:val="20"/>
          <w:lang w:val="en-US"/>
        </w:rPr>
        <w:object w:dxaOrig="560" w:dyaOrig="320">
          <v:shape id="_x0000_i1255" type="#_x0000_t75" style="width:28.2pt;height:16.2pt" o:ole="">
            <v:imagedata r:id="rId460" o:title=""/>
          </v:shape>
          <o:OLEObject Type="Embed" ProgID="Equation.DSMT4" ShapeID="_x0000_i1255" DrawAspect="Content" ObjectID="_1528213712" r:id="rId461"/>
        </w:object>
      </w:r>
      <w:r w:rsidRPr="005705DC">
        <w:rPr>
          <w:rFonts w:asciiTheme="majorBidi" w:hAnsiTheme="majorBidi" w:cstheme="majorBidi"/>
          <w:bCs/>
          <w:sz w:val="20"/>
          <w:szCs w:val="20"/>
          <w:lang w:val="en-US"/>
        </w:rPr>
        <w:t xml:space="preserve"> and </w:t>
      </w:r>
      <w:r w:rsidR="00D55C71"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 xml:space="preserve">initial liquid water mixing ratio is equal to </w:t>
      </w:r>
      <w:r w:rsidR="002325BD" w:rsidRPr="005705DC">
        <w:rPr>
          <w:rFonts w:asciiTheme="majorBidi" w:hAnsiTheme="majorBidi" w:cstheme="majorBidi"/>
          <w:bCs/>
          <w:position w:val="-30"/>
          <w:sz w:val="20"/>
          <w:szCs w:val="20"/>
          <w:lang w:val="en-US"/>
        </w:rPr>
        <w:object w:dxaOrig="2700" w:dyaOrig="680">
          <v:shape id="_x0000_i1256" type="#_x0000_t75" style="width:136.2pt;height:33.6pt" o:ole="">
            <v:imagedata r:id="rId462" o:title=""/>
          </v:shape>
          <o:OLEObject Type="Embed" ProgID="Equation.DSMT4" ShapeID="_x0000_i1256" DrawAspect="Content" ObjectID="_1528213713" r:id="rId463"/>
        </w:object>
      </w:r>
      <w:r w:rsidRPr="005705DC">
        <w:rPr>
          <w:rFonts w:asciiTheme="majorBidi" w:hAnsiTheme="majorBidi" w:cstheme="majorBidi"/>
          <w:bCs/>
          <w:sz w:val="20"/>
          <w:szCs w:val="20"/>
          <w:lang w:val="en-US"/>
        </w:rPr>
        <w:t xml:space="preserve">, </w:t>
      </w:r>
      <w:r w:rsidR="005348CB" w:rsidRPr="005705DC">
        <w:rPr>
          <w:rFonts w:asciiTheme="majorBidi" w:hAnsiTheme="majorBidi" w:cstheme="majorBidi"/>
          <w:bCs/>
          <w:sz w:val="20"/>
          <w:szCs w:val="20"/>
          <w:lang w:val="en-US"/>
        </w:rPr>
        <w:t xml:space="preserve"> hence </w:t>
      </w:r>
      <w:r w:rsidR="00D55C71"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 xml:space="preserve">normalized liquid water mixing ratio is calculated as </w:t>
      </w:r>
      <w:r w:rsidR="002325BD" w:rsidRPr="005705DC">
        <w:rPr>
          <w:rFonts w:asciiTheme="majorBidi" w:hAnsiTheme="majorBidi" w:cstheme="majorBidi"/>
          <w:bCs/>
          <w:position w:val="-34"/>
          <w:sz w:val="20"/>
          <w:szCs w:val="20"/>
          <w:lang w:val="en-US"/>
        </w:rPr>
        <w:object w:dxaOrig="4959" w:dyaOrig="780">
          <v:shape id="_x0000_i1257" type="#_x0000_t75" style="width:248.4pt;height:39.6pt" o:ole="">
            <v:imagedata r:id="rId464" o:title=""/>
          </v:shape>
          <o:OLEObject Type="Embed" ProgID="Equation.DSMT4" ShapeID="_x0000_i1257" DrawAspect="Content" ObjectID="_1528213714" r:id="rId465"/>
        </w:object>
      </w:r>
      <w:r w:rsidR="00BD313D" w:rsidRPr="005705DC">
        <w:rPr>
          <w:rFonts w:asciiTheme="majorBidi" w:hAnsiTheme="majorBidi" w:cstheme="majorBidi"/>
          <w:bCs/>
          <w:sz w:val="20"/>
          <w:szCs w:val="20"/>
          <w:lang w:val="en-US"/>
        </w:rPr>
        <w:tab/>
        <w:t>(39</w:t>
      </w:r>
      <w:r w:rsidR="009267AE" w:rsidRPr="005705DC">
        <w:rPr>
          <w:rFonts w:asciiTheme="majorBidi" w:hAnsiTheme="majorBidi" w:cstheme="majorBidi"/>
          <w:bCs/>
          <w:sz w:val="20"/>
          <w:szCs w:val="20"/>
          <w:lang w:val="en-US"/>
        </w:rPr>
        <w:t>)</w:t>
      </w:r>
    </w:p>
    <w:p w:rsidR="009267AE" w:rsidRPr="005705DC" w:rsidRDefault="009267AE"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847DA"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71750B">
        <w:rPr>
          <w:rFonts w:asciiTheme="majorBidi" w:hAnsiTheme="majorBidi" w:cstheme="majorBidi"/>
          <w:bCs/>
          <w:sz w:val="20"/>
          <w:szCs w:val="20"/>
          <w:lang w:val="en-US"/>
        </w:rPr>
        <w:lastRenderedPageBreak/>
        <w:t xml:space="preserve">Figure </w:t>
      </w:r>
      <w:r w:rsidR="009267AE" w:rsidRPr="0071750B">
        <w:rPr>
          <w:rFonts w:asciiTheme="majorBidi" w:hAnsiTheme="majorBidi" w:cstheme="majorBidi"/>
          <w:bCs/>
          <w:sz w:val="20"/>
          <w:szCs w:val="20"/>
          <w:lang w:val="en-US"/>
        </w:rPr>
        <w:t>1</w:t>
      </w:r>
      <w:r w:rsidR="00B7001A" w:rsidRPr="0071750B">
        <w:rPr>
          <w:rFonts w:asciiTheme="majorBidi" w:hAnsiTheme="majorBidi" w:cstheme="majorBidi"/>
          <w:bCs/>
          <w:sz w:val="20"/>
          <w:szCs w:val="20"/>
          <w:lang w:val="en-US"/>
        </w:rPr>
        <w:t>1</w:t>
      </w:r>
      <w:r w:rsidRPr="005705DC">
        <w:rPr>
          <w:rFonts w:asciiTheme="majorBidi" w:hAnsiTheme="majorBidi" w:cstheme="majorBidi"/>
          <w:bCs/>
          <w:sz w:val="20"/>
          <w:szCs w:val="20"/>
          <w:lang w:val="en-US"/>
        </w:rPr>
        <w:t xml:space="preserve"> shows </w:t>
      </w:r>
      <w:r w:rsidR="00D55C71" w:rsidRPr="005705DC">
        <w:rPr>
          <w:rFonts w:asciiTheme="majorBidi" w:hAnsiTheme="majorBidi" w:cstheme="majorBidi"/>
          <w:bCs/>
          <w:sz w:val="20"/>
          <w:szCs w:val="20"/>
          <w:lang w:val="en-US"/>
        </w:rPr>
        <w:t xml:space="preserve">the </w:t>
      </w:r>
      <w:r w:rsidR="007C74C6" w:rsidRPr="005705DC">
        <w:rPr>
          <w:rFonts w:asciiTheme="majorBidi" w:hAnsiTheme="majorBidi" w:cstheme="majorBidi"/>
          <w:bCs/>
          <w:sz w:val="20"/>
          <w:szCs w:val="20"/>
          <w:lang w:val="en-US"/>
        </w:rPr>
        <w:t xml:space="preserve"> time </w:t>
      </w:r>
      <w:r w:rsidRPr="005705DC">
        <w:rPr>
          <w:rFonts w:asciiTheme="majorBidi" w:hAnsiTheme="majorBidi" w:cstheme="majorBidi"/>
          <w:bCs/>
          <w:sz w:val="20"/>
          <w:szCs w:val="20"/>
          <w:lang w:val="en-US"/>
        </w:rPr>
        <w:t>dependenc</w:t>
      </w:r>
      <w:r w:rsidR="00B220CF" w:rsidRPr="005705DC">
        <w:rPr>
          <w:rFonts w:asciiTheme="majorBidi" w:hAnsiTheme="majorBidi" w:cstheme="majorBidi"/>
          <w:bCs/>
          <w:sz w:val="20"/>
          <w:szCs w:val="20"/>
          <w:lang w:val="en-US"/>
        </w:rPr>
        <w:t>i</w:t>
      </w:r>
      <w:r w:rsidRPr="005705DC">
        <w:rPr>
          <w:rFonts w:asciiTheme="majorBidi" w:hAnsiTheme="majorBidi" w:cstheme="majorBidi"/>
          <w:bCs/>
          <w:sz w:val="20"/>
          <w:szCs w:val="20"/>
          <w:lang w:val="en-US"/>
        </w:rPr>
        <w:t xml:space="preserve">es of LWC for different initial </w:t>
      </w:r>
      <w:r w:rsidR="001E18AF" w:rsidRPr="005705DC">
        <w:rPr>
          <w:rFonts w:asciiTheme="majorBidi" w:hAnsiTheme="majorBidi" w:cstheme="majorBidi"/>
          <w:bCs/>
          <w:position w:val="-12"/>
          <w:sz w:val="20"/>
          <w:szCs w:val="20"/>
          <w:lang w:val="en-US"/>
        </w:rPr>
        <w:object w:dxaOrig="499" w:dyaOrig="360">
          <v:shape id="_x0000_i1258" type="#_x0000_t75" style="width:24.6pt;height:17.4pt" o:ole="">
            <v:imagedata r:id="rId466" o:title=""/>
          </v:shape>
          <o:OLEObject Type="Embed" ProgID="Equation.DSMT4" ShapeID="_x0000_i1258" DrawAspect="Content" ObjectID="_1528213715" r:id="rId467"/>
        </w:object>
      </w:r>
      <w:r w:rsidR="00695A8C"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in</w:t>
      </w:r>
      <w:r w:rsidR="00B220CF" w:rsidRPr="005705DC">
        <w:rPr>
          <w:rFonts w:asciiTheme="majorBidi" w:hAnsiTheme="majorBidi" w:cstheme="majorBidi"/>
          <w:bCs/>
          <w:sz w:val="20"/>
          <w:szCs w:val="20"/>
          <w:lang w:val="en-US"/>
        </w:rPr>
        <w:t xml:space="preserve"> the</w:t>
      </w:r>
      <w:r w:rsidRPr="005705DC">
        <w:rPr>
          <w:rFonts w:asciiTheme="majorBidi" w:hAnsiTheme="majorBidi" w:cstheme="majorBidi"/>
          <w:bCs/>
          <w:sz w:val="20"/>
          <w:szCs w:val="20"/>
          <w:lang w:val="en-US"/>
        </w:rPr>
        <w:t xml:space="preserve"> resulting volume</w:t>
      </w:r>
      <w:r w:rsidR="007C74C6" w:rsidRPr="005705DC">
        <w:rPr>
          <w:rFonts w:asciiTheme="majorBidi" w:hAnsiTheme="majorBidi" w:cstheme="majorBidi"/>
          <w:bCs/>
          <w:sz w:val="20"/>
          <w:szCs w:val="20"/>
          <w:lang w:val="en-US"/>
        </w:rPr>
        <w:t xml:space="preserve"> (</w:t>
      </w:r>
      <w:r w:rsidR="00330F37" w:rsidRPr="005705DC">
        <w:rPr>
          <w:rFonts w:asciiTheme="majorBidi" w:hAnsiTheme="majorBidi" w:cstheme="majorBidi"/>
          <w:bCs/>
          <w:sz w:val="20"/>
          <w:szCs w:val="20"/>
          <w:lang w:val="en-US"/>
        </w:rPr>
        <w:t>Fig.11</w:t>
      </w:r>
      <w:r w:rsidR="00147CFE" w:rsidRPr="005705DC">
        <w:rPr>
          <w:rFonts w:asciiTheme="majorBidi" w:hAnsiTheme="majorBidi" w:cstheme="majorBidi"/>
          <w:bCs/>
          <w:sz w:val="20"/>
          <w:szCs w:val="20"/>
          <w:lang w:val="en-US"/>
        </w:rPr>
        <w:t>a</w:t>
      </w:r>
      <w:r w:rsidR="007C74C6"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w:t>
      </w:r>
      <w:r w:rsidR="00B220CF" w:rsidRPr="005705DC">
        <w:rPr>
          <w:rFonts w:asciiTheme="majorBidi" w:hAnsiTheme="majorBidi" w:cstheme="majorBidi"/>
          <w:bCs/>
          <w:sz w:val="20"/>
          <w:szCs w:val="20"/>
          <w:lang w:val="en-US"/>
        </w:rPr>
        <w:t>a</w:t>
      </w:r>
      <w:r w:rsidR="005B5653" w:rsidRPr="005705DC">
        <w:rPr>
          <w:rFonts w:asciiTheme="majorBidi" w:hAnsiTheme="majorBidi" w:cstheme="majorBidi"/>
          <w:bCs/>
          <w:sz w:val="20"/>
          <w:szCs w:val="20"/>
          <w:lang w:val="en-US"/>
        </w:rPr>
        <w:t xml:space="preserve">n </w:t>
      </w:r>
      <w:r w:rsidRPr="005705DC">
        <w:rPr>
          <w:rFonts w:asciiTheme="majorBidi" w:hAnsiTheme="majorBidi" w:cstheme="majorBidi"/>
          <w:bCs/>
          <w:sz w:val="20"/>
          <w:szCs w:val="20"/>
          <w:lang w:val="en-US"/>
        </w:rPr>
        <w:t>initial</w:t>
      </w:r>
      <w:r w:rsidR="005B5653" w:rsidRPr="005705DC">
        <w:rPr>
          <w:rFonts w:asciiTheme="majorBidi" w:hAnsiTheme="majorBidi" w:cstheme="majorBidi"/>
          <w:bCs/>
          <w:sz w:val="20"/>
          <w:szCs w:val="20"/>
          <w:lang w:val="en-US"/>
        </w:rPr>
        <w:t>ly narrow</w:t>
      </w:r>
      <w:r w:rsidRPr="005705DC">
        <w:rPr>
          <w:rFonts w:asciiTheme="majorBidi" w:hAnsiTheme="majorBidi" w:cstheme="majorBidi"/>
          <w:bCs/>
          <w:sz w:val="20"/>
          <w:szCs w:val="20"/>
          <w:lang w:val="en-US"/>
        </w:rPr>
        <w:t xml:space="preserve"> DSD</w:t>
      </w:r>
      <w:r w:rsidR="007C74C6"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w:t>
      </w:r>
      <w:r w:rsidR="00330F37" w:rsidRPr="005705DC">
        <w:rPr>
          <w:rFonts w:asciiTheme="majorBidi" w:hAnsiTheme="majorBidi" w:cstheme="majorBidi"/>
          <w:bCs/>
          <w:sz w:val="20"/>
          <w:szCs w:val="20"/>
          <w:lang w:val="en-US"/>
        </w:rPr>
        <w:t>Fig.11</w:t>
      </w:r>
      <w:r w:rsidR="00147CFE" w:rsidRPr="005705DC">
        <w:rPr>
          <w:rFonts w:asciiTheme="majorBidi" w:hAnsiTheme="majorBidi" w:cstheme="majorBidi"/>
          <w:bCs/>
          <w:sz w:val="20"/>
          <w:szCs w:val="20"/>
          <w:lang w:val="en-US"/>
        </w:rPr>
        <w:t>b</w:t>
      </w:r>
      <w:r w:rsidR="007C74C6"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w:t>
      </w:r>
      <w:r w:rsidR="00B220CF" w:rsidRPr="005705DC">
        <w:rPr>
          <w:rFonts w:asciiTheme="majorBidi" w:hAnsiTheme="majorBidi" w:cstheme="majorBidi"/>
          <w:bCs/>
          <w:sz w:val="20"/>
          <w:szCs w:val="20"/>
          <w:lang w:val="en-US"/>
        </w:rPr>
        <w:t>a</w:t>
      </w:r>
      <w:r w:rsidR="005B5653" w:rsidRPr="005705DC">
        <w:rPr>
          <w:rFonts w:asciiTheme="majorBidi" w:hAnsiTheme="majorBidi" w:cstheme="majorBidi"/>
          <w:bCs/>
          <w:sz w:val="20"/>
          <w:szCs w:val="20"/>
          <w:lang w:val="en-US"/>
        </w:rPr>
        <w:t xml:space="preserve">n </w:t>
      </w:r>
      <w:r w:rsidRPr="005705DC">
        <w:rPr>
          <w:rFonts w:asciiTheme="majorBidi" w:hAnsiTheme="majorBidi" w:cstheme="majorBidi"/>
          <w:bCs/>
          <w:sz w:val="20"/>
          <w:szCs w:val="20"/>
          <w:lang w:val="en-US"/>
        </w:rPr>
        <w:t>initial</w:t>
      </w:r>
      <w:r w:rsidR="005B5653" w:rsidRPr="005705DC">
        <w:rPr>
          <w:rFonts w:asciiTheme="majorBidi" w:hAnsiTheme="majorBidi" w:cstheme="majorBidi"/>
          <w:bCs/>
          <w:sz w:val="20"/>
          <w:szCs w:val="20"/>
          <w:lang w:val="en-US"/>
        </w:rPr>
        <w:t xml:space="preserve">ly wide </w:t>
      </w:r>
      <w:r w:rsidRPr="005705DC">
        <w:rPr>
          <w:rFonts w:asciiTheme="majorBidi" w:hAnsiTheme="majorBidi" w:cstheme="majorBidi"/>
          <w:bCs/>
          <w:sz w:val="20"/>
          <w:szCs w:val="20"/>
          <w:lang w:val="en-US"/>
        </w:rPr>
        <w:t>DSD</w:t>
      </w:r>
      <w:r w:rsidR="007C74C6"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w:t>
      </w:r>
      <w:r w:rsidR="00D47423" w:rsidRPr="005705DC">
        <w:rPr>
          <w:rFonts w:asciiTheme="majorBidi" w:hAnsiTheme="majorBidi" w:cstheme="majorBidi"/>
          <w:bCs/>
          <w:sz w:val="20"/>
          <w:szCs w:val="20"/>
          <w:lang w:val="en-US"/>
        </w:rPr>
        <w:t xml:space="preserve"> </w:t>
      </w:r>
      <w:r w:rsidR="009267AE" w:rsidRPr="005705DC">
        <w:rPr>
          <w:rFonts w:asciiTheme="majorBidi" w:hAnsiTheme="majorBidi" w:cstheme="majorBidi"/>
          <w:bCs/>
          <w:sz w:val="20"/>
          <w:szCs w:val="20"/>
          <w:lang w:val="en-US"/>
        </w:rPr>
        <w:t xml:space="preserve">One can see that </w:t>
      </w:r>
      <w:r w:rsidR="007C74C6" w:rsidRPr="005705DC">
        <w:rPr>
          <w:rFonts w:asciiTheme="majorBidi" w:hAnsiTheme="majorBidi" w:cstheme="majorBidi"/>
          <w:bCs/>
          <w:sz w:val="20"/>
          <w:szCs w:val="20"/>
          <w:lang w:val="en-US"/>
        </w:rPr>
        <w:t xml:space="preserve">at </w:t>
      </w:r>
      <w:r w:rsidR="00B220CF" w:rsidRPr="005705DC">
        <w:rPr>
          <w:rFonts w:asciiTheme="majorBidi" w:hAnsiTheme="majorBidi" w:cstheme="majorBidi"/>
          <w:bCs/>
          <w:sz w:val="20"/>
          <w:szCs w:val="20"/>
          <w:lang w:val="en-US"/>
        </w:rPr>
        <w:t>a</w:t>
      </w:r>
      <w:r w:rsidR="005B5653" w:rsidRPr="005705DC">
        <w:rPr>
          <w:rFonts w:asciiTheme="majorBidi" w:hAnsiTheme="majorBidi" w:cstheme="majorBidi"/>
          <w:bCs/>
          <w:sz w:val="20"/>
          <w:szCs w:val="20"/>
          <w:lang w:val="en-US"/>
        </w:rPr>
        <w:t xml:space="preserve">n </w:t>
      </w:r>
      <w:r w:rsidR="003847DA" w:rsidRPr="005705DC">
        <w:rPr>
          <w:rFonts w:asciiTheme="majorBidi" w:hAnsiTheme="majorBidi" w:cstheme="majorBidi"/>
          <w:bCs/>
          <w:sz w:val="20"/>
          <w:szCs w:val="20"/>
          <w:lang w:val="en-US"/>
        </w:rPr>
        <w:t>initial</w:t>
      </w:r>
      <w:r w:rsidR="005B5653" w:rsidRPr="005705DC">
        <w:rPr>
          <w:rFonts w:asciiTheme="majorBidi" w:hAnsiTheme="majorBidi" w:cstheme="majorBidi"/>
          <w:bCs/>
          <w:sz w:val="20"/>
          <w:szCs w:val="20"/>
          <w:lang w:val="en-US"/>
        </w:rPr>
        <w:t>ly narrow</w:t>
      </w:r>
      <w:r w:rsidR="003847DA" w:rsidRPr="005705DC">
        <w:rPr>
          <w:rFonts w:asciiTheme="majorBidi" w:hAnsiTheme="majorBidi" w:cstheme="majorBidi"/>
          <w:bCs/>
          <w:sz w:val="20"/>
          <w:szCs w:val="20"/>
          <w:lang w:val="en-US"/>
        </w:rPr>
        <w:t xml:space="preserve"> DSD</w:t>
      </w:r>
      <w:r w:rsidR="00B220CF" w:rsidRPr="005705DC">
        <w:rPr>
          <w:rFonts w:asciiTheme="majorBidi" w:hAnsiTheme="majorBidi" w:cstheme="majorBidi"/>
          <w:bCs/>
          <w:sz w:val="20"/>
          <w:szCs w:val="20"/>
          <w:lang w:val="en-US"/>
        </w:rPr>
        <w:t xml:space="preserve"> the</w:t>
      </w:r>
      <w:r w:rsidR="003847DA" w:rsidRPr="005705DC">
        <w:rPr>
          <w:rFonts w:asciiTheme="majorBidi" w:hAnsiTheme="majorBidi" w:cstheme="majorBidi"/>
          <w:bCs/>
          <w:sz w:val="20"/>
          <w:szCs w:val="20"/>
          <w:lang w:val="en-US"/>
        </w:rPr>
        <w:t xml:space="preserve"> LWC </w:t>
      </w:r>
      <w:r w:rsidR="003C1F15" w:rsidRPr="005705DC">
        <w:rPr>
          <w:rFonts w:asciiTheme="majorBidi" w:hAnsiTheme="majorBidi" w:cstheme="majorBidi"/>
          <w:bCs/>
          <w:sz w:val="20"/>
          <w:szCs w:val="20"/>
          <w:lang w:val="en-US"/>
        </w:rPr>
        <w:t xml:space="preserve">rapidly </w:t>
      </w:r>
      <w:r w:rsidR="003847DA" w:rsidRPr="005705DC">
        <w:rPr>
          <w:rFonts w:asciiTheme="majorBidi" w:hAnsiTheme="majorBidi" w:cstheme="majorBidi"/>
          <w:bCs/>
          <w:sz w:val="20"/>
          <w:szCs w:val="20"/>
          <w:lang w:val="en-US"/>
        </w:rPr>
        <w:t>decreases</w:t>
      </w:r>
      <w:r w:rsidR="009354A5" w:rsidRPr="005705DC">
        <w:rPr>
          <w:rFonts w:asciiTheme="majorBidi" w:hAnsiTheme="majorBidi" w:cstheme="majorBidi"/>
          <w:bCs/>
          <w:sz w:val="20"/>
          <w:szCs w:val="20"/>
          <w:lang w:val="en-US"/>
        </w:rPr>
        <w:t>,</w:t>
      </w:r>
      <w:r w:rsidR="003847DA" w:rsidRPr="005705DC">
        <w:rPr>
          <w:rFonts w:asciiTheme="majorBidi" w:hAnsiTheme="majorBidi" w:cstheme="majorBidi"/>
          <w:bCs/>
          <w:sz w:val="20"/>
          <w:szCs w:val="20"/>
          <w:lang w:val="en-US"/>
        </w:rPr>
        <w:t xml:space="preserve"> </w:t>
      </w:r>
      <w:r w:rsidR="009267AE" w:rsidRPr="005705DC">
        <w:rPr>
          <w:rFonts w:asciiTheme="majorBidi" w:hAnsiTheme="majorBidi" w:cstheme="majorBidi"/>
          <w:bCs/>
          <w:sz w:val="20"/>
          <w:szCs w:val="20"/>
          <w:lang w:val="en-US"/>
        </w:rPr>
        <w:t>either to zero (full evaporation) or</w:t>
      </w:r>
      <w:r w:rsidR="007C74C6" w:rsidRPr="005705DC">
        <w:rPr>
          <w:rFonts w:asciiTheme="majorBidi" w:hAnsiTheme="majorBidi" w:cstheme="majorBidi"/>
          <w:bCs/>
          <w:sz w:val="20"/>
          <w:szCs w:val="20"/>
          <w:lang w:val="en-US"/>
        </w:rPr>
        <w:t xml:space="preserve">, </w:t>
      </w:r>
      <w:r w:rsidR="00A66ED1" w:rsidRPr="005705DC">
        <w:rPr>
          <w:rFonts w:asciiTheme="majorBidi" w:hAnsiTheme="majorBidi" w:cstheme="majorBidi"/>
          <w:bCs/>
          <w:sz w:val="20"/>
          <w:szCs w:val="20"/>
          <w:lang w:val="en-US"/>
        </w:rPr>
        <w:t xml:space="preserve">as </w:t>
      </w:r>
      <w:r w:rsidR="009267AE" w:rsidRPr="005705DC">
        <w:rPr>
          <w:rFonts w:asciiTheme="majorBidi" w:hAnsiTheme="majorBidi" w:cstheme="majorBidi"/>
          <w:bCs/>
          <w:sz w:val="20"/>
          <w:szCs w:val="20"/>
          <w:lang w:val="en-US"/>
        </w:rPr>
        <w:t xml:space="preserve">in </w:t>
      </w:r>
      <w:r w:rsidR="00B220CF" w:rsidRPr="005705DC">
        <w:rPr>
          <w:rFonts w:asciiTheme="majorBidi" w:hAnsiTheme="majorBidi" w:cstheme="majorBidi"/>
          <w:bCs/>
          <w:sz w:val="20"/>
          <w:szCs w:val="20"/>
          <w:lang w:val="en-US"/>
        </w:rPr>
        <w:t xml:space="preserve">the </w:t>
      </w:r>
      <w:r w:rsidR="009267AE" w:rsidRPr="005705DC">
        <w:rPr>
          <w:rFonts w:asciiTheme="majorBidi" w:hAnsiTheme="majorBidi" w:cstheme="majorBidi"/>
          <w:bCs/>
          <w:sz w:val="20"/>
          <w:szCs w:val="20"/>
          <w:lang w:val="en-US"/>
        </w:rPr>
        <w:t>monodisperse case</w:t>
      </w:r>
      <w:r w:rsidR="007C74C6" w:rsidRPr="005705DC">
        <w:rPr>
          <w:rFonts w:asciiTheme="majorBidi" w:hAnsiTheme="majorBidi" w:cstheme="majorBidi"/>
          <w:bCs/>
          <w:sz w:val="20"/>
          <w:szCs w:val="20"/>
          <w:lang w:val="en-US"/>
        </w:rPr>
        <w:t>, to an equilibrium value</w:t>
      </w:r>
      <w:r w:rsidR="009354A5" w:rsidRPr="005705DC">
        <w:rPr>
          <w:rFonts w:asciiTheme="majorBidi" w:hAnsiTheme="majorBidi" w:cstheme="majorBidi"/>
          <w:bCs/>
          <w:sz w:val="20"/>
          <w:szCs w:val="20"/>
          <w:lang w:val="en-US"/>
        </w:rPr>
        <w:t xml:space="preserve"> during a time period </w:t>
      </w:r>
      <w:r w:rsidR="00D603D3" w:rsidRPr="005705DC">
        <w:rPr>
          <w:rFonts w:asciiTheme="majorBidi" w:hAnsiTheme="majorBidi" w:cstheme="majorBidi"/>
          <w:bCs/>
          <w:sz w:val="20"/>
          <w:szCs w:val="20"/>
          <w:lang w:val="en-US"/>
        </w:rPr>
        <w:t>of</w:t>
      </w:r>
      <w:r w:rsidR="009354A5" w:rsidRPr="005705DC">
        <w:rPr>
          <w:rFonts w:asciiTheme="majorBidi" w:hAnsiTheme="majorBidi" w:cstheme="majorBidi"/>
          <w:bCs/>
          <w:sz w:val="20"/>
          <w:szCs w:val="20"/>
          <w:lang w:val="en-US"/>
        </w:rPr>
        <w:t xml:space="preserve"> the phase relaxation time</w:t>
      </w:r>
      <w:r w:rsidR="00B7001A" w:rsidRPr="005705DC">
        <w:rPr>
          <w:rFonts w:asciiTheme="majorBidi" w:hAnsiTheme="majorBidi" w:cstheme="majorBidi"/>
          <w:bCs/>
          <w:sz w:val="20"/>
          <w:szCs w:val="20"/>
          <w:lang w:val="en-US"/>
        </w:rPr>
        <w:t xml:space="preserve"> (</w:t>
      </w:r>
      <w:r w:rsidR="003C1F15" w:rsidRPr="005705DC">
        <w:rPr>
          <w:rFonts w:asciiTheme="majorBidi" w:hAnsiTheme="majorBidi" w:cstheme="majorBidi"/>
          <w:bCs/>
          <w:sz w:val="20"/>
          <w:szCs w:val="20"/>
          <w:lang w:val="en-US"/>
        </w:rPr>
        <w:t xml:space="preserve">see </w:t>
      </w:r>
      <w:r w:rsidR="00B7001A" w:rsidRPr="005705DC">
        <w:rPr>
          <w:rFonts w:asciiTheme="majorBidi" w:hAnsiTheme="majorBidi" w:cstheme="majorBidi"/>
          <w:bCs/>
          <w:sz w:val="20"/>
          <w:szCs w:val="20"/>
          <w:lang w:val="en-US"/>
        </w:rPr>
        <w:t>Section 3</w:t>
      </w:r>
      <w:r w:rsidR="003C1F15" w:rsidRPr="005705DC">
        <w:rPr>
          <w:rFonts w:asciiTheme="majorBidi" w:hAnsiTheme="majorBidi" w:cstheme="majorBidi"/>
          <w:bCs/>
          <w:sz w:val="20"/>
          <w:szCs w:val="20"/>
          <w:lang w:val="en-US"/>
        </w:rPr>
        <w:t xml:space="preserve"> for comparison</w:t>
      </w:r>
      <w:r w:rsidR="00B7001A" w:rsidRPr="005705DC">
        <w:rPr>
          <w:rFonts w:asciiTheme="majorBidi" w:hAnsiTheme="majorBidi" w:cstheme="majorBidi"/>
          <w:bCs/>
          <w:sz w:val="20"/>
          <w:szCs w:val="20"/>
          <w:lang w:val="en-US"/>
        </w:rPr>
        <w:t>)</w:t>
      </w:r>
      <w:r w:rsidR="009267AE" w:rsidRPr="005705DC">
        <w:rPr>
          <w:rFonts w:asciiTheme="majorBidi" w:hAnsiTheme="majorBidi" w:cstheme="majorBidi"/>
          <w:bCs/>
          <w:sz w:val="20"/>
          <w:szCs w:val="20"/>
          <w:lang w:val="en-US"/>
        </w:rPr>
        <w:t xml:space="preserve">. </w:t>
      </w:r>
      <w:r w:rsidR="007C74C6" w:rsidRPr="005705DC">
        <w:rPr>
          <w:rFonts w:asciiTheme="majorBidi" w:hAnsiTheme="majorBidi" w:cstheme="majorBidi"/>
          <w:bCs/>
          <w:sz w:val="20"/>
          <w:szCs w:val="20"/>
          <w:lang w:val="en-US"/>
        </w:rPr>
        <w:t xml:space="preserve">At </w:t>
      </w:r>
      <w:r w:rsidR="00B220CF" w:rsidRPr="005705DC">
        <w:rPr>
          <w:rFonts w:asciiTheme="majorBidi" w:hAnsiTheme="majorBidi" w:cstheme="majorBidi"/>
          <w:bCs/>
          <w:sz w:val="20"/>
          <w:szCs w:val="20"/>
          <w:lang w:val="en-US"/>
        </w:rPr>
        <w:t>a</w:t>
      </w:r>
      <w:r w:rsidR="005B5653" w:rsidRPr="005705DC">
        <w:rPr>
          <w:rFonts w:asciiTheme="majorBidi" w:hAnsiTheme="majorBidi" w:cstheme="majorBidi"/>
          <w:bCs/>
          <w:sz w:val="20"/>
          <w:szCs w:val="20"/>
          <w:lang w:val="en-US"/>
        </w:rPr>
        <w:t>n</w:t>
      </w:r>
      <w:r w:rsidR="009267AE" w:rsidRPr="005705DC">
        <w:rPr>
          <w:rFonts w:asciiTheme="majorBidi" w:hAnsiTheme="majorBidi" w:cstheme="majorBidi"/>
          <w:bCs/>
          <w:sz w:val="20"/>
          <w:szCs w:val="20"/>
          <w:lang w:val="en-US"/>
        </w:rPr>
        <w:t xml:space="preserve"> </w:t>
      </w:r>
      <w:r w:rsidR="003847DA" w:rsidRPr="005705DC">
        <w:rPr>
          <w:rFonts w:asciiTheme="majorBidi" w:hAnsiTheme="majorBidi" w:cstheme="majorBidi"/>
          <w:bCs/>
          <w:sz w:val="20"/>
          <w:szCs w:val="20"/>
          <w:lang w:val="en-US"/>
        </w:rPr>
        <w:t>initial</w:t>
      </w:r>
      <w:r w:rsidR="005B5653" w:rsidRPr="005705DC">
        <w:rPr>
          <w:rFonts w:asciiTheme="majorBidi" w:hAnsiTheme="majorBidi" w:cstheme="majorBidi"/>
          <w:bCs/>
          <w:sz w:val="20"/>
          <w:szCs w:val="20"/>
          <w:lang w:val="en-US"/>
        </w:rPr>
        <w:t>ly wide</w:t>
      </w:r>
      <w:r w:rsidR="003847DA" w:rsidRPr="005705DC">
        <w:rPr>
          <w:rFonts w:asciiTheme="majorBidi" w:hAnsiTheme="majorBidi" w:cstheme="majorBidi"/>
          <w:bCs/>
          <w:sz w:val="20"/>
          <w:szCs w:val="20"/>
          <w:lang w:val="en-US"/>
        </w:rPr>
        <w:t xml:space="preserve"> </w:t>
      </w:r>
      <w:r w:rsidR="009267AE" w:rsidRPr="005705DC">
        <w:rPr>
          <w:rFonts w:asciiTheme="majorBidi" w:hAnsiTheme="majorBidi" w:cstheme="majorBidi"/>
          <w:bCs/>
          <w:sz w:val="20"/>
          <w:szCs w:val="20"/>
          <w:lang w:val="en-US"/>
        </w:rPr>
        <w:t>DSD</w:t>
      </w:r>
      <w:r w:rsidR="003847DA" w:rsidRPr="005705DC">
        <w:rPr>
          <w:rFonts w:asciiTheme="majorBidi" w:hAnsiTheme="majorBidi" w:cstheme="majorBidi"/>
          <w:bCs/>
          <w:sz w:val="20"/>
          <w:szCs w:val="20"/>
          <w:lang w:val="en-US"/>
        </w:rPr>
        <w:t>,</w:t>
      </w:r>
      <w:r w:rsidR="009267AE" w:rsidRPr="005705DC">
        <w:rPr>
          <w:rFonts w:asciiTheme="majorBidi" w:hAnsiTheme="majorBidi" w:cstheme="majorBidi"/>
          <w:bCs/>
          <w:sz w:val="20"/>
          <w:szCs w:val="20"/>
          <w:lang w:val="en-US"/>
        </w:rPr>
        <w:t xml:space="preserve"> </w:t>
      </w:r>
      <w:r w:rsidR="005B5653" w:rsidRPr="005705DC">
        <w:rPr>
          <w:rFonts w:asciiTheme="majorBidi" w:hAnsiTheme="majorBidi" w:cstheme="majorBidi"/>
          <w:bCs/>
          <w:sz w:val="20"/>
          <w:szCs w:val="20"/>
          <w:lang w:val="en-US"/>
        </w:rPr>
        <w:t xml:space="preserve">the </w:t>
      </w:r>
      <w:r w:rsidR="009267AE" w:rsidRPr="005705DC">
        <w:rPr>
          <w:rFonts w:asciiTheme="majorBidi" w:hAnsiTheme="majorBidi" w:cstheme="majorBidi"/>
          <w:bCs/>
          <w:sz w:val="20"/>
          <w:szCs w:val="20"/>
          <w:lang w:val="en-US"/>
        </w:rPr>
        <w:t xml:space="preserve">LWC decreases slowly and </w:t>
      </w:r>
      <w:r w:rsidR="003847DA" w:rsidRPr="005705DC">
        <w:rPr>
          <w:rFonts w:asciiTheme="majorBidi" w:hAnsiTheme="majorBidi" w:cstheme="majorBidi"/>
          <w:bCs/>
          <w:sz w:val="20"/>
          <w:szCs w:val="20"/>
          <w:lang w:val="en-US"/>
        </w:rPr>
        <w:t>monotonically</w:t>
      </w:r>
      <w:r w:rsidR="009267AE" w:rsidRPr="005705DC">
        <w:rPr>
          <w:rFonts w:asciiTheme="majorBidi" w:hAnsiTheme="majorBidi" w:cstheme="majorBidi"/>
          <w:bCs/>
          <w:sz w:val="20"/>
          <w:szCs w:val="20"/>
          <w:lang w:val="en-US"/>
        </w:rPr>
        <w:t>.</w:t>
      </w:r>
      <w:r w:rsidR="00E9402C" w:rsidRPr="005705DC">
        <w:rPr>
          <w:rFonts w:asciiTheme="majorBidi" w:hAnsiTheme="majorBidi" w:cstheme="majorBidi"/>
          <w:bCs/>
          <w:sz w:val="20"/>
          <w:szCs w:val="20"/>
          <w:lang w:val="en-US"/>
        </w:rPr>
        <w:t xml:space="preserve"> </w:t>
      </w:r>
      <w:r w:rsidR="00516D30" w:rsidRPr="005705DC">
        <w:rPr>
          <w:rFonts w:asciiTheme="majorBidi" w:hAnsiTheme="majorBidi" w:cstheme="majorBidi"/>
          <w:bCs/>
          <w:sz w:val="20"/>
          <w:szCs w:val="20"/>
          <w:lang w:val="en-US"/>
        </w:rPr>
        <w:t>In general</w:t>
      </w:r>
      <w:r w:rsidR="00A66ED1" w:rsidRPr="005705DC">
        <w:rPr>
          <w:rFonts w:asciiTheme="majorBidi" w:hAnsiTheme="majorBidi" w:cstheme="majorBidi"/>
          <w:bCs/>
          <w:sz w:val="20"/>
          <w:szCs w:val="20"/>
          <w:lang w:val="en-US"/>
        </w:rPr>
        <w:t>,</w:t>
      </w:r>
      <w:r w:rsidR="007C74C6" w:rsidRPr="005705DC">
        <w:rPr>
          <w:rFonts w:asciiTheme="majorBidi" w:hAnsiTheme="majorBidi" w:cstheme="majorBidi"/>
          <w:bCs/>
          <w:sz w:val="20"/>
          <w:szCs w:val="20"/>
          <w:lang w:val="en-US"/>
        </w:rPr>
        <w:t xml:space="preserve"> at an initially narrow DSDs </w:t>
      </w:r>
      <w:r w:rsidR="00516D30" w:rsidRPr="005705DC">
        <w:rPr>
          <w:rFonts w:asciiTheme="majorBidi" w:hAnsiTheme="majorBidi" w:cstheme="majorBidi"/>
          <w:bCs/>
          <w:sz w:val="20"/>
          <w:szCs w:val="20"/>
          <w:lang w:val="en-US"/>
        </w:rPr>
        <w:t>the time dependencies</w:t>
      </w:r>
      <w:r w:rsidR="00B7001A" w:rsidRPr="005705DC">
        <w:rPr>
          <w:rFonts w:asciiTheme="majorBidi" w:hAnsiTheme="majorBidi" w:cstheme="majorBidi"/>
          <w:bCs/>
          <w:sz w:val="20"/>
          <w:szCs w:val="20"/>
          <w:lang w:val="en-US"/>
        </w:rPr>
        <w:t>,</w:t>
      </w:r>
      <w:r w:rsidR="00A66ED1" w:rsidRPr="005705DC">
        <w:rPr>
          <w:rFonts w:asciiTheme="majorBidi" w:hAnsiTheme="majorBidi" w:cstheme="majorBidi"/>
          <w:bCs/>
          <w:sz w:val="20"/>
          <w:szCs w:val="20"/>
          <w:lang w:val="en-US"/>
        </w:rPr>
        <w:t xml:space="preserve"> </w:t>
      </w:r>
      <w:r w:rsidR="00A66ED1" w:rsidRPr="005705DC">
        <w:rPr>
          <w:rFonts w:asciiTheme="majorBidi" w:hAnsiTheme="majorBidi" w:cstheme="majorBidi"/>
          <w:bCs/>
          <w:position w:val="-12"/>
          <w:sz w:val="20"/>
          <w:szCs w:val="20"/>
          <w:lang w:val="en-US"/>
        </w:rPr>
        <w:object w:dxaOrig="560" w:dyaOrig="360">
          <v:shape id="_x0000_i1259" type="#_x0000_t75" style="width:28.2pt;height:17.4pt" o:ole="">
            <v:imagedata r:id="rId468" o:title=""/>
          </v:shape>
          <o:OLEObject Type="Embed" ProgID="Equation.DSMT4" ShapeID="_x0000_i1259" DrawAspect="Content" ObjectID="_1528213716" r:id="rId469"/>
        </w:object>
      </w:r>
      <w:r w:rsidR="00A66ED1" w:rsidRPr="005705DC">
        <w:rPr>
          <w:rFonts w:asciiTheme="majorBidi" w:hAnsiTheme="majorBidi" w:cstheme="majorBidi"/>
          <w:bCs/>
          <w:sz w:val="20"/>
          <w:szCs w:val="20"/>
          <w:lang w:val="en-US"/>
        </w:rPr>
        <w:t xml:space="preserve"> </w:t>
      </w:r>
      <w:r w:rsidR="00B7001A" w:rsidRPr="005705DC">
        <w:rPr>
          <w:rFonts w:asciiTheme="majorBidi" w:hAnsiTheme="majorBidi" w:cstheme="majorBidi"/>
          <w:bCs/>
          <w:sz w:val="20"/>
          <w:szCs w:val="20"/>
          <w:lang w:val="en-US"/>
        </w:rPr>
        <w:t xml:space="preserve">are </w:t>
      </w:r>
      <w:r w:rsidR="00516D30" w:rsidRPr="005705DC">
        <w:rPr>
          <w:rFonts w:asciiTheme="majorBidi" w:hAnsiTheme="majorBidi" w:cstheme="majorBidi"/>
          <w:bCs/>
          <w:sz w:val="20"/>
          <w:szCs w:val="20"/>
          <w:lang w:val="en-US"/>
        </w:rPr>
        <w:t>quite close to th</w:t>
      </w:r>
      <w:r w:rsidR="00A66ED1" w:rsidRPr="005705DC">
        <w:rPr>
          <w:rFonts w:asciiTheme="majorBidi" w:hAnsiTheme="majorBidi" w:cstheme="majorBidi"/>
          <w:bCs/>
          <w:sz w:val="20"/>
          <w:szCs w:val="20"/>
          <w:lang w:val="en-US"/>
        </w:rPr>
        <w:t>ose</w:t>
      </w:r>
      <w:r w:rsidR="007C74C6" w:rsidRPr="005705DC">
        <w:rPr>
          <w:rFonts w:asciiTheme="majorBidi" w:hAnsiTheme="majorBidi" w:cstheme="majorBidi"/>
          <w:bCs/>
          <w:sz w:val="20"/>
          <w:szCs w:val="20"/>
          <w:lang w:val="en-US"/>
        </w:rPr>
        <w:t xml:space="preserve"> for </w:t>
      </w:r>
      <w:r w:rsidR="00936554" w:rsidRPr="005705DC">
        <w:rPr>
          <w:rFonts w:asciiTheme="majorBidi" w:hAnsiTheme="majorBidi" w:cstheme="majorBidi"/>
          <w:bCs/>
          <w:sz w:val="20"/>
          <w:szCs w:val="20"/>
          <w:lang w:val="en-US"/>
        </w:rPr>
        <w:t>monodisperse DSD (Fig. 3b</w:t>
      </w:r>
      <w:r w:rsidR="00516D30" w:rsidRPr="005705DC">
        <w:rPr>
          <w:rFonts w:asciiTheme="majorBidi" w:hAnsiTheme="majorBidi" w:cstheme="majorBidi"/>
          <w:bCs/>
          <w:sz w:val="20"/>
          <w:szCs w:val="20"/>
          <w:lang w:val="en-US"/>
        </w:rPr>
        <w:t xml:space="preserve">). </w:t>
      </w:r>
      <w:r w:rsidR="009267AE" w:rsidRPr="005705DC">
        <w:rPr>
          <w:rFonts w:asciiTheme="majorBidi" w:hAnsiTheme="majorBidi" w:cstheme="majorBidi"/>
          <w:bCs/>
          <w:sz w:val="20"/>
          <w:szCs w:val="20"/>
          <w:lang w:val="en-US"/>
        </w:rPr>
        <w:t xml:space="preserve">The </w:t>
      </w:r>
      <w:r w:rsidR="00960FB2" w:rsidRPr="005705DC">
        <w:rPr>
          <w:rFonts w:asciiTheme="majorBidi" w:hAnsiTheme="majorBidi" w:cstheme="majorBidi"/>
          <w:bCs/>
          <w:sz w:val="20"/>
          <w:szCs w:val="20"/>
          <w:lang w:val="en-US"/>
        </w:rPr>
        <w:t>higher</w:t>
      </w:r>
      <w:r w:rsidR="009267AE" w:rsidRPr="005705DC">
        <w:rPr>
          <w:rFonts w:asciiTheme="majorBidi" w:hAnsiTheme="majorBidi" w:cstheme="majorBidi"/>
          <w:bCs/>
          <w:sz w:val="20"/>
          <w:szCs w:val="20"/>
          <w:lang w:val="en-US"/>
        </w:rPr>
        <w:t xml:space="preserve"> the</w:t>
      </w:r>
      <w:r w:rsidR="00B7001A" w:rsidRPr="005705DC">
        <w:rPr>
          <w:rFonts w:asciiTheme="majorBidi" w:hAnsiTheme="majorBidi" w:cstheme="majorBidi"/>
          <w:bCs/>
          <w:sz w:val="20"/>
          <w:szCs w:val="20"/>
          <w:lang w:val="en-US"/>
        </w:rPr>
        <w:t xml:space="preserve"> initial</w:t>
      </w:r>
      <w:r w:rsidR="009267AE" w:rsidRPr="005705DC">
        <w:rPr>
          <w:rFonts w:asciiTheme="majorBidi" w:hAnsiTheme="majorBidi" w:cstheme="majorBidi"/>
          <w:bCs/>
          <w:sz w:val="20"/>
          <w:szCs w:val="20"/>
          <w:lang w:val="en-US"/>
        </w:rPr>
        <w:t xml:space="preserve"> </w:t>
      </w:r>
      <w:r w:rsidR="00960FB2" w:rsidRPr="005705DC">
        <w:rPr>
          <w:rFonts w:asciiTheme="majorBidi" w:hAnsiTheme="majorBidi" w:cstheme="majorBidi"/>
          <w:bCs/>
          <w:i/>
          <w:iCs/>
          <w:sz w:val="20"/>
          <w:szCs w:val="20"/>
          <w:lang w:val="en-US"/>
        </w:rPr>
        <w:t>RH</w:t>
      </w:r>
      <w:r w:rsidR="009267AE" w:rsidRPr="005705DC">
        <w:rPr>
          <w:rFonts w:asciiTheme="majorBidi" w:hAnsiTheme="majorBidi" w:cstheme="majorBidi"/>
          <w:bCs/>
          <w:sz w:val="20"/>
          <w:szCs w:val="20"/>
          <w:lang w:val="en-US"/>
        </w:rPr>
        <w:t xml:space="preserve">, the smaller the change </w:t>
      </w:r>
      <w:r w:rsidR="005B5653" w:rsidRPr="005705DC">
        <w:rPr>
          <w:rFonts w:asciiTheme="majorBidi" w:hAnsiTheme="majorBidi" w:cstheme="majorBidi"/>
          <w:bCs/>
          <w:sz w:val="20"/>
          <w:szCs w:val="20"/>
          <w:lang w:val="en-US"/>
        </w:rPr>
        <w:t xml:space="preserve">in the </w:t>
      </w:r>
      <w:r w:rsidR="003C1F15" w:rsidRPr="005705DC">
        <w:rPr>
          <w:rFonts w:asciiTheme="majorBidi" w:hAnsiTheme="majorBidi" w:cstheme="majorBidi"/>
          <w:bCs/>
          <w:sz w:val="20"/>
          <w:szCs w:val="20"/>
          <w:lang w:val="en-US"/>
        </w:rPr>
        <w:t>LWC</w:t>
      </w:r>
      <w:r w:rsidR="007C74C6" w:rsidRPr="005705DC">
        <w:rPr>
          <w:rFonts w:asciiTheme="majorBidi" w:hAnsiTheme="majorBidi" w:cstheme="majorBidi"/>
          <w:bCs/>
          <w:sz w:val="20"/>
          <w:szCs w:val="20"/>
          <w:lang w:val="en-US"/>
        </w:rPr>
        <w:t xml:space="preserve"> is</w:t>
      </w:r>
      <w:r w:rsidR="009267AE" w:rsidRPr="005705DC">
        <w:rPr>
          <w:rFonts w:asciiTheme="majorBidi" w:hAnsiTheme="majorBidi" w:cstheme="majorBidi"/>
          <w:bCs/>
          <w:sz w:val="20"/>
          <w:szCs w:val="20"/>
          <w:lang w:val="en-US"/>
        </w:rPr>
        <w:t xml:space="preserve">. </w:t>
      </w:r>
    </w:p>
    <w:p w:rsidR="00067A0D" w:rsidRPr="005705DC" w:rsidRDefault="00067A0D"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To calculate </w:t>
      </w:r>
      <w:r w:rsidR="005B5653"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time dependenc</w:t>
      </w:r>
      <w:r w:rsidR="00B220CF" w:rsidRPr="005705DC">
        <w:rPr>
          <w:rFonts w:asciiTheme="majorBidi" w:hAnsiTheme="majorBidi" w:cstheme="majorBidi"/>
          <w:bCs/>
          <w:sz w:val="20"/>
          <w:szCs w:val="20"/>
          <w:lang w:val="en-US"/>
        </w:rPr>
        <w:t>i</w:t>
      </w:r>
      <w:r w:rsidRPr="005705DC">
        <w:rPr>
          <w:rFonts w:asciiTheme="majorBidi" w:hAnsiTheme="majorBidi" w:cstheme="majorBidi"/>
          <w:bCs/>
          <w:sz w:val="20"/>
          <w:szCs w:val="20"/>
          <w:lang w:val="en-US"/>
        </w:rPr>
        <w:t>es of supersaturation</w:t>
      </w:r>
      <w:r w:rsidR="00B220CF"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one can use </w:t>
      </w:r>
      <w:r w:rsidR="007C74C6"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full equation (</w:t>
      </w:r>
      <w:r w:rsidR="00BD313D" w:rsidRPr="005705DC">
        <w:rPr>
          <w:rFonts w:asciiTheme="majorBidi" w:hAnsiTheme="majorBidi" w:cstheme="majorBidi"/>
          <w:bCs/>
          <w:sz w:val="20"/>
          <w:szCs w:val="20"/>
          <w:lang w:val="en-US"/>
        </w:rPr>
        <w:t>8</w:t>
      </w:r>
      <w:r w:rsidRPr="005705DC">
        <w:rPr>
          <w:rFonts w:asciiTheme="majorBidi" w:hAnsiTheme="majorBidi" w:cstheme="majorBidi"/>
          <w:bCs/>
          <w:sz w:val="20"/>
          <w:szCs w:val="20"/>
          <w:lang w:val="en-US"/>
        </w:rPr>
        <w:t xml:space="preserve">) or </w:t>
      </w:r>
      <w:r w:rsidR="002E70D5" w:rsidRPr="005705DC">
        <w:rPr>
          <w:rFonts w:asciiTheme="majorBidi" w:hAnsiTheme="majorBidi" w:cstheme="majorBidi"/>
          <w:bCs/>
          <w:sz w:val="20"/>
          <w:szCs w:val="20"/>
          <w:lang w:val="en-US"/>
        </w:rPr>
        <w:t xml:space="preserve">Eq. </w:t>
      </w:r>
      <w:r w:rsidR="00BD313D" w:rsidRPr="005705DC">
        <w:rPr>
          <w:rFonts w:asciiTheme="majorBidi" w:hAnsiTheme="majorBidi" w:cstheme="majorBidi"/>
          <w:bCs/>
          <w:sz w:val="20"/>
          <w:szCs w:val="20"/>
          <w:lang w:val="en-US"/>
        </w:rPr>
        <w:t>(15</w:t>
      </w:r>
      <w:r w:rsidR="009267AE" w:rsidRPr="005705DC">
        <w:rPr>
          <w:rFonts w:asciiTheme="majorBidi" w:hAnsiTheme="majorBidi" w:cstheme="majorBidi"/>
          <w:bCs/>
          <w:sz w:val="20"/>
          <w:szCs w:val="20"/>
          <w:lang w:val="en-US"/>
        </w:rPr>
        <w:t>)</w:t>
      </w:r>
      <w:r w:rsidR="00182AD6" w:rsidRPr="005705DC">
        <w:rPr>
          <w:rFonts w:asciiTheme="majorBidi" w:hAnsiTheme="majorBidi" w:cstheme="majorBidi"/>
          <w:bCs/>
          <w:sz w:val="20"/>
          <w:szCs w:val="20"/>
          <w:lang w:val="en-US"/>
        </w:rPr>
        <w:t xml:space="preserve"> written in the form</w:t>
      </w:r>
      <w:r w:rsidR="009267AE" w:rsidRPr="005705DC">
        <w:rPr>
          <w:rFonts w:asciiTheme="majorBidi" w:hAnsiTheme="majorBidi" w:cstheme="majorBidi"/>
          <w:bCs/>
          <w:sz w:val="20"/>
          <w:szCs w:val="20"/>
          <w:lang w:val="en-US"/>
        </w:rPr>
        <w:t>:</w:t>
      </w:r>
    </w:p>
    <w:p w:rsidR="00067A0D" w:rsidRPr="005705DC" w:rsidRDefault="002325BD"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14"/>
          <w:sz w:val="20"/>
          <w:szCs w:val="20"/>
          <w:lang w:val="en-US"/>
        </w:rPr>
        <w:object w:dxaOrig="3840" w:dyaOrig="400">
          <v:shape id="_x0000_i1260" type="#_x0000_t75" style="width:191.4pt;height:21pt" o:ole="">
            <v:imagedata r:id="rId470" o:title=""/>
          </v:shape>
          <o:OLEObject Type="Embed" ProgID="Equation.DSMT4" ShapeID="_x0000_i1260" DrawAspect="Content" ObjectID="_1528213717" r:id="rId471"/>
        </w:object>
      </w:r>
      <w:r w:rsidR="00BD313D" w:rsidRPr="005705DC">
        <w:rPr>
          <w:rFonts w:asciiTheme="majorBidi" w:hAnsiTheme="majorBidi" w:cstheme="majorBidi"/>
          <w:sz w:val="20"/>
          <w:szCs w:val="20"/>
          <w:lang w:val="en-US"/>
        </w:rPr>
        <w:tab/>
        <w:t>(40</w:t>
      </w:r>
      <w:r w:rsidR="009267AE" w:rsidRPr="005705DC">
        <w:rPr>
          <w:rFonts w:asciiTheme="majorBidi" w:hAnsiTheme="majorBidi" w:cstheme="majorBidi"/>
          <w:sz w:val="20"/>
          <w:szCs w:val="20"/>
          <w:lang w:val="en-US"/>
        </w:rPr>
        <w:t>)</w:t>
      </w:r>
    </w:p>
    <w:p w:rsidR="003C1F15" w:rsidRPr="005705DC" w:rsidRDefault="00067A0D"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In </w:t>
      </w:r>
      <w:r w:rsidR="00BD313D" w:rsidRPr="005705DC">
        <w:rPr>
          <w:rFonts w:asciiTheme="majorBidi" w:hAnsiTheme="majorBidi" w:cstheme="majorBidi"/>
          <w:sz w:val="20"/>
          <w:szCs w:val="20"/>
          <w:lang w:val="en-US"/>
        </w:rPr>
        <w:t>Eq. (40</w:t>
      </w:r>
      <w:r w:rsidR="009267AE" w:rsidRPr="005705DC">
        <w:rPr>
          <w:rFonts w:asciiTheme="majorBidi" w:hAnsiTheme="majorBidi" w:cstheme="majorBidi"/>
          <w:sz w:val="20"/>
          <w:szCs w:val="20"/>
          <w:lang w:val="en-US"/>
        </w:rPr>
        <w:t>)</w:t>
      </w:r>
      <w:r w:rsidR="006F4A2D"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 </w:t>
      </w:r>
      <w:r w:rsidR="00E6071C" w:rsidRPr="005705DC">
        <w:rPr>
          <w:rFonts w:asciiTheme="majorBidi" w:hAnsiTheme="majorBidi" w:cstheme="majorBidi"/>
          <w:position w:val="-12"/>
          <w:sz w:val="20"/>
          <w:szCs w:val="20"/>
          <w:lang w:val="en-US"/>
        </w:rPr>
        <w:object w:dxaOrig="380" w:dyaOrig="360">
          <v:shape id="_x0000_i1261" type="#_x0000_t75" style="width:19.2pt;height:17.4pt" o:ole="">
            <v:imagedata r:id="rId472" o:title=""/>
          </v:shape>
          <o:OLEObject Type="Embed" ProgID="Equation.DSMT4" ShapeID="_x0000_i1261" DrawAspect="Content" ObjectID="_1528213718" r:id="rId473"/>
        </w:object>
      </w:r>
      <w:r w:rsidRPr="005705DC">
        <w:rPr>
          <w:rFonts w:asciiTheme="majorBidi" w:hAnsiTheme="majorBidi" w:cstheme="majorBidi"/>
          <w:sz w:val="20"/>
          <w:szCs w:val="20"/>
          <w:lang w:val="en-US"/>
        </w:rPr>
        <w:t xml:space="preserve"> and </w:t>
      </w:r>
      <w:r w:rsidR="00E6071C" w:rsidRPr="005705DC">
        <w:rPr>
          <w:rFonts w:asciiTheme="majorBidi" w:hAnsiTheme="majorBidi" w:cstheme="majorBidi"/>
          <w:position w:val="-12"/>
          <w:sz w:val="20"/>
          <w:szCs w:val="20"/>
          <w:lang w:val="en-US"/>
        </w:rPr>
        <w:object w:dxaOrig="380" w:dyaOrig="360">
          <v:shape id="_x0000_i1262" type="#_x0000_t75" style="width:18.6pt;height:17.4pt" o:ole="">
            <v:imagedata r:id="rId474" o:title=""/>
          </v:shape>
          <o:OLEObject Type="Embed" ProgID="Equation.DSMT4" ShapeID="_x0000_i1262" DrawAspect="Content" ObjectID="_1528213719" r:id="rId475"/>
        </w:object>
      </w:r>
      <w:r w:rsidRPr="005705DC">
        <w:rPr>
          <w:rFonts w:asciiTheme="majorBidi" w:hAnsiTheme="majorBidi" w:cstheme="majorBidi"/>
          <w:sz w:val="20"/>
          <w:szCs w:val="20"/>
          <w:lang w:val="en-US"/>
        </w:rPr>
        <w:t xml:space="preserve"> are </w:t>
      </w:r>
      <w:r w:rsidR="005B5653" w:rsidRPr="005705DC">
        <w:rPr>
          <w:rFonts w:asciiTheme="majorBidi" w:hAnsiTheme="majorBidi" w:cstheme="majorBidi"/>
          <w:sz w:val="20"/>
          <w:szCs w:val="20"/>
          <w:lang w:val="en-US"/>
        </w:rPr>
        <w:t xml:space="preserve">the </w:t>
      </w:r>
      <w:r w:rsidRPr="005705DC">
        <w:rPr>
          <w:rFonts w:asciiTheme="majorBidi" w:hAnsiTheme="majorBidi" w:cstheme="majorBidi"/>
          <w:sz w:val="20"/>
          <w:szCs w:val="20"/>
          <w:lang w:val="en-US"/>
        </w:rPr>
        <w:t xml:space="preserve">initial supersaturation and </w:t>
      </w:r>
      <w:r w:rsidR="005B5653" w:rsidRPr="005705DC">
        <w:rPr>
          <w:rFonts w:asciiTheme="majorBidi" w:hAnsiTheme="majorBidi" w:cstheme="majorBidi"/>
          <w:sz w:val="20"/>
          <w:szCs w:val="20"/>
          <w:lang w:val="en-US"/>
        </w:rPr>
        <w:t xml:space="preserve">the </w:t>
      </w:r>
      <w:r w:rsidRPr="005705DC">
        <w:rPr>
          <w:rFonts w:asciiTheme="majorBidi" w:hAnsiTheme="majorBidi" w:cstheme="majorBidi"/>
          <w:sz w:val="20"/>
          <w:szCs w:val="20"/>
          <w:lang w:val="en-US"/>
        </w:rPr>
        <w:t>liquid water mixing ratio</w:t>
      </w:r>
      <w:r w:rsidR="00C915BF" w:rsidRPr="005705DC">
        <w:rPr>
          <w:rFonts w:asciiTheme="majorBidi" w:hAnsiTheme="majorBidi" w:cstheme="majorBidi"/>
          <w:sz w:val="20"/>
          <w:szCs w:val="20"/>
          <w:lang w:val="en-US"/>
        </w:rPr>
        <w:t>,</w:t>
      </w:r>
      <w:r w:rsidR="00182AD6" w:rsidRPr="005705DC">
        <w:rPr>
          <w:rFonts w:asciiTheme="majorBidi" w:hAnsiTheme="majorBidi" w:cstheme="majorBidi"/>
          <w:sz w:val="20"/>
          <w:szCs w:val="20"/>
          <w:lang w:val="en-US"/>
        </w:rPr>
        <w:t xml:space="preserve"> respectively</w:t>
      </w:r>
      <w:r w:rsidR="00C915BF"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 </w:t>
      </w:r>
      <w:r w:rsidR="00D603D3" w:rsidRPr="005705DC">
        <w:rPr>
          <w:rFonts w:asciiTheme="majorBidi" w:hAnsiTheme="majorBidi" w:cstheme="majorBidi"/>
          <w:sz w:val="20"/>
          <w:szCs w:val="20"/>
          <w:lang w:val="en-US"/>
        </w:rPr>
        <w:t>at</w:t>
      </w:r>
      <w:r w:rsidR="00E6071C" w:rsidRPr="005705DC">
        <w:rPr>
          <w:rFonts w:asciiTheme="majorBidi" w:hAnsiTheme="majorBidi" w:cstheme="majorBidi"/>
          <w:sz w:val="20"/>
          <w:szCs w:val="20"/>
          <w:lang w:val="en-US"/>
        </w:rPr>
        <w:t xml:space="preserve"> </w:t>
      </w:r>
      <w:r w:rsidRPr="005705DC">
        <w:rPr>
          <w:rFonts w:asciiTheme="majorBidi" w:hAnsiTheme="majorBidi" w:cstheme="majorBidi"/>
          <w:position w:val="-6"/>
          <w:sz w:val="20"/>
          <w:szCs w:val="20"/>
          <w:lang w:val="en-US"/>
        </w:rPr>
        <w:object w:dxaOrig="499" w:dyaOrig="279">
          <v:shape id="_x0000_i1263" type="#_x0000_t75" style="width:24.6pt;height:13.8pt" o:ole="">
            <v:imagedata r:id="rId476" o:title=""/>
          </v:shape>
          <o:OLEObject Type="Embed" ProgID="Equation.DSMT4" ShapeID="_x0000_i1263" DrawAspect="Content" ObjectID="_1528213720" r:id="rId477"/>
        </w:object>
      </w:r>
      <w:r w:rsidR="009267AE"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 </w:t>
      </w:r>
      <w:r w:rsidR="005B5653" w:rsidRPr="005705DC">
        <w:rPr>
          <w:rFonts w:asciiTheme="majorBidi" w:hAnsiTheme="majorBidi" w:cstheme="majorBidi"/>
          <w:sz w:val="20"/>
          <w:szCs w:val="20"/>
          <w:lang w:val="en-US"/>
        </w:rPr>
        <w:t>The c</w:t>
      </w:r>
      <w:r w:rsidRPr="005705DC">
        <w:rPr>
          <w:rFonts w:asciiTheme="majorBidi" w:hAnsiTheme="majorBidi" w:cstheme="majorBidi"/>
          <w:sz w:val="20"/>
          <w:szCs w:val="20"/>
          <w:lang w:val="en-US"/>
        </w:rPr>
        <w:t>orresponding time dependenc</w:t>
      </w:r>
      <w:r w:rsidR="00B220CF" w:rsidRPr="005705DC">
        <w:rPr>
          <w:rFonts w:asciiTheme="majorBidi" w:hAnsiTheme="majorBidi" w:cstheme="majorBidi"/>
          <w:sz w:val="20"/>
          <w:szCs w:val="20"/>
          <w:lang w:val="en-US"/>
        </w:rPr>
        <w:t>i</w:t>
      </w:r>
      <w:r w:rsidRPr="005705DC">
        <w:rPr>
          <w:rFonts w:asciiTheme="majorBidi" w:hAnsiTheme="majorBidi" w:cstheme="majorBidi"/>
          <w:sz w:val="20"/>
          <w:szCs w:val="20"/>
          <w:lang w:val="en-US"/>
        </w:rPr>
        <w:t xml:space="preserve">es are shown in </w:t>
      </w:r>
      <w:r w:rsidRPr="0071750B">
        <w:rPr>
          <w:rFonts w:asciiTheme="majorBidi" w:hAnsiTheme="majorBidi" w:cstheme="majorBidi"/>
          <w:sz w:val="20"/>
          <w:szCs w:val="20"/>
          <w:lang w:val="en-US"/>
        </w:rPr>
        <w:t xml:space="preserve">Figure </w:t>
      </w:r>
      <w:r w:rsidR="005A10B3" w:rsidRPr="0071750B">
        <w:rPr>
          <w:rFonts w:asciiTheme="majorBidi" w:hAnsiTheme="majorBidi" w:cstheme="majorBidi"/>
          <w:sz w:val="20"/>
          <w:szCs w:val="20"/>
          <w:lang w:val="en-US"/>
        </w:rPr>
        <w:t>12</w:t>
      </w:r>
      <w:r w:rsidR="009267AE" w:rsidRPr="0071750B">
        <w:rPr>
          <w:rFonts w:asciiTheme="majorBidi" w:hAnsiTheme="majorBidi" w:cstheme="majorBidi"/>
          <w:sz w:val="20"/>
          <w:szCs w:val="20"/>
          <w:lang w:val="en-US"/>
        </w:rPr>
        <w:t>.</w:t>
      </w:r>
      <w:r w:rsidR="009267AE" w:rsidRPr="005705DC">
        <w:rPr>
          <w:rFonts w:asciiTheme="majorBidi" w:hAnsiTheme="majorBidi" w:cstheme="majorBidi"/>
          <w:b/>
          <w:bCs/>
          <w:sz w:val="20"/>
          <w:szCs w:val="20"/>
          <w:lang w:val="en-US"/>
        </w:rPr>
        <w:t xml:space="preserve"> </w:t>
      </w:r>
      <w:r w:rsidR="005B5653" w:rsidRPr="005705DC">
        <w:rPr>
          <w:rFonts w:asciiTheme="majorBidi" w:hAnsiTheme="majorBidi" w:cstheme="majorBidi"/>
          <w:sz w:val="20"/>
          <w:szCs w:val="20"/>
          <w:lang w:val="en-US"/>
        </w:rPr>
        <w:t>The a</w:t>
      </w:r>
      <w:r w:rsidR="009267AE" w:rsidRPr="005705DC">
        <w:rPr>
          <w:rFonts w:asciiTheme="majorBidi" w:hAnsiTheme="majorBidi" w:cstheme="majorBidi"/>
          <w:sz w:val="20"/>
          <w:szCs w:val="20"/>
          <w:lang w:val="en-US"/>
        </w:rPr>
        <w:t xml:space="preserve">nalytical results of </w:t>
      </w:r>
      <w:r w:rsidR="00BD313D" w:rsidRPr="005705DC">
        <w:rPr>
          <w:rFonts w:asciiTheme="majorBidi" w:hAnsiTheme="majorBidi" w:cstheme="majorBidi"/>
          <w:sz w:val="20"/>
          <w:szCs w:val="20"/>
          <w:lang w:val="en-US"/>
        </w:rPr>
        <w:t>Eq. (40</w:t>
      </w:r>
      <w:r w:rsidR="005A10B3" w:rsidRPr="005705DC">
        <w:rPr>
          <w:rFonts w:asciiTheme="majorBidi" w:hAnsiTheme="majorBidi" w:cstheme="majorBidi"/>
          <w:sz w:val="20"/>
          <w:szCs w:val="20"/>
          <w:lang w:val="en-US"/>
        </w:rPr>
        <w:t xml:space="preserve">) </w:t>
      </w:r>
      <w:r w:rsidR="009267AE" w:rsidRPr="005705DC">
        <w:rPr>
          <w:rFonts w:asciiTheme="majorBidi" w:hAnsiTheme="majorBidi" w:cstheme="majorBidi"/>
          <w:sz w:val="20"/>
          <w:szCs w:val="20"/>
          <w:lang w:val="en-US"/>
        </w:rPr>
        <w:t xml:space="preserve">are compared with the exact </w:t>
      </w:r>
      <w:r w:rsidR="006F4A2D" w:rsidRPr="005705DC">
        <w:rPr>
          <w:rFonts w:asciiTheme="majorBidi" w:hAnsiTheme="majorBidi" w:cstheme="majorBidi"/>
          <w:sz w:val="20"/>
          <w:szCs w:val="20"/>
          <w:lang w:val="en-US"/>
        </w:rPr>
        <w:t>numeri</w:t>
      </w:r>
      <w:r w:rsidR="006F5A6F" w:rsidRPr="005705DC">
        <w:rPr>
          <w:rFonts w:asciiTheme="majorBidi" w:hAnsiTheme="majorBidi" w:cstheme="majorBidi"/>
          <w:sz w:val="20"/>
          <w:szCs w:val="20"/>
          <w:lang w:val="en-US"/>
        </w:rPr>
        <w:t>c</w:t>
      </w:r>
      <w:r w:rsidR="006F4A2D" w:rsidRPr="005705DC">
        <w:rPr>
          <w:rFonts w:asciiTheme="majorBidi" w:hAnsiTheme="majorBidi" w:cstheme="majorBidi"/>
          <w:sz w:val="20"/>
          <w:szCs w:val="20"/>
          <w:lang w:val="en-US"/>
        </w:rPr>
        <w:t xml:space="preserve">al </w:t>
      </w:r>
      <w:r w:rsidR="009267AE" w:rsidRPr="005705DC">
        <w:rPr>
          <w:rFonts w:asciiTheme="majorBidi" w:hAnsiTheme="majorBidi" w:cstheme="majorBidi"/>
          <w:sz w:val="20"/>
          <w:szCs w:val="20"/>
          <w:lang w:val="en-US"/>
        </w:rPr>
        <w:t>solution</w:t>
      </w:r>
      <w:r w:rsidR="00A66ED1" w:rsidRPr="005705DC">
        <w:rPr>
          <w:rFonts w:asciiTheme="majorBidi" w:hAnsiTheme="majorBidi" w:cstheme="majorBidi"/>
          <w:sz w:val="20"/>
          <w:szCs w:val="20"/>
          <w:lang w:val="en-US"/>
        </w:rPr>
        <w:t xml:space="preserve"> obtained</w:t>
      </w:r>
      <w:r w:rsidR="009267AE" w:rsidRPr="005705DC">
        <w:rPr>
          <w:rFonts w:asciiTheme="majorBidi" w:hAnsiTheme="majorBidi" w:cstheme="majorBidi"/>
          <w:sz w:val="20"/>
          <w:szCs w:val="20"/>
          <w:lang w:val="en-US"/>
        </w:rPr>
        <w:t xml:space="preserve"> </w:t>
      </w:r>
      <w:r w:rsidR="006F4A2D" w:rsidRPr="005705DC">
        <w:rPr>
          <w:rFonts w:asciiTheme="majorBidi" w:hAnsiTheme="majorBidi" w:cstheme="majorBidi"/>
          <w:sz w:val="20"/>
          <w:szCs w:val="20"/>
          <w:lang w:val="en-US"/>
        </w:rPr>
        <w:t xml:space="preserve">by </w:t>
      </w:r>
      <w:r w:rsidR="009267AE" w:rsidRPr="005705DC">
        <w:rPr>
          <w:rFonts w:asciiTheme="majorBidi" w:hAnsiTheme="majorBidi" w:cstheme="majorBidi"/>
          <w:sz w:val="20"/>
          <w:szCs w:val="20"/>
          <w:lang w:val="en-US"/>
        </w:rPr>
        <w:t>a parcel model</w:t>
      </w:r>
      <w:r w:rsidR="006F4A2D" w:rsidRPr="005705DC">
        <w:rPr>
          <w:rFonts w:asciiTheme="majorBidi" w:hAnsiTheme="majorBidi" w:cstheme="majorBidi"/>
          <w:sz w:val="20"/>
          <w:szCs w:val="20"/>
          <w:lang w:val="en-US"/>
        </w:rPr>
        <w:t xml:space="preserve">, showing a </w:t>
      </w:r>
      <w:r w:rsidR="009267AE" w:rsidRPr="005705DC">
        <w:rPr>
          <w:rFonts w:asciiTheme="majorBidi" w:hAnsiTheme="majorBidi" w:cstheme="majorBidi"/>
          <w:bCs/>
          <w:sz w:val="20"/>
          <w:szCs w:val="20"/>
          <w:lang w:val="en-US"/>
        </w:rPr>
        <w:t>good agreement</w:t>
      </w:r>
      <w:r w:rsidR="006F4A2D" w:rsidRPr="005705DC">
        <w:rPr>
          <w:rFonts w:asciiTheme="majorBidi" w:hAnsiTheme="majorBidi" w:cstheme="majorBidi"/>
          <w:bCs/>
          <w:sz w:val="20"/>
          <w:szCs w:val="20"/>
          <w:lang w:val="en-US"/>
        </w:rPr>
        <w:t>.</w:t>
      </w:r>
      <w:r w:rsidR="009267AE" w:rsidRPr="005705DC">
        <w:rPr>
          <w:rFonts w:asciiTheme="majorBidi" w:hAnsiTheme="majorBidi" w:cstheme="majorBidi"/>
          <w:bCs/>
          <w:sz w:val="20"/>
          <w:szCs w:val="20"/>
          <w:lang w:val="en-US"/>
        </w:rPr>
        <w:t xml:space="preserve"> The behavior of supersaturation </w:t>
      </w:r>
      <w:r w:rsidR="006F4A2D" w:rsidRPr="005705DC">
        <w:rPr>
          <w:rFonts w:asciiTheme="majorBidi" w:hAnsiTheme="majorBidi" w:cstheme="majorBidi"/>
          <w:bCs/>
          <w:sz w:val="20"/>
          <w:szCs w:val="20"/>
          <w:lang w:val="en-US"/>
        </w:rPr>
        <w:t xml:space="preserve"> at </w:t>
      </w:r>
      <w:r w:rsidR="003A5981" w:rsidRPr="005705DC">
        <w:rPr>
          <w:rFonts w:asciiTheme="majorBidi" w:hAnsiTheme="majorBidi" w:cstheme="majorBidi"/>
          <w:bCs/>
          <w:sz w:val="20"/>
          <w:szCs w:val="20"/>
          <w:lang w:val="en-US"/>
        </w:rPr>
        <w:t>a</w:t>
      </w:r>
      <w:r w:rsidR="009267AE" w:rsidRPr="005705DC">
        <w:rPr>
          <w:rFonts w:asciiTheme="majorBidi" w:hAnsiTheme="majorBidi" w:cstheme="majorBidi"/>
          <w:bCs/>
          <w:sz w:val="20"/>
          <w:szCs w:val="20"/>
          <w:lang w:val="en-US"/>
        </w:rPr>
        <w:t xml:space="preserve"> </w:t>
      </w:r>
      <w:r w:rsidR="006F5A6F" w:rsidRPr="005705DC">
        <w:rPr>
          <w:rFonts w:asciiTheme="majorBidi" w:hAnsiTheme="majorBidi" w:cstheme="majorBidi"/>
          <w:bCs/>
          <w:sz w:val="20"/>
          <w:szCs w:val="20"/>
          <w:lang w:val="en-US"/>
        </w:rPr>
        <w:t xml:space="preserve">initially </w:t>
      </w:r>
      <w:r w:rsidR="009267AE" w:rsidRPr="005705DC">
        <w:rPr>
          <w:rFonts w:asciiTheme="majorBidi" w:hAnsiTheme="majorBidi" w:cstheme="majorBidi"/>
          <w:bCs/>
          <w:sz w:val="20"/>
          <w:szCs w:val="20"/>
          <w:lang w:val="en-US"/>
        </w:rPr>
        <w:t>narrow</w:t>
      </w:r>
      <w:r w:rsidR="006F5A6F" w:rsidRPr="005705DC">
        <w:rPr>
          <w:rFonts w:asciiTheme="majorBidi" w:hAnsiTheme="majorBidi" w:cstheme="majorBidi"/>
          <w:bCs/>
          <w:sz w:val="20"/>
          <w:szCs w:val="20"/>
          <w:lang w:val="en-US"/>
        </w:rPr>
        <w:t xml:space="preserve"> </w:t>
      </w:r>
      <w:r w:rsidR="009267AE" w:rsidRPr="005705DC">
        <w:rPr>
          <w:rFonts w:asciiTheme="majorBidi" w:hAnsiTheme="majorBidi" w:cstheme="majorBidi"/>
          <w:bCs/>
          <w:sz w:val="20"/>
          <w:szCs w:val="20"/>
          <w:lang w:val="en-US"/>
        </w:rPr>
        <w:t>DSD is sim</w:t>
      </w:r>
      <w:r w:rsidR="00015E2F" w:rsidRPr="005705DC">
        <w:rPr>
          <w:rFonts w:asciiTheme="majorBidi" w:hAnsiTheme="majorBidi" w:cstheme="majorBidi"/>
          <w:bCs/>
          <w:sz w:val="20"/>
          <w:szCs w:val="20"/>
          <w:lang w:val="en-US"/>
        </w:rPr>
        <w:t>ilar to that o</w:t>
      </w:r>
      <w:r w:rsidR="0066083C" w:rsidRPr="005705DC">
        <w:rPr>
          <w:rFonts w:asciiTheme="majorBidi" w:hAnsiTheme="majorBidi" w:cstheme="majorBidi"/>
          <w:bCs/>
          <w:sz w:val="20"/>
          <w:szCs w:val="20"/>
          <w:lang w:val="en-US"/>
        </w:rPr>
        <w:t>f</w:t>
      </w:r>
      <w:r w:rsidR="003A5981" w:rsidRPr="005705DC">
        <w:rPr>
          <w:rFonts w:asciiTheme="majorBidi" w:hAnsiTheme="majorBidi" w:cstheme="majorBidi"/>
          <w:bCs/>
          <w:sz w:val="20"/>
          <w:szCs w:val="20"/>
          <w:lang w:val="en-US"/>
        </w:rPr>
        <w:t xml:space="preserve"> a</w:t>
      </w:r>
      <w:r w:rsidR="0066083C" w:rsidRPr="005705DC">
        <w:rPr>
          <w:rFonts w:asciiTheme="majorBidi" w:hAnsiTheme="majorBidi" w:cstheme="majorBidi"/>
          <w:bCs/>
          <w:sz w:val="20"/>
          <w:szCs w:val="20"/>
          <w:lang w:val="en-US"/>
        </w:rPr>
        <w:t xml:space="preserve"> </w:t>
      </w:r>
      <w:r w:rsidR="00AC19B4" w:rsidRPr="005705DC">
        <w:rPr>
          <w:rFonts w:asciiTheme="majorBidi" w:hAnsiTheme="majorBidi" w:cstheme="majorBidi"/>
          <w:bCs/>
          <w:sz w:val="20"/>
          <w:szCs w:val="20"/>
          <w:lang w:val="en-US"/>
        </w:rPr>
        <w:t xml:space="preserve">monodisperse </w:t>
      </w:r>
      <w:r w:rsidR="0066083C" w:rsidRPr="005705DC">
        <w:rPr>
          <w:rFonts w:asciiTheme="majorBidi" w:hAnsiTheme="majorBidi" w:cstheme="majorBidi"/>
          <w:bCs/>
          <w:sz w:val="20"/>
          <w:szCs w:val="20"/>
          <w:lang w:val="en-US"/>
        </w:rPr>
        <w:t>DSD (Fig. 3a</w:t>
      </w:r>
      <w:r w:rsidR="009267AE" w:rsidRPr="005705DC">
        <w:rPr>
          <w:rFonts w:asciiTheme="majorBidi" w:hAnsiTheme="majorBidi" w:cstheme="majorBidi"/>
          <w:bCs/>
          <w:sz w:val="20"/>
          <w:szCs w:val="20"/>
          <w:lang w:val="en-US"/>
        </w:rPr>
        <w:t>)</w:t>
      </w:r>
      <w:r w:rsidR="0066083C" w:rsidRPr="005705DC">
        <w:rPr>
          <w:rFonts w:asciiTheme="majorBidi" w:hAnsiTheme="majorBidi" w:cstheme="majorBidi"/>
          <w:bCs/>
          <w:sz w:val="20"/>
          <w:szCs w:val="20"/>
          <w:lang w:val="en-US"/>
        </w:rPr>
        <w:t xml:space="preserve">. </w:t>
      </w:r>
      <w:r w:rsidR="003A5981" w:rsidRPr="005705DC">
        <w:rPr>
          <w:rFonts w:asciiTheme="majorBidi" w:hAnsiTheme="majorBidi" w:cstheme="majorBidi"/>
          <w:bCs/>
          <w:sz w:val="20"/>
          <w:szCs w:val="20"/>
          <w:lang w:val="en-US"/>
        </w:rPr>
        <w:t>As</w:t>
      </w:r>
      <w:r w:rsidR="0066083C" w:rsidRPr="005705DC">
        <w:rPr>
          <w:rFonts w:asciiTheme="majorBidi" w:hAnsiTheme="majorBidi" w:cstheme="majorBidi"/>
          <w:bCs/>
          <w:sz w:val="20"/>
          <w:szCs w:val="20"/>
          <w:lang w:val="en-US"/>
        </w:rPr>
        <w:t xml:space="preserve"> in Fig</w:t>
      </w:r>
      <w:r w:rsidR="00AC19B4" w:rsidRPr="005705DC">
        <w:rPr>
          <w:rFonts w:asciiTheme="majorBidi" w:hAnsiTheme="majorBidi" w:cstheme="majorBidi"/>
          <w:bCs/>
          <w:sz w:val="20"/>
          <w:szCs w:val="20"/>
          <w:lang w:val="en-US"/>
        </w:rPr>
        <w:t>.</w:t>
      </w:r>
      <w:r w:rsidR="0066083C" w:rsidRPr="005705DC">
        <w:rPr>
          <w:rFonts w:asciiTheme="majorBidi" w:hAnsiTheme="majorBidi" w:cstheme="majorBidi"/>
          <w:bCs/>
          <w:sz w:val="20"/>
          <w:szCs w:val="20"/>
          <w:lang w:val="en-US"/>
        </w:rPr>
        <w:t xml:space="preserve"> 3a</w:t>
      </w:r>
      <w:r w:rsidR="00673C3A" w:rsidRPr="005705DC">
        <w:rPr>
          <w:rFonts w:asciiTheme="majorBidi" w:hAnsiTheme="majorBidi" w:cstheme="majorBidi"/>
          <w:bCs/>
          <w:sz w:val="20"/>
          <w:szCs w:val="20"/>
          <w:lang w:val="en-US"/>
        </w:rPr>
        <w:t>,</w:t>
      </w:r>
      <w:r w:rsidR="00DC51D4" w:rsidRPr="005705DC">
        <w:rPr>
          <w:rFonts w:asciiTheme="majorBidi" w:hAnsiTheme="majorBidi" w:cstheme="majorBidi"/>
          <w:bCs/>
          <w:sz w:val="20"/>
          <w:szCs w:val="20"/>
          <w:lang w:val="en-US"/>
        </w:rPr>
        <w:t xml:space="preserve"> the equilibrium</w:t>
      </w:r>
      <w:r w:rsidR="00BA083D" w:rsidRPr="005705DC">
        <w:rPr>
          <w:rFonts w:asciiTheme="majorBidi" w:hAnsiTheme="majorBidi" w:cstheme="majorBidi"/>
          <w:bCs/>
          <w:sz w:val="20"/>
          <w:szCs w:val="20"/>
          <w:lang w:val="en-US"/>
        </w:rPr>
        <w:t xml:space="preserve"> </w:t>
      </w:r>
      <w:r w:rsidR="00DC51D4" w:rsidRPr="005705DC">
        <w:rPr>
          <w:rFonts w:asciiTheme="majorBidi" w:hAnsiTheme="majorBidi" w:cstheme="majorBidi"/>
          <w:bCs/>
          <w:sz w:val="20"/>
          <w:szCs w:val="20"/>
          <w:lang w:val="en-US"/>
        </w:rPr>
        <w:t xml:space="preserve">non-zero </w:t>
      </w:r>
      <w:r w:rsidR="00BA083D" w:rsidRPr="005705DC">
        <w:rPr>
          <w:rFonts w:asciiTheme="majorBidi" w:hAnsiTheme="majorBidi" w:cstheme="majorBidi"/>
          <w:bCs/>
          <w:sz w:val="20"/>
          <w:szCs w:val="20"/>
          <w:lang w:val="en-US"/>
        </w:rPr>
        <w:t>values of subsaturation correspond to</w:t>
      </w:r>
      <w:r w:rsidR="003A5981" w:rsidRPr="005705DC">
        <w:rPr>
          <w:rFonts w:asciiTheme="majorBidi" w:hAnsiTheme="majorBidi" w:cstheme="majorBidi"/>
          <w:bCs/>
          <w:sz w:val="20"/>
          <w:szCs w:val="20"/>
          <w:lang w:val="en-US"/>
        </w:rPr>
        <w:t xml:space="preserve"> </w:t>
      </w:r>
      <w:r w:rsidR="00330F37" w:rsidRPr="005705DC">
        <w:rPr>
          <w:rFonts w:asciiTheme="majorBidi" w:hAnsiTheme="majorBidi" w:cstheme="majorBidi"/>
          <w:bCs/>
          <w:sz w:val="20"/>
          <w:szCs w:val="20"/>
          <w:lang w:val="en-US"/>
        </w:rPr>
        <w:t>complete</w:t>
      </w:r>
      <w:r w:rsidR="00BA083D" w:rsidRPr="005705DC">
        <w:rPr>
          <w:rFonts w:asciiTheme="majorBidi" w:hAnsiTheme="majorBidi" w:cstheme="majorBidi"/>
          <w:bCs/>
          <w:sz w:val="20"/>
          <w:szCs w:val="20"/>
          <w:lang w:val="en-US"/>
        </w:rPr>
        <w:t xml:space="preserve"> droplet evaporation. </w:t>
      </w:r>
      <w:r w:rsidR="006F4A2D" w:rsidRPr="005705DC">
        <w:rPr>
          <w:rFonts w:asciiTheme="majorBidi" w:hAnsiTheme="majorBidi" w:cstheme="majorBidi"/>
          <w:bCs/>
          <w:sz w:val="20"/>
          <w:szCs w:val="20"/>
          <w:lang w:val="en-US"/>
        </w:rPr>
        <w:t xml:space="preserve">At </w:t>
      </w:r>
      <w:r w:rsidR="006F5A6F" w:rsidRPr="005705DC">
        <w:rPr>
          <w:rFonts w:asciiTheme="majorBidi" w:hAnsiTheme="majorBidi" w:cstheme="majorBidi"/>
          <w:bCs/>
          <w:sz w:val="20"/>
          <w:szCs w:val="20"/>
          <w:lang w:val="en-US"/>
        </w:rPr>
        <w:t>initially</w:t>
      </w:r>
      <w:r w:rsidR="003A5981" w:rsidRPr="005705DC">
        <w:rPr>
          <w:rFonts w:asciiTheme="majorBidi" w:hAnsiTheme="majorBidi" w:cstheme="majorBidi"/>
          <w:bCs/>
          <w:sz w:val="20"/>
          <w:szCs w:val="20"/>
          <w:lang w:val="en-US"/>
        </w:rPr>
        <w:t xml:space="preserve"> </w:t>
      </w:r>
      <w:r w:rsidR="00A66ED1" w:rsidRPr="005705DC">
        <w:rPr>
          <w:rFonts w:asciiTheme="majorBidi" w:hAnsiTheme="majorBidi" w:cstheme="majorBidi"/>
          <w:bCs/>
          <w:sz w:val="20"/>
          <w:szCs w:val="20"/>
          <w:lang w:val="en-US"/>
        </w:rPr>
        <w:t>wide</w:t>
      </w:r>
      <w:r w:rsidR="006F4A2D" w:rsidRPr="005705DC">
        <w:rPr>
          <w:rFonts w:asciiTheme="majorBidi" w:hAnsiTheme="majorBidi" w:cstheme="majorBidi"/>
          <w:bCs/>
          <w:sz w:val="20"/>
          <w:szCs w:val="20"/>
          <w:lang w:val="en-US"/>
        </w:rPr>
        <w:t xml:space="preserve"> </w:t>
      </w:r>
      <w:r w:rsidR="00BA083D" w:rsidRPr="005705DC">
        <w:rPr>
          <w:rFonts w:asciiTheme="majorBidi" w:hAnsiTheme="majorBidi" w:cstheme="majorBidi"/>
          <w:bCs/>
          <w:sz w:val="20"/>
          <w:szCs w:val="20"/>
          <w:lang w:val="en-US"/>
        </w:rPr>
        <w:t>DSD</w:t>
      </w:r>
      <w:r w:rsidR="003A5981" w:rsidRPr="005705DC">
        <w:rPr>
          <w:rFonts w:asciiTheme="majorBidi" w:hAnsiTheme="majorBidi" w:cstheme="majorBidi"/>
          <w:bCs/>
          <w:sz w:val="20"/>
          <w:szCs w:val="20"/>
          <w:lang w:val="en-US"/>
        </w:rPr>
        <w:t>, the</w:t>
      </w:r>
      <w:r w:rsidR="00BA083D" w:rsidRPr="005705DC">
        <w:rPr>
          <w:rFonts w:asciiTheme="majorBidi" w:hAnsiTheme="majorBidi" w:cstheme="majorBidi"/>
          <w:bCs/>
          <w:sz w:val="20"/>
          <w:szCs w:val="20"/>
          <w:lang w:val="en-US"/>
        </w:rPr>
        <w:t xml:space="preserve"> saturation deficit monotonically </w:t>
      </w:r>
      <w:r w:rsidR="008A2275" w:rsidRPr="005705DC">
        <w:rPr>
          <w:rFonts w:asciiTheme="majorBidi" w:hAnsiTheme="majorBidi" w:cstheme="majorBidi"/>
          <w:bCs/>
          <w:sz w:val="20"/>
          <w:szCs w:val="20"/>
          <w:lang w:val="en-US"/>
        </w:rPr>
        <w:t>decreases</w:t>
      </w:r>
      <w:r w:rsidR="003A5981" w:rsidRPr="005705DC">
        <w:rPr>
          <w:rFonts w:asciiTheme="majorBidi" w:hAnsiTheme="majorBidi" w:cstheme="majorBidi"/>
          <w:bCs/>
          <w:sz w:val="20"/>
          <w:szCs w:val="20"/>
          <w:lang w:val="en-US"/>
        </w:rPr>
        <w:t xml:space="preserve"> as a</w:t>
      </w:r>
      <w:r w:rsidR="00BA083D" w:rsidRPr="005705DC">
        <w:rPr>
          <w:rFonts w:asciiTheme="majorBidi" w:hAnsiTheme="majorBidi" w:cstheme="majorBidi"/>
          <w:bCs/>
          <w:sz w:val="20"/>
          <w:szCs w:val="20"/>
          <w:lang w:val="en-US"/>
        </w:rPr>
        <w:t xml:space="preserve"> consequence of </w:t>
      </w:r>
      <w:r w:rsidR="0094756A" w:rsidRPr="005705DC">
        <w:rPr>
          <w:rFonts w:asciiTheme="majorBidi" w:hAnsiTheme="majorBidi" w:cstheme="majorBidi"/>
          <w:bCs/>
          <w:sz w:val="20"/>
          <w:szCs w:val="20"/>
          <w:lang w:val="en-US"/>
        </w:rPr>
        <w:t xml:space="preserve"> the </w:t>
      </w:r>
      <w:r w:rsidR="003A5981" w:rsidRPr="005705DC">
        <w:rPr>
          <w:rFonts w:asciiTheme="majorBidi" w:hAnsiTheme="majorBidi" w:cstheme="majorBidi"/>
          <w:bCs/>
          <w:sz w:val="20"/>
          <w:szCs w:val="20"/>
          <w:lang w:val="en-US"/>
        </w:rPr>
        <w:t xml:space="preserve"> </w:t>
      </w:r>
      <w:r w:rsidR="00BA083D" w:rsidRPr="005705DC">
        <w:rPr>
          <w:rFonts w:asciiTheme="majorBidi" w:hAnsiTheme="majorBidi" w:cstheme="majorBidi"/>
          <w:bCs/>
          <w:sz w:val="20"/>
          <w:szCs w:val="20"/>
          <w:lang w:val="en-US"/>
        </w:rPr>
        <w:t>monotonic decrease in the LWC</w:t>
      </w:r>
      <w:r w:rsidR="00BA083D" w:rsidRPr="005705DC">
        <w:rPr>
          <w:rFonts w:asciiTheme="majorBidi" w:hAnsiTheme="majorBidi" w:cstheme="majorBidi"/>
          <w:bCs/>
          <w:color w:val="4F81BD"/>
          <w:sz w:val="20"/>
          <w:szCs w:val="20"/>
          <w:lang w:val="en-US"/>
        </w:rPr>
        <w:t>.</w:t>
      </w:r>
    </w:p>
    <w:p w:rsidR="00C469B5" w:rsidRPr="005705DC" w:rsidRDefault="00FD58B7"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 </w:t>
      </w:r>
      <w:r w:rsidR="0089312F" w:rsidRPr="0071750B">
        <w:rPr>
          <w:rFonts w:asciiTheme="majorBidi" w:hAnsiTheme="majorBidi" w:cstheme="majorBidi"/>
          <w:bCs/>
          <w:sz w:val="20"/>
          <w:szCs w:val="20"/>
          <w:lang w:val="en-US"/>
        </w:rPr>
        <w:t>Figure 13</w:t>
      </w:r>
      <w:r w:rsidR="0089312F" w:rsidRPr="005705DC">
        <w:rPr>
          <w:rFonts w:asciiTheme="majorBidi" w:hAnsiTheme="majorBidi" w:cstheme="majorBidi"/>
          <w:bCs/>
          <w:sz w:val="20"/>
          <w:szCs w:val="20"/>
          <w:lang w:val="en-US"/>
        </w:rPr>
        <w:t xml:space="preserve"> shows </w:t>
      </w:r>
      <w:r w:rsidR="005B5653" w:rsidRPr="005705DC">
        <w:rPr>
          <w:rFonts w:asciiTheme="majorBidi" w:hAnsiTheme="majorBidi" w:cstheme="majorBidi"/>
          <w:bCs/>
          <w:sz w:val="20"/>
          <w:szCs w:val="20"/>
          <w:lang w:val="en-US"/>
        </w:rPr>
        <w:t xml:space="preserve">the </w:t>
      </w:r>
      <w:r w:rsidR="0089312F" w:rsidRPr="005705DC">
        <w:rPr>
          <w:rFonts w:asciiTheme="majorBidi" w:hAnsiTheme="majorBidi" w:cstheme="majorBidi"/>
          <w:bCs/>
          <w:sz w:val="20"/>
          <w:szCs w:val="20"/>
          <w:lang w:val="en-US"/>
        </w:rPr>
        <w:t>dependenc</w:t>
      </w:r>
      <w:r w:rsidR="003A5981" w:rsidRPr="005705DC">
        <w:rPr>
          <w:rFonts w:asciiTheme="majorBidi" w:hAnsiTheme="majorBidi" w:cstheme="majorBidi"/>
          <w:bCs/>
          <w:sz w:val="20"/>
          <w:szCs w:val="20"/>
          <w:lang w:val="en-US"/>
        </w:rPr>
        <w:t>i</w:t>
      </w:r>
      <w:r w:rsidR="0089312F" w:rsidRPr="005705DC">
        <w:rPr>
          <w:rFonts w:asciiTheme="majorBidi" w:hAnsiTheme="majorBidi" w:cstheme="majorBidi"/>
          <w:bCs/>
          <w:sz w:val="20"/>
          <w:szCs w:val="20"/>
          <w:lang w:val="en-US"/>
        </w:rPr>
        <w:t xml:space="preserve">es of normalized LWC on normalized </w:t>
      </w:r>
      <w:r w:rsidR="005743E3" w:rsidRPr="005705DC">
        <w:rPr>
          <w:rFonts w:asciiTheme="majorBidi" w:hAnsiTheme="majorBidi" w:cstheme="majorBidi"/>
          <w:bCs/>
          <w:sz w:val="20"/>
          <w:szCs w:val="20"/>
          <w:lang w:val="en-US"/>
        </w:rPr>
        <w:t xml:space="preserve">droplets </w:t>
      </w:r>
      <w:r w:rsidR="0089312F" w:rsidRPr="005705DC">
        <w:rPr>
          <w:rFonts w:asciiTheme="majorBidi" w:hAnsiTheme="majorBidi" w:cstheme="majorBidi"/>
          <w:bCs/>
          <w:sz w:val="20"/>
          <w:szCs w:val="20"/>
          <w:lang w:val="en-US"/>
        </w:rPr>
        <w:t>concentration</w:t>
      </w:r>
      <w:r w:rsidR="003A5981" w:rsidRPr="005705DC">
        <w:rPr>
          <w:rFonts w:asciiTheme="majorBidi" w:hAnsiTheme="majorBidi" w:cstheme="majorBidi"/>
          <w:bCs/>
          <w:sz w:val="20"/>
          <w:szCs w:val="20"/>
          <w:lang w:val="en-US"/>
        </w:rPr>
        <w:t>s</w:t>
      </w:r>
      <w:r w:rsidR="0089312F" w:rsidRPr="005705DC">
        <w:rPr>
          <w:rFonts w:asciiTheme="majorBidi" w:hAnsiTheme="majorBidi" w:cstheme="majorBidi"/>
          <w:bCs/>
          <w:sz w:val="20"/>
          <w:szCs w:val="20"/>
          <w:lang w:val="en-US"/>
        </w:rPr>
        <w:t xml:space="preserve"> calculated </w:t>
      </w:r>
      <w:r w:rsidR="005844C4" w:rsidRPr="005705DC">
        <w:rPr>
          <w:rFonts w:asciiTheme="majorBidi" w:hAnsiTheme="majorBidi" w:cstheme="majorBidi"/>
          <w:bCs/>
          <w:sz w:val="20"/>
          <w:szCs w:val="20"/>
          <w:lang w:val="en-US"/>
        </w:rPr>
        <w:t xml:space="preserve">at </w:t>
      </w:r>
      <w:r w:rsidR="0089312F" w:rsidRPr="005705DC">
        <w:rPr>
          <w:rFonts w:asciiTheme="majorBidi" w:hAnsiTheme="majorBidi" w:cstheme="majorBidi"/>
          <w:bCs/>
          <w:sz w:val="20"/>
          <w:szCs w:val="20"/>
          <w:lang w:val="en-US"/>
        </w:rPr>
        <w:t>different</w:t>
      </w:r>
      <w:r w:rsidR="005844C4" w:rsidRPr="005705DC">
        <w:rPr>
          <w:rFonts w:asciiTheme="majorBidi" w:hAnsiTheme="majorBidi" w:cstheme="majorBidi"/>
          <w:bCs/>
          <w:sz w:val="20"/>
          <w:szCs w:val="20"/>
          <w:lang w:val="en-US"/>
        </w:rPr>
        <w:t xml:space="preserve"> values of the </w:t>
      </w:r>
      <w:r w:rsidR="0089312F" w:rsidRPr="005705DC">
        <w:rPr>
          <w:rFonts w:asciiTheme="majorBidi" w:hAnsiTheme="majorBidi" w:cstheme="majorBidi"/>
          <w:bCs/>
          <w:sz w:val="20"/>
          <w:szCs w:val="20"/>
          <w:lang w:val="en-US"/>
        </w:rPr>
        <w:t xml:space="preserve"> initial relative humidity </w:t>
      </w:r>
      <w:r w:rsidR="00E6071C" w:rsidRPr="005705DC">
        <w:rPr>
          <w:rFonts w:asciiTheme="majorBidi" w:hAnsiTheme="majorBidi" w:cstheme="majorBidi"/>
          <w:bCs/>
          <w:position w:val="-12"/>
          <w:sz w:val="20"/>
          <w:szCs w:val="20"/>
          <w:lang w:val="en-US"/>
        </w:rPr>
        <w:object w:dxaOrig="600" w:dyaOrig="360">
          <v:shape id="_x0000_i1264" type="#_x0000_t75" style="width:29.4pt;height:17.4pt" o:ole="">
            <v:imagedata r:id="rId478" o:title=""/>
          </v:shape>
          <o:OLEObject Type="Embed" ProgID="Equation.DSMT4" ShapeID="_x0000_i1264" DrawAspect="Content" ObjectID="_1528213721" r:id="rId479"/>
        </w:object>
      </w:r>
      <w:r w:rsidR="0089312F" w:rsidRPr="005705DC">
        <w:rPr>
          <w:rFonts w:asciiTheme="majorBidi" w:hAnsiTheme="majorBidi" w:cstheme="majorBidi"/>
          <w:bCs/>
          <w:sz w:val="20"/>
          <w:szCs w:val="20"/>
          <w:lang w:val="en-US"/>
        </w:rPr>
        <w:t xml:space="preserve"> in </w:t>
      </w:r>
      <w:r w:rsidR="003A5981" w:rsidRPr="005705DC">
        <w:rPr>
          <w:rFonts w:asciiTheme="majorBidi" w:hAnsiTheme="majorBidi" w:cstheme="majorBidi"/>
          <w:bCs/>
          <w:sz w:val="20"/>
          <w:szCs w:val="20"/>
          <w:lang w:val="en-US"/>
        </w:rPr>
        <w:t xml:space="preserve">the </w:t>
      </w:r>
      <w:r w:rsidR="005743E3" w:rsidRPr="005705DC">
        <w:rPr>
          <w:rFonts w:asciiTheme="majorBidi" w:hAnsiTheme="majorBidi" w:cstheme="majorBidi"/>
          <w:bCs/>
          <w:sz w:val="20"/>
          <w:szCs w:val="20"/>
          <w:lang w:val="en-US"/>
        </w:rPr>
        <w:t xml:space="preserve">mixing </w:t>
      </w:r>
      <w:r w:rsidR="0089312F" w:rsidRPr="005705DC">
        <w:rPr>
          <w:rFonts w:asciiTheme="majorBidi" w:hAnsiTheme="majorBidi" w:cstheme="majorBidi"/>
          <w:bCs/>
          <w:sz w:val="20"/>
          <w:szCs w:val="20"/>
          <w:lang w:val="en-US"/>
        </w:rPr>
        <w:t>volume</w:t>
      </w:r>
      <w:r w:rsidR="005E4450" w:rsidRPr="005705DC">
        <w:rPr>
          <w:rFonts w:asciiTheme="majorBidi" w:hAnsiTheme="majorBidi" w:cstheme="majorBidi"/>
          <w:bCs/>
          <w:sz w:val="20"/>
          <w:szCs w:val="20"/>
          <w:lang w:val="en-US"/>
        </w:rPr>
        <w:t xml:space="preserve"> (</w:t>
      </w:r>
      <w:r w:rsidR="005844C4" w:rsidRPr="005705DC">
        <w:rPr>
          <w:rFonts w:asciiTheme="majorBidi" w:hAnsiTheme="majorBidi" w:cstheme="majorBidi"/>
          <w:bCs/>
          <w:sz w:val="20"/>
          <w:szCs w:val="20"/>
          <w:lang w:val="en-US"/>
        </w:rPr>
        <w:t xml:space="preserve">(a): </w:t>
      </w:r>
      <w:r w:rsidR="005743E3" w:rsidRPr="005705DC">
        <w:rPr>
          <w:rFonts w:asciiTheme="majorBidi" w:hAnsiTheme="majorBidi" w:cstheme="majorBidi"/>
          <w:bCs/>
          <w:sz w:val="20"/>
          <w:szCs w:val="20"/>
          <w:lang w:val="en-US"/>
        </w:rPr>
        <w:t xml:space="preserve">the </w:t>
      </w:r>
      <w:r w:rsidR="0089312F" w:rsidRPr="005705DC">
        <w:rPr>
          <w:rFonts w:asciiTheme="majorBidi" w:hAnsiTheme="majorBidi" w:cstheme="majorBidi"/>
          <w:bCs/>
          <w:sz w:val="20"/>
          <w:szCs w:val="20"/>
          <w:lang w:val="en-US"/>
        </w:rPr>
        <w:t>initial</w:t>
      </w:r>
      <w:r w:rsidR="005B5653" w:rsidRPr="005705DC">
        <w:rPr>
          <w:rFonts w:asciiTheme="majorBidi" w:hAnsiTheme="majorBidi" w:cstheme="majorBidi"/>
          <w:bCs/>
          <w:sz w:val="20"/>
          <w:szCs w:val="20"/>
          <w:lang w:val="en-US"/>
        </w:rPr>
        <w:t>ly narrow</w:t>
      </w:r>
      <w:r w:rsidR="005E4450" w:rsidRPr="005705DC">
        <w:rPr>
          <w:rFonts w:asciiTheme="majorBidi" w:hAnsiTheme="majorBidi" w:cstheme="majorBidi"/>
          <w:bCs/>
          <w:sz w:val="20"/>
          <w:szCs w:val="20"/>
          <w:lang w:val="en-US"/>
        </w:rPr>
        <w:t xml:space="preserve"> DSD</w:t>
      </w:r>
      <w:r w:rsidR="005844C4" w:rsidRPr="005705DC">
        <w:rPr>
          <w:rFonts w:asciiTheme="majorBidi" w:hAnsiTheme="majorBidi" w:cstheme="majorBidi"/>
          <w:bCs/>
          <w:sz w:val="20"/>
          <w:szCs w:val="20"/>
          <w:lang w:val="en-US"/>
        </w:rPr>
        <w:t xml:space="preserve"> and (b) </w:t>
      </w:r>
      <w:r w:rsidR="005743E3" w:rsidRPr="005705DC">
        <w:rPr>
          <w:rFonts w:asciiTheme="majorBidi" w:hAnsiTheme="majorBidi" w:cstheme="majorBidi"/>
          <w:bCs/>
          <w:sz w:val="20"/>
          <w:szCs w:val="20"/>
          <w:lang w:val="en-US"/>
        </w:rPr>
        <w:t xml:space="preserve">the </w:t>
      </w:r>
      <w:r w:rsidR="0089312F" w:rsidRPr="005705DC">
        <w:rPr>
          <w:rFonts w:asciiTheme="majorBidi" w:hAnsiTheme="majorBidi" w:cstheme="majorBidi"/>
          <w:bCs/>
          <w:sz w:val="20"/>
          <w:szCs w:val="20"/>
          <w:lang w:val="en-US"/>
        </w:rPr>
        <w:t>initial</w:t>
      </w:r>
      <w:r w:rsidR="005B5653" w:rsidRPr="005705DC">
        <w:rPr>
          <w:rFonts w:asciiTheme="majorBidi" w:hAnsiTheme="majorBidi" w:cstheme="majorBidi"/>
          <w:bCs/>
          <w:sz w:val="20"/>
          <w:szCs w:val="20"/>
          <w:lang w:val="en-US"/>
        </w:rPr>
        <w:t>ly wide</w:t>
      </w:r>
      <w:r w:rsidR="0089312F" w:rsidRPr="005705DC">
        <w:rPr>
          <w:rFonts w:asciiTheme="majorBidi" w:hAnsiTheme="majorBidi" w:cstheme="majorBidi"/>
          <w:bCs/>
          <w:sz w:val="20"/>
          <w:szCs w:val="20"/>
          <w:lang w:val="en-US"/>
        </w:rPr>
        <w:t xml:space="preserve"> DSD</w:t>
      </w:r>
      <w:r w:rsidR="005844C4" w:rsidRPr="005705DC">
        <w:rPr>
          <w:rFonts w:asciiTheme="majorBidi" w:hAnsiTheme="majorBidi" w:cstheme="majorBidi"/>
          <w:bCs/>
          <w:sz w:val="20"/>
          <w:szCs w:val="20"/>
          <w:lang w:val="en-US"/>
        </w:rPr>
        <w:t>).</w:t>
      </w:r>
      <w:r w:rsidR="0089312F" w:rsidRPr="005705DC">
        <w:rPr>
          <w:rFonts w:asciiTheme="majorBidi" w:hAnsiTheme="majorBidi" w:cstheme="majorBidi"/>
          <w:bCs/>
          <w:sz w:val="20"/>
          <w:szCs w:val="20"/>
          <w:lang w:val="en-US"/>
        </w:rPr>
        <w:t xml:space="preserve"> </w:t>
      </w:r>
      <w:r w:rsidR="007F3DCA" w:rsidRPr="005705DC">
        <w:rPr>
          <w:rFonts w:asciiTheme="majorBidi" w:hAnsiTheme="majorBidi" w:cstheme="majorBidi"/>
          <w:bCs/>
          <w:sz w:val="20"/>
          <w:szCs w:val="20"/>
          <w:lang w:val="en-US"/>
        </w:rPr>
        <w:t>Each point o</w:t>
      </w:r>
      <w:r w:rsidR="009354A5" w:rsidRPr="005705DC">
        <w:rPr>
          <w:rFonts w:asciiTheme="majorBidi" w:hAnsiTheme="majorBidi" w:cstheme="majorBidi"/>
          <w:bCs/>
          <w:sz w:val="20"/>
          <w:szCs w:val="20"/>
          <w:lang w:val="en-US"/>
        </w:rPr>
        <w:t>n</w:t>
      </w:r>
      <w:r w:rsidR="007F3DCA" w:rsidRPr="005705DC">
        <w:rPr>
          <w:rFonts w:asciiTheme="majorBidi" w:hAnsiTheme="majorBidi" w:cstheme="majorBidi"/>
          <w:bCs/>
          <w:sz w:val="20"/>
          <w:szCs w:val="20"/>
          <w:lang w:val="en-US"/>
        </w:rPr>
        <w:t xml:space="preserve"> the curves corresponds to a certain time. Since the dependencies are plotted in non-dimensional coordinates, the time</w:t>
      </w:r>
      <w:r w:rsidR="00C5060A" w:rsidRPr="005705DC">
        <w:rPr>
          <w:rFonts w:asciiTheme="majorBidi" w:hAnsiTheme="majorBidi" w:cstheme="majorBidi"/>
          <w:bCs/>
          <w:sz w:val="20"/>
          <w:szCs w:val="20"/>
          <w:lang w:val="en-US"/>
        </w:rPr>
        <w:t xml:space="preserve"> instance </w:t>
      </w:r>
      <w:r w:rsidR="00C5060A" w:rsidRPr="005705DC">
        <w:rPr>
          <w:rFonts w:asciiTheme="majorBidi" w:hAnsiTheme="majorBidi" w:cstheme="majorBidi"/>
          <w:bCs/>
          <w:position w:val="-6"/>
          <w:sz w:val="20"/>
          <w:szCs w:val="20"/>
          <w:lang w:val="en-US"/>
        </w:rPr>
        <w:object w:dxaOrig="499" w:dyaOrig="279">
          <v:shape id="_x0000_i1265" type="#_x0000_t75" style="width:24.6pt;height:13.8pt" o:ole="">
            <v:imagedata r:id="rId480" o:title=""/>
          </v:shape>
          <o:OLEObject Type="Embed" ProgID="Equation.DSMT4" ShapeID="_x0000_i1265" DrawAspect="Content" ObjectID="_1528213722" r:id="rId481"/>
        </w:object>
      </w:r>
      <w:r w:rsidR="00C5060A" w:rsidRPr="005705DC">
        <w:rPr>
          <w:rFonts w:asciiTheme="majorBidi" w:hAnsiTheme="majorBidi" w:cstheme="majorBidi"/>
          <w:bCs/>
          <w:sz w:val="20"/>
          <w:szCs w:val="20"/>
          <w:lang w:val="en-US"/>
        </w:rPr>
        <w:t xml:space="preserve"> </w:t>
      </w:r>
      <w:r w:rsidR="007F3DCA" w:rsidRPr="005705DC">
        <w:rPr>
          <w:rFonts w:asciiTheme="majorBidi" w:hAnsiTheme="majorBidi" w:cstheme="majorBidi"/>
          <w:bCs/>
          <w:sz w:val="20"/>
          <w:szCs w:val="20"/>
          <w:lang w:val="en-US"/>
        </w:rPr>
        <w:t>corresponds to coordinates (1, 1).</w:t>
      </w:r>
      <w:r w:rsidR="004D595E" w:rsidRPr="005705DC">
        <w:rPr>
          <w:rFonts w:asciiTheme="majorBidi" w:hAnsiTheme="majorBidi" w:cstheme="majorBidi"/>
          <w:bCs/>
          <w:sz w:val="20"/>
          <w:szCs w:val="20"/>
          <w:lang w:val="en-US"/>
        </w:rPr>
        <w:t xml:space="preserve"> </w:t>
      </w:r>
      <w:r w:rsidR="005D2061" w:rsidRPr="005705DC">
        <w:rPr>
          <w:rFonts w:asciiTheme="majorBidi" w:hAnsiTheme="majorBidi" w:cstheme="majorBidi"/>
          <w:bCs/>
          <w:sz w:val="20"/>
          <w:szCs w:val="20"/>
          <w:lang w:val="en-US"/>
        </w:rPr>
        <w:t xml:space="preserve">The numbers along the curves denote the points </w:t>
      </w:r>
      <w:r w:rsidR="007F3DCA" w:rsidRPr="005705DC">
        <w:rPr>
          <w:rFonts w:asciiTheme="majorBidi" w:hAnsiTheme="majorBidi" w:cstheme="majorBidi"/>
          <w:bCs/>
          <w:sz w:val="20"/>
          <w:szCs w:val="20"/>
          <w:lang w:val="en-US"/>
        </w:rPr>
        <w:t>corresponding to time instance</w:t>
      </w:r>
      <w:r w:rsidR="005D2061" w:rsidRPr="005705DC">
        <w:rPr>
          <w:rFonts w:asciiTheme="majorBidi" w:hAnsiTheme="majorBidi" w:cstheme="majorBidi"/>
          <w:bCs/>
          <w:sz w:val="20"/>
          <w:szCs w:val="20"/>
          <w:lang w:val="en-US"/>
        </w:rPr>
        <w:t xml:space="preserve"> </w:t>
      </w:r>
      <w:r w:rsidR="00C5060A" w:rsidRPr="005705DC">
        <w:rPr>
          <w:rFonts w:asciiTheme="majorBidi" w:hAnsiTheme="majorBidi" w:cstheme="majorBidi"/>
          <w:bCs/>
          <w:position w:val="-6"/>
          <w:sz w:val="20"/>
          <w:szCs w:val="20"/>
          <w:lang w:val="en-US"/>
        </w:rPr>
        <w:object w:dxaOrig="620" w:dyaOrig="279">
          <v:shape id="_x0000_i1266" type="#_x0000_t75" style="width:31.2pt;height:13.8pt" o:ole="">
            <v:imagedata r:id="rId482" o:title=""/>
          </v:shape>
          <o:OLEObject Type="Embed" ProgID="Equation.DSMT4" ShapeID="_x0000_i1266" DrawAspect="Content" ObjectID="_1528213723" r:id="rId483"/>
        </w:object>
      </w:r>
      <w:r w:rsidR="006B3AB1" w:rsidRPr="005705DC">
        <w:rPr>
          <w:rFonts w:asciiTheme="majorBidi" w:hAnsiTheme="majorBidi" w:cstheme="majorBidi"/>
          <w:bCs/>
          <w:sz w:val="20"/>
          <w:szCs w:val="20"/>
          <w:lang w:val="en-US"/>
        </w:rPr>
        <w:t>s</w:t>
      </w:r>
      <w:r w:rsidR="004D595E" w:rsidRPr="005705DC">
        <w:rPr>
          <w:rFonts w:asciiTheme="majorBidi" w:hAnsiTheme="majorBidi" w:cstheme="majorBidi"/>
          <w:bCs/>
          <w:sz w:val="20"/>
          <w:szCs w:val="20"/>
          <w:lang w:val="en-US"/>
        </w:rPr>
        <w:t>.</w:t>
      </w:r>
      <w:r w:rsidR="005E4450" w:rsidRPr="005705DC">
        <w:rPr>
          <w:rFonts w:asciiTheme="majorBidi" w:hAnsiTheme="majorBidi" w:cstheme="majorBidi"/>
          <w:bCs/>
          <w:sz w:val="20"/>
          <w:szCs w:val="20"/>
          <w:lang w:val="en-US"/>
        </w:rPr>
        <w:t xml:space="preserve"> At</w:t>
      </w:r>
      <w:r w:rsidR="003A5981" w:rsidRPr="005705DC">
        <w:rPr>
          <w:rFonts w:asciiTheme="majorBidi" w:hAnsiTheme="majorBidi" w:cstheme="majorBidi"/>
          <w:bCs/>
          <w:sz w:val="20"/>
          <w:szCs w:val="20"/>
          <w:lang w:val="en-US"/>
        </w:rPr>
        <w:t xml:space="preserve"> </w:t>
      </w:r>
      <w:r w:rsidR="005D2061" w:rsidRPr="005705DC">
        <w:rPr>
          <w:rFonts w:asciiTheme="majorBidi" w:hAnsiTheme="majorBidi" w:cstheme="majorBidi"/>
          <w:bCs/>
          <w:sz w:val="20"/>
          <w:szCs w:val="20"/>
          <w:lang w:val="en-US"/>
        </w:rPr>
        <w:t xml:space="preserve">lower </w:t>
      </w:r>
      <w:r w:rsidR="001E18AF" w:rsidRPr="005705DC">
        <w:rPr>
          <w:rFonts w:asciiTheme="majorBidi" w:hAnsiTheme="majorBidi" w:cstheme="majorBidi"/>
          <w:bCs/>
          <w:position w:val="-12"/>
          <w:sz w:val="20"/>
          <w:szCs w:val="20"/>
          <w:lang w:val="en-US"/>
        </w:rPr>
        <w:object w:dxaOrig="499" w:dyaOrig="360">
          <v:shape id="_x0000_i1267" type="#_x0000_t75" style="width:24.6pt;height:17.4pt" o:ole="">
            <v:imagedata r:id="rId484" o:title=""/>
          </v:shape>
          <o:OLEObject Type="Embed" ProgID="Equation.DSMT4" ShapeID="_x0000_i1267" DrawAspect="Content" ObjectID="_1528213724" r:id="rId485"/>
        </w:object>
      </w:r>
      <w:r w:rsidR="005844C4" w:rsidRPr="005705DC">
        <w:rPr>
          <w:rFonts w:asciiTheme="majorBidi" w:hAnsiTheme="majorBidi" w:cstheme="majorBidi"/>
          <w:bCs/>
          <w:sz w:val="20"/>
          <w:szCs w:val="20"/>
          <w:lang w:val="en-US"/>
        </w:rPr>
        <w:t xml:space="preserve">, </w:t>
      </w:r>
      <w:r w:rsidR="005D2061" w:rsidRPr="005705DC">
        <w:rPr>
          <w:rFonts w:asciiTheme="majorBidi" w:hAnsiTheme="majorBidi" w:cstheme="majorBidi"/>
          <w:bCs/>
          <w:sz w:val="20"/>
          <w:szCs w:val="20"/>
          <w:lang w:val="en-US"/>
        </w:rPr>
        <w:t xml:space="preserve">the curves reach lower values of LWC and </w:t>
      </w:r>
      <w:r w:rsidR="005844C4" w:rsidRPr="005705DC">
        <w:rPr>
          <w:rFonts w:asciiTheme="majorBidi" w:hAnsiTheme="majorBidi" w:cstheme="majorBidi"/>
          <w:bCs/>
          <w:sz w:val="20"/>
          <w:szCs w:val="20"/>
          <w:lang w:val="en-US"/>
        </w:rPr>
        <w:t xml:space="preserve">of </w:t>
      </w:r>
      <w:r w:rsidR="005D2061" w:rsidRPr="005705DC">
        <w:rPr>
          <w:rFonts w:asciiTheme="majorBidi" w:hAnsiTheme="majorBidi" w:cstheme="majorBidi"/>
          <w:bCs/>
          <w:sz w:val="20"/>
          <w:szCs w:val="20"/>
          <w:lang w:val="en-US"/>
        </w:rPr>
        <w:t>droplet concentration.</w:t>
      </w:r>
      <w:r w:rsidR="006F5A6F" w:rsidRPr="005705DC">
        <w:rPr>
          <w:rFonts w:asciiTheme="majorBidi" w:hAnsiTheme="majorBidi" w:cstheme="majorBidi"/>
          <w:bCs/>
          <w:sz w:val="20"/>
          <w:szCs w:val="20"/>
          <w:lang w:val="en-US"/>
        </w:rPr>
        <w:t xml:space="preserve"> </w:t>
      </w:r>
      <w:r w:rsidR="00E71DA4" w:rsidRPr="005705DC">
        <w:rPr>
          <w:rFonts w:asciiTheme="majorBidi" w:hAnsiTheme="majorBidi" w:cstheme="majorBidi"/>
          <w:bCs/>
          <w:sz w:val="20"/>
          <w:szCs w:val="20"/>
          <w:lang w:val="en-US"/>
        </w:rPr>
        <w:t>In case of an initially narrow DSD the c</w:t>
      </w:r>
      <w:r w:rsidR="006F5A6F" w:rsidRPr="005705DC">
        <w:rPr>
          <w:rFonts w:asciiTheme="majorBidi" w:hAnsiTheme="majorBidi" w:cstheme="majorBidi"/>
          <w:bCs/>
          <w:sz w:val="20"/>
          <w:szCs w:val="20"/>
          <w:lang w:val="en-US"/>
        </w:rPr>
        <w:t>urve can be divided into three sections</w:t>
      </w:r>
      <w:r w:rsidR="005E4450" w:rsidRPr="005705DC">
        <w:rPr>
          <w:rFonts w:asciiTheme="majorBidi" w:hAnsiTheme="majorBidi" w:cstheme="majorBidi"/>
          <w:bCs/>
          <w:sz w:val="20"/>
          <w:szCs w:val="20"/>
          <w:lang w:val="en-US"/>
        </w:rPr>
        <w:t>.</w:t>
      </w:r>
      <w:r w:rsidR="005D2061" w:rsidRPr="005705DC">
        <w:rPr>
          <w:rFonts w:asciiTheme="majorBidi" w:hAnsiTheme="majorBidi" w:cstheme="majorBidi"/>
          <w:bCs/>
          <w:sz w:val="20"/>
          <w:szCs w:val="20"/>
          <w:lang w:val="en-US"/>
        </w:rPr>
        <w:t xml:space="preserve"> </w:t>
      </w:r>
      <w:r w:rsidR="00C5060A" w:rsidRPr="005705DC">
        <w:rPr>
          <w:rFonts w:asciiTheme="majorBidi" w:hAnsiTheme="majorBidi" w:cstheme="majorBidi"/>
          <w:bCs/>
          <w:sz w:val="20"/>
          <w:szCs w:val="20"/>
          <w:lang w:val="en-US"/>
        </w:rPr>
        <w:t xml:space="preserve">The first </w:t>
      </w:r>
      <w:r w:rsidR="00E71DA4" w:rsidRPr="005705DC">
        <w:rPr>
          <w:rFonts w:asciiTheme="majorBidi" w:hAnsiTheme="majorBidi" w:cstheme="majorBidi"/>
          <w:bCs/>
          <w:sz w:val="20"/>
          <w:szCs w:val="20"/>
          <w:lang w:val="en-US"/>
        </w:rPr>
        <w:t xml:space="preserve">section </w:t>
      </w:r>
      <w:r w:rsidR="00C5060A" w:rsidRPr="005705DC">
        <w:rPr>
          <w:rFonts w:asciiTheme="majorBidi" w:hAnsiTheme="majorBidi" w:cstheme="majorBidi"/>
          <w:bCs/>
          <w:sz w:val="20"/>
          <w:szCs w:val="20"/>
          <w:lang w:val="en-US"/>
        </w:rPr>
        <w:t>corresponds to high</w:t>
      </w:r>
      <w:r w:rsidR="00E6071C" w:rsidRPr="005705DC">
        <w:rPr>
          <w:rFonts w:asciiTheme="majorBidi" w:hAnsiTheme="majorBidi" w:cstheme="majorBidi"/>
          <w:bCs/>
          <w:sz w:val="20"/>
          <w:szCs w:val="20"/>
          <w:lang w:val="en-US"/>
        </w:rPr>
        <w:t xml:space="preserve"> </w:t>
      </w:r>
      <w:r w:rsidR="001E18AF" w:rsidRPr="005705DC">
        <w:rPr>
          <w:rFonts w:asciiTheme="majorBidi" w:hAnsiTheme="majorBidi" w:cstheme="majorBidi"/>
          <w:bCs/>
          <w:position w:val="-12"/>
          <w:sz w:val="20"/>
          <w:szCs w:val="20"/>
          <w:lang w:val="en-US"/>
        </w:rPr>
        <w:object w:dxaOrig="499" w:dyaOrig="360">
          <v:shape id="_x0000_i1268" type="#_x0000_t75" style="width:24.6pt;height:17.4pt" o:ole="">
            <v:imagedata r:id="rId486" o:title=""/>
          </v:shape>
          <o:OLEObject Type="Embed" ProgID="Equation.DSMT4" ShapeID="_x0000_i1268" DrawAspect="Content" ObjectID="_1528213725" r:id="rId487"/>
        </w:object>
      </w:r>
      <w:r w:rsidR="00C5060A" w:rsidRPr="005705DC">
        <w:rPr>
          <w:rFonts w:asciiTheme="majorBidi" w:hAnsiTheme="majorBidi" w:cstheme="majorBidi"/>
          <w:bCs/>
          <w:sz w:val="20"/>
          <w:szCs w:val="20"/>
          <w:lang w:val="en-US"/>
        </w:rPr>
        <w:t xml:space="preserve"> (</w:t>
      </w:r>
      <w:r w:rsidR="001E18AF" w:rsidRPr="005705DC">
        <w:rPr>
          <w:rFonts w:asciiTheme="majorBidi" w:hAnsiTheme="majorBidi" w:cstheme="majorBidi"/>
          <w:bCs/>
          <w:position w:val="-12"/>
          <w:sz w:val="20"/>
          <w:szCs w:val="20"/>
          <w:lang w:val="en-US"/>
        </w:rPr>
        <w:object w:dxaOrig="1180" w:dyaOrig="360">
          <v:shape id="_x0000_i1269" type="#_x0000_t75" style="width:59.4pt;height:17.4pt" o:ole="">
            <v:imagedata r:id="rId488" o:title=""/>
          </v:shape>
          <o:OLEObject Type="Embed" ProgID="Equation.DSMT4" ShapeID="_x0000_i1269" DrawAspect="Content" ObjectID="_1528213726" r:id="rId489"/>
        </w:object>
      </w:r>
      <w:r w:rsidR="00C5060A" w:rsidRPr="005705DC">
        <w:rPr>
          <w:rFonts w:asciiTheme="majorBidi" w:hAnsiTheme="majorBidi" w:cstheme="majorBidi"/>
          <w:bCs/>
          <w:sz w:val="20"/>
          <w:szCs w:val="20"/>
          <w:lang w:val="en-US"/>
        </w:rPr>
        <w:t>). Within this</w:t>
      </w:r>
      <w:r w:rsidR="00E71DA4" w:rsidRPr="005705DC">
        <w:rPr>
          <w:rFonts w:asciiTheme="majorBidi" w:hAnsiTheme="majorBidi" w:cstheme="majorBidi"/>
          <w:bCs/>
          <w:sz w:val="20"/>
          <w:szCs w:val="20"/>
          <w:lang w:val="en-US"/>
        </w:rPr>
        <w:t xml:space="preserve"> section</w:t>
      </w:r>
      <w:r w:rsidR="003A5981" w:rsidRPr="005705DC">
        <w:rPr>
          <w:rFonts w:asciiTheme="majorBidi" w:hAnsiTheme="majorBidi" w:cstheme="majorBidi"/>
          <w:bCs/>
          <w:sz w:val="20"/>
          <w:szCs w:val="20"/>
          <w:lang w:val="en-US"/>
        </w:rPr>
        <w:t>,</w:t>
      </w:r>
      <w:r w:rsidR="00C5060A" w:rsidRPr="005705DC">
        <w:rPr>
          <w:rFonts w:asciiTheme="majorBidi" w:hAnsiTheme="majorBidi" w:cstheme="majorBidi"/>
          <w:bCs/>
          <w:sz w:val="20"/>
          <w:szCs w:val="20"/>
          <w:lang w:val="en-US"/>
        </w:rPr>
        <w:t xml:space="preserve"> the droplet concentration does not decrease with</w:t>
      </w:r>
      <w:r w:rsidR="003A5981" w:rsidRPr="005705DC">
        <w:rPr>
          <w:rFonts w:asciiTheme="majorBidi" w:hAnsiTheme="majorBidi" w:cstheme="majorBidi"/>
          <w:bCs/>
          <w:sz w:val="20"/>
          <w:szCs w:val="20"/>
          <w:lang w:val="en-US"/>
        </w:rPr>
        <w:t xml:space="preserve"> </w:t>
      </w:r>
      <w:r w:rsidR="00C5060A" w:rsidRPr="005705DC">
        <w:rPr>
          <w:rFonts w:asciiTheme="majorBidi" w:hAnsiTheme="majorBidi" w:cstheme="majorBidi"/>
          <w:bCs/>
          <w:sz w:val="20"/>
          <w:szCs w:val="20"/>
          <w:lang w:val="en-US"/>
        </w:rPr>
        <w:t>decreas</w:t>
      </w:r>
      <w:r w:rsidR="00C86009" w:rsidRPr="005705DC">
        <w:rPr>
          <w:rFonts w:asciiTheme="majorBidi" w:hAnsiTheme="majorBidi" w:cstheme="majorBidi"/>
          <w:bCs/>
          <w:sz w:val="20"/>
          <w:szCs w:val="20"/>
          <w:lang w:val="en-US"/>
        </w:rPr>
        <w:t xml:space="preserve">ing </w:t>
      </w:r>
      <w:r w:rsidR="00C5060A" w:rsidRPr="005705DC">
        <w:rPr>
          <w:rFonts w:asciiTheme="majorBidi" w:hAnsiTheme="majorBidi" w:cstheme="majorBidi"/>
          <w:bCs/>
          <w:sz w:val="20"/>
          <w:szCs w:val="20"/>
          <w:lang w:val="en-US"/>
        </w:rPr>
        <w:t xml:space="preserve"> LWC</w:t>
      </w:r>
      <w:r w:rsidR="003A5981" w:rsidRPr="005705DC">
        <w:rPr>
          <w:rFonts w:asciiTheme="majorBidi" w:hAnsiTheme="majorBidi" w:cstheme="majorBidi"/>
          <w:bCs/>
          <w:sz w:val="20"/>
          <w:szCs w:val="20"/>
          <w:lang w:val="en-US"/>
        </w:rPr>
        <w:t xml:space="preserve">, </w:t>
      </w:r>
      <w:r w:rsidR="00EE792C" w:rsidRPr="005705DC">
        <w:rPr>
          <w:rFonts w:asciiTheme="majorBidi" w:hAnsiTheme="majorBidi" w:cstheme="majorBidi"/>
          <w:bCs/>
          <w:sz w:val="20"/>
          <w:szCs w:val="20"/>
          <w:lang w:val="en-US"/>
        </w:rPr>
        <w:t xml:space="preserve">which is in line </w:t>
      </w:r>
      <w:r w:rsidR="00C5060A" w:rsidRPr="005705DC">
        <w:rPr>
          <w:rFonts w:asciiTheme="majorBidi" w:hAnsiTheme="majorBidi" w:cstheme="majorBidi"/>
          <w:bCs/>
          <w:sz w:val="20"/>
          <w:szCs w:val="20"/>
          <w:lang w:val="en-US"/>
        </w:rPr>
        <w:t xml:space="preserve">with the conceptual scheme of homogeneous mixing (Fig. 1). This </w:t>
      </w:r>
      <w:r w:rsidR="00E71DA4" w:rsidRPr="005705DC">
        <w:rPr>
          <w:rFonts w:asciiTheme="majorBidi" w:hAnsiTheme="majorBidi" w:cstheme="majorBidi"/>
          <w:bCs/>
          <w:sz w:val="20"/>
          <w:szCs w:val="20"/>
          <w:lang w:val="en-US"/>
        </w:rPr>
        <w:t>section</w:t>
      </w:r>
      <w:r w:rsidR="00C5060A" w:rsidRPr="005705DC">
        <w:rPr>
          <w:rFonts w:asciiTheme="majorBidi" w:hAnsiTheme="majorBidi" w:cstheme="majorBidi"/>
          <w:bCs/>
          <w:sz w:val="20"/>
          <w:szCs w:val="20"/>
          <w:lang w:val="en-US"/>
        </w:rPr>
        <w:t xml:space="preserve"> corresponds to the</w:t>
      </w:r>
      <w:r w:rsidR="00C86009" w:rsidRPr="005705DC">
        <w:rPr>
          <w:rFonts w:asciiTheme="majorBidi" w:hAnsiTheme="majorBidi" w:cstheme="majorBidi"/>
          <w:bCs/>
          <w:sz w:val="20"/>
          <w:szCs w:val="20"/>
          <w:lang w:val="en-US"/>
        </w:rPr>
        <w:t xml:space="preserve"> straight</w:t>
      </w:r>
      <w:r w:rsidR="00C5060A" w:rsidRPr="005705DC">
        <w:rPr>
          <w:rFonts w:asciiTheme="majorBidi" w:hAnsiTheme="majorBidi" w:cstheme="majorBidi"/>
          <w:bCs/>
          <w:sz w:val="20"/>
          <w:szCs w:val="20"/>
          <w:lang w:val="en-US"/>
        </w:rPr>
        <w:t xml:space="preserve"> horizontal line in Fig. 8a. At lower relative humidity</w:t>
      </w:r>
      <w:r w:rsidR="003A5981" w:rsidRPr="005705DC">
        <w:rPr>
          <w:rFonts w:asciiTheme="majorBidi" w:hAnsiTheme="majorBidi" w:cstheme="majorBidi"/>
          <w:bCs/>
          <w:sz w:val="20"/>
          <w:szCs w:val="20"/>
          <w:lang w:val="en-US"/>
        </w:rPr>
        <w:t>, the</w:t>
      </w:r>
      <w:r w:rsidR="00C5060A" w:rsidRPr="005705DC">
        <w:rPr>
          <w:rFonts w:asciiTheme="majorBidi" w:hAnsiTheme="majorBidi" w:cstheme="majorBidi"/>
          <w:bCs/>
          <w:sz w:val="20"/>
          <w:szCs w:val="20"/>
          <w:lang w:val="en-US"/>
        </w:rPr>
        <w:t xml:space="preserve"> droplet concentration begins </w:t>
      </w:r>
      <w:r w:rsidR="003A5981" w:rsidRPr="005705DC">
        <w:rPr>
          <w:rFonts w:asciiTheme="majorBidi" w:hAnsiTheme="majorBidi" w:cstheme="majorBidi"/>
          <w:bCs/>
          <w:sz w:val="20"/>
          <w:szCs w:val="20"/>
          <w:lang w:val="en-US"/>
        </w:rPr>
        <w:t xml:space="preserve">to </w:t>
      </w:r>
      <w:r w:rsidR="00C5060A" w:rsidRPr="005705DC">
        <w:rPr>
          <w:rFonts w:asciiTheme="majorBidi" w:hAnsiTheme="majorBidi" w:cstheme="majorBidi"/>
          <w:bCs/>
          <w:sz w:val="20"/>
          <w:szCs w:val="20"/>
          <w:lang w:val="en-US"/>
        </w:rPr>
        <w:t>decreas</w:t>
      </w:r>
      <w:r w:rsidR="003A5981" w:rsidRPr="005705DC">
        <w:rPr>
          <w:rFonts w:asciiTheme="majorBidi" w:hAnsiTheme="majorBidi" w:cstheme="majorBidi"/>
          <w:bCs/>
          <w:sz w:val="20"/>
          <w:szCs w:val="20"/>
          <w:lang w:val="en-US"/>
        </w:rPr>
        <w:t>e</w:t>
      </w:r>
      <w:r w:rsidR="00C5060A" w:rsidRPr="005705DC">
        <w:rPr>
          <w:rFonts w:asciiTheme="majorBidi" w:hAnsiTheme="majorBidi" w:cstheme="majorBidi"/>
          <w:bCs/>
          <w:sz w:val="20"/>
          <w:szCs w:val="20"/>
          <w:lang w:val="en-US"/>
        </w:rPr>
        <w:t xml:space="preserve"> with </w:t>
      </w:r>
      <w:r w:rsidR="003A5981" w:rsidRPr="005705DC">
        <w:rPr>
          <w:rFonts w:asciiTheme="majorBidi" w:hAnsiTheme="majorBidi" w:cstheme="majorBidi"/>
          <w:bCs/>
          <w:sz w:val="20"/>
          <w:szCs w:val="20"/>
          <w:lang w:val="en-US"/>
        </w:rPr>
        <w:t>a</w:t>
      </w:r>
      <w:r w:rsidR="00C5060A" w:rsidRPr="005705DC">
        <w:rPr>
          <w:rFonts w:asciiTheme="majorBidi" w:hAnsiTheme="majorBidi" w:cstheme="majorBidi"/>
          <w:bCs/>
          <w:sz w:val="20"/>
          <w:szCs w:val="20"/>
          <w:lang w:val="en-US"/>
        </w:rPr>
        <w:t xml:space="preserve"> decreas</w:t>
      </w:r>
      <w:r w:rsidR="00C86009" w:rsidRPr="005705DC">
        <w:rPr>
          <w:rFonts w:asciiTheme="majorBidi" w:hAnsiTheme="majorBidi" w:cstheme="majorBidi"/>
          <w:bCs/>
          <w:sz w:val="20"/>
          <w:szCs w:val="20"/>
          <w:lang w:val="en-US"/>
        </w:rPr>
        <w:t xml:space="preserve">ing </w:t>
      </w:r>
      <w:r w:rsidR="00C5060A" w:rsidRPr="005705DC">
        <w:rPr>
          <w:rFonts w:asciiTheme="majorBidi" w:hAnsiTheme="majorBidi" w:cstheme="majorBidi"/>
          <w:bCs/>
          <w:sz w:val="20"/>
          <w:szCs w:val="20"/>
          <w:lang w:val="en-US"/>
        </w:rPr>
        <w:t xml:space="preserve"> LWC</w:t>
      </w:r>
      <w:r w:rsidR="003A5981" w:rsidRPr="005705DC">
        <w:rPr>
          <w:rFonts w:asciiTheme="majorBidi" w:hAnsiTheme="majorBidi" w:cstheme="majorBidi"/>
          <w:bCs/>
          <w:sz w:val="20"/>
          <w:szCs w:val="20"/>
          <w:lang w:val="en-US"/>
        </w:rPr>
        <w:t>,</w:t>
      </w:r>
      <w:r w:rsidR="00C5060A" w:rsidRPr="005705DC">
        <w:rPr>
          <w:rFonts w:asciiTheme="majorBidi" w:hAnsiTheme="majorBidi" w:cstheme="majorBidi"/>
          <w:bCs/>
          <w:sz w:val="20"/>
          <w:szCs w:val="20"/>
          <w:lang w:val="en-US"/>
        </w:rPr>
        <w:t xml:space="preserve"> in </w:t>
      </w:r>
      <w:r w:rsidR="00395F0A" w:rsidRPr="005705DC">
        <w:rPr>
          <w:rFonts w:asciiTheme="majorBidi" w:hAnsiTheme="majorBidi" w:cstheme="majorBidi"/>
          <w:bCs/>
          <w:sz w:val="20"/>
          <w:szCs w:val="20"/>
          <w:lang w:val="en-US"/>
        </w:rPr>
        <w:t>line</w:t>
      </w:r>
      <w:r w:rsidR="00C5060A" w:rsidRPr="005705DC">
        <w:rPr>
          <w:rFonts w:asciiTheme="majorBidi" w:hAnsiTheme="majorBidi" w:cstheme="majorBidi"/>
          <w:bCs/>
          <w:sz w:val="20"/>
          <w:szCs w:val="20"/>
          <w:lang w:val="en-US"/>
        </w:rPr>
        <w:t xml:space="preserve"> with Fig. 8</w:t>
      </w:r>
      <w:r w:rsidR="00C92A96" w:rsidRPr="005705DC">
        <w:rPr>
          <w:rFonts w:asciiTheme="majorBidi" w:hAnsiTheme="majorBidi" w:cstheme="majorBidi"/>
          <w:bCs/>
          <w:sz w:val="20"/>
          <w:szCs w:val="20"/>
          <w:lang w:val="en-US"/>
        </w:rPr>
        <w:t>a</w:t>
      </w:r>
      <w:r w:rsidR="005E4450" w:rsidRPr="005705DC">
        <w:rPr>
          <w:rFonts w:asciiTheme="majorBidi" w:hAnsiTheme="majorBidi" w:cstheme="majorBidi"/>
          <w:bCs/>
          <w:sz w:val="20"/>
          <w:szCs w:val="20"/>
          <w:lang w:val="en-US"/>
        </w:rPr>
        <w:t>.</w:t>
      </w:r>
      <w:r w:rsidR="00C86009" w:rsidRPr="005705DC">
        <w:rPr>
          <w:rFonts w:asciiTheme="majorBidi" w:hAnsiTheme="majorBidi" w:cstheme="majorBidi"/>
          <w:bCs/>
          <w:sz w:val="20"/>
          <w:szCs w:val="20"/>
          <w:lang w:val="en-US"/>
        </w:rPr>
        <w:t xml:space="preserve"> </w:t>
      </w:r>
      <w:r w:rsidR="00C5060A" w:rsidRPr="005705DC">
        <w:rPr>
          <w:rFonts w:asciiTheme="majorBidi" w:hAnsiTheme="majorBidi" w:cstheme="majorBidi"/>
          <w:bCs/>
          <w:sz w:val="20"/>
          <w:szCs w:val="20"/>
          <w:lang w:val="en-US"/>
        </w:rPr>
        <w:t>When</w:t>
      </w:r>
      <w:r w:rsidR="00EE792C" w:rsidRPr="005705DC">
        <w:rPr>
          <w:rFonts w:asciiTheme="majorBidi" w:hAnsiTheme="majorBidi" w:cstheme="majorBidi"/>
          <w:bCs/>
          <w:sz w:val="20"/>
          <w:szCs w:val="20"/>
          <w:lang w:val="en-US"/>
        </w:rPr>
        <w:t xml:space="preserve"> the</w:t>
      </w:r>
      <w:r w:rsidR="00C5060A" w:rsidRPr="005705DC">
        <w:rPr>
          <w:rFonts w:asciiTheme="majorBidi" w:hAnsiTheme="majorBidi" w:cstheme="majorBidi"/>
          <w:bCs/>
          <w:sz w:val="20"/>
          <w:szCs w:val="20"/>
          <w:lang w:val="en-US"/>
        </w:rPr>
        <w:t xml:space="preserve"> LWC reaches small values</w:t>
      </w:r>
      <w:r w:rsidR="003A5981" w:rsidRPr="005705DC">
        <w:rPr>
          <w:rFonts w:asciiTheme="majorBidi" w:hAnsiTheme="majorBidi" w:cstheme="majorBidi"/>
          <w:bCs/>
          <w:sz w:val="20"/>
          <w:szCs w:val="20"/>
          <w:lang w:val="en-US"/>
        </w:rPr>
        <w:t>,</w:t>
      </w:r>
      <w:r w:rsidR="00C5060A" w:rsidRPr="005705DC">
        <w:rPr>
          <w:rFonts w:asciiTheme="majorBidi" w:hAnsiTheme="majorBidi" w:cstheme="majorBidi"/>
          <w:bCs/>
          <w:sz w:val="20"/>
          <w:szCs w:val="20"/>
          <w:lang w:val="en-US"/>
        </w:rPr>
        <w:t xml:space="preserve"> the dependence of</w:t>
      </w:r>
      <w:r w:rsidR="003A5981" w:rsidRPr="005705DC">
        <w:rPr>
          <w:rFonts w:asciiTheme="majorBidi" w:hAnsiTheme="majorBidi" w:cstheme="majorBidi"/>
          <w:bCs/>
          <w:sz w:val="20"/>
          <w:szCs w:val="20"/>
          <w:lang w:val="en-US"/>
        </w:rPr>
        <w:t xml:space="preserve"> the</w:t>
      </w:r>
      <w:r w:rsidR="00C5060A" w:rsidRPr="005705DC">
        <w:rPr>
          <w:rFonts w:asciiTheme="majorBidi" w:hAnsiTheme="majorBidi" w:cstheme="majorBidi"/>
          <w:bCs/>
          <w:sz w:val="20"/>
          <w:szCs w:val="20"/>
          <w:lang w:val="en-US"/>
        </w:rPr>
        <w:t xml:space="preserve"> normalized LWC on the normalized droplet concentration becomes close to linear.</w:t>
      </w:r>
      <w:r w:rsidR="00C469B5" w:rsidRPr="005705DC">
        <w:rPr>
          <w:rFonts w:asciiTheme="majorBidi" w:hAnsiTheme="majorBidi" w:cstheme="majorBidi"/>
          <w:bCs/>
          <w:sz w:val="20"/>
          <w:szCs w:val="20"/>
          <w:lang w:val="en-US"/>
        </w:rPr>
        <w:t xml:space="preserve"> </w:t>
      </w:r>
      <w:r w:rsidR="00956374" w:rsidRPr="005705DC">
        <w:rPr>
          <w:rFonts w:asciiTheme="majorBidi" w:hAnsiTheme="majorBidi" w:cstheme="majorBidi"/>
          <w:bCs/>
          <w:sz w:val="20"/>
          <w:szCs w:val="20"/>
          <w:lang w:val="en-US"/>
        </w:rPr>
        <w:t xml:space="preserve">At an </w:t>
      </w:r>
      <w:r w:rsidR="00C92A96" w:rsidRPr="005705DC">
        <w:rPr>
          <w:rFonts w:asciiTheme="majorBidi" w:hAnsiTheme="majorBidi" w:cstheme="majorBidi"/>
          <w:bCs/>
          <w:sz w:val="20"/>
          <w:szCs w:val="20"/>
          <w:lang w:val="en-US"/>
        </w:rPr>
        <w:t>initial</w:t>
      </w:r>
      <w:r w:rsidR="00EE792C" w:rsidRPr="005705DC">
        <w:rPr>
          <w:rFonts w:asciiTheme="majorBidi" w:hAnsiTheme="majorBidi" w:cstheme="majorBidi"/>
          <w:bCs/>
          <w:sz w:val="20"/>
          <w:szCs w:val="20"/>
          <w:lang w:val="en-US"/>
        </w:rPr>
        <w:t>ly wide</w:t>
      </w:r>
      <w:r w:rsidR="00C92A96" w:rsidRPr="005705DC">
        <w:rPr>
          <w:rFonts w:asciiTheme="majorBidi" w:hAnsiTheme="majorBidi" w:cstheme="majorBidi"/>
          <w:bCs/>
          <w:sz w:val="20"/>
          <w:szCs w:val="20"/>
          <w:lang w:val="en-US"/>
        </w:rPr>
        <w:t xml:space="preserve"> </w:t>
      </w:r>
      <w:r w:rsidR="001119B5" w:rsidRPr="005705DC">
        <w:rPr>
          <w:rFonts w:asciiTheme="majorBidi" w:hAnsiTheme="majorBidi" w:cstheme="majorBidi"/>
          <w:bCs/>
          <w:sz w:val="20"/>
          <w:szCs w:val="20"/>
          <w:lang w:val="en-US"/>
        </w:rPr>
        <w:t>DSD (Fig. 13b)</w:t>
      </w:r>
      <w:r w:rsidR="003A5981" w:rsidRPr="005705DC">
        <w:rPr>
          <w:rFonts w:asciiTheme="majorBidi" w:hAnsiTheme="majorBidi" w:cstheme="majorBidi"/>
          <w:bCs/>
          <w:sz w:val="20"/>
          <w:szCs w:val="20"/>
          <w:lang w:val="en-US"/>
        </w:rPr>
        <w:t>,</w:t>
      </w:r>
      <w:r w:rsidR="001119B5" w:rsidRPr="005705DC">
        <w:rPr>
          <w:rFonts w:asciiTheme="majorBidi" w:hAnsiTheme="majorBidi" w:cstheme="majorBidi"/>
          <w:bCs/>
          <w:sz w:val="20"/>
          <w:szCs w:val="20"/>
          <w:lang w:val="en-US"/>
        </w:rPr>
        <w:t xml:space="preserve"> the dependence of</w:t>
      </w:r>
      <w:r w:rsidR="003A5981" w:rsidRPr="005705DC">
        <w:rPr>
          <w:rFonts w:asciiTheme="majorBidi" w:hAnsiTheme="majorBidi" w:cstheme="majorBidi"/>
          <w:bCs/>
          <w:sz w:val="20"/>
          <w:szCs w:val="20"/>
          <w:lang w:val="en-US"/>
        </w:rPr>
        <w:t xml:space="preserve"> the</w:t>
      </w:r>
      <w:r w:rsidR="001119B5" w:rsidRPr="005705DC">
        <w:rPr>
          <w:rFonts w:asciiTheme="majorBidi" w:hAnsiTheme="majorBidi" w:cstheme="majorBidi"/>
          <w:bCs/>
          <w:sz w:val="20"/>
          <w:szCs w:val="20"/>
          <w:lang w:val="en-US"/>
        </w:rPr>
        <w:t xml:space="preserve"> LWC on droplet concentration is close to linear at all </w:t>
      </w:r>
      <w:r w:rsidR="00956374" w:rsidRPr="005705DC">
        <w:rPr>
          <w:rFonts w:asciiTheme="majorBidi" w:hAnsiTheme="majorBidi" w:cstheme="majorBidi"/>
          <w:bCs/>
          <w:sz w:val="20"/>
          <w:szCs w:val="20"/>
          <w:lang w:val="en-US"/>
        </w:rPr>
        <w:t xml:space="preserve">the </w:t>
      </w:r>
      <w:r w:rsidR="001119B5" w:rsidRPr="005705DC">
        <w:rPr>
          <w:rFonts w:asciiTheme="majorBidi" w:hAnsiTheme="majorBidi" w:cstheme="majorBidi"/>
          <w:bCs/>
          <w:sz w:val="20"/>
          <w:szCs w:val="20"/>
          <w:lang w:val="en-US"/>
        </w:rPr>
        <w:t xml:space="preserve">values of </w:t>
      </w:r>
      <w:r w:rsidR="001E18AF" w:rsidRPr="005705DC">
        <w:rPr>
          <w:rFonts w:asciiTheme="majorBidi" w:hAnsiTheme="majorBidi" w:cstheme="majorBidi"/>
          <w:bCs/>
          <w:position w:val="-12"/>
          <w:sz w:val="20"/>
          <w:szCs w:val="20"/>
          <w:lang w:val="en-US"/>
        </w:rPr>
        <w:object w:dxaOrig="499" w:dyaOrig="360">
          <v:shape id="_x0000_i1270" type="#_x0000_t75" style="width:24.6pt;height:17.4pt" o:ole="">
            <v:imagedata r:id="rId490" o:title=""/>
          </v:shape>
          <o:OLEObject Type="Embed" ProgID="Equation.DSMT4" ShapeID="_x0000_i1270" DrawAspect="Content" ObjectID="_1528213727" r:id="rId491"/>
        </w:object>
      </w:r>
      <w:r w:rsidR="005E4450" w:rsidRPr="005705DC">
        <w:rPr>
          <w:rFonts w:asciiTheme="majorBidi" w:hAnsiTheme="majorBidi" w:cstheme="majorBidi"/>
          <w:bCs/>
          <w:sz w:val="20"/>
          <w:szCs w:val="20"/>
          <w:lang w:val="en-US"/>
        </w:rPr>
        <w:t>.</w:t>
      </w:r>
      <w:r w:rsidR="00956374" w:rsidRPr="005705DC">
        <w:rPr>
          <w:rFonts w:asciiTheme="majorBidi" w:hAnsiTheme="majorBidi" w:cstheme="majorBidi"/>
          <w:bCs/>
          <w:sz w:val="20"/>
          <w:szCs w:val="20"/>
          <w:lang w:val="en-US"/>
        </w:rPr>
        <w:t xml:space="preserve"> This </w:t>
      </w:r>
      <w:r w:rsidR="001119B5" w:rsidRPr="005705DC">
        <w:rPr>
          <w:rFonts w:asciiTheme="majorBidi" w:hAnsiTheme="majorBidi" w:cstheme="majorBidi"/>
          <w:bCs/>
          <w:sz w:val="20"/>
          <w:szCs w:val="20"/>
          <w:lang w:val="en-US"/>
        </w:rPr>
        <w:t>linear dependence means that the mean v</w:t>
      </w:r>
      <w:r w:rsidR="00960FB2" w:rsidRPr="005705DC">
        <w:rPr>
          <w:rFonts w:asciiTheme="majorBidi" w:hAnsiTheme="majorBidi" w:cstheme="majorBidi"/>
          <w:bCs/>
          <w:sz w:val="20"/>
          <w:szCs w:val="20"/>
          <w:lang w:val="en-US"/>
        </w:rPr>
        <w:t>olume radius</w:t>
      </w:r>
      <w:r w:rsidR="00C469B5" w:rsidRPr="005705DC">
        <w:rPr>
          <w:rFonts w:asciiTheme="majorBidi" w:hAnsiTheme="majorBidi" w:cstheme="majorBidi"/>
          <w:bCs/>
          <w:sz w:val="20"/>
          <w:szCs w:val="20"/>
          <w:lang w:val="en-US"/>
        </w:rPr>
        <w:t xml:space="preserve"> varies </w:t>
      </w:r>
      <w:r w:rsidR="00960FB2" w:rsidRPr="005705DC">
        <w:rPr>
          <w:rFonts w:asciiTheme="majorBidi" w:hAnsiTheme="majorBidi" w:cstheme="majorBidi"/>
          <w:bCs/>
          <w:sz w:val="20"/>
          <w:szCs w:val="20"/>
          <w:lang w:val="en-US"/>
        </w:rPr>
        <w:t>only slightly</w:t>
      </w:r>
      <w:r w:rsidR="00C469B5" w:rsidRPr="005705DC">
        <w:rPr>
          <w:rFonts w:asciiTheme="majorBidi" w:hAnsiTheme="majorBidi" w:cstheme="majorBidi"/>
          <w:bCs/>
          <w:sz w:val="20"/>
          <w:szCs w:val="20"/>
          <w:lang w:val="en-US"/>
        </w:rPr>
        <w:t xml:space="preserve"> during </w:t>
      </w:r>
      <w:r w:rsidR="00956374" w:rsidRPr="005705DC">
        <w:rPr>
          <w:rFonts w:asciiTheme="majorBidi" w:hAnsiTheme="majorBidi" w:cstheme="majorBidi"/>
          <w:bCs/>
          <w:sz w:val="20"/>
          <w:szCs w:val="20"/>
          <w:lang w:val="en-US"/>
        </w:rPr>
        <w:t xml:space="preserve"> droplet </w:t>
      </w:r>
      <w:r w:rsidR="00C469B5" w:rsidRPr="005705DC">
        <w:rPr>
          <w:rFonts w:asciiTheme="majorBidi" w:hAnsiTheme="majorBidi" w:cstheme="majorBidi"/>
          <w:bCs/>
          <w:sz w:val="20"/>
          <w:szCs w:val="20"/>
          <w:lang w:val="en-US"/>
        </w:rPr>
        <w:t>evaporation</w:t>
      </w:r>
      <w:r w:rsidR="00960FB2" w:rsidRPr="005705DC">
        <w:rPr>
          <w:rFonts w:asciiTheme="majorBidi" w:hAnsiTheme="majorBidi" w:cstheme="majorBidi"/>
          <w:bCs/>
          <w:sz w:val="20"/>
          <w:szCs w:val="20"/>
          <w:lang w:val="en-US"/>
        </w:rPr>
        <w:t>.</w:t>
      </w:r>
      <w:r w:rsidR="001119B5" w:rsidRPr="005705DC">
        <w:rPr>
          <w:rFonts w:asciiTheme="majorBidi" w:hAnsiTheme="majorBidi" w:cstheme="majorBidi"/>
          <w:bCs/>
          <w:sz w:val="20"/>
          <w:szCs w:val="20"/>
          <w:lang w:val="en-US"/>
        </w:rPr>
        <w:t xml:space="preserve"> </w:t>
      </w:r>
    </w:p>
    <w:p w:rsidR="000F12BB" w:rsidRPr="005705DC" w:rsidRDefault="00845D47" w:rsidP="005705DC">
      <w:pPr>
        <w:tabs>
          <w:tab w:val="left" w:pos="7200"/>
          <w:tab w:val="left" w:pos="9180"/>
        </w:tabs>
        <w:spacing w:after="0" w:line="360" w:lineRule="auto"/>
        <w:ind w:right="-398"/>
        <w:jc w:val="both"/>
        <w:rPr>
          <w:rFonts w:asciiTheme="majorBidi" w:hAnsiTheme="majorBidi" w:cstheme="majorBidi"/>
          <w:b/>
          <w:bCs/>
          <w:sz w:val="20"/>
          <w:szCs w:val="20"/>
          <w:lang w:val="en-US"/>
        </w:rPr>
      </w:pPr>
      <w:r w:rsidRPr="005705DC">
        <w:rPr>
          <w:rFonts w:asciiTheme="majorBidi" w:hAnsiTheme="majorBidi" w:cstheme="majorBidi"/>
          <w:bCs/>
          <w:sz w:val="20"/>
          <w:szCs w:val="20"/>
          <w:lang w:val="en-US"/>
        </w:rPr>
        <w:t xml:space="preserve">It is </w:t>
      </w:r>
      <w:r w:rsidR="00BB00CE" w:rsidRPr="005705DC">
        <w:rPr>
          <w:rFonts w:asciiTheme="majorBidi" w:hAnsiTheme="majorBidi" w:cstheme="majorBidi"/>
          <w:bCs/>
          <w:sz w:val="20"/>
          <w:szCs w:val="20"/>
          <w:lang w:val="en-US"/>
        </w:rPr>
        <w:t xml:space="preserve">noteworthy </w:t>
      </w:r>
      <w:r w:rsidRPr="005705DC">
        <w:rPr>
          <w:rFonts w:asciiTheme="majorBidi" w:hAnsiTheme="majorBidi" w:cstheme="majorBidi"/>
          <w:bCs/>
          <w:sz w:val="20"/>
          <w:szCs w:val="20"/>
          <w:lang w:val="en-US"/>
        </w:rPr>
        <w:t xml:space="preserve">that all </w:t>
      </w:r>
      <w:r w:rsidR="00BB00CE"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 xml:space="preserve">curves </w:t>
      </w:r>
      <w:r w:rsidR="00C469B5" w:rsidRPr="005705DC">
        <w:rPr>
          <w:rFonts w:asciiTheme="majorBidi" w:hAnsiTheme="majorBidi" w:cstheme="majorBidi"/>
          <w:bCs/>
          <w:sz w:val="20"/>
          <w:szCs w:val="20"/>
          <w:lang w:val="en-US"/>
        </w:rPr>
        <w:t>plotted for different</w:t>
      </w:r>
      <w:r w:rsidRPr="005705DC">
        <w:rPr>
          <w:rFonts w:asciiTheme="majorBidi" w:hAnsiTheme="majorBidi" w:cstheme="majorBidi"/>
          <w:bCs/>
          <w:sz w:val="20"/>
          <w:szCs w:val="20"/>
          <w:lang w:val="en-US"/>
        </w:rPr>
        <w:t xml:space="preserve"> initial values</w:t>
      </w:r>
      <w:r w:rsidR="005743E3" w:rsidRPr="005705DC">
        <w:rPr>
          <w:rFonts w:asciiTheme="majorBidi" w:hAnsiTheme="majorBidi" w:cstheme="majorBidi"/>
          <w:bCs/>
          <w:sz w:val="20"/>
          <w:szCs w:val="20"/>
          <w:lang w:val="en-US"/>
        </w:rPr>
        <w:t xml:space="preserve"> </w:t>
      </w:r>
      <w:r w:rsidR="00BB00CE" w:rsidRPr="005705DC">
        <w:rPr>
          <w:rFonts w:asciiTheme="majorBidi" w:hAnsiTheme="majorBidi" w:cstheme="majorBidi"/>
          <w:bCs/>
          <w:sz w:val="20"/>
          <w:szCs w:val="20"/>
          <w:lang w:val="en-US"/>
        </w:rPr>
        <w:t xml:space="preserve">of </w:t>
      </w:r>
      <w:r w:rsidR="001E18AF" w:rsidRPr="005705DC">
        <w:rPr>
          <w:rFonts w:asciiTheme="majorBidi" w:hAnsiTheme="majorBidi" w:cstheme="majorBidi"/>
          <w:bCs/>
          <w:position w:val="-12"/>
          <w:sz w:val="20"/>
          <w:szCs w:val="20"/>
          <w:lang w:val="en-US"/>
        </w:rPr>
        <w:object w:dxaOrig="499" w:dyaOrig="360">
          <v:shape id="_x0000_i1271" type="#_x0000_t75" style="width:24.6pt;height:17.4pt" o:ole="">
            <v:imagedata r:id="rId492" o:title=""/>
          </v:shape>
          <o:OLEObject Type="Embed" ProgID="Equation.DSMT4" ShapeID="_x0000_i1271" DrawAspect="Content" ObjectID="_1528213728" r:id="rId493"/>
        </w:object>
      </w:r>
      <w:r w:rsidR="00AE5E1D" w:rsidRPr="005705DC">
        <w:rPr>
          <w:rFonts w:asciiTheme="majorBidi" w:hAnsiTheme="majorBidi" w:cstheme="majorBidi"/>
          <w:bCs/>
          <w:sz w:val="20"/>
          <w:szCs w:val="20"/>
          <w:lang w:val="en-US"/>
        </w:rPr>
        <w:t xml:space="preserve"> coincide</w:t>
      </w:r>
      <w:r w:rsidRPr="005705DC">
        <w:rPr>
          <w:rFonts w:asciiTheme="majorBidi" w:hAnsiTheme="majorBidi" w:cstheme="majorBidi"/>
          <w:bCs/>
          <w:sz w:val="20"/>
          <w:szCs w:val="20"/>
          <w:lang w:val="en-US"/>
        </w:rPr>
        <w:t xml:space="preserve">. </w:t>
      </w:r>
      <w:r w:rsidR="00BB00CE" w:rsidRPr="005705DC">
        <w:rPr>
          <w:rFonts w:asciiTheme="majorBidi" w:hAnsiTheme="majorBidi" w:cstheme="majorBidi"/>
          <w:bCs/>
          <w:sz w:val="20"/>
          <w:szCs w:val="20"/>
          <w:lang w:val="en-US"/>
        </w:rPr>
        <w:t xml:space="preserve">This </w:t>
      </w:r>
      <w:r w:rsidRPr="005705DC">
        <w:rPr>
          <w:rFonts w:asciiTheme="majorBidi" w:hAnsiTheme="majorBidi" w:cstheme="majorBidi"/>
          <w:bCs/>
          <w:sz w:val="20"/>
          <w:szCs w:val="20"/>
          <w:lang w:val="en-US"/>
        </w:rPr>
        <w:t xml:space="preserve">coincidence </w:t>
      </w:r>
      <w:r w:rsidR="00AE5E1D" w:rsidRPr="005705DC">
        <w:rPr>
          <w:rFonts w:asciiTheme="majorBidi" w:hAnsiTheme="majorBidi" w:cstheme="majorBidi"/>
          <w:bCs/>
          <w:sz w:val="20"/>
          <w:szCs w:val="20"/>
          <w:lang w:val="en-US"/>
        </w:rPr>
        <w:t>can be explained by the fact that</w:t>
      </w:r>
      <w:r w:rsidR="0012068C" w:rsidRPr="005705DC">
        <w:rPr>
          <w:rFonts w:asciiTheme="majorBidi" w:hAnsiTheme="majorBidi" w:cstheme="majorBidi"/>
          <w:bCs/>
          <w:sz w:val="20"/>
          <w:szCs w:val="20"/>
          <w:lang w:val="en-US"/>
        </w:rPr>
        <w:t xml:space="preserve"> </w:t>
      </w:r>
      <w:r w:rsidR="00BB00CE" w:rsidRPr="005705DC">
        <w:rPr>
          <w:rFonts w:asciiTheme="majorBidi" w:hAnsiTheme="majorBidi" w:cstheme="majorBidi"/>
          <w:bCs/>
          <w:sz w:val="20"/>
          <w:szCs w:val="20"/>
          <w:lang w:val="en-US"/>
        </w:rPr>
        <w:t xml:space="preserve">all </w:t>
      </w:r>
      <w:r w:rsidR="0012068C" w:rsidRPr="005705DC">
        <w:rPr>
          <w:rFonts w:asciiTheme="majorBidi" w:hAnsiTheme="majorBidi" w:cstheme="majorBidi"/>
          <w:bCs/>
          <w:sz w:val="20"/>
          <w:szCs w:val="20"/>
          <w:lang w:val="en-US"/>
        </w:rPr>
        <w:t>the</w:t>
      </w:r>
      <w:r w:rsidR="00AE5E1D" w:rsidRPr="005705DC">
        <w:rPr>
          <w:rFonts w:asciiTheme="majorBidi" w:hAnsiTheme="majorBidi" w:cstheme="majorBidi"/>
          <w:bCs/>
          <w:sz w:val="20"/>
          <w:szCs w:val="20"/>
          <w:lang w:val="en-US"/>
        </w:rPr>
        <w:t xml:space="preserve"> DSD</w:t>
      </w:r>
      <w:r w:rsidR="005E4450" w:rsidRPr="005705DC">
        <w:rPr>
          <w:rFonts w:asciiTheme="majorBidi" w:hAnsiTheme="majorBidi" w:cstheme="majorBidi"/>
          <w:bCs/>
          <w:sz w:val="20"/>
          <w:szCs w:val="20"/>
          <w:lang w:val="en-US"/>
        </w:rPr>
        <w:t>s</w:t>
      </w:r>
      <w:r w:rsidR="00AE5E1D" w:rsidRPr="005705DC">
        <w:rPr>
          <w:rFonts w:asciiTheme="majorBidi" w:hAnsiTheme="majorBidi" w:cstheme="majorBidi"/>
          <w:bCs/>
          <w:sz w:val="20"/>
          <w:szCs w:val="20"/>
          <w:lang w:val="en-US"/>
        </w:rPr>
        <w:t xml:space="preserve"> used depend on four p</w:t>
      </w:r>
      <w:r w:rsidR="00C469B5" w:rsidRPr="005705DC">
        <w:rPr>
          <w:rFonts w:asciiTheme="majorBidi" w:hAnsiTheme="majorBidi" w:cstheme="majorBidi"/>
          <w:bCs/>
          <w:sz w:val="20"/>
          <w:szCs w:val="20"/>
          <w:lang w:val="en-US"/>
        </w:rPr>
        <w:t>arameters</w:t>
      </w:r>
      <w:r w:rsidR="00BB00CE" w:rsidRPr="005705DC">
        <w:rPr>
          <w:rFonts w:asciiTheme="majorBidi" w:hAnsiTheme="majorBidi" w:cstheme="majorBidi"/>
          <w:bCs/>
          <w:sz w:val="20"/>
          <w:szCs w:val="20"/>
          <w:lang w:val="en-US"/>
        </w:rPr>
        <w:t>, namely, the</w:t>
      </w:r>
      <w:r w:rsidR="00C469B5" w:rsidRPr="005705DC">
        <w:rPr>
          <w:rFonts w:asciiTheme="majorBidi" w:hAnsiTheme="majorBidi" w:cstheme="majorBidi"/>
          <w:bCs/>
          <w:sz w:val="20"/>
          <w:szCs w:val="20"/>
          <w:lang w:val="en-US"/>
        </w:rPr>
        <w:t xml:space="preserve"> three parameters of </w:t>
      </w:r>
      <w:r w:rsidR="009354A5" w:rsidRPr="005705DC">
        <w:rPr>
          <w:rFonts w:asciiTheme="majorBidi" w:hAnsiTheme="majorBidi" w:cstheme="majorBidi"/>
          <w:bCs/>
          <w:sz w:val="20"/>
          <w:szCs w:val="20"/>
          <w:lang w:val="en-US"/>
        </w:rPr>
        <w:t xml:space="preserve">the </w:t>
      </w:r>
      <w:r w:rsidR="00C469B5" w:rsidRPr="005705DC">
        <w:rPr>
          <w:rFonts w:asciiTheme="majorBidi" w:hAnsiTheme="majorBidi" w:cstheme="majorBidi"/>
          <w:bCs/>
          <w:sz w:val="20"/>
          <w:szCs w:val="20"/>
          <w:lang w:val="en-US"/>
        </w:rPr>
        <w:t>initial G</w:t>
      </w:r>
      <w:r w:rsidR="00AE5E1D" w:rsidRPr="005705DC">
        <w:rPr>
          <w:rFonts w:asciiTheme="majorBidi" w:hAnsiTheme="majorBidi" w:cstheme="majorBidi"/>
          <w:bCs/>
          <w:sz w:val="20"/>
          <w:szCs w:val="20"/>
          <w:lang w:val="en-US"/>
        </w:rPr>
        <w:t xml:space="preserve">amma distribution and on </w:t>
      </w:r>
      <w:r w:rsidR="00AE5E1D" w:rsidRPr="005705DC">
        <w:rPr>
          <w:rFonts w:asciiTheme="majorBidi" w:hAnsiTheme="majorBidi" w:cstheme="majorBidi"/>
          <w:bCs/>
          <w:position w:val="-10"/>
          <w:sz w:val="20"/>
          <w:szCs w:val="20"/>
          <w:lang w:val="en-US"/>
        </w:rPr>
        <w:object w:dxaOrig="499" w:dyaOrig="320">
          <v:shape id="_x0000_i1272" type="#_x0000_t75" style="width:24.6pt;height:16.2pt" o:ole="">
            <v:imagedata r:id="rId494" o:title=""/>
          </v:shape>
          <o:OLEObject Type="Embed" ProgID="Equation.DSMT4" ShapeID="_x0000_i1272" DrawAspect="Content" ObjectID="_1528213729" r:id="rId495"/>
        </w:object>
      </w:r>
      <w:r w:rsidR="00C469B5" w:rsidRPr="005705DC">
        <w:rPr>
          <w:rFonts w:asciiTheme="majorBidi" w:hAnsiTheme="majorBidi" w:cstheme="majorBidi"/>
          <w:bCs/>
          <w:sz w:val="20"/>
          <w:szCs w:val="20"/>
          <w:lang w:val="en-US"/>
        </w:rPr>
        <w:t xml:space="preserve"> (Eq. 31). </w:t>
      </w:r>
      <w:r w:rsidR="0012068C" w:rsidRPr="005705DC">
        <w:rPr>
          <w:rFonts w:asciiTheme="majorBidi" w:hAnsiTheme="majorBidi" w:cstheme="majorBidi"/>
          <w:bCs/>
          <w:sz w:val="20"/>
          <w:szCs w:val="20"/>
          <w:lang w:val="en-US"/>
        </w:rPr>
        <w:t>The p</w:t>
      </w:r>
      <w:r w:rsidR="00C469B5" w:rsidRPr="005705DC">
        <w:rPr>
          <w:rFonts w:asciiTheme="majorBidi" w:hAnsiTheme="majorBidi" w:cstheme="majorBidi"/>
          <w:bCs/>
          <w:sz w:val="20"/>
          <w:szCs w:val="20"/>
          <w:lang w:val="en-US"/>
        </w:rPr>
        <w:t>arameters of G</w:t>
      </w:r>
      <w:r w:rsidR="00AE5E1D" w:rsidRPr="005705DC">
        <w:rPr>
          <w:rFonts w:asciiTheme="majorBidi" w:hAnsiTheme="majorBidi" w:cstheme="majorBidi"/>
          <w:bCs/>
          <w:sz w:val="20"/>
          <w:szCs w:val="20"/>
          <w:lang w:val="en-US"/>
        </w:rPr>
        <w:t xml:space="preserve">amma distributions </w:t>
      </w:r>
      <w:r w:rsidR="00C469B5" w:rsidRPr="005705DC">
        <w:rPr>
          <w:rFonts w:asciiTheme="majorBidi" w:hAnsiTheme="majorBidi" w:cstheme="majorBidi"/>
          <w:bCs/>
          <w:sz w:val="20"/>
          <w:szCs w:val="20"/>
          <w:lang w:val="en-US"/>
        </w:rPr>
        <w:t xml:space="preserve">are </w:t>
      </w:r>
      <w:r w:rsidR="007E25B9" w:rsidRPr="005705DC">
        <w:rPr>
          <w:rFonts w:asciiTheme="majorBidi" w:hAnsiTheme="majorBidi" w:cstheme="majorBidi"/>
          <w:bCs/>
          <w:sz w:val="20"/>
          <w:szCs w:val="20"/>
          <w:lang w:val="en-US"/>
        </w:rPr>
        <w:t>identical</w:t>
      </w:r>
      <w:r w:rsidR="00C469B5" w:rsidRPr="005705DC">
        <w:rPr>
          <w:rFonts w:asciiTheme="majorBidi" w:hAnsiTheme="majorBidi" w:cstheme="majorBidi"/>
          <w:bCs/>
          <w:sz w:val="20"/>
          <w:szCs w:val="20"/>
          <w:lang w:val="en-US"/>
        </w:rPr>
        <w:t xml:space="preserve"> for </w:t>
      </w:r>
      <w:r w:rsidR="005E4450" w:rsidRPr="005705DC">
        <w:rPr>
          <w:rFonts w:asciiTheme="majorBidi" w:hAnsiTheme="majorBidi" w:cstheme="majorBidi"/>
          <w:bCs/>
          <w:sz w:val="20"/>
          <w:szCs w:val="20"/>
          <w:lang w:val="en-US"/>
        </w:rPr>
        <w:t>each panel in</w:t>
      </w:r>
      <w:r w:rsidR="00C469B5" w:rsidRPr="005705DC">
        <w:rPr>
          <w:rFonts w:asciiTheme="majorBidi" w:hAnsiTheme="majorBidi" w:cstheme="majorBidi"/>
          <w:bCs/>
          <w:sz w:val="20"/>
          <w:szCs w:val="20"/>
          <w:lang w:val="en-US"/>
        </w:rPr>
        <w:t xml:space="preserve"> Fig</w:t>
      </w:r>
      <w:r w:rsidR="00725734" w:rsidRPr="005705DC">
        <w:rPr>
          <w:rFonts w:asciiTheme="majorBidi" w:hAnsiTheme="majorBidi" w:cstheme="majorBidi"/>
          <w:bCs/>
          <w:sz w:val="20"/>
          <w:szCs w:val="20"/>
          <w:lang w:val="en-US"/>
        </w:rPr>
        <w:t>.</w:t>
      </w:r>
      <w:r w:rsidR="00C469B5" w:rsidRPr="005705DC">
        <w:rPr>
          <w:rFonts w:asciiTheme="majorBidi" w:hAnsiTheme="majorBidi" w:cstheme="majorBidi"/>
          <w:bCs/>
          <w:sz w:val="20"/>
          <w:szCs w:val="20"/>
          <w:lang w:val="en-US"/>
        </w:rPr>
        <w:t xml:space="preserve"> 13.</w:t>
      </w:r>
      <w:r w:rsidR="00AE5E1D" w:rsidRPr="005705DC">
        <w:rPr>
          <w:rFonts w:asciiTheme="majorBidi" w:hAnsiTheme="majorBidi" w:cstheme="majorBidi"/>
          <w:bCs/>
          <w:sz w:val="20"/>
          <w:szCs w:val="20"/>
          <w:lang w:val="en-US"/>
        </w:rPr>
        <w:t xml:space="preserve"> Parameter </w:t>
      </w:r>
      <w:r w:rsidR="00AE5E1D" w:rsidRPr="005705DC">
        <w:rPr>
          <w:rFonts w:asciiTheme="majorBidi" w:hAnsiTheme="majorBidi" w:cstheme="majorBidi"/>
          <w:bCs/>
          <w:position w:val="-10"/>
          <w:sz w:val="20"/>
          <w:szCs w:val="20"/>
          <w:lang w:val="en-US"/>
        </w:rPr>
        <w:object w:dxaOrig="499" w:dyaOrig="320">
          <v:shape id="_x0000_i1273" type="#_x0000_t75" style="width:24.6pt;height:16.2pt" o:ole="">
            <v:imagedata r:id="rId494" o:title=""/>
          </v:shape>
          <o:OLEObject Type="Embed" ProgID="Equation.DSMT4" ShapeID="_x0000_i1273" DrawAspect="Content" ObjectID="_1528213730" r:id="rId496"/>
        </w:object>
      </w:r>
      <w:r w:rsidR="00AE5E1D" w:rsidRPr="005705DC">
        <w:rPr>
          <w:rFonts w:asciiTheme="majorBidi" w:hAnsiTheme="majorBidi" w:cstheme="majorBidi"/>
          <w:bCs/>
          <w:sz w:val="20"/>
          <w:szCs w:val="20"/>
          <w:lang w:val="en-US"/>
        </w:rPr>
        <w:t xml:space="preserve"> monotonically increases with time. At </w:t>
      </w:r>
      <w:r w:rsidR="00D603D3" w:rsidRPr="005705DC">
        <w:rPr>
          <w:rFonts w:asciiTheme="majorBidi" w:hAnsiTheme="majorBidi" w:cstheme="majorBidi"/>
          <w:bCs/>
          <w:sz w:val="20"/>
          <w:szCs w:val="20"/>
          <w:lang w:val="en-US"/>
        </w:rPr>
        <w:t>different</w:t>
      </w:r>
      <w:r w:rsidR="001E18AF" w:rsidRPr="005705DC">
        <w:rPr>
          <w:rFonts w:asciiTheme="majorBidi" w:hAnsiTheme="majorBidi" w:cstheme="majorBidi"/>
          <w:bCs/>
          <w:position w:val="-12"/>
          <w:sz w:val="20"/>
          <w:szCs w:val="20"/>
          <w:lang w:val="en-US"/>
        </w:rPr>
        <w:object w:dxaOrig="499" w:dyaOrig="360">
          <v:shape id="_x0000_i1274" type="#_x0000_t75" style="width:24.6pt;height:17.4pt" o:ole="">
            <v:imagedata r:id="rId497" o:title=""/>
          </v:shape>
          <o:OLEObject Type="Embed" ProgID="Equation.DSMT4" ShapeID="_x0000_i1274" DrawAspect="Content" ObjectID="_1528213731" r:id="rId498"/>
        </w:object>
      </w:r>
      <w:r w:rsidR="0012068C" w:rsidRPr="005705DC">
        <w:rPr>
          <w:rFonts w:asciiTheme="majorBidi" w:hAnsiTheme="majorBidi" w:cstheme="majorBidi"/>
          <w:bCs/>
          <w:sz w:val="20"/>
          <w:szCs w:val="20"/>
          <w:lang w:val="en-US"/>
        </w:rPr>
        <w:t>,</w:t>
      </w:r>
      <w:r w:rsidR="00AE5E1D" w:rsidRPr="005705DC">
        <w:rPr>
          <w:rFonts w:asciiTheme="majorBidi" w:hAnsiTheme="majorBidi" w:cstheme="majorBidi"/>
          <w:bCs/>
          <w:sz w:val="20"/>
          <w:szCs w:val="20"/>
          <w:lang w:val="en-US"/>
        </w:rPr>
        <w:t xml:space="preserve"> the values of </w:t>
      </w:r>
      <w:r w:rsidR="00C469B5" w:rsidRPr="005705DC">
        <w:rPr>
          <w:rFonts w:asciiTheme="majorBidi" w:hAnsiTheme="majorBidi" w:cstheme="majorBidi"/>
          <w:position w:val="-10"/>
          <w:sz w:val="20"/>
          <w:szCs w:val="20"/>
        </w:rPr>
        <w:object w:dxaOrig="499" w:dyaOrig="320">
          <v:shape id="_x0000_i1275" type="#_x0000_t75" style="width:24.6pt;height:16.2pt" o:ole="">
            <v:imagedata r:id="rId499" o:title=""/>
          </v:shape>
          <o:OLEObject Type="Embed" ProgID="Equation.DSMT4" ShapeID="_x0000_i1275" DrawAspect="Content" ObjectID="_1528213732" r:id="rId500"/>
        </w:object>
      </w:r>
      <w:r w:rsidR="00AE5E1D" w:rsidRPr="005705DC">
        <w:rPr>
          <w:rFonts w:asciiTheme="majorBidi" w:hAnsiTheme="majorBidi" w:cstheme="majorBidi"/>
          <w:sz w:val="20"/>
          <w:szCs w:val="20"/>
          <w:lang w:val="en-US"/>
        </w:rPr>
        <w:t xml:space="preserve"> </w:t>
      </w:r>
      <w:r w:rsidR="00C469B5" w:rsidRPr="005705DC">
        <w:rPr>
          <w:rFonts w:asciiTheme="majorBidi" w:hAnsiTheme="majorBidi" w:cstheme="majorBidi"/>
          <w:sz w:val="20"/>
          <w:szCs w:val="20"/>
          <w:lang w:val="en-US"/>
        </w:rPr>
        <w:t xml:space="preserve">reach </w:t>
      </w:r>
      <w:r w:rsidR="00AE5E1D" w:rsidRPr="005705DC">
        <w:rPr>
          <w:rFonts w:asciiTheme="majorBidi" w:hAnsiTheme="majorBidi" w:cstheme="majorBidi"/>
          <w:sz w:val="20"/>
          <w:szCs w:val="20"/>
          <w:lang w:val="en-US"/>
        </w:rPr>
        <w:t xml:space="preserve">the same values at different times. </w:t>
      </w:r>
      <w:r w:rsidR="00E71DA4" w:rsidRPr="005705DC">
        <w:rPr>
          <w:rFonts w:asciiTheme="majorBidi" w:hAnsiTheme="majorBidi" w:cstheme="majorBidi"/>
          <w:sz w:val="20"/>
          <w:szCs w:val="20"/>
          <w:lang w:val="en-US"/>
        </w:rPr>
        <w:t>W</w:t>
      </w:r>
      <w:r w:rsidR="00AE5E1D" w:rsidRPr="005705DC">
        <w:rPr>
          <w:rFonts w:asciiTheme="majorBidi" w:hAnsiTheme="majorBidi" w:cstheme="majorBidi"/>
          <w:sz w:val="20"/>
          <w:szCs w:val="20"/>
          <w:lang w:val="en-US"/>
        </w:rPr>
        <w:t xml:space="preserve">hen the values of </w:t>
      </w:r>
      <w:r w:rsidR="00C469B5" w:rsidRPr="005705DC">
        <w:rPr>
          <w:rFonts w:asciiTheme="majorBidi" w:hAnsiTheme="majorBidi" w:cstheme="majorBidi"/>
          <w:position w:val="-10"/>
          <w:sz w:val="20"/>
          <w:szCs w:val="20"/>
        </w:rPr>
        <w:object w:dxaOrig="499" w:dyaOrig="320">
          <v:shape id="_x0000_i1276" type="#_x0000_t75" style="width:24.6pt;height:16.2pt" o:ole="">
            <v:imagedata r:id="rId501" o:title=""/>
          </v:shape>
          <o:OLEObject Type="Embed" ProgID="Equation.DSMT4" ShapeID="_x0000_i1276" DrawAspect="Content" ObjectID="_1528213733" r:id="rId502"/>
        </w:object>
      </w:r>
      <w:r w:rsidR="00AE5E1D" w:rsidRPr="005705DC">
        <w:rPr>
          <w:rFonts w:asciiTheme="majorBidi" w:hAnsiTheme="majorBidi" w:cstheme="majorBidi"/>
          <w:sz w:val="20"/>
          <w:szCs w:val="20"/>
          <w:lang w:val="en-US"/>
        </w:rPr>
        <w:t xml:space="preserve"> are the same, the DSD</w:t>
      </w:r>
      <w:r w:rsidR="005E4450" w:rsidRPr="005705DC">
        <w:rPr>
          <w:rFonts w:asciiTheme="majorBidi" w:hAnsiTheme="majorBidi" w:cstheme="majorBidi"/>
          <w:sz w:val="20"/>
          <w:szCs w:val="20"/>
          <w:lang w:val="en-US"/>
        </w:rPr>
        <w:t>s</w:t>
      </w:r>
      <w:r w:rsidR="00AE5E1D" w:rsidRPr="005705DC">
        <w:rPr>
          <w:rFonts w:asciiTheme="majorBidi" w:hAnsiTheme="majorBidi" w:cstheme="majorBidi"/>
          <w:sz w:val="20"/>
          <w:szCs w:val="20"/>
          <w:lang w:val="en-US"/>
        </w:rPr>
        <w:t xml:space="preserve"> a</w:t>
      </w:r>
      <w:r w:rsidR="00C469B5" w:rsidRPr="005705DC">
        <w:rPr>
          <w:rFonts w:asciiTheme="majorBidi" w:hAnsiTheme="majorBidi" w:cstheme="majorBidi"/>
          <w:sz w:val="20"/>
          <w:szCs w:val="20"/>
          <w:lang w:val="en-US"/>
        </w:rPr>
        <w:t>nd all the</w:t>
      </w:r>
      <w:r w:rsidR="005E4450" w:rsidRPr="005705DC">
        <w:rPr>
          <w:rFonts w:asciiTheme="majorBidi" w:hAnsiTheme="majorBidi" w:cstheme="majorBidi"/>
          <w:sz w:val="20"/>
          <w:szCs w:val="20"/>
          <w:lang w:val="en-US"/>
        </w:rPr>
        <w:t xml:space="preserve"> DSD</w:t>
      </w:r>
      <w:r w:rsidR="00C469B5" w:rsidRPr="005705DC">
        <w:rPr>
          <w:rFonts w:asciiTheme="majorBidi" w:hAnsiTheme="majorBidi" w:cstheme="majorBidi"/>
          <w:sz w:val="20"/>
          <w:szCs w:val="20"/>
          <w:lang w:val="en-US"/>
        </w:rPr>
        <w:t xml:space="preserve"> moments are equal.</w:t>
      </w:r>
      <w:r w:rsidR="00AE5E1D" w:rsidRPr="005705DC">
        <w:rPr>
          <w:rFonts w:asciiTheme="majorBidi" w:hAnsiTheme="majorBidi" w:cstheme="majorBidi"/>
          <w:sz w:val="20"/>
          <w:szCs w:val="20"/>
          <w:lang w:val="en-US"/>
        </w:rPr>
        <w:t xml:space="preserve"> </w:t>
      </w:r>
    </w:p>
    <w:p w:rsidR="00F07AFE" w:rsidRPr="005705DC" w:rsidRDefault="002757D3"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 To sum up</w:t>
      </w:r>
      <w:r w:rsidR="00F07AFE" w:rsidRPr="005705DC">
        <w:rPr>
          <w:rFonts w:asciiTheme="majorBidi" w:hAnsiTheme="majorBidi" w:cstheme="majorBidi"/>
          <w:bCs/>
          <w:sz w:val="20"/>
          <w:szCs w:val="20"/>
          <w:lang w:val="en-US"/>
        </w:rPr>
        <w:t xml:space="preserve">, </w:t>
      </w:r>
      <w:r w:rsidR="00107B10" w:rsidRPr="005705DC">
        <w:rPr>
          <w:rFonts w:asciiTheme="majorBidi" w:hAnsiTheme="majorBidi" w:cstheme="majorBidi"/>
          <w:bCs/>
          <w:sz w:val="20"/>
          <w:szCs w:val="20"/>
          <w:lang w:val="en-US"/>
        </w:rPr>
        <w:t>at</w:t>
      </w:r>
      <w:r w:rsidRPr="005705DC">
        <w:rPr>
          <w:rFonts w:asciiTheme="majorBidi" w:hAnsiTheme="majorBidi" w:cstheme="majorBidi"/>
          <w:bCs/>
          <w:sz w:val="20"/>
          <w:szCs w:val="20"/>
          <w:lang w:val="en-US"/>
        </w:rPr>
        <w:t xml:space="preserve"> </w:t>
      </w:r>
      <w:r w:rsidR="00395F0A" w:rsidRPr="005705DC">
        <w:rPr>
          <w:rFonts w:asciiTheme="majorBidi" w:hAnsiTheme="majorBidi" w:cstheme="majorBidi"/>
          <w:bCs/>
          <w:sz w:val="20"/>
          <w:szCs w:val="20"/>
          <w:lang w:val="en-US"/>
        </w:rPr>
        <w:t>a</w:t>
      </w:r>
      <w:r w:rsidR="00E71DA4" w:rsidRPr="005705DC">
        <w:rPr>
          <w:rFonts w:asciiTheme="majorBidi" w:hAnsiTheme="majorBidi" w:cstheme="majorBidi"/>
          <w:bCs/>
          <w:sz w:val="20"/>
          <w:szCs w:val="20"/>
          <w:lang w:val="en-US"/>
        </w:rPr>
        <w:t>n</w:t>
      </w:r>
      <w:r w:rsidR="00F07AFE" w:rsidRPr="005705DC">
        <w:rPr>
          <w:rFonts w:asciiTheme="majorBidi" w:hAnsiTheme="majorBidi" w:cstheme="majorBidi"/>
          <w:bCs/>
          <w:sz w:val="20"/>
          <w:szCs w:val="20"/>
          <w:lang w:val="en-US"/>
        </w:rPr>
        <w:t xml:space="preserve"> </w:t>
      </w:r>
      <w:r w:rsidR="00E71DA4" w:rsidRPr="005705DC">
        <w:rPr>
          <w:rFonts w:asciiTheme="majorBidi" w:hAnsiTheme="majorBidi" w:cstheme="majorBidi"/>
          <w:bCs/>
          <w:sz w:val="20"/>
          <w:szCs w:val="20"/>
          <w:lang w:val="en-US"/>
        </w:rPr>
        <w:t xml:space="preserve">initially </w:t>
      </w:r>
      <w:r w:rsidR="00F07AFE" w:rsidRPr="005705DC">
        <w:rPr>
          <w:rFonts w:asciiTheme="majorBidi" w:hAnsiTheme="majorBidi" w:cstheme="majorBidi"/>
          <w:bCs/>
          <w:sz w:val="20"/>
          <w:szCs w:val="20"/>
          <w:lang w:val="en-US"/>
        </w:rPr>
        <w:t>narrow DSD</w:t>
      </w:r>
      <w:r w:rsidRPr="005705DC">
        <w:rPr>
          <w:rFonts w:asciiTheme="majorBidi" w:hAnsiTheme="majorBidi" w:cstheme="majorBidi"/>
          <w:bCs/>
          <w:sz w:val="20"/>
          <w:szCs w:val="20"/>
          <w:lang w:val="en-US"/>
        </w:rPr>
        <w:t xml:space="preserve"> </w:t>
      </w:r>
      <w:r w:rsidR="00F07AFE" w:rsidRPr="005705DC">
        <w:rPr>
          <w:rFonts w:asciiTheme="majorBidi" w:hAnsiTheme="majorBidi" w:cstheme="majorBidi"/>
          <w:bCs/>
          <w:sz w:val="20"/>
          <w:szCs w:val="20"/>
          <w:lang w:val="en-US"/>
        </w:rPr>
        <w:t xml:space="preserve">and </w:t>
      </w:r>
      <w:r w:rsidR="00395F0A" w:rsidRPr="005705DC">
        <w:rPr>
          <w:rFonts w:asciiTheme="majorBidi" w:hAnsiTheme="majorBidi" w:cstheme="majorBidi"/>
          <w:bCs/>
          <w:sz w:val="20"/>
          <w:szCs w:val="20"/>
          <w:lang w:val="en-US"/>
        </w:rPr>
        <w:t xml:space="preserve">a </w:t>
      </w:r>
      <w:r w:rsidR="00F07AFE" w:rsidRPr="005705DC">
        <w:rPr>
          <w:rFonts w:asciiTheme="majorBidi" w:hAnsiTheme="majorBidi" w:cstheme="majorBidi"/>
          <w:bCs/>
          <w:sz w:val="20"/>
          <w:szCs w:val="20"/>
          <w:lang w:val="en-US"/>
        </w:rPr>
        <w:t xml:space="preserve">comparatively large initial relative humidity </w:t>
      </w:r>
      <w:r w:rsidR="001E18AF" w:rsidRPr="005705DC">
        <w:rPr>
          <w:rFonts w:asciiTheme="majorBidi" w:hAnsiTheme="majorBidi" w:cstheme="majorBidi"/>
          <w:bCs/>
          <w:position w:val="-12"/>
          <w:sz w:val="20"/>
          <w:szCs w:val="20"/>
          <w:lang w:val="en-US"/>
        </w:rPr>
        <w:object w:dxaOrig="1180" w:dyaOrig="360">
          <v:shape id="_x0000_i1277" type="#_x0000_t75" style="width:59.4pt;height:17.4pt" o:ole="">
            <v:imagedata r:id="rId503" o:title=""/>
          </v:shape>
          <o:OLEObject Type="Embed" ProgID="Equation.DSMT4" ShapeID="_x0000_i1277" DrawAspect="Content" ObjectID="_1528213734" r:id="rId504"/>
        </w:object>
      </w:r>
      <w:r w:rsidR="00F07AFE"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phenomen</w:t>
      </w:r>
      <w:r w:rsidR="00107B10" w:rsidRPr="005705DC">
        <w:rPr>
          <w:rFonts w:asciiTheme="majorBidi" w:hAnsiTheme="majorBidi" w:cstheme="majorBidi"/>
          <w:bCs/>
          <w:sz w:val="20"/>
          <w:szCs w:val="20"/>
          <w:lang w:val="en-US"/>
        </w:rPr>
        <w:t>on</w:t>
      </w:r>
      <w:r w:rsidRPr="005705DC">
        <w:rPr>
          <w:rFonts w:asciiTheme="majorBidi" w:hAnsiTheme="majorBidi" w:cstheme="majorBidi"/>
          <w:bCs/>
          <w:sz w:val="20"/>
          <w:szCs w:val="20"/>
          <w:lang w:val="en-US"/>
        </w:rPr>
        <w:t xml:space="preserve"> </w:t>
      </w:r>
      <w:r w:rsidR="00595CC3" w:rsidRPr="005705DC">
        <w:rPr>
          <w:rFonts w:asciiTheme="majorBidi" w:hAnsiTheme="majorBidi" w:cstheme="majorBidi"/>
          <w:bCs/>
          <w:sz w:val="20"/>
          <w:szCs w:val="20"/>
          <w:lang w:val="en-US"/>
        </w:rPr>
        <w:t>demonstrates properties</w:t>
      </w:r>
      <w:r w:rsidR="00F07AFE" w:rsidRPr="005705DC">
        <w:rPr>
          <w:rFonts w:asciiTheme="majorBidi" w:hAnsiTheme="majorBidi" w:cstheme="majorBidi"/>
          <w:bCs/>
          <w:sz w:val="20"/>
          <w:szCs w:val="20"/>
          <w:lang w:val="en-US"/>
        </w:rPr>
        <w:t xml:space="preserve"> typically attributed to homogeneous mixing, when </w:t>
      </w:r>
      <w:r w:rsidR="004F6B5F" w:rsidRPr="005705DC">
        <w:rPr>
          <w:rFonts w:asciiTheme="majorBidi" w:hAnsiTheme="majorBidi" w:cstheme="majorBidi"/>
          <w:bCs/>
          <w:sz w:val="20"/>
          <w:szCs w:val="20"/>
          <w:lang w:val="en-US"/>
        </w:rPr>
        <w:t>a</w:t>
      </w:r>
      <w:r w:rsidR="00F07AFE" w:rsidRPr="005705DC">
        <w:rPr>
          <w:rFonts w:asciiTheme="majorBidi" w:hAnsiTheme="majorBidi" w:cstheme="majorBidi"/>
          <w:bCs/>
          <w:sz w:val="20"/>
          <w:szCs w:val="20"/>
          <w:lang w:val="en-US"/>
        </w:rPr>
        <w:t xml:space="preserve"> decrease in</w:t>
      </w:r>
      <w:r w:rsidR="00395F0A" w:rsidRPr="005705DC">
        <w:rPr>
          <w:rFonts w:asciiTheme="majorBidi" w:hAnsiTheme="majorBidi" w:cstheme="majorBidi"/>
          <w:bCs/>
          <w:sz w:val="20"/>
          <w:szCs w:val="20"/>
          <w:lang w:val="en-US"/>
        </w:rPr>
        <w:t xml:space="preserve"> both the</w:t>
      </w:r>
      <w:r w:rsidR="00F07AFE" w:rsidRPr="005705DC">
        <w:rPr>
          <w:rFonts w:asciiTheme="majorBidi" w:hAnsiTheme="majorBidi" w:cstheme="majorBidi"/>
          <w:bCs/>
          <w:sz w:val="20"/>
          <w:szCs w:val="20"/>
          <w:lang w:val="en-US"/>
        </w:rPr>
        <w:t xml:space="preserve"> LWC and</w:t>
      </w:r>
      <w:r w:rsidR="00395F0A" w:rsidRPr="005705DC">
        <w:rPr>
          <w:rFonts w:asciiTheme="majorBidi" w:hAnsiTheme="majorBidi" w:cstheme="majorBidi"/>
          <w:bCs/>
          <w:sz w:val="20"/>
          <w:szCs w:val="20"/>
          <w:lang w:val="en-US"/>
        </w:rPr>
        <w:t xml:space="preserve"> the</w:t>
      </w:r>
      <w:r w:rsidR="00F07AFE" w:rsidRPr="005705DC">
        <w:rPr>
          <w:rFonts w:asciiTheme="majorBidi" w:hAnsiTheme="majorBidi" w:cstheme="majorBidi"/>
          <w:bCs/>
          <w:sz w:val="20"/>
          <w:szCs w:val="20"/>
          <w:lang w:val="en-US"/>
        </w:rPr>
        <w:t xml:space="preserve"> </w:t>
      </w:r>
      <w:r w:rsidR="00F07AFE" w:rsidRPr="005705DC">
        <w:rPr>
          <w:rFonts w:asciiTheme="majorBidi" w:hAnsiTheme="majorBidi" w:cstheme="majorBidi"/>
          <w:bCs/>
          <w:sz w:val="20"/>
          <w:szCs w:val="20"/>
          <w:lang w:val="en-US"/>
        </w:rPr>
        <w:lastRenderedPageBreak/>
        <w:t xml:space="preserve">effective radius takes place </w:t>
      </w:r>
      <w:r w:rsidR="008C4C20" w:rsidRPr="005705DC">
        <w:rPr>
          <w:rFonts w:asciiTheme="majorBidi" w:hAnsiTheme="majorBidi" w:cstheme="majorBidi"/>
          <w:bCs/>
          <w:sz w:val="20"/>
          <w:szCs w:val="20"/>
          <w:lang w:val="en-US"/>
        </w:rPr>
        <w:t>at unchanged droplet concentration</w:t>
      </w:r>
      <w:r w:rsidR="00D603D3" w:rsidRPr="005705DC">
        <w:rPr>
          <w:rFonts w:asciiTheme="majorBidi" w:hAnsiTheme="majorBidi" w:cstheme="majorBidi"/>
          <w:bCs/>
          <w:sz w:val="20"/>
          <w:szCs w:val="20"/>
          <w:lang w:val="en-US"/>
        </w:rPr>
        <w:t xml:space="preserve"> </w:t>
      </w:r>
      <w:r w:rsidR="00F07AFE" w:rsidRPr="005705DC">
        <w:rPr>
          <w:rFonts w:asciiTheme="majorBidi" w:hAnsiTheme="majorBidi" w:cstheme="majorBidi"/>
          <w:bCs/>
          <w:sz w:val="20"/>
          <w:szCs w:val="20"/>
          <w:lang w:val="en-US"/>
        </w:rPr>
        <w:t>(Fig</w:t>
      </w:r>
      <w:r w:rsidR="00595CC3" w:rsidRPr="005705DC">
        <w:rPr>
          <w:rFonts w:asciiTheme="majorBidi" w:hAnsiTheme="majorBidi" w:cstheme="majorBidi"/>
          <w:bCs/>
          <w:sz w:val="20"/>
          <w:szCs w:val="20"/>
          <w:lang w:val="en-US"/>
        </w:rPr>
        <w:t>s</w:t>
      </w:r>
      <w:r w:rsidR="00F07AFE" w:rsidRPr="005705DC">
        <w:rPr>
          <w:rFonts w:asciiTheme="majorBidi" w:hAnsiTheme="majorBidi" w:cstheme="majorBidi"/>
          <w:bCs/>
          <w:sz w:val="20"/>
          <w:szCs w:val="20"/>
          <w:lang w:val="en-US"/>
        </w:rPr>
        <w:t xml:space="preserve">. 8a, </w:t>
      </w:r>
      <w:r w:rsidR="00595CC3" w:rsidRPr="005705DC">
        <w:rPr>
          <w:rFonts w:asciiTheme="majorBidi" w:hAnsiTheme="majorBidi" w:cstheme="majorBidi"/>
          <w:bCs/>
          <w:sz w:val="20"/>
          <w:szCs w:val="20"/>
          <w:lang w:val="en-US"/>
        </w:rPr>
        <w:t xml:space="preserve">9b, 11a, </w:t>
      </w:r>
      <w:r w:rsidR="00F07AFE" w:rsidRPr="005705DC">
        <w:rPr>
          <w:rFonts w:asciiTheme="majorBidi" w:hAnsiTheme="majorBidi" w:cstheme="majorBidi"/>
          <w:bCs/>
          <w:sz w:val="20"/>
          <w:szCs w:val="20"/>
          <w:lang w:val="en-US"/>
        </w:rPr>
        <w:t xml:space="preserve">13a). In contrast, in the case </w:t>
      </w:r>
      <w:r w:rsidR="00395F0A" w:rsidRPr="005705DC">
        <w:rPr>
          <w:rFonts w:asciiTheme="majorBidi" w:hAnsiTheme="majorBidi" w:cstheme="majorBidi"/>
          <w:bCs/>
          <w:sz w:val="20"/>
          <w:szCs w:val="20"/>
          <w:lang w:val="en-US"/>
        </w:rPr>
        <w:t>of</w:t>
      </w:r>
      <w:r w:rsidR="00F07AFE" w:rsidRPr="005705DC">
        <w:rPr>
          <w:rFonts w:asciiTheme="majorBidi" w:hAnsiTheme="majorBidi" w:cstheme="majorBidi"/>
          <w:bCs/>
          <w:sz w:val="20"/>
          <w:szCs w:val="20"/>
          <w:lang w:val="en-US"/>
        </w:rPr>
        <w:t xml:space="preserve"> </w:t>
      </w:r>
      <w:r w:rsidR="0012068C" w:rsidRPr="005705DC">
        <w:rPr>
          <w:rFonts w:asciiTheme="majorBidi" w:hAnsiTheme="majorBidi" w:cstheme="majorBidi"/>
          <w:bCs/>
          <w:sz w:val="20"/>
          <w:szCs w:val="20"/>
          <w:lang w:val="en-US"/>
        </w:rPr>
        <w:t xml:space="preserve">an </w:t>
      </w:r>
      <w:r w:rsidR="00F07AFE" w:rsidRPr="005705DC">
        <w:rPr>
          <w:rFonts w:asciiTheme="majorBidi" w:hAnsiTheme="majorBidi" w:cstheme="majorBidi"/>
          <w:bCs/>
          <w:sz w:val="20"/>
          <w:szCs w:val="20"/>
          <w:lang w:val="en-US"/>
        </w:rPr>
        <w:t>initially</w:t>
      </w:r>
      <w:r w:rsidR="00E71DA4" w:rsidRPr="005705DC">
        <w:rPr>
          <w:rFonts w:asciiTheme="majorBidi" w:hAnsiTheme="majorBidi" w:cstheme="majorBidi"/>
          <w:bCs/>
          <w:sz w:val="20"/>
          <w:szCs w:val="20"/>
          <w:lang w:val="en-US"/>
        </w:rPr>
        <w:t xml:space="preserve"> </w:t>
      </w:r>
      <w:r w:rsidR="00F07AFE" w:rsidRPr="005705DC">
        <w:rPr>
          <w:rFonts w:asciiTheme="majorBidi" w:hAnsiTheme="majorBidi" w:cstheme="majorBidi"/>
          <w:bCs/>
          <w:sz w:val="20"/>
          <w:szCs w:val="20"/>
          <w:lang w:val="en-US"/>
        </w:rPr>
        <w:t>wide DSD</w:t>
      </w:r>
      <w:r w:rsidR="0012068C" w:rsidRPr="005705DC">
        <w:rPr>
          <w:rFonts w:asciiTheme="majorBidi" w:hAnsiTheme="majorBidi" w:cstheme="majorBidi"/>
          <w:bCs/>
          <w:sz w:val="20"/>
          <w:szCs w:val="20"/>
          <w:lang w:val="en-US"/>
        </w:rPr>
        <w:t>,</w:t>
      </w:r>
      <w:r w:rsidR="00F07AFE" w:rsidRPr="005705DC">
        <w:rPr>
          <w:rFonts w:asciiTheme="majorBidi" w:hAnsiTheme="majorBidi" w:cstheme="majorBidi"/>
          <w:bCs/>
          <w:sz w:val="20"/>
          <w:szCs w:val="20"/>
          <w:lang w:val="en-US"/>
        </w:rPr>
        <w:t xml:space="preserve"> the evolution of</w:t>
      </w:r>
      <w:r w:rsidR="0012068C" w:rsidRPr="005705DC">
        <w:rPr>
          <w:rFonts w:asciiTheme="majorBidi" w:hAnsiTheme="majorBidi" w:cstheme="majorBidi"/>
          <w:bCs/>
          <w:sz w:val="20"/>
          <w:szCs w:val="20"/>
          <w:lang w:val="en-US"/>
        </w:rPr>
        <w:t xml:space="preserve"> the</w:t>
      </w:r>
      <w:r w:rsidR="00F07AFE" w:rsidRPr="005705DC">
        <w:rPr>
          <w:rFonts w:asciiTheme="majorBidi" w:hAnsiTheme="majorBidi" w:cstheme="majorBidi"/>
          <w:bCs/>
          <w:sz w:val="20"/>
          <w:szCs w:val="20"/>
          <w:lang w:val="en-US"/>
        </w:rPr>
        <w:t xml:space="preserve"> DSD and its moments is close to that typically attributed to inhomogeneous mixing, when </w:t>
      </w:r>
      <w:r w:rsidRPr="005705DC">
        <w:rPr>
          <w:rFonts w:asciiTheme="majorBidi" w:hAnsiTheme="majorBidi" w:cstheme="majorBidi"/>
          <w:bCs/>
          <w:sz w:val="20"/>
          <w:szCs w:val="20"/>
          <w:lang w:val="en-US"/>
        </w:rPr>
        <w:t xml:space="preserve"> droplet </w:t>
      </w:r>
      <w:r w:rsidR="00F07AFE" w:rsidRPr="005705DC">
        <w:rPr>
          <w:rFonts w:asciiTheme="majorBidi" w:hAnsiTheme="majorBidi" w:cstheme="majorBidi"/>
          <w:bCs/>
          <w:sz w:val="20"/>
          <w:szCs w:val="20"/>
          <w:lang w:val="en-US"/>
        </w:rPr>
        <w:t>evaporation leads to a decrease in LWC</w:t>
      </w:r>
      <w:r w:rsidR="0012068C" w:rsidRPr="005705DC">
        <w:rPr>
          <w:rFonts w:asciiTheme="majorBidi" w:hAnsiTheme="majorBidi" w:cstheme="majorBidi"/>
          <w:bCs/>
          <w:sz w:val="20"/>
          <w:szCs w:val="20"/>
          <w:lang w:val="en-US"/>
        </w:rPr>
        <w:t xml:space="preserve"> and</w:t>
      </w:r>
      <w:r w:rsidR="00F07AFE"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 xml:space="preserve">in </w:t>
      </w:r>
      <w:r w:rsidR="00F07AFE" w:rsidRPr="005705DC">
        <w:rPr>
          <w:rFonts w:asciiTheme="majorBidi" w:hAnsiTheme="majorBidi" w:cstheme="majorBidi"/>
          <w:bCs/>
          <w:sz w:val="20"/>
          <w:szCs w:val="20"/>
          <w:lang w:val="en-US"/>
        </w:rPr>
        <w:t xml:space="preserve">droplet concentration, </w:t>
      </w:r>
      <w:r w:rsidR="00547E3A" w:rsidRPr="005705DC">
        <w:rPr>
          <w:rFonts w:asciiTheme="majorBidi" w:hAnsiTheme="majorBidi" w:cstheme="majorBidi"/>
          <w:bCs/>
          <w:sz w:val="20"/>
          <w:szCs w:val="20"/>
          <w:lang w:val="en-US"/>
        </w:rPr>
        <w:t>while</w:t>
      </w:r>
      <w:r w:rsidR="00F07AFE" w:rsidRPr="005705DC">
        <w:rPr>
          <w:rFonts w:asciiTheme="majorBidi" w:hAnsiTheme="majorBidi" w:cstheme="majorBidi"/>
          <w:bCs/>
          <w:sz w:val="20"/>
          <w:szCs w:val="20"/>
          <w:lang w:val="en-US"/>
        </w:rPr>
        <w:t xml:space="preserve"> the effe</w:t>
      </w:r>
      <w:r w:rsidR="00547E3A" w:rsidRPr="005705DC">
        <w:rPr>
          <w:rFonts w:asciiTheme="majorBidi" w:hAnsiTheme="majorBidi" w:cstheme="majorBidi"/>
          <w:bCs/>
          <w:sz w:val="20"/>
          <w:szCs w:val="20"/>
          <w:lang w:val="en-US"/>
        </w:rPr>
        <w:t>ctive radius remains unchanged.</w:t>
      </w:r>
      <w:r w:rsidR="00A56A48" w:rsidRPr="005705DC">
        <w:rPr>
          <w:rFonts w:asciiTheme="majorBidi" w:hAnsiTheme="majorBidi" w:cstheme="majorBidi"/>
          <w:bCs/>
          <w:sz w:val="20"/>
          <w:szCs w:val="20"/>
          <w:lang w:val="en-US"/>
        </w:rPr>
        <w:t xml:space="preserve"> During the changes </w:t>
      </w:r>
      <w:r w:rsidR="00F07AFE" w:rsidRPr="005705DC">
        <w:rPr>
          <w:rFonts w:asciiTheme="majorBidi" w:hAnsiTheme="majorBidi" w:cstheme="majorBidi"/>
          <w:bCs/>
          <w:sz w:val="20"/>
          <w:szCs w:val="20"/>
          <w:lang w:val="en-US"/>
        </w:rPr>
        <w:t xml:space="preserve">of </w:t>
      </w:r>
      <w:r w:rsidRPr="005705DC">
        <w:rPr>
          <w:rFonts w:asciiTheme="majorBidi" w:hAnsiTheme="majorBidi" w:cstheme="majorBidi"/>
          <w:bCs/>
          <w:sz w:val="20"/>
          <w:szCs w:val="20"/>
          <w:lang w:val="en-US"/>
        </w:rPr>
        <w:t xml:space="preserve"> a  </w:t>
      </w:r>
      <w:r w:rsidR="00F07AFE" w:rsidRPr="005705DC">
        <w:rPr>
          <w:rFonts w:asciiTheme="majorBidi" w:hAnsiTheme="majorBidi" w:cstheme="majorBidi"/>
          <w:bCs/>
          <w:sz w:val="20"/>
          <w:szCs w:val="20"/>
          <w:lang w:val="en-US"/>
        </w:rPr>
        <w:t>wide DSD</w:t>
      </w:r>
      <w:r w:rsidR="00A56A48" w:rsidRPr="005705DC">
        <w:rPr>
          <w:rFonts w:asciiTheme="majorBidi" w:hAnsiTheme="majorBidi" w:cstheme="majorBidi"/>
          <w:bCs/>
          <w:sz w:val="20"/>
          <w:szCs w:val="20"/>
          <w:lang w:val="en-US"/>
        </w:rPr>
        <w:t xml:space="preserve">, </w:t>
      </w:r>
      <w:r w:rsidR="00547E3A" w:rsidRPr="005705DC">
        <w:rPr>
          <w:rFonts w:asciiTheme="majorBidi" w:hAnsiTheme="majorBidi" w:cstheme="majorBidi"/>
          <w:bCs/>
          <w:sz w:val="20"/>
          <w:szCs w:val="20"/>
          <w:lang w:val="en-US"/>
        </w:rPr>
        <w:t>its</w:t>
      </w:r>
      <w:r w:rsidR="00A56A48" w:rsidRPr="005705DC">
        <w:rPr>
          <w:rFonts w:asciiTheme="majorBidi" w:hAnsiTheme="majorBidi" w:cstheme="majorBidi"/>
          <w:bCs/>
          <w:sz w:val="20"/>
          <w:szCs w:val="20"/>
          <w:lang w:val="en-US"/>
        </w:rPr>
        <w:t xml:space="preserve"> shape</w:t>
      </w:r>
      <w:r w:rsidR="00F07AFE" w:rsidRPr="005705DC">
        <w:rPr>
          <w:rFonts w:asciiTheme="majorBidi" w:hAnsiTheme="majorBidi" w:cstheme="majorBidi"/>
          <w:bCs/>
          <w:sz w:val="20"/>
          <w:szCs w:val="20"/>
          <w:lang w:val="en-US"/>
        </w:rPr>
        <w:t xml:space="preserve"> remain</w:t>
      </w:r>
      <w:r w:rsidR="00A56A48" w:rsidRPr="005705DC">
        <w:rPr>
          <w:rFonts w:asciiTheme="majorBidi" w:hAnsiTheme="majorBidi" w:cstheme="majorBidi"/>
          <w:bCs/>
          <w:sz w:val="20"/>
          <w:szCs w:val="20"/>
          <w:lang w:val="en-US"/>
        </w:rPr>
        <w:t>s</w:t>
      </w:r>
      <w:r w:rsidR="00F07AFE" w:rsidRPr="005705DC">
        <w:rPr>
          <w:rFonts w:asciiTheme="majorBidi" w:hAnsiTheme="majorBidi" w:cstheme="majorBidi"/>
          <w:bCs/>
          <w:sz w:val="20"/>
          <w:szCs w:val="20"/>
          <w:lang w:val="en-US"/>
        </w:rPr>
        <w:t xml:space="preserve"> similar</w:t>
      </w:r>
      <w:r w:rsidR="00A56A48" w:rsidRPr="005705DC">
        <w:rPr>
          <w:rFonts w:asciiTheme="majorBidi" w:hAnsiTheme="majorBidi" w:cstheme="majorBidi"/>
          <w:bCs/>
          <w:sz w:val="20"/>
          <w:szCs w:val="20"/>
          <w:lang w:val="en-US"/>
        </w:rPr>
        <w:t xml:space="preserve"> to itself</w:t>
      </w:r>
      <w:r w:rsidR="00395F0A" w:rsidRPr="005705DC">
        <w:rPr>
          <w:rFonts w:asciiTheme="majorBidi" w:hAnsiTheme="majorBidi" w:cstheme="majorBidi"/>
          <w:bCs/>
          <w:sz w:val="20"/>
          <w:szCs w:val="20"/>
          <w:lang w:val="en-US"/>
        </w:rPr>
        <w:t xml:space="preserve"> </w:t>
      </w:r>
      <w:r w:rsidR="00595CC3" w:rsidRPr="005705DC">
        <w:rPr>
          <w:rFonts w:asciiTheme="majorBidi" w:hAnsiTheme="majorBidi" w:cstheme="majorBidi"/>
          <w:bCs/>
          <w:sz w:val="20"/>
          <w:szCs w:val="20"/>
          <w:lang w:val="en-US"/>
        </w:rPr>
        <w:t>(Fig. 7b)</w:t>
      </w:r>
      <w:r w:rsidR="0012068C" w:rsidRPr="005705DC">
        <w:rPr>
          <w:rFonts w:asciiTheme="majorBidi" w:hAnsiTheme="majorBidi" w:cstheme="majorBidi"/>
          <w:bCs/>
          <w:sz w:val="20"/>
          <w:szCs w:val="20"/>
          <w:lang w:val="en-US"/>
        </w:rPr>
        <w:t>, which</w:t>
      </w:r>
      <w:r w:rsidR="00F07AFE" w:rsidRPr="005705DC">
        <w:rPr>
          <w:rFonts w:asciiTheme="majorBidi" w:hAnsiTheme="majorBidi" w:cstheme="majorBidi"/>
          <w:bCs/>
          <w:sz w:val="20"/>
          <w:szCs w:val="20"/>
          <w:lang w:val="en-US"/>
        </w:rPr>
        <w:t xml:space="preserve"> is</w:t>
      </w:r>
      <w:r w:rsidR="006E0BDE"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 xml:space="preserve">also </w:t>
      </w:r>
      <w:r w:rsidR="007E25B9" w:rsidRPr="005705DC">
        <w:rPr>
          <w:rFonts w:asciiTheme="majorBidi" w:hAnsiTheme="majorBidi" w:cstheme="majorBidi"/>
          <w:bCs/>
          <w:sz w:val="20"/>
          <w:szCs w:val="20"/>
          <w:lang w:val="en-US"/>
        </w:rPr>
        <w:t xml:space="preserve">considered typical </w:t>
      </w:r>
      <w:r w:rsidR="00F07AFE" w:rsidRPr="005705DC">
        <w:rPr>
          <w:rFonts w:asciiTheme="majorBidi" w:hAnsiTheme="majorBidi" w:cstheme="majorBidi"/>
          <w:bCs/>
          <w:sz w:val="20"/>
          <w:szCs w:val="20"/>
          <w:lang w:val="en-US"/>
        </w:rPr>
        <w:t xml:space="preserve">of inhomogeneous mixing. </w:t>
      </w:r>
    </w:p>
    <w:p w:rsidR="00F07AFE" w:rsidRPr="005705DC" w:rsidRDefault="00F07AFE"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BB313C" w:rsidRPr="005705DC" w:rsidRDefault="00510EE3" w:rsidP="005705DC">
      <w:pPr>
        <w:tabs>
          <w:tab w:val="left" w:pos="9180"/>
        </w:tabs>
        <w:spacing w:after="0" w:line="360" w:lineRule="auto"/>
        <w:ind w:right="-398"/>
        <w:jc w:val="both"/>
        <w:rPr>
          <w:rFonts w:asciiTheme="majorBidi" w:hAnsiTheme="majorBidi" w:cstheme="majorBidi"/>
          <w:b/>
          <w:bCs/>
          <w:sz w:val="20"/>
          <w:szCs w:val="20"/>
          <w:lang w:val="en-US"/>
        </w:rPr>
      </w:pPr>
      <w:r w:rsidRPr="005705DC">
        <w:rPr>
          <w:rFonts w:asciiTheme="majorBidi" w:hAnsiTheme="majorBidi" w:cstheme="majorBidi"/>
          <w:b/>
          <w:bCs/>
          <w:sz w:val="20"/>
          <w:szCs w:val="20"/>
          <w:lang w:val="en-US"/>
        </w:rPr>
        <w:t xml:space="preserve">5. </w:t>
      </w:r>
      <w:r w:rsidR="00A429B2" w:rsidRPr="005705DC">
        <w:rPr>
          <w:rFonts w:asciiTheme="majorBidi" w:hAnsiTheme="majorBidi" w:cstheme="majorBidi"/>
          <w:b/>
          <w:bCs/>
          <w:sz w:val="20"/>
          <w:szCs w:val="20"/>
          <w:lang w:val="en-US"/>
        </w:rPr>
        <w:t xml:space="preserve">Discussion: </w:t>
      </w:r>
      <w:r w:rsidR="006721EB" w:rsidRPr="005705DC">
        <w:rPr>
          <w:rFonts w:asciiTheme="majorBidi" w:hAnsiTheme="majorBidi" w:cstheme="majorBidi"/>
          <w:b/>
          <w:bCs/>
          <w:sz w:val="20"/>
          <w:szCs w:val="20"/>
          <w:lang w:val="en-US"/>
        </w:rPr>
        <w:t>Application of the concept of homogeneous mixing in numerical modeling</w:t>
      </w:r>
    </w:p>
    <w:p w:rsidR="002854B4" w:rsidRPr="005705DC" w:rsidRDefault="002854B4" w:rsidP="005705DC">
      <w:pPr>
        <w:tabs>
          <w:tab w:val="left" w:pos="9180"/>
        </w:tabs>
        <w:spacing w:after="0" w:line="360" w:lineRule="auto"/>
        <w:ind w:right="-398"/>
        <w:jc w:val="both"/>
        <w:rPr>
          <w:rFonts w:asciiTheme="majorBidi" w:hAnsiTheme="majorBidi" w:cstheme="majorBidi"/>
          <w:b/>
          <w:bCs/>
          <w:sz w:val="20"/>
          <w:szCs w:val="20"/>
          <w:lang w:val="en-US"/>
        </w:rPr>
      </w:pPr>
    </w:p>
    <w:p w:rsidR="00FE2BE2" w:rsidRPr="005705DC" w:rsidRDefault="000F147F" w:rsidP="005705DC">
      <w:pPr>
        <w:tabs>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The procedure of m</w:t>
      </w:r>
      <w:r w:rsidR="00395F0A" w:rsidRPr="005705DC">
        <w:rPr>
          <w:rFonts w:asciiTheme="majorBidi" w:hAnsiTheme="majorBidi" w:cstheme="majorBidi"/>
          <w:sz w:val="20"/>
          <w:szCs w:val="20"/>
          <w:lang w:val="en-GB"/>
        </w:rPr>
        <w:t xml:space="preserve">ixing </w:t>
      </w:r>
      <w:r w:rsidRPr="005705DC">
        <w:rPr>
          <w:rFonts w:asciiTheme="majorBidi" w:hAnsiTheme="majorBidi" w:cstheme="majorBidi"/>
          <w:sz w:val="20"/>
          <w:szCs w:val="20"/>
          <w:lang w:val="en-GB"/>
        </w:rPr>
        <w:t xml:space="preserve">in any cloud model </w:t>
      </w:r>
      <w:r w:rsidR="00395F0A" w:rsidRPr="005705DC">
        <w:rPr>
          <w:rFonts w:asciiTheme="majorBidi" w:hAnsiTheme="majorBidi" w:cstheme="majorBidi"/>
          <w:sz w:val="20"/>
          <w:szCs w:val="20"/>
          <w:lang w:val="en-GB"/>
        </w:rPr>
        <w:t xml:space="preserve">involves two </w:t>
      </w:r>
      <w:r w:rsidR="00934638" w:rsidRPr="005705DC">
        <w:rPr>
          <w:rFonts w:asciiTheme="majorBidi" w:hAnsiTheme="majorBidi" w:cstheme="majorBidi"/>
          <w:sz w:val="20"/>
          <w:szCs w:val="20"/>
          <w:lang w:val="en-GB"/>
        </w:rPr>
        <w:t>steps</w:t>
      </w:r>
      <w:r w:rsidR="00FF4829" w:rsidRPr="005705DC">
        <w:rPr>
          <w:rFonts w:asciiTheme="majorBidi" w:hAnsiTheme="majorBidi" w:cstheme="majorBidi"/>
          <w:sz w:val="20"/>
          <w:szCs w:val="20"/>
          <w:lang w:val="en-GB"/>
        </w:rPr>
        <w:t>.</w:t>
      </w:r>
      <w:r w:rsidR="00934638" w:rsidRPr="005705DC">
        <w:rPr>
          <w:rFonts w:asciiTheme="majorBidi" w:hAnsiTheme="majorBidi" w:cstheme="majorBidi"/>
          <w:sz w:val="20"/>
          <w:szCs w:val="20"/>
          <w:lang w:val="en-GB"/>
        </w:rPr>
        <w:t xml:space="preserve"> </w:t>
      </w:r>
      <w:r w:rsidRPr="005705DC">
        <w:rPr>
          <w:rFonts w:asciiTheme="majorBidi" w:hAnsiTheme="majorBidi" w:cstheme="majorBidi"/>
          <w:sz w:val="20"/>
          <w:szCs w:val="20"/>
          <w:lang w:val="en-GB"/>
        </w:rPr>
        <w:t>At the f</w:t>
      </w:r>
      <w:r w:rsidR="00395F0A" w:rsidRPr="005705DC">
        <w:rPr>
          <w:rFonts w:asciiTheme="majorBidi" w:hAnsiTheme="majorBidi" w:cstheme="majorBidi"/>
          <w:sz w:val="20"/>
          <w:szCs w:val="20"/>
          <w:lang w:val="en-GB"/>
        </w:rPr>
        <w:t>irst</w:t>
      </w:r>
      <w:r w:rsidRPr="005705DC">
        <w:rPr>
          <w:rFonts w:asciiTheme="majorBidi" w:hAnsiTheme="majorBidi" w:cstheme="majorBidi"/>
          <w:sz w:val="20"/>
          <w:szCs w:val="20"/>
          <w:lang w:val="en-GB"/>
        </w:rPr>
        <w:t xml:space="preserve"> step</w:t>
      </w:r>
      <w:r w:rsidR="00395F0A" w:rsidRPr="005705DC">
        <w:rPr>
          <w:rFonts w:asciiTheme="majorBidi" w:hAnsiTheme="majorBidi" w:cstheme="majorBidi"/>
          <w:sz w:val="20"/>
          <w:szCs w:val="20"/>
          <w:lang w:val="en-GB"/>
        </w:rPr>
        <w:t>,</w:t>
      </w:r>
      <w:r w:rsidR="00AC1EEE" w:rsidRPr="005705DC">
        <w:rPr>
          <w:rFonts w:asciiTheme="majorBidi" w:hAnsiTheme="majorBidi" w:cstheme="majorBidi"/>
          <w:sz w:val="20"/>
          <w:szCs w:val="20"/>
          <w:lang w:val="en-GB"/>
        </w:rPr>
        <w:t xml:space="preserve"> </w:t>
      </w:r>
      <w:r w:rsidR="008C1C1D" w:rsidRPr="005705DC">
        <w:rPr>
          <w:rFonts w:asciiTheme="majorBidi" w:hAnsiTheme="majorBidi" w:cstheme="majorBidi"/>
          <w:sz w:val="20"/>
          <w:szCs w:val="20"/>
          <w:lang w:val="en-GB"/>
        </w:rPr>
        <w:t xml:space="preserve">the </w:t>
      </w:r>
      <w:r w:rsidR="00AC1EEE" w:rsidRPr="005705DC">
        <w:rPr>
          <w:rFonts w:asciiTheme="majorBidi" w:hAnsiTheme="majorBidi" w:cstheme="majorBidi"/>
          <w:sz w:val="20"/>
          <w:szCs w:val="20"/>
          <w:lang w:val="en-GB"/>
        </w:rPr>
        <w:t>change</w:t>
      </w:r>
      <w:r w:rsidR="00FD1AE0" w:rsidRPr="005705DC">
        <w:rPr>
          <w:rFonts w:asciiTheme="majorBidi" w:hAnsiTheme="majorBidi" w:cstheme="majorBidi"/>
          <w:sz w:val="20"/>
          <w:szCs w:val="20"/>
          <w:lang w:val="en-GB"/>
        </w:rPr>
        <w:t>s</w:t>
      </w:r>
      <w:r w:rsidR="008C1C1D" w:rsidRPr="005705DC">
        <w:rPr>
          <w:rFonts w:asciiTheme="majorBidi" w:hAnsiTheme="majorBidi" w:cstheme="majorBidi"/>
          <w:sz w:val="20"/>
          <w:szCs w:val="20"/>
          <w:lang w:val="en-GB"/>
        </w:rPr>
        <w:t xml:space="preserve"> in</w:t>
      </w:r>
      <w:r w:rsidR="00AC1EEE" w:rsidRPr="005705DC">
        <w:rPr>
          <w:rFonts w:asciiTheme="majorBidi" w:hAnsiTheme="majorBidi" w:cstheme="majorBidi"/>
          <w:sz w:val="20"/>
          <w:szCs w:val="20"/>
          <w:lang w:val="en-GB"/>
        </w:rPr>
        <w:t xml:space="preserve"> microphysical</w:t>
      </w:r>
      <w:r w:rsidR="00E11E43" w:rsidRPr="005705DC">
        <w:rPr>
          <w:rFonts w:asciiTheme="majorBidi" w:hAnsiTheme="majorBidi" w:cstheme="majorBidi"/>
          <w:sz w:val="20"/>
          <w:szCs w:val="20"/>
          <w:lang w:val="en-GB"/>
        </w:rPr>
        <w:t xml:space="preserve"> values</w:t>
      </w:r>
      <w:r w:rsidR="008C1C1D" w:rsidRPr="005705DC">
        <w:rPr>
          <w:rFonts w:asciiTheme="majorBidi" w:hAnsiTheme="majorBidi" w:cstheme="majorBidi"/>
          <w:sz w:val="20"/>
          <w:szCs w:val="20"/>
          <w:lang w:val="en-GB"/>
        </w:rPr>
        <w:t xml:space="preserve"> </w:t>
      </w:r>
      <w:r w:rsidR="00FD2B56" w:rsidRPr="005705DC">
        <w:rPr>
          <w:rFonts w:asciiTheme="majorBidi" w:hAnsiTheme="majorBidi" w:cstheme="majorBidi"/>
          <w:sz w:val="20"/>
          <w:szCs w:val="20"/>
          <w:lang w:val="en-GB"/>
        </w:rPr>
        <w:t xml:space="preserve">in </w:t>
      </w:r>
      <w:r w:rsidRPr="005705DC">
        <w:rPr>
          <w:rFonts w:asciiTheme="majorBidi" w:hAnsiTheme="majorBidi" w:cstheme="majorBidi"/>
          <w:sz w:val="20"/>
          <w:szCs w:val="20"/>
          <w:lang w:val="en-GB"/>
        </w:rPr>
        <w:t>each</w:t>
      </w:r>
      <w:r w:rsidR="00E56DA6" w:rsidRPr="005705DC">
        <w:rPr>
          <w:rFonts w:asciiTheme="majorBidi" w:hAnsiTheme="majorBidi" w:cstheme="majorBidi"/>
          <w:sz w:val="20"/>
          <w:szCs w:val="20"/>
          <w:lang w:val="en-GB"/>
        </w:rPr>
        <w:t xml:space="preserve"> </w:t>
      </w:r>
      <w:r w:rsidR="00FD2B56" w:rsidRPr="005705DC">
        <w:rPr>
          <w:rFonts w:asciiTheme="majorBidi" w:hAnsiTheme="majorBidi" w:cstheme="majorBidi"/>
          <w:sz w:val="20"/>
          <w:szCs w:val="20"/>
          <w:lang w:val="en-GB"/>
        </w:rPr>
        <w:t xml:space="preserve">grid point </w:t>
      </w:r>
      <w:r w:rsidR="00FD1AE0" w:rsidRPr="005705DC">
        <w:rPr>
          <w:rFonts w:asciiTheme="majorBidi" w:hAnsiTheme="majorBidi" w:cstheme="majorBidi"/>
          <w:sz w:val="20"/>
          <w:szCs w:val="20"/>
          <w:lang w:val="en-GB"/>
        </w:rPr>
        <w:t xml:space="preserve">are </w:t>
      </w:r>
      <w:r w:rsidR="008C1C1D" w:rsidRPr="005705DC">
        <w:rPr>
          <w:rFonts w:asciiTheme="majorBidi" w:hAnsiTheme="majorBidi" w:cstheme="majorBidi"/>
          <w:sz w:val="20"/>
          <w:szCs w:val="20"/>
          <w:lang w:val="en-GB"/>
        </w:rPr>
        <w:t>calculated</w:t>
      </w:r>
      <w:r w:rsidR="00E11E43" w:rsidRPr="005705DC">
        <w:rPr>
          <w:rFonts w:asciiTheme="majorBidi" w:hAnsiTheme="majorBidi" w:cstheme="majorBidi"/>
          <w:sz w:val="20"/>
          <w:szCs w:val="20"/>
          <w:lang w:val="en-GB"/>
        </w:rPr>
        <w:t xml:space="preserve"> using</w:t>
      </w:r>
      <w:r w:rsidR="008C1C1D" w:rsidRPr="005705DC">
        <w:rPr>
          <w:rFonts w:asciiTheme="majorBidi" w:hAnsiTheme="majorBidi" w:cstheme="majorBidi"/>
          <w:sz w:val="20"/>
          <w:szCs w:val="20"/>
          <w:lang w:val="en-GB"/>
        </w:rPr>
        <w:t xml:space="preserve"> the</w:t>
      </w:r>
      <w:r w:rsidR="00F35D6D" w:rsidRPr="005705DC">
        <w:rPr>
          <w:rFonts w:asciiTheme="majorBidi" w:hAnsiTheme="majorBidi" w:cstheme="majorBidi"/>
          <w:sz w:val="20"/>
          <w:szCs w:val="20"/>
          <w:lang w:val="en-GB"/>
        </w:rPr>
        <w:t xml:space="preserve"> </w:t>
      </w:r>
      <w:r w:rsidR="00F1773E" w:rsidRPr="005705DC">
        <w:rPr>
          <w:rFonts w:asciiTheme="majorBidi" w:hAnsiTheme="majorBidi" w:cstheme="majorBidi"/>
          <w:sz w:val="20"/>
          <w:szCs w:val="20"/>
          <w:lang w:val="en-GB"/>
        </w:rPr>
        <w:t xml:space="preserve">turbulent </w:t>
      </w:r>
      <w:r w:rsidR="00FD1AE0" w:rsidRPr="005705DC">
        <w:rPr>
          <w:rFonts w:asciiTheme="majorBidi" w:hAnsiTheme="majorBidi" w:cstheme="majorBidi"/>
          <w:sz w:val="20"/>
          <w:szCs w:val="20"/>
          <w:lang w:val="en-GB"/>
        </w:rPr>
        <w:t>flux</w:t>
      </w:r>
      <w:r w:rsidR="00F007F1" w:rsidRPr="005705DC">
        <w:rPr>
          <w:rFonts w:asciiTheme="majorBidi" w:hAnsiTheme="majorBidi" w:cstheme="majorBidi"/>
          <w:sz w:val="20"/>
          <w:szCs w:val="20"/>
          <w:lang w:val="en-GB"/>
        </w:rPr>
        <w:t xml:space="preserve"> divergences.</w:t>
      </w:r>
      <w:r w:rsidR="00F1773E" w:rsidRPr="005705DC" w:rsidDel="00F1773E">
        <w:rPr>
          <w:rFonts w:asciiTheme="majorBidi" w:hAnsiTheme="majorBidi" w:cstheme="majorBidi"/>
          <w:sz w:val="20"/>
          <w:szCs w:val="20"/>
          <w:lang w:val="en-GB"/>
        </w:rPr>
        <w:t xml:space="preserve"> </w:t>
      </w:r>
      <w:r w:rsidR="004E6068" w:rsidRPr="005705DC">
        <w:rPr>
          <w:rFonts w:asciiTheme="majorBidi" w:hAnsiTheme="majorBidi" w:cstheme="majorBidi"/>
          <w:sz w:val="20"/>
          <w:szCs w:val="20"/>
          <w:lang w:val="en-GB"/>
        </w:rPr>
        <w:t>In case mixing</w:t>
      </w:r>
      <w:r w:rsidR="00211D7F" w:rsidRPr="005705DC">
        <w:rPr>
          <w:rFonts w:asciiTheme="majorBidi" w:hAnsiTheme="majorBidi" w:cstheme="majorBidi"/>
          <w:sz w:val="20"/>
          <w:szCs w:val="20"/>
          <w:lang w:val="en-GB"/>
        </w:rPr>
        <w:t xml:space="preserve"> takes place </w:t>
      </w:r>
      <w:r w:rsidR="004E6068" w:rsidRPr="005705DC">
        <w:rPr>
          <w:rFonts w:asciiTheme="majorBidi" w:hAnsiTheme="majorBidi" w:cstheme="majorBidi"/>
          <w:sz w:val="20"/>
          <w:szCs w:val="20"/>
          <w:lang w:val="en-GB"/>
        </w:rPr>
        <w:t xml:space="preserve">between </w:t>
      </w:r>
      <w:r w:rsidR="007E25B9" w:rsidRPr="005705DC">
        <w:rPr>
          <w:rFonts w:asciiTheme="majorBidi" w:hAnsiTheme="majorBidi" w:cstheme="majorBidi"/>
          <w:sz w:val="20"/>
          <w:szCs w:val="20"/>
          <w:lang w:val="en-GB"/>
        </w:rPr>
        <w:t xml:space="preserve">any two </w:t>
      </w:r>
      <w:r w:rsidR="00F1773E" w:rsidRPr="005705DC">
        <w:rPr>
          <w:rFonts w:asciiTheme="majorBidi" w:hAnsiTheme="majorBidi" w:cstheme="majorBidi"/>
          <w:sz w:val="20"/>
          <w:szCs w:val="20"/>
          <w:lang w:val="en-GB"/>
        </w:rPr>
        <w:t xml:space="preserve">volumes represented by neighbouring </w:t>
      </w:r>
      <w:r w:rsidR="004E6068" w:rsidRPr="005705DC">
        <w:rPr>
          <w:rFonts w:asciiTheme="majorBidi" w:hAnsiTheme="majorBidi" w:cstheme="majorBidi"/>
          <w:sz w:val="20"/>
          <w:szCs w:val="20"/>
          <w:lang w:val="en-GB"/>
        </w:rPr>
        <w:t>grid points</w:t>
      </w:r>
      <w:r w:rsidR="00F1773E" w:rsidRPr="005705DC">
        <w:rPr>
          <w:rFonts w:asciiTheme="majorBidi" w:hAnsiTheme="majorBidi" w:cstheme="majorBidi"/>
          <w:sz w:val="20"/>
          <w:szCs w:val="20"/>
          <w:lang w:val="en-GB"/>
        </w:rPr>
        <w:t>,</w:t>
      </w:r>
      <w:r w:rsidR="004E6068" w:rsidRPr="005705DC">
        <w:rPr>
          <w:rFonts w:asciiTheme="majorBidi" w:hAnsiTheme="majorBidi" w:cstheme="majorBidi"/>
          <w:sz w:val="20"/>
          <w:szCs w:val="20"/>
          <w:lang w:val="en-GB"/>
        </w:rPr>
        <w:t xml:space="preserve"> the mixing volume containing both grid points never becomes homogeneous</w:t>
      </w:r>
      <w:r w:rsidR="00C5426C" w:rsidRPr="005705DC">
        <w:rPr>
          <w:rFonts w:asciiTheme="majorBidi" w:hAnsiTheme="majorBidi" w:cstheme="majorBidi"/>
          <w:sz w:val="20"/>
          <w:szCs w:val="20"/>
          <w:lang w:val="en-GB"/>
        </w:rPr>
        <w:t xml:space="preserve"> </w:t>
      </w:r>
      <w:r w:rsidR="008A291E" w:rsidRPr="005705DC">
        <w:rPr>
          <w:rFonts w:asciiTheme="majorBidi" w:hAnsiTheme="majorBidi" w:cstheme="majorBidi"/>
          <w:sz w:val="20"/>
          <w:szCs w:val="20"/>
          <w:lang w:val="en-GB"/>
        </w:rPr>
        <w:t>(</w:t>
      </w:r>
      <w:r w:rsidR="008A291E" w:rsidRPr="005705DC">
        <w:rPr>
          <w:rFonts w:asciiTheme="majorBidi" w:hAnsiTheme="majorBidi" w:cstheme="majorBidi"/>
          <w:i/>
          <w:iCs/>
          <w:sz w:val="20"/>
          <w:szCs w:val="20"/>
          <w:lang w:val="en-GB"/>
        </w:rPr>
        <w:t>a fortiori</w:t>
      </w:r>
      <w:r w:rsidR="008A291E" w:rsidRPr="005705DC">
        <w:rPr>
          <w:rFonts w:asciiTheme="majorBidi" w:hAnsiTheme="majorBidi" w:cstheme="majorBidi"/>
          <w:sz w:val="20"/>
          <w:szCs w:val="20"/>
          <w:lang w:val="en-GB"/>
        </w:rPr>
        <w:t xml:space="preserve">, </w:t>
      </w:r>
      <w:r w:rsidR="00F1773E" w:rsidRPr="005705DC">
        <w:rPr>
          <w:rFonts w:asciiTheme="majorBidi" w:hAnsiTheme="majorBidi" w:cstheme="majorBidi"/>
          <w:sz w:val="20"/>
          <w:szCs w:val="20"/>
          <w:lang w:val="en-GB"/>
        </w:rPr>
        <w:t xml:space="preserve">the microphysical values in these grid points </w:t>
      </w:r>
      <w:r w:rsidR="008A291E" w:rsidRPr="005705DC">
        <w:rPr>
          <w:rFonts w:asciiTheme="majorBidi" w:hAnsiTheme="majorBidi" w:cstheme="majorBidi"/>
          <w:sz w:val="20"/>
          <w:szCs w:val="20"/>
          <w:lang w:val="en-GB"/>
        </w:rPr>
        <w:t>do not become identical during one time step)</w:t>
      </w:r>
      <w:r w:rsidR="004E6068" w:rsidRPr="005705DC">
        <w:rPr>
          <w:rFonts w:asciiTheme="majorBidi" w:hAnsiTheme="majorBidi" w:cstheme="majorBidi"/>
          <w:sz w:val="20"/>
          <w:szCs w:val="20"/>
          <w:lang w:val="en-GB"/>
        </w:rPr>
        <w:t xml:space="preserve">, so </w:t>
      </w:r>
      <w:r w:rsidR="00211D7F" w:rsidRPr="005705DC">
        <w:rPr>
          <w:rFonts w:asciiTheme="majorBidi" w:hAnsiTheme="majorBidi" w:cstheme="majorBidi"/>
          <w:sz w:val="20"/>
          <w:szCs w:val="20"/>
          <w:lang w:val="en-GB"/>
        </w:rPr>
        <w:t xml:space="preserve">the </w:t>
      </w:r>
      <w:r w:rsidR="00934638" w:rsidRPr="005705DC">
        <w:rPr>
          <w:rFonts w:asciiTheme="majorBidi" w:hAnsiTheme="majorBidi" w:cstheme="majorBidi"/>
          <w:sz w:val="20"/>
          <w:szCs w:val="20"/>
          <w:lang w:val="en-GB"/>
        </w:rPr>
        <w:t xml:space="preserve">spatial gradients of </w:t>
      </w:r>
      <w:r w:rsidR="00211D7F" w:rsidRPr="005705DC">
        <w:rPr>
          <w:rFonts w:asciiTheme="majorBidi" w:hAnsiTheme="majorBidi" w:cstheme="majorBidi"/>
          <w:sz w:val="20"/>
          <w:szCs w:val="20"/>
          <w:lang w:val="en-GB"/>
        </w:rPr>
        <w:t xml:space="preserve">the </w:t>
      </w:r>
      <w:r w:rsidR="00E11E43" w:rsidRPr="005705DC">
        <w:rPr>
          <w:rFonts w:asciiTheme="majorBidi" w:hAnsiTheme="majorBidi" w:cstheme="majorBidi"/>
          <w:sz w:val="20"/>
          <w:szCs w:val="20"/>
          <w:lang w:val="en-GB"/>
        </w:rPr>
        <w:t xml:space="preserve">microphysical variables </w:t>
      </w:r>
      <w:r w:rsidR="004E6068" w:rsidRPr="005705DC">
        <w:rPr>
          <w:rFonts w:asciiTheme="majorBidi" w:hAnsiTheme="majorBidi" w:cstheme="majorBidi"/>
          <w:sz w:val="20"/>
          <w:szCs w:val="20"/>
          <w:lang w:val="en-GB"/>
        </w:rPr>
        <w:t xml:space="preserve">remain </w:t>
      </w:r>
      <w:r w:rsidR="00934638" w:rsidRPr="005705DC">
        <w:rPr>
          <w:rFonts w:asciiTheme="majorBidi" w:hAnsiTheme="majorBidi" w:cstheme="majorBidi"/>
          <w:sz w:val="20"/>
          <w:szCs w:val="20"/>
          <w:lang w:val="en-GB"/>
        </w:rPr>
        <w:t xml:space="preserve">between </w:t>
      </w:r>
      <w:r w:rsidR="00C5426C" w:rsidRPr="005705DC">
        <w:rPr>
          <w:rFonts w:asciiTheme="majorBidi" w:hAnsiTheme="majorBidi" w:cstheme="majorBidi"/>
          <w:sz w:val="20"/>
          <w:szCs w:val="20"/>
          <w:lang w:val="en-GB"/>
        </w:rPr>
        <w:t>neighbouring grid points</w:t>
      </w:r>
      <w:r w:rsidR="00E11E43" w:rsidRPr="005705DC">
        <w:rPr>
          <w:rFonts w:asciiTheme="majorBidi" w:hAnsiTheme="majorBidi" w:cstheme="majorBidi"/>
          <w:sz w:val="20"/>
          <w:szCs w:val="20"/>
          <w:lang w:val="en-GB"/>
        </w:rPr>
        <w:t xml:space="preserve">. </w:t>
      </w:r>
      <w:r w:rsidR="005B3236" w:rsidRPr="005705DC">
        <w:rPr>
          <w:rFonts w:asciiTheme="majorBidi" w:hAnsiTheme="majorBidi" w:cstheme="majorBidi"/>
          <w:sz w:val="20"/>
          <w:szCs w:val="20"/>
          <w:lang w:val="en-GB"/>
        </w:rPr>
        <w:t xml:space="preserve">This </w:t>
      </w:r>
      <w:r w:rsidR="00F1773E" w:rsidRPr="005705DC">
        <w:rPr>
          <w:rFonts w:asciiTheme="majorBidi" w:hAnsiTheme="majorBidi" w:cstheme="majorBidi"/>
          <w:sz w:val="20"/>
          <w:szCs w:val="20"/>
          <w:lang w:val="en-GB"/>
        </w:rPr>
        <w:t xml:space="preserve">step </w:t>
      </w:r>
      <w:r w:rsidR="005B3236" w:rsidRPr="005705DC">
        <w:rPr>
          <w:rFonts w:asciiTheme="majorBidi" w:hAnsiTheme="majorBidi" w:cstheme="majorBidi"/>
          <w:sz w:val="20"/>
          <w:szCs w:val="20"/>
          <w:lang w:val="en-GB"/>
        </w:rPr>
        <w:t>represents inhomogeneous mixing at resolving scales.</w:t>
      </w:r>
      <w:r w:rsidR="00F1773E" w:rsidRPr="005705DC">
        <w:rPr>
          <w:rFonts w:asciiTheme="majorBidi" w:hAnsiTheme="majorBidi" w:cstheme="majorBidi"/>
          <w:sz w:val="20"/>
          <w:szCs w:val="20"/>
          <w:lang w:val="en-GB"/>
        </w:rPr>
        <w:t xml:space="preserve"> Mixing algorithm in models does not operate w</w:t>
      </w:r>
      <w:r w:rsidR="007D4134" w:rsidRPr="005705DC">
        <w:rPr>
          <w:rFonts w:asciiTheme="majorBidi" w:hAnsiTheme="majorBidi" w:cstheme="majorBidi"/>
          <w:sz w:val="20"/>
          <w:szCs w:val="20"/>
          <w:lang w:val="en-GB"/>
        </w:rPr>
        <w:t xml:space="preserve">ith "final" equilibrium values, </w:t>
      </w:r>
      <w:r w:rsidR="00F1773E" w:rsidRPr="005705DC">
        <w:rPr>
          <w:rFonts w:asciiTheme="majorBidi" w:hAnsiTheme="majorBidi" w:cstheme="majorBidi"/>
          <w:sz w:val="20"/>
          <w:szCs w:val="20"/>
          <w:lang w:val="en-GB"/>
        </w:rPr>
        <w:t>as assumed in the classical mixing concepts, but rather with current time-dependent values.</w:t>
      </w:r>
      <w:r w:rsidR="005B3236" w:rsidRPr="005705DC">
        <w:rPr>
          <w:rFonts w:asciiTheme="majorBidi" w:hAnsiTheme="majorBidi" w:cstheme="majorBidi"/>
          <w:sz w:val="20"/>
          <w:szCs w:val="20"/>
          <w:lang w:val="en-GB"/>
        </w:rPr>
        <w:t xml:space="preserve"> In contrast, the changes in the microphysical </w:t>
      </w:r>
      <w:r w:rsidR="00CE21CC" w:rsidRPr="005705DC">
        <w:rPr>
          <w:rFonts w:asciiTheme="majorBidi" w:hAnsiTheme="majorBidi" w:cstheme="majorBidi"/>
          <w:sz w:val="20"/>
          <w:szCs w:val="20"/>
          <w:lang w:val="en-GB"/>
        </w:rPr>
        <w:t>and thermodynamical variables</w:t>
      </w:r>
      <w:r w:rsidR="005B3236" w:rsidRPr="005705DC">
        <w:rPr>
          <w:rFonts w:asciiTheme="majorBidi" w:hAnsiTheme="majorBidi" w:cstheme="majorBidi"/>
          <w:sz w:val="20"/>
          <w:szCs w:val="20"/>
          <w:lang w:val="en-GB"/>
        </w:rPr>
        <w:t xml:space="preserve"> </w:t>
      </w:r>
      <w:r w:rsidR="009A27FE" w:rsidRPr="005705DC">
        <w:rPr>
          <w:rFonts w:asciiTheme="majorBidi" w:hAnsiTheme="majorBidi" w:cstheme="majorBidi"/>
          <w:sz w:val="20"/>
          <w:szCs w:val="20"/>
          <w:lang w:val="en-GB"/>
        </w:rPr>
        <w:t xml:space="preserve">in the volumes represented by one </w:t>
      </w:r>
      <w:r w:rsidR="007E25B9" w:rsidRPr="005705DC">
        <w:rPr>
          <w:rFonts w:asciiTheme="majorBidi" w:hAnsiTheme="majorBidi" w:cstheme="majorBidi"/>
          <w:sz w:val="20"/>
          <w:szCs w:val="20"/>
          <w:lang w:val="en-GB"/>
        </w:rPr>
        <w:t xml:space="preserve"> </w:t>
      </w:r>
      <w:r w:rsidR="005B3236" w:rsidRPr="005705DC">
        <w:rPr>
          <w:rFonts w:asciiTheme="majorBidi" w:hAnsiTheme="majorBidi" w:cstheme="majorBidi"/>
          <w:sz w:val="20"/>
          <w:szCs w:val="20"/>
          <w:lang w:val="en-GB"/>
        </w:rPr>
        <w:t>grid point</w:t>
      </w:r>
      <w:r w:rsidR="009A27FE" w:rsidRPr="005705DC">
        <w:rPr>
          <w:rFonts w:asciiTheme="majorBidi" w:hAnsiTheme="majorBidi" w:cstheme="majorBidi"/>
          <w:sz w:val="20"/>
          <w:szCs w:val="20"/>
          <w:lang w:val="en-GB"/>
        </w:rPr>
        <w:t>s</w:t>
      </w:r>
      <w:r w:rsidR="005B3236" w:rsidRPr="005705DC">
        <w:rPr>
          <w:rFonts w:asciiTheme="majorBidi" w:hAnsiTheme="majorBidi" w:cstheme="majorBidi"/>
          <w:sz w:val="20"/>
          <w:szCs w:val="20"/>
          <w:lang w:val="en-GB"/>
        </w:rPr>
        <w:t xml:space="preserve"> </w:t>
      </w:r>
      <w:r w:rsidR="00CE21CC" w:rsidRPr="005705DC">
        <w:rPr>
          <w:rFonts w:asciiTheme="majorBidi" w:hAnsiTheme="majorBidi" w:cstheme="majorBidi"/>
          <w:sz w:val="20"/>
          <w:szCs w:val="20"/>
          <w:lang w:val="en-GB"/>
        </w:rPr>
        <w:t>are</w:t>
      </w:r>
      <w:r w:rsidR="00934638" w:rsidRPr="005705DC">
        <w:rPr>
          <w:rFonts w:asciiTheme="majorBidi" w:hAnsiTheme="majorBidi" w:cstheme="majorBidi"/>
          <w:sz w:val="20"/>
          <w:szCs w:val="20"/>
          <w:lang w:val="en-GB"/>
        </w:rPr>
        <w:t xml:space="preserve"> </w:t>
      </w:r>
      <w:r w:rsidR="00F1773E" w:rsidRPr="005705DC">
        <w:rPr>
          <w:rFonts w:asciiTheme="majorBidi" w:hAnsiTheme="majorBidi" w:cstheme="majorBidi"/>
          <w:sz w:val="20"/>
          <w:szCs w:val="20"/>
          <w:lang w:val="en-GB"/>
        </w:rPr>
        <w:t xml:space="preserve">often </w:t>
      </w:r>
      <w:r w:rsidR="00934638" w:rsidRPr="005705DC">
        <w:rPr>
          <w:rFonts w:asciiTheme="majorBidi" w:hAnsiTheme="majorBidi" w:cstheme="majorBidi"/>
          <w:sz w:val="20"/>
          <w:szCs w:val="20"/>
          <w:lang w:val="en-GB"/>
        </w:rPr>
        <w:t xml:space="preserve">considered uniform at each time step, and therefore, </w:t>
      </w:r>
      <w:r w:rsidR="00CE21CC" w:rsidRPr="005705DC">
        <w:rPr>
          <w:rFonts w:asciiTheme="majorBidi" w:hAnsiTheme="majorBidi" w:cstheme="majorBidi"/>
          <w:sz w:val="20"/>
          <w:szCs w:val="20"/>
          <w:lang w:val="en-GB"/>
        </w:rPr>
        <w:t>the modelled</w:t>
      </w:r>
      <w:r w:rsidR="00C5426C" w:rsidRPr="005705DC">
        <w:rPr>
          <w:rFonts w:asciiTheme="majorBidi" w:hAnsiTheme="majorBidi" w:cstheme="majorBidi"/>
          <w:sz w:val="20"/>
          <w:szCs w:val="20"/>
          <w:lang w:val="en-GB"/>
        </w:rPr>
        <w:t xml:space="preserve"> subgrid</w:t>
      </w:r>
      <w:r w:rsidR="00CE21CC" w:rsidRPr="005705DC">
        <w:rPr>
          <w:rFonts w:asciiTheme="majorBidi" w:hAnsiTheme="majorBidi" w:cstheme="majorBidi"/>
          <w:sz w:val="20"/>
          <w:szCs w:val="20"/>
          <w:lang w:val="en-GB"/>
        </w:rPr>
        <w:t xml:space="preserve"> </w:t>
      </w:r>
      <w:r w:rsidR="00934638" w:rsidRPr="005705DC">
        <w:rPr>
          <w:rFonts w:asciiTheme="majorBidi" w:hAnsiTheme="majorBidi" w:cstheme="majorBidi"/>
          <w:sz w:val="20"/>
          <w:szCs w:val="20"/>
          <w:lang w:val="en-GB"/>
        </w:rPr>
        <w:t xml:space="preserve">mixing </w:t>
      </w:r>
      <w:r w:rsidR="007E25B9" w:rsidRPr="005705DC">
        <w:rPr>
          <w:rFonts w:asciiTheme="majorBidi" w:hAnsiTheme="majorBidi" w:cstheme="majorBidi"/>
          <w:sz w:val="20"/>
          <w:szCs w:val="20"/>
          <w:lang w:val="en-GB"/>
        </w:rPr>
        <w:t>is treated</w:t>
      </w:r>
      <w:r w:rsidR="00CE21CC" w:rsidRPr="005705DC">
        <w:rPr>
          <w:rFonts w:asciiTheme="majorBidi" w:hAnsiTheme="majorBidi" w:cstheme="majorBidi"/>
          <w:sz w:val="20"/>
          <w:szCs w:val="20"/>
          <w:lang w:val="en-GB"/>
        </w:rPr>
        <w:t xml:space="preserve"> as homogeneous.</w:t>
      </w:r>
      <w:r w:rsidR="005B3236" w:rsidRPr="005705DC">
        <w:rPr>
          <w:rFonts w:asciiTheme="majorBidi" w:hAnsiTheme="majorBidi" w:cstheme="majorBidi"/>
          <w:sz w:val="20"/>
          <w:szCs w:val="20"/>
          <w:lang w:val="en-GB"/>
        </w:rPr>
        <w:t xml:space="preserve"> </w:t>
      </w:r>
      <w:r w:rsidR="00211D7F" w:rsidRPr="005705DC">
        <w:rPr>
          <w:rFonts w:asciiTheme="majorBidi" w:hAnsiTheme="majorBidi" w:cstheme="majorBidi"/>
          <w:sz w:val="20"/>
          <w:szCs w:val="20"/>
          <w:lang w:val="en-GB"/>
        </w:rPr>
        <w:t>Therefore</w:t>
      </w:r>
      <w:r w:rsidR="008C1C1D" w:rsidRPr="005705DC">
        <w:rPr>
          <w:rFonts w:asciiTheme="majorBidi" w:hAnsiTheme="majorBidi" w:cstheme="majorBidi"/>
          <w:sz w:val="20"/>
          <w:szCs w:val="20"/>
          <w:lang w:val="en-GB"/>
        </w:rPr>
        <w:t>,</w:t>
      </w:r>
      <w:r w:rsidR="005B3236" w:rsidRPr="005705DC">
        <w:rPr>
          <w:rFonts w:asciiTheme="majorBidi" w:hAnsiTheme="majorBidi" w:cstheme="majorBidi"/>
          <w:sz w:val="20"/>
          <w:szCs w:val="20"/>
          <w:lang w:val="en-GB"/>
        </w:rPr>
        <w:t xml:space="preserve"> in </w:t>
      </w:r>
      <w:r w:rsidR="009A27FE" w:rsidRPr="005705DC">
        <w:rPr>
          <w:rFonts w:asciiTheme="majorBidi" w:hAnsiTheme="majorBidi" w:cstheme="majorBidi"/>
          <w:sz w:val="20"/>
          <w:szCs w:val="20"/>
          <w:lang w:val="en-GB"/>
        </w:rPr>
        <w:t xml:space="preserve">most </w:t>
      </w:r>
      <w:r w:rsidR="005B3236" w:rsidRPr="005705DC">
        <w:rPr>
          <w:rFonts w:asciiTheme="majorBidi" w:hAnsiTheme="majorBidi" w:cstheme="majorBidi"/>
          <w:sz w:val="20"/>
          <w:szCs w:val="20"/>
          <w:lang w:val="en-GB"/>
        </w:rPr>
        <w:t xml:space="preserve">numerical </w:t>
      </w:r>
      <w:r w:rsidR="009A27FE" w:rsidRPr="005705DC">
        <w:rPr>
          <w:rFonts w:asciiTheme="majorBidi" w:hAnsiTheme="majorBidi" w:cstheme="majorBidi"/>
          <w:sz w:val="20"/>
          <w:szCs w:val="20"/>
          <w:lang w:val="en-GB"/>
        </w:rPr>
        <w:t xml:space="preserve">models </w:t>
      </w:r>
      <w:r w:rsidR="00CE21CC" w:rsidRPr="005705DC">
        <w:rPr>
          <w:rFonts w:asciiTheme="majorBidi" w:hAnsiTheme="majorBidi" w:cstheme="majorBidi"/>
          <w:sz w:val="20"/>
          <w:szCs w:val="20"/>
          <w:lang w:val="en-GB"/>
        </w:rPr>
        <w:t xml:space="preserve">mixing </w:t>
      </w:r>
      <w:r w:rsidR="005B3236" w:rsidRPr="005705DC">
        <w:rPr>
          <w:rFonts w:asciiTheme="majorBidi" w:hAnsiTheme="majorBidi" w:cstheme="majorBidi"/>
          <w:sz w:val="20"/>
          <w:szCs w:val="20"/>
          <w:lang w:val="en-GB"/>
        </w:rPr>
        <w:t>is inhomogeneous</w:t>
      </w:r>
      <w:r w:rsidR="007E25B9" w:rsidRPr="005705DC">
        <w:rPr>
          <w:rFonts w:asciiTheme="majorBidi" w:hAnsiTheme="majorBidi" w:cstheme="majorBidi"/>
          <w:sz w:val="20"/>
          <w:szCs w:val="20"/>
          <w:lang w:val="en-GB"/>
        </w:rPr>
        <w:t xml:space="preserve"> at resolved scales</w:t>
      </w:r>
      <w:r w:rsidR="0012068C" w:rsidRPr="005705DC">
        <w:rPr>
          <w:rFonts w:asciiTheme="majorBidi" w:hAnsiTheme="majorBidi" w:cstheme="majorBidi"/>
          <w:sz w:val="20"/>
          <w:szCs w:val="20"/>
          <w:lang w:val="en-GB"/>
        </w:rPr>
        <w:t>,</w:t>
      </w:r>
      <w:r w:rsidR="005B3236" w:rsidRPr="005705DC">
        <w:rPr>
          <w:rFonts w:asciiTheme="majorBidi" w:hAnsiTheme="majorBidi" w:cstheme="majorBidi"/>
          <w:sz w:val="20"/>
          <w:szCs w:val="20"/>
          <w:lang w:val="en-GB"/>
        </w:rPr>
        <w:t xml:space="preserve"> </w:t>
      </w:r>
      <w:r w:rsidR="00211D7F" w:rsidRPr="005705DC">
        <w:rPr>
          <w:rFonts w:asciiTheme="majorBidi" w:hAnsiTheme="majorBidi" w:cstheme="majorBidi"/>
          <w:sz w:val="20"/>
          <w:szCs w:val="20"/>
          <w:lang w:val="en-GB"/>
        </w:rPr>
        <w:t xml:space="preserve"> but </w:t>
      </w:r>
      <w:r w:rsidR="00FE2BE2" w:rsidRPr="005705DC">
        <w:rPr>
          <w:rFonts w:asciiTheme="majorBidi" w:hAnsiTheme="majorBidi" w:cstheme="majorBidi"/>
          <w:sz w:val="20"/>
          <w:szCs w:val="20"/>
          <w:lang w:val="en-GB"/>
        </w:rPr>
        <w:t>homogeneous</w:t>
      </w:r>
      <w:r w:rsidR="007E25B9" w:rsidRPr="005705DC">
        <w:rPr>
          <w:rFonts w:asciiTheme="majorBidi" w:hAnsiTheme="majorBidi" w:cstheme="majorBidi"/>
          <w:sz w:val="20"/>
          <w:szCs w:val="20"/>
          <w:lang w:val="en-GB"/>
        </w:rPr>
        <w:t xml:space="preserve"> at subgrid scale</w:t>
      </w:r>
      <w:r w:rsidR="00F1773E" w:rsidRPr="005705DC">
        <w:rPr>
          <w:rFonts w:asciiTheme="majorBidi" w:hAnsiTheme="majorBidi" w:cstheme="majorBidi"/>
          <w:sz w:val="20"/>
          <w:szCs w:val="20"/>
          <w:lang w:val="en-GB"/>
        </w:rPr>
        <w:t>s</w:t>
      </w:r>
      <w:r w:rsidR="007E25B9" w:rsidRPr="005705DC">
        <w:rPr>
          <w:rFonts w:asciiTheme="majorBidi" w:hAnsiTheme="majorBidi" w:cstheme="majorBidi"/>
          <w:sz w:val="20"/>
          <w:szCs w:val="20"/>
          <w:lang w:val="en-GB"/>
        </w:rPr>
        <w:t xml:space="preserve">. </w:t>
      </w:r>
    </w:p>
    <w:p w:rsidR="005D16A8" w:rsidRPr="005705DC" w:rsidRDefault="00FF3322"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GB"/>
        </w:rPr>
        <w:t xml:space="preserve">The estimations </w:t>
      </w:r>
      <w:r w:rsidR="00AC1EEE" w:rsidRPr="005705DC">
        <w:rPr>
          <w:rFonts w:asciiTheme="majorBidi" w:hAnsiTheme="majorBidi" w:cstheme="majorBidi"/>
          <w:sz w:val="20"/>
          <w:szCs w:val="20"/>
          <w:lang w:val="en-GB"/>
        </w:rPr>
        <w:t>in Tab</w:t>
      </w:r>
      <w:r w:rsidR="007D4134" w:rsidRPr="005705DC">
        <w:rPr>
          <w:rFonts w:asciiTheme="majorBidi" w:hAnsiTheme="majorBidi" w:cstheme="majorBidi"/>
          <w:sz w:val="20"/>
          <w:szCs w:val="20"/>
          <w:lang w:val="en-GB"/>
        </w:rPr>
        <w:t>.</w:t>
      </w:r>
      <w:r w:rsidR="009A27FE" w:rsidRPr="005705DC">
        <w:rPr>
          <w:rFonts w:asciiTheme="majorBidi" w:hAnsiTheme="majorBidi" w:cstheme="majorBidi"/>
          <w:sz w:val="20"/>
          <w:szCs w:val="20"/>
          <w:lang w:val="en-GB"/>
        </w:rPr>
        <w:t xml:space="preserve"> </w:t>
      </w:r>
      <w:r w:rsidR="00FE2BE2" w:rsidRPr="005705DC">
        <w:rPr>
          <w:rFonts w:asciiTheme="majorBidi" w:hAnsiTheme="majorBidi" w:cstheme="majorBidi"/>
          <w:sz w:val="20"/>
          <w:szCs w:val="20"/>
          <w:lang w:val="en-GB"/>
        </w:rPr>
        <w:t xml:space="preserve">1 </w:t>
      </w:r>
      <w:r w:rsidR="009D31BF" w:rsidRPr="005705DC">
        <w:rPr>
          <w:rFonts w:asciiTheme="majorBidi" w:hAnsiTheme="majorBidi" w:cstheme="majorBidi"/>
          <w:sz w:val="20"/>
          <w:szCs w:val="20"/>
          <w:lang w:val="en-GB"/>
        </w:rPr>
        <w:t>indicate</w:t>
      </w:r>
      <w:r w:rsidR="00FE2BE2" w:rsidRPr="005705DC">
        <w:rPr>
          <w:rFonts w:asciiTheme="majorBidi" w:hAnsiTheme="majorBidi" w:cstheme="majorBidi"/>
          <w:sz w:val="20"/>
          <w:szCs w:val="20"/>
          <w:lang w:val="en-GB"/>
        </w:rPr>
        <w:t xml:space="preserve"> that mixing </w:t>
      </w:r>
      <w:r w:rsidR="009A27FE" w:rsidRPr="005705DC">
        <w:rPr>
          <w:rFonts w:asciiTheme="majorBidi" w:hAnsiTheme="majorBidi" w:cstheme="majorBidi"/>
          <w:sz w:val="20"/>
          <w:szCs w:val="20"/>
          <w:lang w:val="en-GB"/>
        </w:rPr>
        <w:t>is</w:t>
      </w:r>
      <w:r w:rsidR="00FE2BE2" w:rsidRPr="005705DC">
        <w:rPr>
          <w:rFonts w:asciiTheme="majorBidi" w:hAnsiTheme="majorBidi" w:cstheme="majorBidi"/>
          <w:sz w:val="20"/>
          <w:szCs w:val="20"/>
          <w:lang w:val="en-GB"/>
        </w:rPr>
        <w:t xml:space="preserve"> homogeneous at scales lower than ~0.5 m. </w:t>
      </w:r>
      <w:r w:rsidR="0012068C" w:rsidRPr="005705DC">
        <w:rPr>
          <w:rFonts w:asciiTheme="majorBidi" w:hAnsiTheme="majorBidi" w:cstheme="majorBidi"/>
          <w:sz w:val="20"/>
          <w:szCs w:val="20"/>
          <w:lang w:val="en-GB"/>
        </w:rPr>
        <w:t>This</w:t>
      </w:r>
      <w:r w:rsidR="00FE2BE2" w:rsidRPr="005705DC">
        <w:rPr>
          <w:rFonts w:asciiTheme="majorBidi" w:hAnsiTheme="majorBidi" w:cstheme="majorBidi"/>
          <w:sz w:val="20"/>
          <w:szCs w:val="20"/>
          <w:lang w:val="en-GB"/>
        </w:rPr>
        <w:t xml:space="preserve"> means that </w:t>
      </w:r>
      <w:r w:rsidR="002B648E" w:rsidRPr="005705DC">
        <w:rPr>
          <w:rFonts w:asciiTheme="majorBidi" w:hAnsiTheme="majorBidi" w:cstheme="majorBidi"/>
          <w:sz w:val="20"/>
          <w:szCs w:val="20"/>
          <w:lang w:val="en-GB"/>
        </w:rPr>
        <w:t>to simulate homogeneous mixing explicitly</w:t>
      </w:r>
      <w:r w:rsidR="00F63C8D" w:rsidRPr="005705DC">
        <w:rPr>
          <w:rFonts w:asciiTheme="majorBidi" w:hAnsiTheme="majorBidi" w:cstheme="majorBidi"/>
          <w:sz w:val="20"/>
          <w:szCs w:val="20"/>
          <w:lang w:val="en-GB"/>
        </w:rPr>
        <w:t>,</w:t>
      </w:r>
      <w:r w:rsidR="002B648E" w:rsidRPr="005705DC">
        <w:rPr>
          <w:rFonts w:asciiTheme="majorBidi" w:hAnsiTheme="majorBidi" w:cstheme="majorBidi"/>
          <w:sz w:val="20"/>
          <w:szCs w:val="20"/>
          <w:lang w:val="en-GB"/>
        </w:rPr>
        <w:t xml:space="preserve"> </w:t>
      </w:r>
      <w:r w:rsidR="00FE2BE2" w:rsidRPr="005705DC">
        <w:rPr>
          <w:rFonts w:asciiTheme="majorBidi" w:hAnsiTheme="majorBidi" w:cstheme="majorBidi"/>
          <w:sz w:val="20"/>
          <w:szCs w:val="20"/>
          <w:lang w:val="en-GB"/>
        </w:rPr>
        <w:t>th</w:t>
      </w:r>
      <w:r w:rsidR="00AC1EEE" w:rsidRPr="005705DC">
        <w:rPr>
          <w:rFonts w:asciiTheme="majorBidi" w:hAnsiTheme="majorBidi" w:cstheme="majorBidi"/>
          <w:sz w:val="20"/>
          <w:szCs w:val="20"/>
          <w:lang w:val="en-GB"/>
        </w:rPr>
        <w:t xml:space="preserve">e grid spacing </w:t>
      </w:r>
      <w:r w:rsidR="00FE2BE2" w:rsidRPr="005705DC">
        <w:rPr>
          <w:rFonts w:asciiTheme="majorBidi" w:hAnsiTheme="majorBidi" w:cstheme="majorBidi"/>
          <w:sz w:val="20"/>
          <w:szCs w:val="20"/>
          <w:lang w:val="en-GB"/>
        </w:rPr>
        <w:t xml:space="preserve"> </w:t>
      </w:r>
      <w:r w:rsidR="002B648E" w:rsidRPr="005705DC">
        <w:rPr>
          <w:rFonts w:asciiTheme="majorBidi" w:hAnsiTheme="majorBidi" w:cstheme="majorBidi"/>
          <w:sz w:val="20"/>
          <w:szCs w:val="20"/>
          <w:lang w:val="en-GB"/>
        </w:rPr>
        <w:t xml:space="preserve">should be </w:t>
      </w:r>
      <w:r w:rsidR="00FE2BE2" w:rsidRPr="005705DC">
        <w:rPr>
          <w:rFonts w:asciiTheme="majorBidi" w:hAnsiTheme="majorBidi" w:cstheme="majorBidi"/>
          <w:sz w:val="20"/>
          <w:szCs w:val="20"/>
          <w:lang w:val="en-GB"/>
        </w:rPr>
        <w:t>less tha</w:t>
      </w:r>
      <w:r w:rsidR="00F63C8D" w:rsidRPr="005705DC">
        <w:rPr>
          <w:rFonts w:asciiTheme="majorBidi" w:hAnsiTheme="majorBidi" w:cstheme="majorBidi"/>
          <w:sz w:val="20"/>
          <w:szCs w:val="20"/>
          <w:lang w:val="en-GB"/>
        </w:rPr>
        <w:t>n</w:t>
      </w:r>
      <w:r w:rsidR="00FE2BE2" w:rsidRPr="005705DC">
        <w:rPr>
          <w:rFonts w:asciiTheme="majorBidi" w:hAnsiTheme="majorBidi" w:cstheme="majorBidi"/>
          <w:sz w:val="20"/>
          <w:szCs w:val="20"/>
          <w:lang w:val="en-GB"/>
        </w:rPr>
        <w:t xml:space="preserve"> 0.5 m</w:t>
      </w:r>
      <w:r w:rsidR="007D4134" w:rsidRPr="005705DC">
        <w:rPr>
          <w:rFonts w:asciiTheme="majorBidi" w:hAnsiTheme="majorBidi" w:cstheme="majorBidi"/>
          <w:sz w:val="20"/>
          <w:szCs w:val="20"/>
          <w:lang w:val="en-GB"/>
        </w:rPr>
        <w:t>.</w:t>
      </w:r>
      <w:r w:rsidR="00F63C8D" w:rsidRPr="005705DC">
        <w:rPr>
          <w:rFonts w:asciiTheme="majorBidi" w:hAnsiTheme="majorBidi" w:cstheme="majorBidi"/>
          <w:sz w:val="20"/>
          <w:szCs w:val="20"/>
          <w:lang w:val="en-GB"/>
        </w:rPr>
        <w:t xml:space="preserve"> If </w:t>
      </w:r>
      <w:r w:rsidR="009D31BF" w:rsidRPr="005705DC">
        <w:rPr>
          <w:rFonts w:asciiTheme="majorBidi" w:hAnsiTheme="majorBidi" w:cstheme="majorBidi"/>
          <w:sz w:val="20"/>
          <w:szCs w:val="20"/>
          <w:lang w:val="en-GB"/>
        </w:rPr>
        <w:t>such grid spacing is used,</w:t>
      </w:r>
      <w:r w:rsidR="00FE2BE2" w:rsidRPr="005705DC">
        <w:rPr>
          <w:rFonts w:asciiTheme="majorBidi" w:hAnsiTheme="majorBidi" w:cstheme="majorBidi"/>
          <w:sz w:val="20"/>
          <w:szCs w:val="20"/>
          <w:lang w:val="en-GB"/>
        </w:rPr>
        <w:t xml:space="preserve"> the separation between </w:t>
      </w:r>
      <w:r w:rsidR="002B648E" w:rsidRPr="005705DC">
        <w:rPr>
          <w:rFonts w:asciiTheme="majorBidi" w:hAnsiTheme="majorBidi" w:cstheme="majorBidi"/>
          <w:sz w:val="20"/>
          <w:szCs w:val="20"/>
          <w:lang w:val="en-GB"/>
        </w:rPr>
        <w:t>mixing types</w:t>
      </w:r>
      <w:r w:rsidR="00F63C8D" w:rsidRPr="005705DC">
        <w:rPr>
          <w:rFonts w:asciiTheme="majorBidi" w:hAnsiTheme="majorBidi" w:cstheme="majorBidi"/>
          <w:sz w:val="20"/>
          <w:szCs w:val="20"/>
          <w:lang w:val="en-GB"/>
        </w:rPr>
        <w:t xml:space="preserve"> could </w:t>
      </w:r>
      <w:r w:rsidR="00FE2BE2" w:rsidRPr="005705DC">
        <w:rPr>
          <w:rFonts w:asciiTheme="majorBidi" w:hAnsiTheme="majorBidi" w:cstheme="majorBidi"/>
          <w:sz w:val="20"/>
          <w:szCs w:val="20"/>
          <w:lang w:val="en-GB"/>
        </w:rPr>
        <w:t xml:space="preserve">be </w:t>
      </w:r>
      <w:r w:rsidR="002B648E" w:rsidRPr="005705DC">
        <w:rPr>
          <w:rFonts w:asciiTheme="majorBidi" w:hAnsiTheme="majorBidi" w:cstheme="majorBidi"/>
          <w:sz w:val="20"/>
          <w:szCs w:val="20"/>
          <w:lang w:val="en-GB"/>
        </w:rPr>
        <w:t>described explicitly</w:t>
      </w:r>
      <w:r w:rsidR="00FE2BE2" w:rsidRPr="005705DC">
        <w:rPr>
          <w:rFonts w:asciiTheme="majorBidi" w:hAnsiTheme="majorBidi" w:cstheme="majorBidi"/>
          <w:sz w:val="20"/>
          <w:szCs w:val="20"/>
          <w:lang w:val="en-GB"/>
        </w:rPr>
        <w:t xml:space="preserve">. </w:t>
      </w:r>
      <w:r w:rsidR="003A2591" w:rsidRPr="005705DC">
        <w:rPr>
          <w:rFonts w:asciiTheme="majorBidi" w:hAnsiTheme="majorBidi" w:cstheme="majorBidi"/>
          <w:sz w:val="20"/>
          <w:szCs w:val="20"/>
          <w:lang w:val="en-GB"/>
        </w:rPr>
        <w:t xml:space="preserve">However, </w:t>
      </w:r>
      <w:r w:rsidR="007D4134" w:rsidRPr="005705DC">
        <w:rPr>
          <w:rFonts w:asciiTheme="majorBidi" w:hAnsiTheme="majorBidi" w:cstheme="majorBidi"/>
          <w:sz w:val="20"/>
          <w:szCs w:val="20"/>
          <w:lang w:val="en-GB"/>
        </w:rPr>
        <w:t>grid spacing in most models</w:t>
      </w:r>
      <w:r w:rsidR="00F63C8D" w:rsidRPr="005705DC">
        <w:rPr>
          <w:rFonts w:asciiTheme="majorBidi" w:hAnsiTheme="majorBidi" w:cstheme="majorBidi"/>
          <w:sz w:val="20"/>
          <w:szCs w:val="20"/>
          <w:lang w:val="en-GB"/>
        </w:rPr>
        <w:t xml:space="preserve"> significantly exceeds </w:t>
      </w:r>
      <w:r w:rsidR="00C920F2" w:rsidRPr="005705DC">
        <w:rPr>
          <w:rFonts w:asciiTheme="majorBidi" w:hAnsiTheme="majorBidi" w:cstheme="majorBidi"/>
          <w:sz w:val="20"/>
          <w:szCs w:val="20"/>
          <w:lang w:val="en-GB"/>
        </w:rPr>
        <w:t xml:space="preserve">this value. </w:t>
      </w:r>
      <w:r w:rsidR="005D16A8" w:rsidRPr="005705DC">
        <w:rPr>
          <w:rFonts w:asciiTheme="majorBidi" w:hAnsiTheme="majorBidi" w:cstheme="majorBidi"/>
          <w:sz w:val="20"/>
          <w:szCs w:val="20"/>
          <w:lang w:val="en-GB"/>
        </w:rPr>
        <w:t xml:space="preserve">This </w:t>
      </w:r>
      <w:r w:rsidR="00F63C8D" w:rsidRPr="005705DC">
        <w:rPr>
          <w:rFonts w:asciiTheme="majorBidi" w:hAnsiTheme="majorBidi" w:cstheme="majorBidi"/>
          <w:sz w:val="20"/>
          <w:szCs w:val="20"/>
          <w:lang w:val="en-GB"/>
        </w:rPr>
        <w:t xml:space="preserve">fact </w:t>
      </w:r>
      <w:r w:rsidR="005D16A8" w:rsidRPr="005705DC">
        <w:rPr>
          <w:rFonts w:asciiTheme="majorBidi" w:hAnsiTheme="majorBidi" w:cstheme="majorBidi"/>
          <w:sz w:val="20"/>
          <w:szCs w:val="20"/>
          <w:lang w:val="en-GB"/>
        </w:rPr>
        <w:t xml:space="preserve">brings up </w:t>
      </w:r>
      <w:r w:rsidR="00F63C8D" w:rsidRPr="005705DC">
        <w:rPr>
          <w:rFonts w:asciiTheme="majorBidi" w:hAnsiTheme="majorBidi" w:cstheme="majorBidi"/>
          <w:sz w:val="20"/>
          <w:szCs w:val="20"/>
          <w:lang w:val="en-GB"/>
        </w:rPr>
        <w:t>two</w:t>
      </w:r>
      <w:r w:rsidR="005D16A8" w:rsidRPr="005705DC">
        <w:rPr>
          <w:rFonts w:asciiTheme="majorBidi" w:hAnsiTheme="majorBidi" w:cstheme="majorBidi"/>
          <w:sz w:val="20"/>
          <w:szCs w:val="20"/>
          <w:lang w:val="en-GB"/>
        </w:rPr>
        <w:t xml:space="preserve"> questions</w:t>
      </w:r>
      <w:r w:rsidR="008C1C1D" w:rsidRPr="005705DC">
        <w:rPr>
          <w:rFonts w:asciiTheme="majorBidi" w:hAnsiTheme="majorBidi" w:cstheme="majorBidi"/>
          <w:sz w:val="20"/>
          <w:szCs w:val="20"/>
          <w:lang w:val="en-GB"/>
        </w:rPr>
        <w:t>:</w:t>
      </w:r>
      <w:r w:rsidR="0036227F" w:rsidRPr="005705DC">
        <w:rPr>
          <w:rFonts w:asciiTheme="majorBidi" w:hAnsiTheme="majorBidi" w:cstheme="majorBidi"/>
          <w:sz w:val="20"/>
          <w:szCs w:val="20"/>
          <w:lang w:val="en-GB"/>
        </w:rPr>
        <w:t xml:space="preserve"> "What error is introduced </w:t>
      </w:r>
      <w:r w:rsidR="00960FB2" w:rsidRPr="005705DC">
        <w:rPr>
          <w:rFonts w:asciiTheme="majorBidi" w:hAnsiTheme="majorBidi" w:cstheme="majorBidi"/>
          <w:sz w:val="20"/>
          <w:szCs w:val="20"/>
          <w:lang w:val="en-GB"/>
        </w:rPr>
        <w:t>when the spatial scale separat</w:t>
      </w:r>
      <w:r w:rsidR="007D4134" w:rsidRPr="005705DC">
        <w:rPr>
          <w:rFonts w:asciiTheme="majorBidi" w:hAnsiTheme="majorBidi" w:cstheme="majorBidi"/>
          <w:sz w:val="20"/>
          <w:szCs w:val="20"/>
          <w:lang w:val="en-GB"/>
        </w:rPr>
        <w:t>ing</w:t>
      </w:r>
      <w:r w:rsidR="00960FB2" w:rsidRPr="005705DC">
        <w:rPr>
          <w:rFonts w:asciiTheme="majorBidi" w:hAnsiTheme="majorBidi" w:cstheme="majorBidi"/>
          <w:sz w:val="20"/>
          <w:szCs w:val="20"/>
          <w:lang w:val="en-GB"/>
        </w:rPr>
        <w:t xml:space="preserve"> mixing types in models is</w:t>
      </w:r>
      <w:r w:rsidR="00A9300A" w:rsidRPr="005705DC">
        <w:rPr>
          <w:rFonts w:asciiTheme="majorBidi" w:hAnsiTheme="majorBidi" w:cstheme="majorBidi"/>
          <w:sz w:val="20"/>
          <w:szCs w:val="20"/>
          <w:lang w:val="en-GB"/>
        </w:rPr>
        <w:t xml:space="preserve"> </w:t>
      </w:r>
      <w:r w:rsidR="004963C9" w:rsidRPr="005705DC">
        <w:rPr>
          <w:rFonts w:asciiTheme="majorBidi" w:hAnsiTheme="majorBidi" w:cstheme="majorBidi"/>
          <w:sz w:val="20"/>
          <w:szCs w:val="20"/>
          <w:lang w:val="en-GB"/>
        </w:rPr>
        <w:t>much larger than 0.5 m</w:t>
      </w:r>
      <w:r w:rsidR="00F63C8D" w:rsidRPr="005705DC">
        <w:rPr>
          <w:rFonts w:asciiTheme="majorBidi" w:hAnsiTheme="majorBidi" w:cstheme="majorBidi"/>
          <w:sz w:val="20"/>
          <w:szCs w:val="20"/>
          <w:lang w:val="en-GB"/>
        </w:rPr>
        <w:t>?”</w:t>
      </w:r>
      <w:r w:rsidR="004963C9" w:rsidRPr="005705DC">
        <w:rPr>
          <w:rFonts w:asciiTheme="majorBidi" w:hAnsiTheme="majorBidi" w:cstheme="majorBidi"/>
          <w:sz w:val="20"/>
          <w:szCs w:val="20"/>
          <w:lang w:val="en-GB"/>
        </w:rPr>
        <w:t xml:space="preserve"> </w:t>
      </w:r>
      <w:r w:rsidR="00E34E84" w:rsidRPr="005705DC">
        <w:rPr>
          <w:rFonts w:asciiTheme="majorBidi" w:hAnsiTheme="majorBidi" w:cstheme="majorBidi"/>
          <w:sz w:val="20"/>
          <w:szCs w:val="20"/>
          <w:lang w:val="en-GB"/>
        </w:rPr>
        <w:t>and</w:t>
      </w:r>
      <w:r w:rsidR="0036227F" w:rsidRPr="005705DC">
        <w:rPr>
          <w:rFonts w:asciiTheme="majorBidi" w:hAnsiTheme="majorBidi" w:cstheme="majorBidi"/>
          <w:sz w:val="20"/>
          <w:szCs w:val="20"/>
          <w:lang w:val="en-GB"/>
        </w:rPr>
        <w:t xml:space="preserve"> "Why are spectral microphysics models with </w:t>
      </w:r>
      <w:r w:rsidR="0012068C" w:rsidRPr="005705DC">
        <w:rPr>
          <w:rFonts w:asciiTheme="majorBidi" w:hAnsiTheme="majorBidi" w:cstheme="majorBidi"/>
          <w:sz w:val="20"/>
          <w:szCs w:val="20"/>
          <w:lang w:val="en-GB"/>
        </w:rPr>
        <w:t xml:space="preserve">a </w:t>
      </w:r>
      <w:r w:rsidR="0036227F" w:rsidRPr="005705DC">
        <w:rPr>
          <w:rFonts w:asciiTheme="majorBidi" w:hAnsiTheme="majorBidi" w:cstheme="majorBidi"/>
          <w:sz w:val="20"/>
          <w:szCs w:val="20"/>
          <w:lang w:val="en-GB"/>
        </w:rPr>
        <w:t>resolution of 40-50 m able to reproduce observed DSD and their moments with high accuracy (Benmoshe et al.</w:t>
      </w:r>
      <w:r w:rsidR="00E34E84" w:rsidRPr="005705DC">
        <w:rPr>
          <w:rFonts w:asciiTheme="majorBidi" w:hAnsiTheme="majorBidi" w:cstheme="majorBidi"/>
          <w:sz w:val="20"/>
          <w:szCs w:val="20"/>
          <w:lang w:val="en-GB"/>
        </w:rPr>
        <w:t>,</w:t>
      </w:r>
      <w:r w:rsidR="0036227F" w:rsidRPr="005705DC">
        <w:rPr>
          <w:rFonts w:asciiTheme="majorBidi" w:hAnsiTheme="majorBidi" w:cstheme="majorBidi"/>
          <w:sz w:val="20"/>
          <w:szCs w:val="20"/>
          <w:lang w:val="en-GB"/>
        </w:rPr>
        <w:t xml:space="preserve"> 2012; Khain et al</w:t>
      </w:r>
      <w:r w:rsidR="00E34E84" w:rsidRPr="005705DC">
        <w:rPr>
          <w:rFonts w:asciiTheme="majorBidi" w:hAnsiTheme="majorBidi" w:cstheme="majorBidi"/>
          <w:sz w:val="20"/>
          <w:szCs w:val="20"/>
          <w:lang w:val="en-GB"/>
        </w:rPr>
        <w:t>.</w:t>
      </w:r>
      <w:r w:rsidR="0036227F" w:rsidRPr="005705DC">
        <w:rPr>
          <w:rFonts w:asciiTheme="majorBidi" w:hAnsiTheme="majorBidi" w:cstheme="majorBidi"/>
          <w:sz w:val="20"/>
          <w:szCs w:val="20"/>
          <w:lang w:val="en-GB"/>
        </w:rPr>
        <w:t>, 2013, 2015; Magaritz-Ronen et al.</w:t>
      </w:r>
      <w:r w:rsidR="00E34E84" w:rsidRPr="005705DC">
        <w:rPr>
          <w:rFonts w:asciiTheme="majorBidi" w:hAnsiTheme="majorBidi" w:cstheme="majorBidi"/>
          <w:sz w:val="20"/>
          <w:szCs w:val="20"/>
          <w:lang w:val="en-GB"/>
        </w:rPr>
        <w:t>,</w:t>
      </w:r>
      <w:r w:rsidR="0036227F" w:rsidRPr="005705DC">
        <w:rPr>
          <w:rFonts w:asciiTheme="majorBidi" w:hAnsiTheme="majorBidi" w:cstheme="majorBidi"/>
          <w:sz w:val="20"/>
          <w:szCs w:val="20"/>
          <w:lang w:val="en-GB"/>
        </w:rPr>
        <w:t xml:space="preserve"> 2014)?</w:t>
      </w:r>
      <w:r w:rsidR="008C1C1D" w:rsidRPr="005705DC">
        <w:rPr>
          <w:rFonts w:asciiTheme="majorBidi" w:hAnsiTheme="majorBidi" w:cstheme="majorBidi"/>
          <w:sz w:val="20"/>
          <w:szCs w:val="20"/>
          <w:lang w:val="en-GB"/>
        </w:rPr>
        <w:t>”</w:t>
      </w:r>
      <w:r w:rsidR="00FE5897" w:rsidRPr="005705DC">
        <w:rPr>
          <w:rFonts w:asciiTheme="majorBidi" w:hAnsiTheme="majorBidi" w:cstheme="majorBidi"/>
          <w:sz w:val="20"/>
          <w:szCs w:val="20"/>
          <w:lang w:val="en-GB"/>
        </w:rPr>
        <w:t xml:space="preserve"> </w:t>
      </w:r>
    </w:p>
    <w:p w:rsidR="0036227F" w:rsidRPr="005705DC" w:rsidRDefault="005D16A8"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GB"/>
        </w:rPr>
        <w:t xml:space="preserve">There are several factors that compensate errors in segregating </w:t>
      </w:r>
      <w:r w:rsidR="00BE5A3F" w:rsidRPr="005705DC">
        <w:rPr>
          <w:rFonts w:asciiTheme="majorBidi" w:hAnsiTheme="majorBidi" w:cstheme="majorBidi"/>
          <w:sz w:val="20"/>
          <w:szCs w:val="20"/>
          <w:lang w:val="en-GB"/>
        </w:rPr>
        <w:t xml:space="preserve">mixing </w:t>
      </w:r>
      <w:r w:rsidRPr="005705DC">
        <w:rPr>
          <w:rFonts w:asciiTheme="majorBidi" w:hAnsiTheme="majorBidi" w:cstheme="majorBidi"/>
          <w:sz w:val="20"/>
          <w:szCs w:val="20"/>
          <w:lang w:val="en-GB"/>
        </w:rPr>
        <w:t>type</w:t>
      </w:r>
      <w:r w:rsidR="00BE5A3F" w:rsidRPr="005705DC">
        <w:rPr>
          <w:rFonts w:asciiTheme="majorBidi" w:hAnsiTheme="majorBidi" w:cstheme="majorBidi"/>
          <w:sz w:val="20"/>
          <w:szCs w:val="20"/>
          <w:lang w:val="en-GB"/>
        </w:rPr>
        <w:t>s</w:t>
      </w:r>
      <w:r w:rsidRPr="005705DC">
        <w:rPr>
          <w:rFonts w:asciiTheme="majorBidi" w:hAnsiTheme="majorBidi" w:cstheme="majorBidi"/>
          <w:sz w:val="20"/>
          <w:szCs w:val="20"/>
          <w:lang w:val="en-GB"/>
        </w:rPr>
        <w:t xml:space="preserve"> in </w:t>
      </w:r>
      <w:r w:rsidR="00350907" w:rsidRPr="005705DC">
        <w:rPr>
          <w:rFonts w:asciiTheme="majorBidi" w:hAnsiTheme="majorBidi" w:cstheme="majorBidi"/>
          <w:sz w:val="20"/>
          <w:szCs w:val="20"/>
          <w:lang w:val="en-GB"/>
        </w:rPr>
        <w:t xml:space="preserve">cloud </w:t>
      </w:r>
      <w:r w:rsidRPr="005705DC">
        <w:rPr>
          <w:rFonts w:asciiTheme="majorBidi" w:hAnsiTheme="majorBidi" w:cstheme="majorBidi"/>
          <w:sz w:val="20"/>
          <w:szCs w:val="20"/>
          <w:lang w:val="en-GB"/>
        </w:rPr>
        <w:t xml:space="preserve">models and allow using </w:t>
      </w:r>
      <w:r w:rsidR="00350907" w:rsidRPr="005705DC">
        <w:rPr>
          <w:rFonts w:asciiTheme="majorBidi" w:hAnsiTheme="majorBidi" w:cstheme="majorBidi"/>
          <w:sz w:val="20"/>
          <w:szCs w:val="20"/>
          <w:lang w:val="en-GB"/>
        </w:rPr>
        <w:t xml:space="preserve">grid scale </w:t>
      </w:r>
      <w:r w:rsidR="00350907" w:rsidRPr="005705DC">
        <w:rPr>
          <w:rFonts w:asciiTheme="majorBidi" w:hAnsiTheme="majorBidi" w:cstheme="majorBidi"/>
          <w:position w:val="-14"/>
          <w:sz w:val="20"/>
          <w:szCs w:val="20"/>
          <w:lang w:val="en-GB"/>
        </w:rPr>
        <w:object w:dxaOrig="740" w:dyaOrig="380">
          <v:shape id="_x0000_i1278" type="#_x0000_t75" style="width:37.2pt;height:19.2pt" o:ole="">
            <v:imagedata r:id="rId505" o:title=""/>
          </v:shape>
          <o:OLEObject Type="Embed" ProgID="Equation.3" ShapeID="_x0000_i1278" DrawAspect="Content" ObjectID="_1528213735" r:id="rId506"/>
        </w:object>
      </w:r>
      <w:r w:rsidR="00350907" w:rsidRPr="005705DC">
        <w:rPr>
          <w:rFonts w:asciiTheme="majorBidi" w:hAnsiTheme="majorBidi" w:cstheme="majorBidi"/>
          <w:sz w:val="20"/>
          <w:szCs w:val="20"/>
          <w:lang w:val="en-GB"/>
        </w:rPr>
        <w:t xml:space="preserve"> with little effect on DSD.</w:t>
      </w:r>
      <w:r w:rsidR="006A1B24" w:rsidRPr="005705DC">
        <w:rPr>
          <w:rFonts w:asciiTheme="majorBidi" w:hAnsiTheme="majorBidi" w:cstheme="majorBidi"/>
          <w:sz w:val="20"/>
          <w:szCs w:val="20"/>
          <w:lang w:val="en-GB"/>
        </w:rPr>
        <w:t xml:space="preserve"> </w:t>
      </w:r>
      <w:r w:rsidR="0036227F" w:rsidRPr="005705DC">
        <w:rPr>
          <w:rFonts w:asciiTheme="majorBidi" w:hAnsiTheme="majorBidi" w:cstheme="majorBidi"/>
          <w:sz w:val="20"/>
          <w:szCs w:val="20"/>
          <w:lang w:val="en-GB"/>
        </w:rPr>
        <w:t xml:space="preserve">The first factor is that mixing leads to formation of </w:t>
      </w:r>
      <w:r w:rsidR="00BE5A3F" w:rsidRPr="005705DC">
        <w:rPr>
          <w:rFonts w:asciiTheme="majorBidi" w:hAnsiTheme="majorBidi" w:cstheme="majorBidi"/>
          <w:sz w:val="20"/>
          <w:szCs w:val="20"/>
          <w:lang w:val="en-GB"/>
        </w:rPr>
        <w:t xml:space="preserve">cloud </w:t>
      </w:r>
      <w:r w:rsidR="0036227F" w:rsidRPr="005705DC">
        <w:rPr>
          <w:rFonts w:asciiTheme="majorBidi" w:hAnsiTheme="majorBidi" w:cstheme="majorBidi"/>
          <w:sz w:val="20"/>
          <w:szCs w:val="20"/>
          <w:lang w:val="en-GB"/>
        </w:rPr>
        <w:t xml:space="preserve">zones characterized by </w:t>
      </w:r>
      <w:r w:rsidR="007D01C5" w:rsidRPr="005705DC">
        <w:rPr>
          <w:rFonts w:asciiTheme="majorBidi" w:hAnsiTheme="majorBidi" w:cstheme="majorBidi"/>
          <w:sz w:val="20"/>
          <w:szCs w:val="20"/>
          <w:lang w:val="en-GB"/>
        </w:rPr>
        <w:t>a</w:t>
      </w:r>
      <w:r w:rsidR="0036227F" w:rsidRPr="005705DC">
        <w:rPr>
          <w:rFonts w:asciiTheme="majorBidi" w:hAnsiTheme="majorBidi" w:cstheme="majorBidi"/>
          <w:sz w:val="20"/>
          <w:szCs w:val="20"/>
          <w:lang w:val="en-GB"/>
        </w:rPr>
        <w:t xml:space="preserve"> spatial correlation</w:t>
      </w:r>
      <w:r w:rsidR="00B874FF" w:rsidRPr="005705DC">
        <w:rPr>
          <w:rFonts w:asciiTheme="majorBidi" w:hAnsiTheme="majorBidi" w:cstheme="majorBidi"/>
          <w:sz w:val="20"/>
          <w:szCs w:val="20"/>
          <w:lang w:val="en-GB"/>
        </w:rPr>
        <w:t xml:space="preserve"> </w:t>
      </w:r>
      <w:r w:rsidR="009A27FE" w:rsidRPr="005705DC">
        <w:rPr>
          <w:rFonts w:asciiTheme="majorBidi" w:hAnsiTheme="majorBidi" w:cstheme="majorBidi"/>
          <w:sz w:val="20"/>
          <w:szCs w:val="20"/>
          <w:lang w:val="en-GB"/>
        </w:rPr>
        <w:t xml:space="preserve">scale (radius of correlation) </w:t>
      </w:r>
      <w:r w:rsidR="0036227F" w:rsidRPr="005705DC">
        <w:rPr>
          <w:rFonts w:asciiTheme="majorBidi" w:hAnsiTheme="majorBidi" w:cstheme="majorBidi"/>
          <w:sz w:val="20"/>
          <w:szCs w:val="20"/>
          <w:lang w:val="en-GB"/>
        </w:rPr>
        <w:t xml:space="preserve">of temperature, humidity and droplet concentration of about 150-250 m (Magaritz-Ronen et al., 2014). </w:t>
      </w:r>
      <w:r w:rsidR="0012068C" w:rsidRPr="005705DC">
        <w:rPr>
          <w:rFonts w:asciiTheme="majorBidi" w:hAnsiTheme="majorBidi" w:cstheme="majorBidi"/>
          <w:sz w:val="20"/>
          <w:szCs w:val="20"/>
          <w:lang w:val="en-US"/>
        </w:rPr>
        <w:t>N</w:t>
      </w:r>
      <w:r w:rsidR="0036227F" w:rsidRPr="005705DC">
        <w:rPr>
          <w:rFonts w:asciiTheme="majorBidi" w:hAnsiTheme="majorBidi" w:cstheme="majorBidi"/>
          <w:sz w:val="20"/>
          <w:szCs w:val="20"/>
          <w:lang w:val="en-US"/>
        </w:rPr>
        <w:t xml:space="preserve">umerical experiments </w:t>
      </w:r>
      <w:r w:rsidR="009A27FE" w:rsidRPr="005705DC">
        <w:rPr>
          <w:rFonts w:asciiTheme="majorBidi" w:hAnsiTheme="majorBidi" w:cstheme="majorBidi"/>
          <w:sz w:val="20"/>
          <w:szCs w:val="20"/>
          <w:lang w:val="en-US"/>
        </w:rPr>
        <w:t xml:space="preserve">with Lagrangian-Eulerian model of Sc </w:t>
      </w:r>
      <w:r w:rsidR="0036227F" w:rsidRPr="005705DC">
        <w:rPr>
          <w:rFonts w:asciiTheme="majorBidi" w:hAnsiTheme="majorBidi" w:cstheme="majorBidi"/>
          <w:sz w:val="20"/>
          <w:szCs w:val="20"/>
          <w:lang w:val="en-US"/>
        </w:rPr>
        <w:t xml:space="preserve">(Magaritz-Ronen et al., 2014) </w:t>
      </w:r>
      <w:r w:rsidR="0012068C" w:rsidRPr="005705DC">
        <w:rPr>
          <w:rFonts w:asciiTheme="majorBidi" w:hAnsiTheme="majorBidi" w:cstheme="majorBidi"/>
          <w:sz w:val="20"/>
          <w:szCs w:val="20"/>
          <w:lang w:val="en-US"/>
        </w:rPr>
        <w:t xml:space="preserve">have </w:t>
      </w:r>
      <w:r w:rsidR="0036227F" w:rsidRPr="005705DC">
        <w:rPr>
          <w:rFonts w:asciiTheme="majorBidi" w:hAnsiTheme="majorBidi" w:cstheme="majorBidi"/>
          <w:sz w:val="20"/>
          <w:szCs w:val="20"/>
          <w:lang w:val="en-US"/>
        </w:rPr>
        <w:t>show</w:t>
      </w:r>
      <w:r w:rsidR="0012068C" w:rsidRPr="005705DC">
        <w:rPr>
          <w:rFonts w:asciiTheme="majorBidi" w:hAnsiTheme="majorBidi" w:cstheme="majorBidi"/>
          <w:sz w:val="20"/>
          <w:szCs w:val="20"/>
          <w:lang w:val="en-US"/>
        </w:rPr>
        <w:t>n</w:t>
      </w:r>
      <w:r w:rsidR="0036227F" w:rsidRPr="005705DC">
        <w:rPr>
          <w:rFonts w:asciiTheme="majorBidi" w:hAnsiTheme="majorBidi" w:cstheme="majorBidi"/>
          <w:sz w:val="20"/>
          <w:szCs w:val="20"/>
          <w:lang w:val="en-US"/>
        </w:rPr>
        <w:t xml:space="preserve"> that the results </w:t>
      </w:r>
      <w:r w:rsidR="0012068C" w:rsidRPr="005705DC">
        <w:rPr>
          <w:rFonts w:asciiTheme="majorBidi" w:hAnsiTheme="majorBidi" w:cstheme="majorBidi"/>
          <w:sz w:val="20"/>
          <w:szCs w:val="20"/>
          <w:lang w:val="en-US"/>
        </w:rPr>
        <w:t>are</w:t>
      </w:r>
      <w:r w:rsidR="0036227F" w:rsidRPr="005705DC">
        <w:rPr>
          <w:rFonts w:asciiTheme="majorBidi" w:hAnsiTheme="majorBidi" w:cstheme="majorBidi"/>
          <w:sz w:val="20"/>
          <w:szCs w:val="20"/>
          <w:lang w:val="en-US"/>
        </w:rPr>
        <w:t xml:space="preserve"> not sensitive to the choice of parcel size</w:t>
      </w:r>
      <w:r w:rsidR="00BE5A3F" w:rsidRPr="005705DC">
        <w:rPr>
          <w:rFonts w:asciiTheme="majorBidi" w:hAnsiTheme="majorBidi" w:cstheme="majorBidi"/>
          <w:sz w:val="20"/>
          <w:szCs w:val="20"/>
          <w:lang w:val="en-US"/>
        </w:rPr>
        <w:t xml:space="preserve">, </w:t>
      </w:r>
      <w:r w:rsidR="0036227F" w:rsidRPr="005705DC">
        <w:rPr>
          <w:rFonts w:asciiTheme="majorBidi" w:hAnsiTheme="majorBidi" w:cstheme="majorBidi"/>
          <w:sz w:val="20"/>
          <w:szCs w:val="20"/>
          <w:lang w:val="en-US"/>
        </w:rPr>
        <w:t>if</w:t>
      </w:r>
      <w:r w:rsidR="001A5E26" w:rsidRPr="005705DC">
        <w:rPr>
          <w:rFonts w:asciiTheme="majorBidi" w:hAnsiTheme="majorBidi" w:cstheme="majorBidi"/>
          <w:sz w:val="20"/>
          <w:szCs w:val="20"/>
          <w:lang w:val="en-US"/>
        </w:rPr>
        <w:t xml:space="preserve"> th</w:t>
      </w:r>
      <w:r w:rsidR="00BE5A3F" w:rsidRPr="005705DC">
        <w:rPr>
          <w:rFonts w:asciiTheme="majorBidi" w:hAnsiTheme="majorBidi" w:cstheme="majorBidi"/>
          <w:sz w:val="20"/>
          <w:szCs w:val="20"/>
          <w:lang w:val="en-US"/>
        </w:rPr>
        <w:t xml:space="preserve">is </w:t>
      </w:r>
      <w:r w:rsidR="0036227F" w:rsidRPr="005705DC">
        <w:rPr>
          <w:rFonts w:asciiTheme="majorBidi" w:hAnsiTheme="majorBidi" w:cstheme="majorBidi"/>
          <w:sz w:val="20"/>
          <w:szCs w:val="20"/>
          <w:lang w:val="en-US"/>
        </w:rPr>
        <w:t>size</w:t>
      </w:r>
      <w:r w:rsidR="00B874FF" w:rsidRPr="005705DC">
        <w:rPr>
          <w:rFonts w:asciiTheme="majorBidi" w:hAnsiTheme="majorBidi" w:cstheme="majorBidi"/>
          <w:sz w:val="20"/>
          <w:szCs w:val="20"/>
          <w:lang w:val="en-US"/>
        </w:rPr>
        <w:t xml:space="preserve"> </w:t>
      </w:r>
      <w:r w:rsidR="0036227F" w:rsidRPr="005705DC">
        <w:rPr>
          <w:rFonts w:asciiTheme="majorBidi" w:hAnsiTheme="majorBidi" w:cstheme="majorBidi"/>
          <w:sz w:val="20"/>
          <w:szCs w:val="20"/>
          <w:lang w:val="en-US"/>
        </w:rPr>
        <w:t xml:space="preserve">is substantially smaller than the spatial radius of correlation. </w:t>
      </w:r>
      <w:r w:rsidR="00B874FF" w:rsidRPr="005705DC">
        <w:rPr>
          <w:rFonts w:asciiTheme="majorBidi" w:hAnsiTheme="majorBidi" w:cstheme="majorBidi"/>
          <w:sz w:val="20"/>
          <w:szCs w:val="20"/>
          <w:lang w:val="en-US"/>
        </w:rPr>
        <w:t>Therefore</w:t>
      </w:r>
      <w:r w:rsidR="007D4134" w:rsidRPr="005705DC">
        <w:rPr>
          <w:rFonts w:asciiTheme="majorBidi" w:hAnsiTheme="majorBidi" w:cstheme="majorBidi"/>
          <w:sz w:val="20"/>
          <w:szCs w:val="20"/>
          <w:lang w:val="en-US"/>
        </w:rPr>
        <w:t>,</w:t>
      </w:r>
      <w:r w:rsidR="00BE5A3F" w:rsidRPr="005705DC">
        <w:rPr>
          <w:rFonts w:asciiTheme="majorBidi" w:hAnsiTheme="majorBidi" w:cstheme="majorBidi"/>
          <w:sz w:val="20"/>
          <w:szCs w:val="20"/>
          <w:lang w:val="en-US"/>
        </w:rPr>
        <w:t xml:space="preserve"> the mixing </w:t>
      </w:r>
      <w:r w:rsidR="00350907" w:rsidRPr="005705DC">
        <w:rPr>
          <w:rFonts w:asciiTheme="majorBidi" w:hAnsiTheme="majorBidi" w:cstheme="majorBidi"/>
          <w:sz w:val="20"/>
          <w:szCs w:val="20"/>
          <w:lang w:val="en-US"/>
        </w:rPr>
        <w:t>type ha</w:t>
      </w:r>
      <w:r w:rsidR="00BE5A3F" w:rsidRPr="005705DC">
        <w:rPr>
          <w:rFonts w:asciiTheme="majorBidi" w:hAnsiTheme="majorBidi" w:cstheme="majorBidi"/>
          <w:sz w:val="20"/>
          <w:szCs w:val="20"/>
          <w:lang w:val="en-US"/>
        </w:rPr>
        <w:t xml:space="preserve">s </w:t>
      </w:r>
      <w:r w:rsidR="00350907" w:rsidRPr="005705DC">
        <w:rPr>
          <w:rFonts w:asciiTheme="majorBidi" w:hAnsiTheme="majorBidi" w:cstheme="majorBidi"/>
          <w:sz w:val="20"/>
          <w:szCs w:val="20"/>
          <w:lang w:val="en-US"/>
        </w:rPr>
        <w:t xml:space="preserve"> a minor effect on </w:t>
      </w:r>
      <w:r w:rsidR="001A5E26" w:rsidRPr="005705DC">
        <w:rPr>
          <w:rFonts w:asciiTheme="majorBidi" w:hAnsiTheme="majorBidi" w:cstheme="majorBidi"/>
          <w:sz w:val="20"/>
          <w:szCs w:val="20"/>
          <w:lang w:val="en-US"/>
        </w:rPr>
        <w:t>the</w:t>
      </w:r>
      <w:r w:rsidR="00B874FF" w:rsidRPr="005705DC">
        <w:rPr>
          <w:rFonts w:asciiTheme="majorBidi" w:hAnsiTheme="majorBidi" w:cstheme="majorBidi"/>
          <w:sz w:val="20"/>
          <w:szCs w:val="20"/>
          <w:lang w:val="en-US"/>
        </w:rPr>
        <w:t xml:space="preserve"> </w:t>
      </w:r>
      <w:r w:rsidR="00061BB5" w:rsidRPr="005705DC">
        <w:rPr>
          <w:rFonts w:asciiTheme="majorBidi" w:hAnsiTheme="majorBidi" w:cstheme="majorBidi"/>
          <w:sz w:val="20"/>
          <w:szCs w:val="20"/>
          <w:lang w:val="en-US"/>
        </w:rPr>
        <w:t>results of mixing at scales lower than the radius of correlation.</w:t>
      </w:r>
      <w:r w:rsidR="00E34E84" w:rsidRPr="005705DC">
        <w:rPr>
          <w:rFonts w:asciiTheme="majorBidi" w:hAnsiTheme="majorBidi" w:cstheme="majorBidi"/>
          <w:sz w:val="20"/>
          <w:szCs w:val="20"/>
          <w:lang w:val="en-US"/>
        </w:rPr>
        <w:t xml:space="preserve"> </w:t>
      </w:r>
    </w:p>
    <w:p w:rsidR="00EB28C4" w:rsidRPr="005705DC" w:rsidRDefault="00EB28C4"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GB"/>
        </w:rPr>
        <w:t>The second</w:t>
      </w:r>
      <w:r w:rsidR="007D4134" w:rsidRPr="005705DC">
        <w:rPr>
          <w:rFonts w:asciiTheme="majorBidi" w:hAnsiTheme="majorBidi" w:cstheme="majorBidi"/>
          <w:sz w:val="20"/>
          <w:szCs w:val="20"/>
          <w:lang w:val="en-GB"/>
        </w:rPr>
        <w:t xml:space="preserve"> factor is that in-cloud mixing</w:t>
      </w:r>
      <w:r w:rsidR="00BE5A3F" w:rsidRPr="005705DC">
        <w:rPr>
          <w:rFonts w:asciiTheme="majorBidi" w:hAnsiTheme="majorBidi" w:cstheme="majorBidi"/>
          <w:sz w:val="20"/>
          <w:szCs w:val="20"/>
          <w:lang w:val="en-GB"/>
        </w:rPr>
        <w:t xml:space="preserve"> often </w:t>
      </w:r>
      <w:r w:rsidRPr="005705DC">
        <w:rPr>
          <w:rFonts w:asciiTheme="majorBidi" w:hAnsiTheme="majorBidi" w:cstheme="majorBidi"/>
          <w:sz w:val="20"/>
          <w:szCs w:val="20"/>
          <w:lang w:val="en-GB"/>
        </w:rPr>
        <w:t>takes place at conditions close to saturation. At such high humidity, homogeneous and inhomogeneous mixing</w:t>
      </w:r>
      <w:r w:rsidR="00BE5A3F" w:rsidRPr="005705DC">
        <w:rPr>
          <w:rFonts w:asciiTheme="majorBidi" w:hAnsiTheme="majorBidi" w:cstheme="majorBidi"/>
          <w:sz w:val="20"/>
          <w:szCs w:val="20"/>
          <w:lang w:val="en-GB"/>
        </w:rPr>
        <w:t xml:space="preserve"> yield practically the same results.</w:t>
      </w:r>
      <w:r w:rsidR="007D4134" w:rsidRPr="005705DC">
        <w:rPr>
          <w:rFonts w:asciiTheme="majorBidi" w:hAnsiTheme="majorBidi" w:cstheme="majorBidi"/>
          <w:sz w:val="20"/>
          <w:szCs w:val="20"/>
          <w:lang w:val="en-GB"/>
        </w:rPr>
        <w:t xml:space="preserve"> </w:t>
      </w:r>
      <w:r w:rsidRPr="005705DC">
        <w:rPr>
          <w:rFonts w:asciiTheme="majorBidi" w:hAnsiTheme="majorBidi" w:cstheme="majorBidi"/>
          <w:sz w:val="20"/>
          <w:szCs w:val="20"/>
          <w:lang w:val="en-GB"/>
        </w:rPr>
        <w:t xml:space="preserve">The similarity of results </w:t>
      </w:r>
      <w:r w:rsidR="001A5E26" w:rsidRPr="005705DC">
        <w:rPr>
          <w:rFonts w:asciiTheme="majorBidi" w:hAnsiTheme="majorBidi" w:cstheme="majorBidi"/>
          <w:sz w:val="20"/>
          <w:szCs w:val="20"/>
          <w:lang w:val="en-GB"/>
        </w:rPr>
        <w:t>for</w:t>
      </w:r>
      <w:r w:rsidR="00FA1D9E" w:rsidRPr="005705DC">
        <w:rPr>
          <w:rFonts w:asciiTheme="majorBidi" w:hAnsiTheme="majorBidi" w:cstheme="majorBidi"/>
          <w:sz w:val="20"/>
          <w:szCs w:val="20"/>
          <w:lang w:val="en-GB"/>
        </w:rPr>
        <w:t xml:space="preserve"> the</w:t>
      </w:r>
      <w:r w:rsidRPr="005705DC">
        <w:rPr>
          <w:rFonts w:asciiTheme="majorBidi" w:hAnsiTheme="majorBidi" w:cstheme="majorBidi"/>
          <w:sz w:val="20"/>
          <w:szCs w:val="20"/>
          <w:lang w:val="en-GB"/>
        </w:rPr>
        <w:t xml:space="preserve"> two mixing types</w:t>
      </w:r>
      <w:r w:rsidR="00FA1D9E" w:rsidRPr="005705DC">
        <w:rPr>
          <w:rFonts w:asciiTheme="majorBidi" w:hAnsiTheme="majorBidi" w:cstheme="majorBidi"/>
          <w:sz w:val="20"/>
          <w:szCs w:val="20"/>
          <w:lang w:val="en-GB"/>
        </w:rPr>
        <w:t xml:space="preserve"> is </w:t>
      </w:r>
      <w:r w:rsidR="00BE5A3F" w:rsidRPr="005705DC">
        <w:rPr>
          <w:rFonts w:asciiTheme="majorBidi" w:hAnsiTheme="majorBidi" w:cstheme="majorBidi"/>
          <w:sz w:val="20"/>
          <w:szCs w:val="20"/>
          <w:lang w:val="en-US"/>
        </w:rPr>
        <w:t xml:space="preserve"> due </w:t>
      </w:r>
      <w:r w:rsidR="00FA1D9E" w:rsidRPr="005705DC">
        <w:rPr>
          <w:rFonts w:asciiTheme="majorBidi" w:hAnsiTheme="majorBidi" w:cstheme="majorBidi"/>
          <w:sz w:val="20"/>
          <w:szCs w:val="20"/>
          <w:lang w:val="en-GB"/>
        </w:rPr>
        <w:t>to the fact</w:t>
      </w:r>
      <w:r w:rsidRPr="005705DC">
        <w:rPr>
          <w:rFonts w:asciiTheme="majorBidi" w:hAnsiTheme="majorBidi" w:cstheme="majorBidi"/>
          <w:sz w:val="20"/>
          <w:szCs w:val="20"/>
          <w:lang w:val="en-GB"/>
        </w:rPr>
        <w:t xml:space="preserve"> that mixing in clouds </w:t>
      </w:r>
      <w:r w:rsidR="001A5E26" w:rsidRPr="005705DC">
        <w:rPr>
          <w:rFonts w:asciiTheme="majorBidi" w:hAnsiTheme="majorBidi" w:cstheme="majorBidi"/>
          <w:sz w:val="20"/>
          <w:szCs w:val="20"/>
          <w:lang w:val="en-GB"/>
        </w:rPr>
        <w:t xml:space="preserve">is </w:t>
      </w:r>
      <w:r w:rsidRPr="005705DC">
        <w:rPr>
          <w:rFonts w:asciiTheme="majorBidi" w:hAnsiTheme="majorBidi" w:cstheme="majorBidi"/>
          <w:sz w:val="20"/>
          <w:szCs w:val="20"/>
          <w:lang w:val="en-GB"/>
        </w:rPr>
        <w:t>not accompan</w:t>
      </w:r>
      <w:r w:rsidR="001A5E26" w:rsidRPr="005705DC">
        <w:rPr>
          <w:rFonts w:asciiTheme="majorBidi" w:hAnsiTheme="majorBidi" w:cstheme="majorBidi"/>
          <w:sz w:val="20"/>
          <w:szCs w:val="20"/>
          <w:lang w:val="en-GB"/>
        </w:rPr>
        <w:t>ied</w:t>
      </w:r>
      <w:r w:rsidRPr="005705DC">
        <w:rPr>
          <w:rFonts w:asciiTheme="majorBidi" w:hAnsiTheme="majorBidi" w:cstheme="majorBidi"/>
          <w:sz w:val="20"/>
          <w:szCs w:val="20"/>
          <w:lang w:val="en-GB"/>
        </w:rPr>
        <w:t xml:space="preserve"> by an appreciable phase transition.</w:t>
      </w:r>
      <w:r w:rsidRPr="005705DC">
        <w:rPr>
          <w:rFonts w:asciiTheme="majorBidi" w:hAnsiTheme="majorBidi" w:cstheme="majorBidi"/>
          <w:sz w:val="20"/>
          <w:szCs w:val="20"/>
          <w:lang w:val="en-US"/>
        </w:rPr>
        <w:t xml:space="preserve"> </w:t>
      </w:r>
    </w:p>
    <w:p w:rsidR="00EB28C4" w:rsidRPr="005705DC" w:rsidRDefault="002D1719"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The third factor was pointed out by </w:t>
      </w:r>
      <w:r w:rsidR="00EB28C4" w:rsidRPr="005705DC">
        <w:rPr>
          <w:rFonts w:asciiTheme="majorBidi" w:hAnsiTheme="majorBidi" w:cstheme="majorBidi"/>
          <w:sz w:val="20"/>
          <w:szCs w:val="20"/>
          <w:lang w:val="en-US"/>
        </w:rPr>
        <w:t>Hill et al. (2009)</w:t>
      </w:r>
      <w:r w:rsidRPr="005705DC">
        <w:rPr>
          <w:rFonts w:asciiTheme="majorBidi" w:hAnsiTheme="majorBidi" w:cstheme="majorBidi"/>
          <w:sz w:val="20"/>
          <w:szCs w:val="20"/>
          <w:lang w:val="en-US"/>
        </w:rPr>
        <w:t>, who</w:t>
      </w:r>
      <w:r w:rsidR="00EB28C4" w:rsidRPr="005705DC">
        <w:rPr>
          <w:rFonts w:asciiTheme="majorBidi" w:hAnsiTheme="majorBidi" w:cstheme="majorBidi"/>
          <w:sz w:val="20"/>
          <w:szCs w:val="20"/>
          <w:lang w:val="en-US"/>
        </w:rPr>
        <w:t xml:space="preserve"> explained </w:t>
      </w:r>
      <w:r w:rsidR="00B05A17" w:rsidRPr="005705DC">
        <w:rPr>
          <w:rFonts w:asciiTheme="majorBidi" w:hAnsiTheme="majorBidi" w:cstheme="majorBidi"/>
          <w:sz w:val="20"/>
          <w:szCs w:val="20"/>
          <w:lang w:val="en-US"/>
        </w:rPr>
        <w:t xml:space="preserve">that </w:t>
      </w:r>
      <w:r w:rsidR="00EB28C4" w:rsidRPr="005705DC">
        <w:rPr>
          <w:rFonts w:asciiTheme="majorBidi" w:hAnsiTheme="majorBidi" w:cstheme="majorBidi"/>
          <w:sz w:val="20"/>
          <w:szCs w:val="20"/>
          <w:lang w:val="en-US"/>
        </w:rPr>
        <w:t>stratocumulus cloud</w:t>
      </w:r>
      <w:r w:rsidR="007D4134" w:rsidRPr="005705DC">
        <w:rPr>
          <w:rFonts w:asciiTheme="majorBidi" w:hAnsiTheme="majorBidi" w:cstheme="majorBidi"/>
          <w:sz w:val="20"/>
          <w:szCs w:val="20"/>
          <w:lang w:val="en-US"/>
        </w:rPr>
        <w:t xml:space="preserve"> evolution is insensitive</w:t>
      </w:r>
      <w:r w:rsidR="00EB28C4" w:rsidRPr="005705DC">
        <w:rPr>
          <w:rFonts w:asciiTheme="majorBidi" w:hAnsiTheme="majorBidi" w:cstheme="majorBidi"/>
          <w:sz w:val="20"/>
          <w:szCs w:val="20"/>
          <w:lang w:val="en-US"/>
        </w:rPr>
        <w:t xml:space="preserve"> to </w:t>
      </w:r>
      <w:r w:rsidR="001A5E26" w:rsidRPr="005705DC">
        <w:rPr>
          <w:rFonts w:asciiTheme="majorBidi" w:hAnsiTheme="majorBidi" w:cstheme="majorBidi"/>
          <w:sz w:val="20"/>
          <w:szCs w:val="20"/>
          <w:lang w:val="en-US"/>
        </w:rPr>
        <w:t xml:space="preserve">the </w:t>
      </w:r>
      <w:r w:rsidR="009A27FE" w:rsidRPr="005705DC">
        <w:rPr>
          <w:rFonts w:asciiTheme="majorBidi" w:hAnsiTheme="majorBidi" w:cstheme="majorBidi"/>
          <w:sz w:val="20"/>
          <w:szCs w:val="20"/>
          <w:lang w:val="en-US"/>
        </w:rPr>
        <w:t>type</w:t>
      </w:r>
      <w:r w:rsidR="007D4134" w:rsidRPr="005705DC">
        <w:rPr>
          <w:rFonts w:asciiTheme="majorBidi" w:hAnsiTheme="majorBidi" w:cstheme="majorBidi"/>
          <w:sz w:val="20"/>
          <w:szCs w:val="20"/>
          <w:lang w:val="en-US"/>
        </w:rPr>
        <w:t xml:space="preserve"> of</w:t>
      </w:r>
      <w:r w:rsidR="009A27FE" w:rsidRPr="005705DC">
        <w:rPr>
          <w:rFonts w:asciiTheme="majorBidi" w:hAnsiTheme="majorBidi" w:cstheme="majorBidi"/>
          <w:sz w:val="20"/>
          <w:szCs w:val="20"/>
          <w:lang w:val="en-US"/>
        </w:rPr>
        <w:t xml:space="preserve"> </w:t>
      </w:r>
      <w:r w:rsidR="00EB28C4" w:rsidRPr="005705DC">
        <w:rPr>
          <w:rFonts w:asciiTheme="majorBidi" w:hAnsiTheme="majorBidi" w:cstheme="majorBidi"/>
          <w:sz w:val="20"/>
          <w:szCs w:val="20"/>
          <w:lang w:val="en-US"/>
        </w:rPr>
        <w:t xml:space="preserve">sub-grid mixing </w:t>
      </w:r>
      <w:r w:rsidR="009E6D2A" w:rsidRPr="005705DC">
        <w:rPr>
          <w:rFonts w:asciiTheme="majorBidi" w:hAnsiTheme="majorBidi" w:cstheme="majorBidi"/>
          <w:sz w:val="20"/>
          <w:szCs w:val="20"/>
          <w:lang w:val="en-US"/>
        </w:rPr>
        <w:t xml:space="preserve">since </w:t>
      </w:r>
      <w:r w:rsidR="00EB28C4" w:rsidRPr="005705DC">
        <w:rPr>
          <w:rFonts w:asciiTheme="majorBidi" w:hAnsiTheme="majorBidi" w:cstheme="majorBidi"/>
          <w:sz w:val="20"/>
          <w:szCs w:val="20"/>
          <w:lang w:val="en-US"/>
        </w:rPr>
        <w:t xml:space="preserve">the rates of condensation/evaporation caused by </w:t>
      </w:r>
      <w:r w:rsidR="009E6D2A" w:rsidRPr="005705DC">
        <w:rPr>
          <w:rFonts w:asciiTheme="majorBidi" w:hAnsiTheme="majorBidi" w:cstheme="majorBidi"/>
          <w:sz w:val="20"/>
          <w:szCs w:val="20"/>
          <w:lang w:val="en-US"/>
        </w:rPr>
        <w:t xml:space="preserve">the </w:t>
      </w:r>
      <w:r w:rsidR="00EB28C4" w:rsidRPr="005705DC">
        <w:rPr>
          <w:rFonts w:asciiTheme="majorBidi" w:hAnsiTheme="majorBidi" w:cstheme="majorBidi"/>
          <w:sz w:val="20"/>
          <w:szCs w:val="20"/>
          <w:lang w:val="en-US"/>
        </w:rPr>
        <w:t xml:space="preserve">resolved dynamics are </w:t>
      </w:r>
      <w:r w:rsidR="009E6D2A" w:rsidRPr="005705DC">
        <w:rPr>
          <w:rFonts w:asciiTheme="majorBidi" w:hAnsiTheme="majorBidi" w:cstheme="majorBidi"/>
          <w:sz w:val="20"/>
          <w:szCs w:val="20"/>
          <w:lang w:val="en-US"/>
        </w:rPr>
        <w:t xml:space="preserve">by </w:t>
      </w:r>
      <w:r w:rsidR="00EB28C4" w:rsidRPr="005705DC">
        <w:rPr>
          <w:rFonts w:asciiTheme="majorBidi" w:hAnsiTheme="majorBidi" w:cstheme="majorBidi"/>
          <w:sz w:val="20"/>
          <w:szCs w:val="20"/>
          <w:lang w:val="en-US"/>
        </w:rPr>
        <w:t>two orders of magnitude greater than</w:t>
      </w:r>
      <w:r w:rsidR="001A5E26" w:rsidRPr="005705DC">
        <w:rPr>
          <w:rFonts w:asciiTheme="majorBidi" w:hAnsiTheme="majorBidi" w:cstheme="majorBidi"/>
          <w:sz w:val="20"/>
          <w:szCs w:val="20"/>
          <w:lang w:val="en-US"/>
        </w:rPr>
        <w:t xml:space="preserve"> the</w:t>
      </w:r>
      <w:r w:rsidR="00EB28C4" w:rsidRPr="005705DC">
        <w:rPr>
          <w:rFonts w:asciiTheme="majorBidi" w:hAnsiTheme="majorBidi" w:cstheme="majorBidi"/>
          <w:sz w:val="20"/>
          <w:szCs w:val="20"/>
          <w:lang w:val="en-US"/>
        </w:rPr>
        <w:t xml:space="preserve"> condensation/evaporation rate caused by </w:t>
      </w:r>
      <w:r w:rsidR="009E6D2A" w:rsidRPr="005705DC">
        <w:rPr>
          <w:rFonts w:asciiTheme="majorBidi" w:hAnsiTheme="majorBidi" w:cstheme="majorBidi"/>
          <w:sz w:val="20"/>
          <w:szCs w:val="20"/>
          <w:lang w:val="en-US"/>
        </w:rPr>
        <w:t xml:space="preserve">the </w:t>
      </w:r>
      <w:r w:rsidR="00EB28C4" w:rsidRPr="005705DC">
        <w:rPr>
          <w:rFonts w:asciiTheme="majorBidi" w:hAnsiTheme="majorBidi" w:cstheme="majorBidi"/>
          <w:sz w:val="20"/>
          <w:szCs w:val="20"/>
          <w:lang w:val="en-US"/>
        </w:rPr>
        <w:t xml:space="preserve">sub-grid processes. </w:t>
      </w:r>
    </w:p>
    <w:p w:rsidR="009E6D2A" w:rsidRPr="005705DC" w:rsidRDefault="00EB28C4"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lastRenderedPageBreak/>
        <w:t xml:space="preserve">The </w:t>
      </w:r>
      <w:r w:rsidR="002D1719" w:rsidRPr="005705DC">
        <w:rPr>
          <w:rFonts w:asciiTheme="majorBidi" w:hAnsiTheme="majorBidi" w:cstheme="majorBidi"/>
          <w:sz w:val="20"/>
          <w:szCs w:val="20"/>
          <w:lang w:val="en-US"/>
        </w:rPr>
        <w:t xml:space="preserve">fourth </w:t>
      </w:r>
      <w:r w:rsidRPr="005705DC">
        <w:rPr>
          <w:rFonts w:asciiTheme="majorBidi" w:hAnsiTheme="majorBidi" w:cstheme="majorBidi"/>
          <w:sz w:val="20"/>
          <w:szCs w:val="20"/>
          <w:lang w:val="en-US"/>
        </w:rPr>
        <w:t>factor</w:t>
      </w:r>
      <w:r w:rsidR="001A5E26" w:rsidRPr="005705DC">
        <w:rPr>
          <w:rFonts w:asciiTheme="majorBidi" w:hAnsiTheme="majorBidi" w:cstheme="majorBidi"/>
          <w:sz w:val="20"/>
          <w:szCs w:val="20"/>
          <w:lang w:val="en-US"/>
        </w:rPr>
        <w:t xml:space="preserve"> that</w:t>
      </w:r>
      <w:r w:rsidRPr="005705DC">
        <w:rPr>
          <w:rFonts w:asciiTheme="majorBidi" w:hAnsiTheme="majorBidi" w:cstheme="majorBidi"/>
          <w:sz w:val="20"/>
          <w:szCs w:val="20"/>
          <w:lang w:val="en-US"/>
        </w:rPr>
        <w:t xml:space="preserve"> </w:t>
      </w:r>
      <w:r w:rsidR="00FA1D9E" w:rsidRPr="005705DC">
        <w:rPr>
          <w:rFonts w:asciiTheme="majorBidi" w:hAnsiTheme="majorBidi" w:cstheme="majorBidi"/>
          <w:sz w:val="20"/>
          <w:szCs w:val="20"/>
          <w:lang w:val="en-US"/>
        </w:rPr>
        <w:t>permits us to treat</w:t>
      </w:r>
      <w:r w:rsidRPr="005705DC">
        <w:rPr>
          <w:rFonts w:asciiTheme="majorBidi" w:hAnsiTheme="majorBidi" w:cstheme="majorBidi"/>
          <w:sz w:val="20"/>
          <w:szCs w:val="20"/>
          <w:lang w:val="en-US"/>
        </w:rPr>
        <w:t xml:space="preserve"> sub</w:t>
      </w:r>
      <w:r w:rsidR="00207A4A"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grid mixing as homogeneous near cloud </w:t>
      </w:r>
      <w:r w:rsidR="002115E4" w:rsidRPr="005705DC">
        <w:rPr>
          <w:rFonts w:asciiTheme="majorBidi" w:hAnsiTheme="majorBidi" w:cstheme="majorBidi"/>
          <w:sz w:val="20"/>
          <w:szCs w:val="20"/>
          <w:lang w:val="en-US"/>
        </w:rPr>
        <w:t>interfaces</w:t>
      </w:r>
      <w:r w:rsidRPr="005705DC">
        <w:rPr>
          <w:rFonts w:asciiTheme="majorBidi" w:hAnsiTheme="majorBidi" w:cstheme="majorBidi"/>
          <w:sz w:val="20"/>
          <w:szCs w:val="20"/>
          <w:lang w:val="en-US"/>
        </w:rPr>
        <w:t xml:space="preserve"> is that DSDs are pol</w:t>
      </w:r>
      <w:r w:rsidR="001A5E26" w:rsidRPr="005705DC">
        <w:rPr>
          <w:rFonts w:asciiTheme="majorBidi" w:hAnsiTheme="majorBidi" w:cstheme="majorBidi"/>
          <w:sz w:val="20"/>
          <w:szCs w:val="20"/>
          <w:lang w:val="en-US"/>
        </w:rPr>
        <w:t>y</w:t>
      </w:r>
      <w:r w:rsidRPr="005705DC">
        <w:rPr>
          <w:rFonts w:asciiTheme="majorBidi" w:hAnsiTheme="majorBidi" w:cstheme="majorBidi"/>
          <w:sz w:val="20"/>
          <w:szCs w:val="20"/>
          <w:lang w:val="en-US"/>
        </w:rPr>
        <w:t>disperse</w:t>
      </w:r>
      <w:r w:rsidR="001A5E26"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 </w:t>
      </w:r>
      <w:r w:rsidR="002115E4" w:rsidRPr="005705DC">
        <w:rPr>
          <w:rFonts w:asciiTheme="majorBidi" w:hAnsiTheme="majorBidi" w:cstheme="majorBidi"/>
          <w:sz w:val="20"/>
          <w:szCs w:val="20"/>
          <w:lang w:val="en-US"/>
        </w:rPr>
        <w:t>which is opposite</w:t>
      </w:r>
      <w:r w:rsidR="001F1C83" w:rsidRPr="005705DC">
        <w:rPr>
          <w:rFonts w:asciiTheme="majorBidi" w:hAnsiTheme="majorBidi" w:cstheme="majorBidi"/>
          <w:sz w:val="20"/>
          <w:szCs w:val="20"/>
          <w:lang w:val="en-US"/>
        </w:rPr>
        <w:t xml:space="preserve"> </w:t>
      </w:r>
      <w:r w:rsidR="001A5E26" w:rsidRPr="005705DC">
        <w:rPr>
          <w:rFonts w:asciiTheme="majorBidi" w:hAnsiTheme="majorBidi" w:cstheme="majorBidi"/>
          <w:sz w:val="20"/>
          <w:szCs w:val="20"/>
          <w:lang w:val="en-US"/>
        </w:rPr>
        <w:t>what is</w:t>
      </w:r>
      <w:r w:rsidRPr="005705DC">
        <w:rPr>
          <w:rFonts w:asciiTheme="majorBidi" w:hAnsiTheme="majorBidi" w:cstheme="majorBidi"/>
          <w:sz w:val="20"/>
          <w:szCs w:val="20"/>
          <w:lang w:val="en-US"/>
        </w:rPr>
        <w:t xml:space="preserve"> assumed</w:t>
      </w:r>
      <w:r w:rsidR="001F1C83" w:rsidRPr="005705DC">
        <w:rPr>
          <w:rFonts w:asciiTheme="majorBidi" w:hAnsiTheme="majorBidi" w:cstheme="majorBidi"/>
          <w:sz w:val="20"/>
          <w:szCs w:val="20"/>
          <w:lang w:val="en-US"/>
        </w:rPr>
        <w:t xml:space="preserve"> </w:t>
      </w:r>
      <w:r w:rsidRPr="005705DC">
        <w:rPr>
          <w:rFonts w:asciiTheme="majorBidi" w:hAnsiTheme="majorBidi" w:cstheme="majorBidi"/>
          <w:sz w:val="20"/>
          <w:szCs w:val="20"/>
          <w:lang w:val="en-US"/>
        </w:rPr>
        <w:t xml:space="preserve">in the </w:t>
      </w:r>
      <w:r w:rsidR="002115E4" w:rsidRPr="005705DC">
        <w:rPr>
          <w:rFonts w:asciiTheme="majorBidi" w:hAnsiTheme="majorBidi" w:cstheme="majorBidi"/>
          <w:sz w:val="20"/>
          <w:szCs w:val="20"/>
          <w:lang w:val="en-US"/>
        </w:rPr>
        <w:t>conventional mixing considerations</w:t>
      </w:r>
      <w:r w:rsidRPr="005705DC">
        <w:rPr>
          <w:rFonts w:asciiTheme="majorBidi" w:hAnsiTheme="majorBidi" w:cstheme="majorBidi"/>
          <w:sz w:val="20"/>
          <w:szCs w:val="20"/>
          <w:lang w:val="en-US"/>
        </w:rPr>
        <w:t xml:space="preserve">. In the present study </w:t>
      </w:r>
      <w:r w:rsidR="002115E4" w:rsidRPr="005705DC">
        <w:rPr>
          <w:rFonts w:asciiTheme="majorBidi" w:hAnsiTheme="majorBidi" w:cstheme="majorBidi"/>
          <w:sz w:val="20"/>
          <w:szCs w:val="20"/>
          <w:lang w:val="en-US"/>
        </w:rPr>
        <w:t>it was shown that for a broad DSD</w:t>
      </w:r>
      <w:r w:rsidR="00FA1D9E"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 the </w:t>
      </w:r>
      <w:r w:rsidR="002115E4" w:rsidRPr="005705DC">
        <w:rPr>
          <w:rFonts w:asciiTheme="majorBidi" w:hAnsiTheme="majorBidi" w:cstheme="majorBidi"/>
          <w:sz w:val="20"/>
          <w:szCs w:val="20"/>
          <w:lang w:val="en-US"/>
        </w:rPr>
        <w:t xml:space="preserve">changes </w:t>
      </w:r>
      <w:r w:rsidRPr="005705DC">
        <w:rPr>
          <w:rFonts w:asciiTheme="majorBidi" w:hAnsiTheme="majorBidi" w:cstheme="majorBidi"/>
          <w:sz w:val="20"/>
          <w:szCs w:val="20"/>
          <w:lang w:val="en-US"/>
        </w:rPr>
        <w:t xml:space="preserve">of </w:t>
      </w:r>
      <w:r w:rsidRPr="005705DC">
        <w:rPr>
          <w:rFonts w:asciiTheme="majorBidi" w:hAnsiTheme="majorBidi" w:cstheme="majorBidi"/>
          <w:position w:val="-14"/>
          <w:sz w:val="20"/>
          <w:szCs w:val="20"/>
        </w:rPr>
        <w:object w:dxaOrig="320" w:dyaOrig="380">
          <v:shape id="_x0000_i1279" type="#_x0000_t75" style="width:16.2pt;height:19.2pt" o:ole="" fillcolor="window">
            <v:imagedata r:id="rId507" o:title=""/>
          </v:shape>
          <o:OLEObject Type="Embed" ProgID="Equation.DSMT4" ShapeID="_x0000_i1279" DrawAspect="Content" ObjectID="_1528213736" r:id="rId508"/>
        </w:object>
      </w:r>
      <w:r w:rsidRPr="005705DC">
        <w:rPr>
          <w:rFonts w:asciiTheme="majorBidi" w:hAnsiTheme="majorBidi" w:cstheme="majorBidi"/>
          <w:sz w:val="20"/>
          <w:szCs w:val="20"/>
          <w:lang w:val="en-US"/>
        </w:rPr>
        <w:t xml:space="preserve"> </w:t>
      </w:r>
      <w:r w:rsidR="002115E4" w:rsidRPr="005705DC">
        <w:rPr>
          <w:rFonts w:asciiTheme="majorBidi" w:hAnsiTheme="majorBidi" w:cstheme="majorBidi"/>
          <w:sz w:val="20"/>
          <w:szCs w:val="20"/>
          <w:lang w:val="en-US"/>
        </w:rPr>
        <w:t>remain</w:t>
      </w:r>
      <w:r w:rsidRPr="005705DC">
        <w:rPr>
          <w:rFonts w:asciiTheme="majorBidi" w:hAnsiTheme="majorBidi" w:cstheme="majorBidi"/>
          <w:sz w:val="20"/>
          <w:szCs w:val="20"/>
          <w:lang w:val="en-US"/>
        </w:rPr>
        <w:t xml:space="preserve"> small </w:t>
      </w:r>
      <w:r w:rsidR="002115E4" w:rsidRPr="005705DC">
        <w:rPr>
          <w:rFonts w:asciiTheme="majorBidi" w:hAnsiTheme="majorBidi" w:cstheme="majorBidi"/>
          <w:sz w:val="20"/>
          <w:szCs w:val="20"/>
          <w:lang w:val="en-US"/>
        </w:rPr>
        <w:t>during</w:t>
      </w:r>
      <w:r w:rsidR="00064FA5" w:rsidRPr="005705DC">
        <w:rPr>
          <w:rFonts w:asciiTheme="majorBidi" w:hAnsiTheme="majorBidi" w:cstheme="majorBidi"/>
          <w:sz w:val="20"/>
          <w:szCs w:val="20"/>
          <w:lang w:val="en-US"/>
        </w:rPr>
        <w:t xml:space="preserve"> mixing</w:t>
      </w:r>
      <w:r w:rsidRPr="005705DC">
        <w:rPr>
          <w:rFonts w:asciiTheme="majorBidi" w:hAnsiTheme="majorBidi" w:cstheme="majorBidi"/>
          <w:sz w:val="20"/>
          <w:szCs w:val="20"/>
          <w:lang w:val="en-US"/>
        </w:rPr>
        <w:t xml:space="preserve">. </w:t>
      </w:r>
      <w:r w:rsidR="00324BB5" w:rsidRPr="005705DC">
        <w:rPr>
          <w:rFonts w:asciiTheme="majorBidi" w:hAnsiTheme="majorBidi" w:cstheme="majorBidi"/>
          <w:sz w:val="20"/>
          <w:szCs w:val="20"/>
          <w:lang w:val="en-US"/>
        </w:rPr>
        <w:t xml:space="preserve">So, </w:t>
      </w:r>
      <w:r w:rsidR="00621581" w:rsidRPr="005705DC">
        <w:rPr>
          <w:rFonts w:asciiTheme="majorBidi" w:hAnsiTheme="majorBidi" w:cstheme="majorBidi"/>
          <w:sz w:val="20"/>
          <w:szCs w:val="20"/>
          <w:lang w:val="en-US"/>
        </w:rPr>
        <w:t>a relatively small partial evaporation of droplets provide sufficient amount of water vapor for saturation of the volume. In this case</w:t>
      </w:r>
      <w:r w:rsidR="00324BB5" w:rsidRPr="005705DC">
        <w:rPr>
          <w:rFonts w:asciiTheme="majorBidi" w:hAnsiTheme="majorBidi" w:cstheme="majorBidi"/>
          <w:sz w:val="20"/>
          <w:szCs w:val="20"/>
          <w:lang w:val="en-US"/>
        </w:rPr>
        <w:t xml:space="preserve"> homogeneous mixing </w:t>
      </w:r>
      <w:r w:rsidR="00A9300A" w:rsidRPr="005705DC">
        <w:rPr>
          <w:rFonts w:asciiTheme="majorBidi" w:hAnsiTheme="majorBidi" w:cstheme="majorBidi"/>
          <w:sz w:val="20"/>
          <w:szCs w:val="20"/>
          <w:lang w:val="en-US"/>
        </w:rPr>
        <w:t>become</w:t>
      </w:r>
      <w:r w:rsidR="002D1719" w:rsidRPr="005705DC">
        <w:rPr>
          <w:rFonts w:asciiTheme="majorBidi" w:hAnsiTheme="majorBidi" w:cstheme="majorBidi"/>
          <w:sz w:val="20"/>
          <w:szCs w:val="20"/>
          <w:lang w:val="en-US"/>
        </w:rPr>
        <w:t>s</w:t>
      </w:r>
      <w:r w:rsidR="00324BB5" w:rsidRPr="005705DC">
        <w:rPr>
          <w:rFonts w:asciiTheme="majorBidi" w:hAnsiTheme="majorBidi" w:cstheme="majorBidi"/>
          <w:sz w:val="20"/>
          <w:szCs w:val="20"/>
          <w:lang w:val="en-US"/>
        </w:rPr>
        <w:t xml:space="preserve"> indistinguishable from inhomogeneous. </w:t>
      </w:r>
      <w:r w:rsidR="00621581" w:rsidRPr="005705DC">
        <w:rPr>
          <w:rFonts w:asciiTheme="majorBidi" w:hAnsiTheme="majorBidi" w:cstheme="majorBidi"/>
          <w:sz w:val="20"/>
          <w:szCs w:val="20"/>
          <w:lang w:val="en-US"/>
        </w:rPr>
        <w:t xml:space="preserve">The saturation of the volume may be facilitated by entrainment of water vapor from neighboring cloud volumes. </w:t>
      </w:r>
    </w:p>
    <w:p w:rsidR="00183799" w:rsidRPr="005705DC" w:rsidRDefault="00183799" w:rsidP="005705DC">
      <w:pPr>
        <w:tabs>
          <w:tab w:val="left" w:pos="9180"/>
        </w:tabs>
        <w:autoSpaceDE w:val="0"/>
        <w:autoSpaceDN w:val="0"/>
        <w:adjustRightInd w:val="0"/>
        <w:spacing w:after="0" w:line="360" w:lineRule="auto"/>
        <w:ind w:right="-398"/>
        <w:jc w:val="both"/>
        <w:rPr>
          <w:rFonts w:asciiTheme="majorBidi" w:hAnsiTheme="majorBidi" w:cstheme="majorBidi"/>
          <w:sz w:val="20"/>
          <w:szCs w:val="20"/>
          <w:lang w:val="fr-FR"/>
        </w:rPr>
      </w:pPr>
    </w:p>
    <w:p w:rsidR="00B57086" w:rsidRPr="005705DC" w:rsidRDefault="009334FA" w:rsidP="005705DC">
      <w:pPr>
        <w:tabs>
          <w:tab w:val="left" w:pos="9180"/>
        </w:tabs>
        <w:spacing w:after="0" w:line="360" w:lineRule="auto"/>
        <w:ind w:right="-398"/>
        <w:jc w:val="both"/>
        <w:rPr>
          <w:rFonts w:asciiTheme="majorBidi" w:hAnsiTheme="majorBidi" w:cstheme="majorBidi"/>
          <w:b/>
          <w:bCs/>
          <w:sz w:val="20"/>
          <w:szCs w:val="20"/>
          <w:lang w:val="en-US"/>
        </w:rPr>
      </w:pPr>
      <w:r w:rsidRPr="005705DC">
        <w:rPr>
          <w:rFonts w:asciiTheme="majorBidi" w:hAnsiTheme="majorBidi" w:cstheme="majorBidi"/>
          <w:b/>
          <w:bCs/>
          <w:sz w:val="20"/>
          <w:szCs w:val="20"/>
          <w:lang w:val="en-US"/>
        </w:rPr>
        <w:t>6</w:t>
      </w:r>
      <w:r w:rsidR="004C6D7A" w:rsidRPr="005705DC">
        <w:rPr>
          <w:rFonts w:asciiTheme="majorBidi" w:hAnsiTheme="majorBidi" w:cstheme="majorBidi"/>
          <w:b/>
          <w:bCs/>
          <w:sz w:val="20"/>
          <w:szCs w:val="20"/>
          <w:lang w:val="en-US"/>
        </w:rPr>
        <w:t xml:space="preserve">. </w:t>
      </w:r>
      <w:r w:rsidR="00010236" w:rsidRPr="005705DC">
        <w:rPr>
          <w:rFonts w:asciiTheme="majorBidi" w:hAnsiTheme="majorBidi" w:cstheme="majorBidi"/>
          <w:b/>
          <w:bCs/>
          <w:sz w:val="20"/>
          <w:szCs w:val="20"/>
          <w:lang w:val="en-US"/>
        </w:rPr>
        <w:t>C</w:t>
      </w:r>
      <w:r w:rsidR="004C6D7A" w:rsidRPr="005705DC">
        <w:rPr>
          <w:rFonts w:asciiTheme="majorBidi" w:hAnsiTheme="majorBidi" w:cstheme="majorBidi"/>
          <w:b/>
          <w:bCs/>
          <w:sz w:val="20"/>
          <w:szCs w:val="20"/>
          <w:lang w:val="en-US"/>
        </w:rPr>
        <w:t>onclusions</w:t>
      </w:r>
    </w:p>
    <w:p w:rsidR="00631CF2" w:rsidRPr="005705DC" w:rsidRDefault="00631CF2" w:rsidP="005705DC">
      <w:pPr>
        <w:tabs>
          <w:tab w:val="left" w:pos="9180"/>
        </w:tabs>
        <w:spacing w:after="0" w:line="360" w:lineRule="auto"/>
        <w:ind w:right="-398"/>
        <w:jc w:val="both"/>
        <w:rPr>
          <w:rFonts w:asciiTheme="majorBidi" w:hAnsiTheme="majorBidi" w:cstheme="majorBidi"/>
          <w:b/>
          <w:bCs/>
          <w:sz w:val="20"/>
          <w:szCs w:val="20"/>
          <w:lang w:val="en-US"/>
        </w:rPr>
      </w:pPr>
    </w:p>
    <w:p w:rsidR="00805048" w:rsidRPr="005705DC" w:rsidRDefault="00621581"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The present study is focused on the dynamics of </w:t>
      </w:r>
      <w:r w:rsidR="000A0F16" w:rsidRPr="005705DC">
        <w:rPr>
          <w:rFonts w:asciiTheme="majorBidi" w:hAnsiTheme="majorBidi" w:cstheme="majorBidi"/>
          <w:sz w:val="20"/>
          <w:szCs w:val="20"/>
          <w:lang w:val="en-US"/>
        </w:rPr>
        <w:t xml:space="preserve">DSD </w:t>
      </w:r>
      <w:r w:rsidRPr="005705DC">
        <w:rPr>
          <w:rFonts w:asciiTheme="majorBidi" w:hAnsiTheme="majorBidi" w:cstheme="majorBidi"/>
          <w:sz w:val="20"/>
          <w:szCs w:val="20"/>
          <w:lang w:val="en-US"/>
        </w:rPr>
        <w:t xml:space="preserve">transformation during the evaporation stage of homogeneous mixing. </w:t>
      </w:r>
      <w:r w:rsidR="002D1719" w:rsidRPr="005705DC">
        <w:rPr>
          <w:rFonts w:asciiTheme="majorBidi" w:hAnsiTheme="majorBidi" w:cstheme="majorBidi"/>
          <w:sz w:val="20"/>
          <w:szCs w:val="20"/>
          <w:lang w:val="en-US"/>
        </w:rPr>
        <w:t>The results can be summarized as follows.</w:t>
      </w:r>
    </w:p>
    <w:p w:rsidR="008A291E" w:rsidRPr="005705DC" w:rsidRDefault="00325D67"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1. </w:t>
      </w:r>
      <w:r w:rsidR="00440013" w:rsidRPr="005705DC">
        <w:rPr>
          <w:rFonts w:asciiTheme="majorBidi" w:hAnsiTheme="majorBidi" w:cstheme="majorBidi"/>
          <w:sz w:val="20"/>
          <w:szCs w:val="20"/>
          <w:lang w:val="en-US"/>
        </w:rPr>
        <w:t>Analytical equations describing time evolution of normalized supersaturation a</w:t>
      </w:r>
      <w:r w:rsidR="00561FE1" w:rsidRPr="005705DC">
        <w:rPr>
          <w:rFonts w:asciiTheme="majorBidi" w:hAnsiTheme="majorBidi" w:cstheme="majorBidi"/>
          <w:sz w:val="20"/>
          <w:szCs w:val="20"/>
          <w:lang w:val="en-US"/>
        </w:rPr>
        <w:t>nd normalized LWC are obtained.</w:t>
      </w:r>
      <w:r w:rsidR="000A0F16" w:rsidRPr="005705DC">
        <w:rPr>
          <w:rFonts w:asciiTheme="majorBidi" w:hAnsiTheme="majorBidi" w:cstheme="majorBidi"/>
          <w:sz w:val="20"/>
          <w:szCs w:val="20"/>
          <w:lang w:val="en-US"/>
        </w:rPr>
        <w:t xml:space="preserve"> It  is found that t</w:t>
      </w:r>
      <w:r w:rsidR="00440013" w:rsidRPr="005705DC">
        <w:rPr>
          <w:rFonts w:asciiTheme="majorBidi" w:hAnsiTheme="majorBidi" w:cstheme="majorBidi"/>
          <w:sz w:val="20"/>
          <w:szCs w:val="20"/>
          <w:lang w:val="en-US"/>
        </w:rPr>
        <w:t xml:space="preserve">hese </w:t>
      </w:r>
      <w:r w:rsidR="000A0F16" w:rsidRPr="005705DC">
        <w:rPr>
          <w:rFonts w:asciiTheme="majorBidi" w:hAnsiTheme="majorBidi" w:cstheme="majorBidi"/>
          <w:sz w:val="20"/>
          <w:szCs w:val="20"/>
          <w:lang w:val="en-US"/>
        </w:rPr>
        <w:t xml:space="preserve"> time </w:t>
      </w:r>
      <w:r w:rsidR="00440013" w:rsidRPr="005705DC">
        <w:rPr>
          <w:rFonts w:asciiTheme="majorBidi" w:hAnsiTheme="majorBidi" w:cstheme="majorBidi"/>
          <w:sz w:val="20"/>
          <w:szCs w:val="20"/>
          <w:lang w:val="en-US"/>
        </w:rPr>
        <w:t>dependences</w:t>
      </w:r>
      <w:r w:rsidR="000A0F16" w:rsidRPr="005705DC">
        <w:rPr>
          <w:rFonts w:asciiTheme="majorBidi" w:hAnsiTheme="majorBidi" w:cstheme="majorBidi"/>
          <w:color w:val="4F81BD"/>
          <w:sz w:val="20"/>
          <w:szCs w:val="20"/>
          <w:lang w:val="en-US"/>
        </w:rPr>
        <w:t xml:space="preserve"> </w:t>
      </w:r>
      <w:r w:rsidR="000A0F16" w:rsidRPr="005705DC">
        <w:rPr>
          <w:rFonts w:asciiTheme="majorBidi" w:hAnsiTheme="majorBidi" w:cstheme="majorBidi"/>
          <w:sz w:val="20"/>
          <w:szCs w:val="20"/>
          <w:lang w:val="en-US"/>
        </w:rPr>
        <w:t xml:space="preserve">are </w:t>
      </w:r>
      <w:r w:rsidR="00F82226" w:rsidRPr="005705DC">
        <w:rPr>
          <w:rFonts w:asciiTheme="majorBidi" w:hAnsiTheme="majorBidi" w:cstheme="majorBidi"/>
          <w:sz w:val="20"/>
          <w:szCs w:val="20"/>
          <w:lang w:val="en-US"/>
        </w:rPr>
        <w:t xml:space="preserve">universal </w:t>
      </w:r>
      <w:r w:rsidR="00440013" w:rsidRPr="005705DC">
        <w:rPr>
          <w:rFonts w:asciiTheme="majorBidi" w:hAnsiTheme="majorBidi" w:cstheme="majorBidi"/>
          <w:sz w:val="20"/>
          <w:szCs w:val="20"/>
          <w:lang w:val="en-US"/>
        </w:rPr>
        <w:t xml:space="preserve">functions of </w:t>
      </w:r>
      <w:r w:rsidR="000A0F16" w:rsidRPr="005705DC">
        <w:rPr>
          <w:rFonts w:asciiTheme="majorBidi" w:hAnsiTheme="majorBidi" w:cstheme="majorBidi"/>
          <w:sz w:val="20"/>
          <w:szCs w:val="20"/>
          <w:lang w:val="en-US"/>
        </w:rPr>
        <w:t xml:space="preserve">a </w:t>
      </w:r>
      <w:r w:rsidR="00440013" w:rsidRPr="005705DC">
        <w:rPr>
          <w:rFonts w:asciiTheme="majorBidi" w:hAnsiTheme="majorBidi" w:cstheme="majorBidi"/>
          <w:sz w:val="20"/>
          <w:szCs w:val="20"/>
          <w:lang w:val="en-US"/>
        </w:rPr>
        <w:t xml:space="preserve">sole non-dimensional parameter </w:t>
      </w:r>
      <w:r w:rsidR="004F1BD0" w:rsidRPr="005705DC">
        <w:rPr>
          <w:rFonts w:asciiTheme="majorBidi" w:hAnsiTheme="majorBidi" w:cstheme="majorBidi"/>
          <w:position w:val="-30"/>
          <w:sz w:val="20"/>
          <w:szCs w:val="20"/>
        </w:rPr>
        <w:object w:dxaOrig="1320" w:dyaOrig="680">
          <v:shape id="_x0000_i1280" type="#_x0000_t75" style="width:67.2pt;height:33.6pt" o:ole="">
            <v:imagedata r:id="rId509" o:title=""/>
          </v:shape>
          <o:OLEObject Type="Embed" ProgID="Equation.DSMT4" ShapeID="_x0000_i1280" DrawAspect="Content" ObjectID="_1528213737" r:id="rId510"/>
        </w:object>
      </w:r>
      <w:r w:rsidR="00FF4829" w:rsidRPr="005705DC">
        <w:rPr>
          <w:rFonts w:asciiTheme="majorBidi" w:hAnsiTheme="majorBidi" w:cstheme="majorBidi"/>
          <w:sz w:val="20"/>
          <w:szCs w:val="20"/>
          <w:lang w:val="en-US"/>
        </w:rPr>
        <w:t>.</w:t>
      </w:r>
      <w:r w:rsidR="00440013" w:rsidRPr="005705DC">
        <w:rPr>
          <w:rFonts w:asciiTheme="majorBidi" w:hAnsiTheme="majorBidi" w:cstheme="majorBidi"/>
          <w:sz w:val="20"/>
          <w:szCs w:val="20"/>
          <w:lang w:val="en-US"/>
        </w:rPr>
        <w:t xml:space="preserve"> </w:t>
      </w:r>
      <w:r w:rsidR="004F1BD0" w:rsidRPr="005705DC">
        <w:rPr>
          <w:rFonts w:asciiTheme="majorBidi" w:hAnsiTheme="majorBidi" w:cstheme="majorBidi"/>
          <w:sz w:val="20"/>
          <w:szCs w:val="20"/>
          <w:lang w:val="en-US"/>
        </w:rPr>
        <w:t>In particular</w:t>
      </w:r>
      <w:r w:rsidR="002D1719" w:rsidRPr="005705DC">
        <w:rPr>
          <w:rFonts w:asciiTheme="majorBidi" w:hAnsiTheme="majorBidi" w:cstheme="majorBidi"/>
          <w:sz w:val="20"/>
          <w:szCs w:val="20"/>
          <w:lang w:val="en-US"/>
        </w:rPr>
        <w:t>,</w:t>
      </w:r>
      <w:r w:rsidR="004F1BD0" w:rsidRPr="005705DC">
        <w:rPr>
          <w:rFonts w:asciiTheme="majorBidi" w:hAnsiTheme="majorBidi" w:cstheme="majorBidi"/>
          <w:sz w:val="20"/>
          <w:szCs w:val="20"/>
          <w:lang w:val="en-US"/>
        </w:rPr>
        <w:t xml:space="preserve"> </w:t>
      </w:r>
      <w:r w:rsidR="002D1719" w:rsidRPr="005705DC">
        <w:rPr>
          <w:rFonts w:asciiTheme="majorBidi" w:hAnsiTheme="majorBidi" w:cstheme="majorBidi"/>
          <w:sz w:val="20"/>
          <w:szCs w:val="20"/>
          <w:lang w:val="en-US"/>
        </w:rPr>
        <w:t xml:space="preserve">the </w:t>
      </w:r>
      <w:r w:rsidR="004F1BD0" w:rsidRPr="005705DC">
        <w:rPr>
          <w:rFonts w:asciiTheme="majorBidi" w:hAnsiTheme="majorBidi" w:cstheme="majorBidi"/>
          <w:sz w:val="20"/>
          <w:szCs w:val="20"/>
          <w:lang w:val="en-US"/>
        </w:rPr>
        <w:t xml:space="preserve">dependences of normalized LWC </w:t>
      </w:r>
      <w:r w:rsidR="002D1719" w:rsidRPr="005705DC">
        <w:rPr>
          <w:rFonts w:asciiTheme="majorBidi" w:hAnsiTheme="majorBidi" w:cstheme="majorBidi"/>
          <w:sz w:val="20"/>
          <w:szCs w:val="20"/>
          <w:lang w:val="en-US"/>
        </w:rPr>
        <w:t xml:space="preserve">at the final </w:t>
      </w:r>
      <w:r w:rsidR="00CC62F5" w:rsidRPr="005705DC">
        <w:rPr>
          <w:rFonts w:asciiTheme="majorBidi" w:hAnsiTheme="majorBidi" w:cstheme="majorBidi"/>
          <w:sz w:val="20"/>
          <w:szCs w:val="20"/>
          <w:lang w:val="en-US"/>
        </w:rPr>
        <w:t xml:space="preserve"> </w:t>
      </w:r>
      <w:r w:rsidR="002D1719" w:rsidRPr="005705DC">
        <w:rPr>
          <w:rFonts w:asciiTheme="majorBidi" w:hAnsiTheme="majorBidi" w:cstheme="majorBidi"/>
          <w:sz w:val="20"/>
          <w:szCs w:val="20"/>
          <w:lang w:val="en-US"/>
        </w:rPr>
        <w:t xml:space="preserve">stage </w:t>
      </w:r>
      <w:r w:rsidR="004F1BD0" w:rsidRPr="005705DC">
        <w:rPr>
          <w:rFonts w:asciiTheme="majorBidi" w:hAnsiTheme="majorBidi" w:cstheme="majorBidi"/>
          <w:sz w:val="20"/>
          <w:szCs w:val="20"/>
          <w:lang w:val="en-US"/>
        </w:rPr>
        <w:t xml:space="preserve">on </w:t>
      </w:r>
      <w:r w:rsidR="00CC62F5" w:rsidRPr="005705DC">
        <w:rPr>
          <w:rFonts w:asciiTheme="majorBidi" w:hAnsiTheme="majorBidi" w:cstheme="majorBidi"/>
          <w:sz w:val="20"/>
          <w:szCs w:val="20"/>
          <w:lang w:val="en-US"/>
        </w:rPr>
        <w:t xml:space="preserve">the </w:t>
      </w:r>
      <w:r w:rsidR="00FF4829" w:rsidRPr="005705DC">
        <w:rPr>
          <w:rFonts w:asciiTheme="majorBidi" w:hAnsiTheme="majorBidi" w:cstheme="majorBidi"/>
          <w:sz w:val="20"/>
          <w:szCs w:val="20"/>
          <w:lang w:val="en-US"/>
        </w:rPr>
        <w:t>cloud air fraction</w:t>
      </w:r>
      <w:r w:rsidR="00561FE1" w:rsidRPr="005705DC">
        <w:rPr>
          <w:rFonts w:asciiTheme="majorBidi" w:hAnsiTheme="majorBidi" w:cstheme="majorBidi"/>
          <w:sz w:val="20"/>
          <w:szCs w:val="20"/>
          <w:lang w:val="en-US"/>
        </w:rPr>
        <w:t>,</w:t>
      </w:r>
      <w:r w:rsidR="00FF4829" w:rsidRPr="005705DC">
        <w:rPr>
          <w:rFonts w:asciiTheme="majorBidi" w:hAnsiTheme="majorBidi" w:cstheme="majorBidi"/>
          <w:sz w:val="20"/>
          <w:szCs w:val="20"/>
          <w:lang w:val="en-US"/>
        </w:rPr>
        <w:t xml:space="preserve"> </w:t>
      </w:r>
      <w:r w:rsidR="00F82226" w:rsidRPr="005705DC">
        <w:rPr>
          <w:rFonts w:asciiTheme="majorBidi" w:hAnsiTheme="majorBidi" w:cstheme="majorBidi"/>
          <w:sz w:val="20"/>
          <w:szCs w:val="20"/>
          <w:lang w:val="en-US"/>
        </w:rPr>
        <w:t xml:space="preserve">used for plotting </w:t>
      </w:r>
      <w:r w:rsidR="008A291E" w:rsidRPr="005705DC">
        <w:rPr>
          <w:rFonts w:asciiTheme="majorBidi" w:hAnsiTheme="majorBidi" w:cstheme="majorBidi"/>
          <w:sz w:val="20"/>
          <w:szCs w:val="20"/>
          <w:lang w:val="en-US"/>
        </w:rPr>
        <w:t xml:space="preserve">the </w:t>
      </w:r>
      <w:r w:rsidR="00BF3C95" w:rsidRPr="005705DC">
        <w:rPr>
          <w:rFonts w:asciiTheme="majorBidi" w:hAnsiTheme="majorBidi" w:cstheme="majorBidi"/>
          <w:sz w:val="20"/>
          <w:szCs w:val="20"/>
          <w:lang w:val="en-US"/>
        </w:rPr>
        <w:t xml:space="preserve">universal </w:t>
      </w:r>
      <w:r w:rsidR="004F1BD0" w:rsidRPr="005705DC">
        <w:rPr>
          <w:rFonts w:asciiTheme="majorBidi" w:hAnsiTheme="majorBidi" w:cstheme="majorBidi"/>
          <w:sz w:val="20"/>
          <w:szCs w:val="20"/>
          <w:lang w:val="en-US"/>
        </w:rPr>
        <w:t>mixing diagrams</w:t>
      </w:r>
      <w:r w:rsidR="00561FE1" w:rsidRPr="005705DC">
        <w:rPr>
          <w:rFonts w:asciiTheme="majorBidi" w:hAnsiTheme="majorBidi" w:cstheme="majorBidi"/>
          <w:sz w:val="20"/>
          <w:szCs w:val="20"/>
          <w:lang w:val="en-US"/>
        </w:rPr>
        <w:t>,</w:t>
      </w:r>
      <w:r w:rsidR="00CC62F5" w:rsidRPr="005705DC">
        <w:rPr>
          <w:rFonts w:asciiTheme="majorBidi" w:hAnsiTheme="majorBidi" w:cstheme="majorBidi"/>
          <w:sz w:val="20"/>
          <w:szCs w:val="20"/>
          <w:lang w:val="en-US"/>
        </w:rPr>
        <w:t xml:space="preserve"> </w:t>
      </w:r>
      <w:r w:rsidR="004F1BD0" w:rsidRPr="005705DC">
        <w:rPr>
          <w:rFonts w:asciiTheme="majorBidi" w:hAnsiTheme="majorBidi" w:cstheme="majorBidi"/>
          <w:sz w:val="20"/>
          <w:szCs w:val="20"/>
          <w:lang w:val="en-US"/>
        </w:rPr>
        <w:t xml:space="preserve">are obtained analytically. These diagrams also depend on </w:t>
      </w:r>
      <w:r w:rsidR="008216C2" w:rsidRPr="005705DC">
        <w:rPr>
          <w:rFonts w:asciiTheme="majorBidi" w:hAnsiTheme="majorBidi" w:cstheme="majorBidi"/>
          <w:sz w:val="20"/>
          <w:szCs w:val="20"/>
          <w:lang w:val="en-US"/>
        </w:rPr>
        <w:t xml:space="preserve">a </w:t>
      </w:r>
      <w:r w:rsidR="004F1BD0" w:rsidRPr="005705DC">
        <w:rPr>
          <w:rFonts w:asciiTheme="majorBidi" w:hAnsiTheme="majorBidi" w:cstheme="majorBidi"/>
          <w:sz w:val="20"/>
          <w:szCs w:val="20"/>
          <w:lang w:val="en-US"/>
        </w:rPr>
        <w:t xml:space="preserve">sole non-dimensional parameter </w:t>
      </w:r>
      <w:r w:rsidR="00BF3C95" w:rsidRPr="005705DC">
        <w:rPr>
          <w:rFonts w:asciiTheme="majorBidi" w:hAnsiTheme="majorBidi" w:cstheme="majorBidi"/>
          <w:position w:val="-30"/>
          <w:sz w:val="20"/>
          <w:szCs w:val="20"/>
        </w:rPr>
        <w:object w:dxaOrig="1260" w:dyaOrig="680">
          <v:shape id="_x0000_i1281" type="#_x0000_t75" style="width:64.2pt;height:33.6pt" o:ole="">
            <v:imagedata r:id="rId511" o:title=""/>
          </v:shape>
          <o:OLEObject Type="Embed" ProgID="Equation.DSMT4" ShapeID="_x0000_i1281" DrawAspect="Content" ObjectID="_1528213738" r:id="rId512"/>
        </w:object>
      </w:r>
      <w:r w:rsidR="00BF3C95" w:rsidRPr="005705DC">
        <w:rPr>
          <w:rFonts w:asciiTheme="majorBidi" w:hAnsiTheme="majorBidi" w:cstheme="majorBidi"/>
          <w:sz w:val="20"/>
          <w:szCs w:val="20"/>
          <w:lang w:val="en-US"/>
        </w:rPr>
        <w:t>,</w:t>
      </w:r>
      <w:r w:rsidR="00E414F7" w:rsidRPr="005705DC">
        <w:rPr>
          <w:rFonts w:asciiTheme="majorBidi" w:hAnsiTheme="majorBidi" w:cstheme="majorBidi"/>
          <w:sz w:val="20"/>
          <w:szCs w:val="20"/>
          <w:lang w:val="en-US"/>
        </w:rPr>
        <w:t xml:space="preserve"> </w:t>
      </w:r>
      <w:r w:rsidR="00BF3C95" w:rsidRPr="005705DC">
        <w:rPr>
          <w:rFonts w:asciiTheme="majorBidi" w:hAnsiTheme="majorBidi" w:cstheme="majorBidi"/>
          <w:sz w:val="20"/>
          <w:szCs w:val="20"/>
          <w:lang w:val="en-US"/>
        </w:rPr>
        <w:t xml:space="preserve">which is proportional to supersaturation in dry volume and inversely proportional to liquid water mixing ratio in </w:t>
      </w:r>
      <w:r w:rsidR="005F08BD" w:rsidRPr="005705DC">
        <w:rPr>
          <w:rFonts w:asciiTheme="majorBidi" w:hAnsiTheme="majorBidi" w:cstheme="majorBidi"/>
          <w:sz w:val="20"/>
          <w:szCs w:val="20"/>
          <w:lang w:val="en-US"/>
        </w:rPr>
        <w:t xml:space="preserve">a </w:t>
      </w:r>
      <w:r w:rsidR="00BF3C95" w:rsidRPr="005705DC">
        <w:rPr>
          <w:rFonts w:asciiTheme="majorBidi" w:hAnsiTheme="majorBidi" w:cstheme="majorBidi"/>
          <w:sz w:val="20"/>
          <w:szCs w:val="20"/>
          <w:lang w:val="en-US"/>
        </w:rPr>
        <w:t>cloud volume.</w:t>
      </w:r>
      <w:r w:rsidR="004F1BD0" w:rsidRPr="005705DC">
        <w:rPr>
          <w:rFonts w:asciiTheme="majorBidi" w:hAnsiTheme="majorBidi" w:cstheme="majorBidi"/>
          <w:sz w:val="20"/>
          <w:szCs w:val="20"/>
          <w:lang w:val="en-US"/>
        </w:rPr>
        <w:t xml:space="preserve"> </w:t>
      </w:r>
      <w:r w:rsidR="00E414F7" w:rsidRPr="005705DC">
        <w:rPr>
          <w:rFonts w:asciiTheme="majorBidi" w:hAnsiTheme="majorBidi" w:cstheme="majorBidi"/>
          <w:sz w:val="20"/>
          <w:szCs w:val="20"/>
          <w:lang w:val="en-US"/>
        </w:rPr>
        <w:t>This parameter</w:t>
      </w:r>
      <w:r w:rsidR="001D4AD6" w:rsidRPr="005705DC">
        <w:rPr>
          <w:rFonts w:asciiTheme="majorBidi" w:hAnsiTheme="majorBidi" w:cstheme="majorBidi"/>
          <w:sz w:val="20"/>
          <w:szCs w:val="20"/>
          <w:lang w:val="en-US"/>
        </w:rPr>
        <w:t xml:space="preserve"> is uniquely related</w:t>
      </w:r>
      <w:r w:rsidR="00E414F7" w:rsidRPr="005705DC">
        <w:rPr>
          <w:rFonts w:asciiTheme="majorBidi" w:hAnsiTheme="majorBidi" w:cstheme="majorBidi"/>
          <w:sz w:val="20"/>
          <w:szCs w:val="20"/>
          <w:lang w:val="en-US"/>
        </w:rPr>
        <w:t xml:space="preserve"> with parameter </w:t>
      </w:r>
      <w:r w:rsidR="00E414F7" w:rsidRPr="005705DC">
        <w:rPr>
          <w:rFonts w:asciiTheme="majorBidi" w:hAnsiTheme="majorBidi" w:cstheme="majorBidi"/>
          <w:position w:val="-10"/>
          <w:sz w:val="20"/>
          <w:szCs w:val="20"/>
        </w:rPr>
        <w:object w:dxaOrig="200" w:dyaOrig="260">
          <v:shape id="_x0000_i1282" type="#_x0000_t75" style="width:10.2pt;height:13.2pt" o:ole="">
            <v:imagedata r:id="rId513" o:title=""/>
          </v:shape>
          <o:OLEObject Type="Embed" ProgID="Equation.DSMT4" ShapeID="_x0000_i1282" DrawAspect="Content" ObjectID="_1528213739" r:id="rId514"/>
        </w:object>
      </w:r>
      <w:r w:rsidR="00E414F7" w:rsidRPr="005705DC">
        <w:rPr>
          <w:rFonts w:asciiTheme="majorBidi" w:hAnsiTheme="majorBidi" w:cstheme="majorBidi"/>
          <w:sz w:val="20"/>
          <w:szCs w:val="20"/>
          <w:lang w:val="en-US"/>
        </w:rPr>
        <w:t xml:space="preserve"> by Eq. </w:t>
      </w:r>
      <w:r w:rsidR="001D4AD6" w:rsidRPr="005705DC">
        <w:rPr>
          <w:rFonts w:asciiTheme="majorBidi" w:hAnsiTheme="majorBidi" w:cstheme="majorBidi"/>
          <w:sz w:val="20"/>
          <w:szCs w:val="20"/>
          <w:lang w:val="en-US"/>
        </w:rPr>
        <w:t>(24</w:t>
      </w:r>
      <w:r w:rsidR="00E414F7" w:rsidRPr="005705DC">
        <w:rPr>
          <w:rFonts w:asciiTheme="majorBidi" w:hAnsiTheme="majorBidi" w:cstheme="majorBidi"/>
          <w:sz w:val="20"/>
          <w:szCs w:val="20"/>
          <w:lang w:val="en-US"/>
        </w:rPr>
        <w:t xml:space="preserve">). </w:t>
      </w:r>
      <w:r w:rsidR="00805048" w:rsidRPr="005705DC">
        <w:rPr>
          <w:rFonts w:asciiTheme="majorBidi" w:hAnsiTheme="majorBidi" w:cstheme="majorBidi"/>
          <w:sz w:val="20"/>
          <w:szCs w:val="20"/>
          <w:lang w:val="en-US"/>
        </w:rPr>
        <w:t xml:space="preserve">It is shown that </w:t>
      </w:r>
      <w:r w:rsidR="00BF3C95" w:rsidRPr="005705DC">
        <w:rPr>
          <w:rFonts w:asciiTheme="majorBidi" w:hAnsiTheme="majorBidi" w:cstheme="majorBidi"/>
          <w:sz w:val="20"/>
          <w:szCs w:val="20"/>
          <w:lang w:val="en-US"/>
        </w:rPr>
        <w:t xml:space="preserve">in many cases </w:t>
      </w:r>
      <w:r w:rsidR="00805048" w:rsidRPr="005705DC">
        <w:rPr>
          <w:rFonts w:asciiTheme="majorBidi" w:hAnsiTheme="majorBidi" w:cstheme="majorBidi"/>
          <w:sz w:val="20"/>
          <w:szCs w:val="20"/>
          <w:lang w:val="en-US"/>
        </w:rPr>
        <w:t xml:space="preserve">the major changes in the LWC take place during </w:t>
      </w:r>
      <w:r w:rsidR="0008150F" w:rsidRPr="005705DC">
        <w:rPr>
          <w:rFonts w:asciiTheme="majorBidi" w:hAnsiTheme="majorBidi" w:cstheme="majorBidi"/>
          <w:sz w:val="20"/>
          <w:szCs w:val="20"/>
          <w:lang w:val="en-US"/>
        </w:rPr>
        <w:t>the time</w:t>
      </w:r>
      <w:r w:rsidR="0084178E" w:rsidRPr="005705DC">
        <w:rPr>
          <w:rFonts w:asciiTheme="majorBidi" w:hAnsiTheme="majorBidi" w:cstheme="majorBidi"/>
          <w:sz w:val="20"/>
          <w:szCs w:val="20"/>
          <w:lang w:val="en-US"/>
        </w:rPr>
        <w:t xml:space="preserve"> period</w:t>
      </w:r>
      <w:r w:rsidR="0008150F" w:rsidRPr="005705DC">
        <w:rPr>
          <w:rFonts w:asciiTheme="majorBidi" w:hAnsiTheme="majorBidi" w:cstheme="majorBidi"/>
          <w:sz w:val="20"/>
          <w:szCs w:val="20"/>
          <w:lang w:val="en-US"/>
        </w:rPr>
        <w:t xml:space="preserve"> of </w:t>
      </w:r>
      <w:r w:rsidR="00805048" w:rsidRPr="005705DC">
        <w:rPr>
          <w:rFonts w:asciiTheme="majorBidi" w:hAnsiTheme="majorBidi" w:cstheme="majorBidi"/>
          <w:sz w:val="20"/>
          <w:szCs w:val="20"/>
          <w:lang w:val="en-US"/>
        </w:rPr>
        <w:t xml:space="preserve">the order of </w:t>
      </w:r>
      <w:r w:rsidR="005F08BD" w:rsidRPr="005705DC">
        <w:rPr>
          <w:rFonts w:asciiTheme="majorBidi" w:hAnsiTheme="majorBidi" w:cstheme="majorBidi"/>
          <w:sz w:val="20"/>
          <w:szCs w:val="20"/>
          <w:lang w:val="en-US"/>
        </w:rPr>
        <w:t xml:space="preserve">the </w:t>
      </w:r>
      <w:r w:rsidR="00805048" w:rsidRPr="005705DC">
        <w:rPr>
          <w:rFonts w:asciiTheme="majorBidi" w:hAnsiTheme="majorBidi" w:cstheme="majorBidi"/>
          <w:sz w:val="20"/>
          <w:szCs w:val="20"/>
          <w:lang w:val="en-US"/>
        </w:rPr>
        <w:t xml:space="preserve">phase relaxation time </w:t>
      </w:r>
      <w:r w:rsidR="00805048" w:rsidRPr="005705DC">
        <w:rPr>
          <w:rFonts w:asciiTheme="majorBidi" w:hAnsiTheme="majorBidi" w:cstheme="majorBidi"/>
          <w:position w:val="-14"/>
          <w:sz w:val="20"/>
          <w:szCs w:val="20"/>
        </w:rPr>
        <w:object w:dxaOrig="320" w:dyaOrig="380">
          <v:shape id="_x0000_i1283" type="#_x0000_t75" style="width:16.2pt;height:19.2pt" o:ole="">
            <v:imagedata r:id="rId515" o:title=""/>
          </v:shape>
          <o:OLEObject Type="Embed" ProgID="Equation.DSMT4" ShapeID="_x0000_i1283" DrawAspect="Content" ObjectID="_1528213740" r:id="rId516"/>
        </w:object>
      </w:r>
      <w:r w:rsidR="00805048" w:rsidRPr="005705DC">
        <w:rPr>
          <w:rFonts w:asciiTheme="majorBidi" w:hAnsiTheme="majorBidi" w:cstheme="majorBidi"/>
          <w:sz w:val="20"/>
          <w:szCs w:val="20"/>
          <w:lang w:val="en-US"/>
        </w:rPr>
        <w:t xml:space="preserve">. </w:t>
      </w:r>
      <w:r w:rsidR="0084178E" w:rsidRPr="005705DC">
        <w:rPr>
          <w:rFonts w:asciiTheme="majorBidi" w:hAnsiTheme="majorBidi" w:cstheme="majorBidi"/>
          <w:sz w:val="20"/>
          <w:szCs w:val="20"/>
          <w:lang w:val="en-US"/>
        </w:rPr>
        <w:t>T</w:t>
      </w:r>
      <w:r w:rsidR="00805048" w:rsidRPr="005705DC">
        <w:rPr>
          <w:rFonts w:asciiTheme="majorBidi" w:hAnsiTheme="majorBidi" w:cstheme="majorBidi"/>
          <w:sz w:val="20"/>
          <w:szCs w:val="20"/>
          <w:lang w:val="en-US"/>
        </w:rPr>
        <w:t xml:space="preserve">he equilibrium state </w:t>
      </w:r>
      <w:r w:rsidR="00BF3C95" w:rsidRPr="005705DC">
        <w:rPr>
          <w:rFonts w:asciiTheme="majorBidi" w:hAnsiTheme="majorBidi" w:cstheme="majorBidi"/>
          <w:sz w:val="20"/>
          <w:szCs w:val="20"/>
          <w:lang w:val="en-US"/>
        </w:rPr>
        <w:t xml:space="preserve">can be </w:t>
      </w:r>
      <w:r w:rsidR="00805048" w:rsidRPr="005705DC">
        <w:rPr>
          <w:rFonts w:asciiTheme="majorBidi" w:hAnsiTheme="majorBidi" w:cstheme="majorBidi"/>
          <w:sz w:val="20"/>
          <w:szCs w:val="20"/>
          <w:lang w:val="en-US"/>
        </w:rPr>
        <w:t>reached after several</w:t>
      </w:r>
      <w:r w:rsidR="00561FE1" w:rsidRPr="005705DC">
        <w:rPr>
          <w:rFonts w:asciiTheme="majorBidi" w:hAnsiTheme="majorBidi" w:cstheme="majorBidi"/>
          <w:sz w:val="20"/>
          <w:szCs w:val="20"/>
          <w:lang w:val="en-US"/>
        </w:rPr>
        <w:t xml:space="preserve"> </w:t>
      </w:r>
      <w:r w:rsidR="00805048" w:rsidRPr="005705DC">
        <w:rPr>
          <w:rFonts w:asciiTheme="majorBidi" w:hAnsiTheme="majorBidi" w:cstheme="majorBidi"/>
          <w:position w:val="-14"/>
          <w:sz w:val="20"/>
          <w:szCs w:val="20"/>
        </w:rPr>
        <w:object w:dxaOrig="320" w:dyaOrig="380">
          <v:shape id="_x0000_i1284" type="#_x0000_t75" style="width:16.2pt;height:19.2pt" o:ole="">
            <v:imagedata r:id="rId515" o:title=""/>
          </v:shape>
          <o:OLEObject Type="Embed" ProgID="Equation.DSMT4" ShapeID="_x0000_i1284" DrawAspect="Content" ObjectID="_1528213741" r:id="rId517"/>
        </w:object>
      </w:r>
      <w:r w:rsidR="005F08BD" w:rsidRPr="005705DC">
        <w:rPr>
          <w:rFonts w:asciiTheme="majorBidi" w:hAnsiTheme="majorBidi" w:cstheme="majorBidi"/>
          <w:sz w:val="20"/>
          <w:szCs w:val="20"/>
          <w:lang w:val="en-US"/>
        </w:rPr>
        <w:t xml:space="preserve"> periods</w:t>
      </w:r>
      <w:r w:rsidR="0084178E" w:rsidRPr="005705DC">
        <w:rPr>
          <w:rFonts w:asciiTheme="majorBidi" w:hAnsiTheme="majorBidi" w:cstheme="majorBidi"/>
          <w:sz w:val="20"/>
          <w:szCs w:val="20"/>
          <w:lang w:val="en-US"/>
        </w:rPr>
        <w:t>.</w:t>
      </w:r>
      <w:r w:rsidR="00D757D8" w:rsidRPr="005705DC">
        <w:rPr>
          <w:rFonts w:asciiTheme="majorBidi" w:hAnsiTheme="majorBidi" w:cstheme="majorBidi"/>
          <w:sz w:val="20"/>
          <w:szCs w:val="20"/>
          <w:lang w:val="en-US"/>
        </w:rPr>
        <w:t xml:space="preserve"> </w:t>
      </w:r>
    </w:p>
    <w:p w:rsidR="00954011" w:rsidRPr="005705DC" w:rsidRDefault="008A291E"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2. </w:t>
      </w:r>
      <w:r w:rsidR="00954011" w:rsidRPr="005705DC">
        <w:rPr>
          <w:rFonts w:asciiTheme="majorBidi" w:hAnsiTheme="majorBidi" w:cstheme="majorBidi"/>
          <w:sz w:val="20"/>
          <w:szCs w:val="20"/>
          <w:lang w:val="en-US"/>
        </w:rPr>
        <w:t xml:space="preserve">It is shown that the phase relaxation time is a natural time scale of mixing </w:t>
      </w:r>
      <w:r w:rsidR="0084178E" w:rsidRPr="005705DC">
        <w:rPr>
          <w:rFonts w:asciiTheme="majorBidi" w:hAnsiTheme="majorBidi" w:cstheme="majorBidi"/>
          <w:sz w:val="20"/>
          <w:szCs w:val="20"/>
          <w:lang w:val="en-US"/>
        </w:rPr>
        <w:t>process</w:t>
      </w:r>
      <w:r w:rsidR="00AF1368" w:rsidRPr="005705DC">
        <w:rPr>
          <w:rFonts w:asciiTheme="majorBidi" w:hAnsiTheme="majorBidi" w:cstheme="majorBidi"/>
          <w:sz w:val="20"/>
          <w:szCs w:val="20"/>
          <w:lang w:val="en-US"/>
        </w:rPr>
        <w:t>. This is clearly seen from</w:t>
      </w:r>
      <w:r w:rsidR="005F08BD" w:rsidRPr="005705DC">
        <w:rPr>
          <w:rFonts w:asciiTheme="majorBidi" w:hAnsiTheme="majorBidi" w:cstheme="majorBidi"/>
          <w:sz w:val="20"/>
          <w:szCs w:val="20"/>
          <w:lang w:val="en-US"/>
        </w:rPr>
        <w:t xml:space="preserve"> the </w:t>
      </w:r>
      <w:r w:rsidR="00954011" w:rsidRPr="005705DC">
        <w:rPr>
          <w:rFonts w:asciiTheme="majorBidi" w:hAnsiTheme="majorBidi" w:cstheme="majorBidi"/>
          <w:sz w:val="20"/>
          <w:szCs w:val="20"/>
          <w:lang w:val="en-US"/>
        </w:rPr>
        <w:t>universal renormalized evaporation equations, in which the phase relaxation ti</w:t>
      </w:r>
      <w:r w:rsidR="00E35054" w:rsidRPr="005705DC">
        <w:rPr>
          <w:rFonts w:asciiTheme="majorBidi" w:hAnsiTheme="majorBidi" w:cstheme="majorBidi"/>
          <w:sz w:val="20"/>
          <w:szCs w:val="20"/>
          <w:lang w:val="en-US"/>
        </w:rPr>
        <w:t xml:space="preserve">me plays the role of </w:t>
      </w:r>
      <w:r w:rsidR="005F08BD" w:rsidRPr="005705DC">
        <w:rPr>
          <w:rFonts w:asciiTheme="majorBidi" w:hAnsiTheme="majorBidi" w:cstheme="majorBidi"/>
          <w:sz w:val="20"/>
          <w:szCs w:val="20"/>
          <w:lang w:val="en-US"/>
        </w:rPr>
        <w:t xml:space="preserve">a </w:t>
      </w:r>
      <w:r w:rsidR="00E35054" w:rsidRPr="005705DC">
        <w:rPr>
          <w:rFonts w:asciiTheme="majorBidi" w:hAnsiTheme="majorBidi" w:cstheme="majorBidi"/>
          <w:sz w:val="20"/>
          <w:szCs w:val="20"/>
          <w:lang w:val="en-US"/>
        </w:rPr>
        <w:t>time unit.</w:t>
      </w:r>
      <w:r w:rsidR="000E7059" w:rsidRPr="005705DC">
        <w:rPr>
          <w:rFonts w:asciiTheme="majorBidi" w:hAnsiTheme="majorBidi" w:cstheme="majorBidi"/>
          <w:sz w:val="20"/>
          <w:szCs w:val="20"/>
          <w:lang w:val="en-US"/>
        </w:rPr>
        <w:t xml:space="preserve"> In</w:t>
      </w:r>
      <w:r w:rsidR="00954011" w:rsidRPr="005705DC">
        <w:rPr>
          <w:rFonts w:asciiTheme="majorBidi" w:hAnsiTheme="majorBidi" w:cstheme="majorBidi"/>
          <w:sz w:val="20"/>
          <w:szCs w:val="20"/>
          <w:lang w:val="en-US"/>
        </w:rPr>
        <w:t xml:space="preserve"> some studies (</w:t>
      </w:r>
      <w:r w:rsidR="00C17A3C" w:rsidRPr="005705DC">
        <w:rPr>
          <w:rFonts w:asciiTheme="majorBidi" w:hAnsiTheme="majorBidi" w:cstheme="majorBidi"/>
          <w:sz w:val="20"/>
          <w:szCs w:val="20"/>
          <w:lang w:val="en-US" w:eastAsia="ru-RU"/>
        </w:rPr>
        <w:t>e.g. Baker and Latham, 1979; Burnet and Brenguier, 2007; Andejchuk et al., 2009</w:t>
      </w:r>
      <w:r w:rsidR="00AF1368" w:rsidRPr="005705DC">
        <w:rPr>
          <w:rFonts w:asciiTheme="majorBidi" w:hAnsiTheme="majorBidi" w:cstheme="majorBidi"/>
          <w:sz w:val="20"/>
          <w:szCs w:val="20"/>
          <w:lang w:val="en-US"/>
        </w:rPr>
        <w:t>) evaporation time</w:t>
      </w:r>
      <w:r w:rsidR="005F08BD" w:rsidRPr="005705DC">
        <w:rPr>
          <w:rFonts w:asciiTheme="majorBidi" w:hAnsiTheme="majorBidi" w:cstheme="majorBidi"/>
          <w:sz w:val="20"/>
          <w:szCs w:val="20"/>
          <w:lang w:val="en-US"/>
        </w:rPr>
        <w:t xml:space="preserve"> for an </w:t>
      </w:r>
      <w:r w:rsidR="00954011" w:rsidRPr="005705DC">
        <w:rPr>
          <w:rFonts w:asciiTheme="majorBidi" w:hAnsiTheme="majorBidi" w:cstheme="majorBidi"/>
          <w:sz w:val="20"/>
          <w:szCs w:val="20"/>
          <w:lang w:val="en-US"/>
        </w:rPr>
        <w:t>individual drop</w:t>
      </w:r>
      <w:r w:rsidR="007D49E7" w:rsidRPr="005705DC">
        <w:rPr>
          <w:rFonts w:asciiTheme="majorBidi" w:hAnsiTheme="majorBidi" w:cstheme="majorBidi"/>
          <w:sz w:val="20"/>
          <w:szCs w:val="20"/>
          <w:lang w:val="en-US"/>
        </w:rPr>
        <w:t>let</w:t>
      </w:r>
      <w:r w:rsidR="00954011" w:rsidRPr="005705DC">
        <w:rPr>
          <w:rFonts w:asciiTheme="majorBidi" w:hAnsiTheme="majorBidi" w:cstheme="majorBidi"/>
          <w:sz w:val="20"/>
          <w:szCs w:val="20"/>
          <w:lang w:val="en-US"/>
        </w:rPr>
        <w:t xml:space="preserve"> under given sub</w:t>
      </w:r>
      <w:r w:rsidR="00E35054" w:rsidRPr="005705DC">
        <w:rPr>
          <w:rFonts w:asciiTheme="majorBidi" w:hAnsiTheme="majorBidi" w:cstheme="majorBidi"/>
          <w:sz w:val="20"/>
          <w:szCs w:val="20"/>
          <w:lang w:val="en-US"/>
        </w:rPr>
        <w:t xml:space="preserve">-saturation is considered </w:t>
      </w:r>
      <w:r w:rsidR="00954011" w:rsidRPr="005705DC">
        <w:rPr>
          <w:rFonts w:asciiTheme="majorBidi" w:hAnsiTheme="majorBidi" w:cstheme="majorBidi"/>
          <w:sz w:val="20"/>
          <w:szCs w:val="20"/>
          <w:lang w:val="en-US"/>
        </w:rPr>
        <w:t>a</w:t>
      </w:r>
      <w:r w:rsidR="00AF1368" w:rsidRPr="005705DC">
        <w:rPr>
          <w:rFonts w:asciiTheme="majorBidi" w:hAnsiTheme="majorBidi" w:cstheme="majorBidi"/>
          <w:sz w:val="20"/>
          <w:szCs w:val="20"/>
          <w:lang w:val="en-US"/>
        </w:rPr>
        <w:t>s a</w:t>
      </w:r>
      <w:r w:rsidR="00954011" w:rsidRPr="005705DC">
        <w:rPr>
          <w:rFonts w:asciiTheme="majorBidi" w:hAnsiTheme="majorBidi" w:cstheme="majorBidi"/>
          <w:sz w:val="20"/>
          <w:szCs w:val="20"/>
          <w:lang w:val="en-US"/>
        </w:rPr>
        <w:t xml:space="preserve"> characteristic time of mixing.</w:t>
      </w:r>
      <w:r w:rsidR="005F08BD" w:rsidRPr="005705DC">
        <w:rPr>
          <w:rFonts w:asciiTheme="majorBidi" w:hAnsiTheme="majorBidi" w:cstheme="majorBidi"/>
          <w:sz w:val="20"/>
          <w:szCs w:val="20"/>
          <w:lang w:val="en-US"/>
        </w:rPr>
        <w:t xml:space="preserve"> </w:t>
      </w:r>
      <w:r w:rsidR="00954011" w:rsidRPr="005705DC">
        <w:rPr>
          <w:rFonts w:asciiTheme="majorBidi" w:hAnsiTheme="majorBidi" w:cstheme="majorBidi"/>
          <w:sz w:val="20"/>
          <w:szCs w:val="20"/>
          <w:lang w:val="en-US"/>
        </w:rPr>
        <w:t xml:space="preserve">The present study shows that only </w:t>
      </w:r>
      <w:r w:rsidR="005F08BD" w:rsidRPr="005705DC">
        <w:rPr>
          <w:rFonts w:asciiTheme="majorBidi" w:hAnsiTheme="majorBidi" w:cstheme="majorBidi"/>
          <w:sz w:val="20"/>
          <w:szCs w:val="20"/>
          <w:lang w:val="en-US"/>
        </w:rPr>
        <w:t xml:space="preserve">the </w:t>
      </w:r>
      <w:r w:rsidR="00954011" w:rsidRPr="005705DC">
        <w:rPr>
          <w:rFonts w:asciiTheme="majorBidi" w:hAnsiTheme="majorBidi" w:cstheme="majorBidi"/>
          <w:sz w:val="20"/>
          <w:szCs w:val="20"/>
          <w:lang w:val="en-US"/>
        </w:rPr>
        <w:t>phase re</w:t>
      </w:r>
      <w:r w:rsidR="000E7059" w:rsidRPr="005705DC">
        <w:rPr>
          <w:rFonts w:asciiTheme="majorBidi" w:hAnsiTheme="majorBidi" w:cstheme="majorBidi"/>
          <w:sz w:val="20"/>
          <w:szCs w:val="20"/>
          <w:lang w:val="en-US"/>
        </w:rPr>
        <w:t>laxation time should be used as the</w:t>
      </w:r>
      <w:r w:rsidR="005F08BD" w:rsidRPr="005705DC">
        <w:rPr>
          <w:rFonts w:asciiTheme="majorBidi" w:hAnsiTheme="majorBidi" w:cstheme="majorBidi"/>
          <w:sz w:val="20"/>
          <w:szCs w:val="20"/>
          <w:lang w:val="en-US"/>
        </w:rPr>
        <w:t xml:space="preserve"> </w:t>
      </w:r>
      <w:r w:rsidR="00954011" w:rsidRPr="005705DC">
        <w:rPr>
          <w:rFonts w:asciiTheme="majorBidi" w:hAnsiTheme="majorBidi" w:cstheme="majorBidi"/>
          <w:sz w:val="20"/>
          <w:szCs w:val="20"/>
          <w:lang w:val="en-US"/>
        </w:rPr>
        <w:t xml:space="preserve">characteristic time scale of </w:t>
      </w:r>
      <w:r w:rsidR="005F08BD" w:rsidRPr="005705DC">
        <w:rPr>
          <w:rFonts w:asciiTheme="majorBidi" w:hAnsiTheme="majorBidi" w:cstheme="majorBidi"/>
          <w:sz w:val="20"/>
          <w:szCs w:val="20"/>
          <w:lang w:val="en-US"/>
        </w:rPr>
        <w:t xml:space="preserve"> mixing </w:t>
      </w:r>
      <w:r w:rsidR="00954011" w:rsidRPr="005705DC">
        <w:rPr>
          <w:rFonts w:asciiTheme="majorBidi" w:hAnsiTheme="majorBidi" w:cstheme="majorBidi"/>
          <w:sz w:val="20"/>
          <w:szCs w:val="20"/>
          <w:lang w:val="en-US"/>
        </w:rPr>
        <w:t xml:space="preserve">since we have to consider </w:t>
      </w:r>
      <w:r w:rsidR="005F08BD" w:rsidRPr="005705DC">
        <w:rPr>
          <w:rFonts w:asciiTheme="majorBidi" w:hAnsiTheme="majorBidi" w:cstheme="majorBidi"/>
          <w:sz w:val="20"/>
          <w:szCs w:val="20"/>
          <w:lang w:val="en-US"/>
        </w:rPr>
        <w:t xml:space="preserve">the </w:t>
      </w:r>
      <w:r w:rsidR="00954011" w:rsidRPr="005705DC">
        <w:rPr>
          <w:rFonts w:asciiTheme="majorBidi" w:hAnsiTheme="majorBidi" w:cstheme="majorBidi"/>
          <w:sz w:val="20"/>
          <w:szCs w:val="20"/>
          <w:lang w:val="en-US"/>
        </w:rPr>
        <w:t xml:space="preserve">behavior of a large amount of droplets. Supersaturation (or sub-saturation) is not </w:t>
      </w:r>
      <w:r w:rsidR="005F08BD" w:rsidRPr="005705DC">
        <w:rPr>
          <w:rFonts w:asciiTheme="majorBidi" w:hAnsiTheme="majorBidi" w:cstheme="majorBidi"/>
          <w:sz w:val="20"/>
          <w:szCs w:val="20"/>
          <w:lang w:val="en-US"/>
        </w:rPr>
        <w:t xml:space="preserve">a </w:t>
      </w:r>
      <w:r w:rsidR="00954011" w:rsidRPr="005705DC">
        <w:rPr>
          <w:rFonts w:asciiTheme="majorBidi" w:hAnsiTheme="majorBidi" w:cstheme="majorBidi"/>
          <w:sz w:val="20"/>
          <w:szCs w:val="20"/>
          <w:lang w:val="en-US"/>
        </w:rPr>
        <w:t>parameter that determine</w:t>
      </w:r>
      <w:r w:rsidR="005F08BD" w:rsidRPr="005705DC">
        <w:rPr>
          <w:rFonts w:asciiTheme="majorBidi" w:hAnsiTheme="majorBidi" w:cstheme="majorBidi"/>
          <w:sz w:val="20"/>
          <w:szCs w:val="20"/>
          <w:lang w:val="en-US"/>
        </w:rPr>
        <w:t>s</w:t>
      </w:r>
      <w:r w:rsidR="00954011" w:rsidRPr="005705DC">
        <w:rPr>
          <w:rFonts w:asciiTheme="majorBidi" w:hAnsiTheme="majorBidi" w:cstheme="majorBidi"/>
          <w:sz w:val="20"/>
          <w:szCs w:val="20"/>
          <w:lang w:val="en-US"/>
        </w:rPr>
        <w:t xml:space="preserve"> </w:t>
      </w:r>
      <w:r w:rsidR="005F08BD" w:rsidRPr="005705DC">
        <w:rPr>
          <w:rFonts w:asciiTheme="majorBidi" w:hAnsiTheme="majorBidi" w:cstheme="majorBidi"/>
          <w:sz w:val="20"/>
          <w:szCs w:val="20"/>
          <w:lang w:val="en-US"/>
        </w:rPr>
        <w:t xml:space="preserve">the </w:t>
      </w:r>
      <w:r w:rsidR="00954011" w:rsidRPr="005705DC">
        <w:rPr>
          <w:rFonts w:asciiTheme="majorBidi" w:hAnsiTheme="majorBidi" w:cstheme="majorBidi"/>
          <w:sz w:val="20"/>
          <w:szCs w:val="20"/>
          <w:lang w:val="en-US"/>
        </w:rPr>
        <w:t>phase</w:t>
      </w:r>
      <w:r w:rsidR="000E7059" w:rsidRPr="005705DC">
        <w:rPr>
          <w:rFonts w:asciiTheme="majorBidi" w:hAnsiTheme="majorBidi" w:cstheme="majorBidi"/>
          <w:sz w:val="20"/>
          <w:szCs w:val="20"/>
          <w:lang w:val="en-US"/>
        </w:rPr>
        <w:t xml:space="preserve"> relaxation time. Thus,</w:t>
      </w:r>
      <w:r w:rsidR="005F08BD" w:rsidRPr="005705DC">
        <w:rPr>
          <w:rFonts w:asciiTheme="majorBidi" w:hAnsiTheme="majorBidi" w:cstheme="majorBidi"/>
          <w:sz w:val="20"/>
          <w:szCs w:val="20"/>
          <w:lang w:val="en-US"/>
        </w:rPr>
        <w:t xml:space="preserve"> </w:t>
      </w:r>
      <w:r w:rsidR="0084178E" w:rsidRPr="005705DC">
        <w:rPr>
          <w:rFonts w:asciiTheme="majorBidi" w:hAnsiTheme="majorBidi" w:cstheme="majorBidi"/>
          <w:sz w:val="20"/>
          <w:szCs w:val="20"/>
          <w:lang w:val="en-US"/>
        </w:rPr>
        <w:t xml:space="preserve">the utilization of </w:t>
      </w:r>
      <w:r w:rsidR="005F08BD" w:rsidRPr="005705DC">
        <w:rPr>
          <w:rFonts w:asciiTheme="majorBidi" w:hAnsiTheme="majorBidi" w:cstheme="majorBidi"/>
          <w:sz w:val="20"/>
          <w:szCs w:val="20"/>
          <w:lang w:val="en-US"/>
        </w:rPr>
        <w:t xml:space="preserve">the </w:t>
      </w:r>
      <w:r w:rsidR="00561FE1" w:rsidRPr="005705DC">
        <w:rPr>
          <w:rFonts w:asciiTheme="majorBidi" w:hAnsiTheme="majorBidi" w:cstheme="majorBidi"/>
          <w:sz w:val="20"/>
          <w:szCs w:val="20"/>
          <w:lang w:val="en-US"/>
        </w:rPr>
        <w:t xml:space="preserve">evaporation </w:t>
      </w:r>
      <w:r w:rsidR="00F70958" w:rsidRPr="005705DC">
        <w:rPr>
          <w:rFonts w:asciiTheme="majorBidi" w:hAnsiTheme="majorBidi" w:cstheme="majorBidi"/>
          <w:sz w:val="20"/>
          <w:szCs w:val="20"/>
          <w:lang w:val="en-US"/>
        </w:rPr>
        <w:t>time of individual droplet (</w:t>
      </w:r>
      <w:r w:rsidR="000E7059" w:rsidRPr="005705DC">
        <w:rPr>
          <w:rFonts w:asciiTheme="majorBidi" w:hAnsiTheme="majorBidi" w:cstheme="majorBidi"/>
          <w:sz w:val="20"/>
          <w:szCs w:val="20"/>
          <w:lang w:val="en-US"/>
        </w:rPr>
        <w:t>at</w:t>
      </w:r>
      <w:r w:rsidR="00F70958" w:rsidRPr="005705DC">
        <w:rPr>
          <w:rFonts w:asciiTheme="majorBidi" w:hAnsiTheme="majorBidi" w:cstheme="majorBidi"/>
          <w:sz w:val="20"/>
          <w:szCs w:val="20"/>
          <w:lang w:val="en-US"/>
        </w:rPr>
        <w:t xml:space="preserve"> unchanged supersaturation) as </w:t>
      </w:r>
      <w:r w:rsidR="005F08BD" w:rsidRPr="005705DC">
        <w:rPr>
          <w:rFonts w:asciiTheme="majorBidi" w:hAnsiTheme="majorBidi" w:cstheme="majorBidi"/>
          <w:sz w:val="20"/>
          <w:szCs w:val="20"/>
          <w:lang w:val="en-US"/>
        </w:rPr>
        <w:t xml:space="preserve">the </w:t>
      </w:r>
      <w:r w:rsidR="00F70958" w:rsidRPr="005705DC">
        <w:rPr>
          <w:rFonts w:asciiTheme="majorBidi" w:hAnsiTheme="majorBidi" w:cstheme="majorBidi"/>
          <w:sz w:val="20"/>
          <w:szCs w:val="20"/>
          <w:lang w:val="en-US"/>
        </w:rPr>
        <w:t xml:space="preserve"> characteristic </w:t>
      </w:r>
      <w:r w:rsidR="002D1719" w:rsidRPr="005705DC">
        <w:rPr>
          <w:rFonts w:asciiTheme="majorBidi" w:hAnsiTheme="majorBidi" w:cstheme="majorBidi"/>
          <w:sz w:val="20"/>
          <w:szCs w:val="20"/>
          <w:lang w:val="en-US"/>
        </w:rPr>
        <w:t xml:space="preserve">time </w:t>
      </w:r>
      <w:r w:rsidR="00F70958" w:rsidRPr="005705DC">
        <w:rPr>
          <w:rFonts w:asciiTheme="majorBidi" w:hAnsiTheme="majorBidi" w:cstheme="majorBidi"/>
          <w:sz w:val="20"/>
          <w:szCs w:val="20"/>
          <w:lang w:val="en-US"/>
        </w:rPr>
        <w:t xml:space="preserve">scale of mixing </w:t>
      </w:r>
      <w:r w:rsidR="00954011" w:rsidRPr="005705DC">
        <w:rPr>
          <w:rFonts w:asciiTheme="majorBidi" w:hAnsiTheme="majorBidi" w:cstheme="majorBidi"/>
          <w:sz w:val="20"/>
          <w:szCs w:val="20"/>
          <w:lang w:val="en-US"/>
        </w:rPr>
        <w:t xml:space="preserve">is physically </w:t>
      </w:r>
      <w:r w:rsidR="005F08BD" w:rsidRPr="005705DC">
        <w:rPr>
          <w:rFonts w:asciiTheme="majorBidi" w:hAnsiTheme="majorBidi" w:cstheme="majorBidi"/>
          <w:sz w:val="20"/>
          <w:szCs w:val="20"/>
          <w:lang w:val="en-US"/>
        </w:rPr>
        <w:t>un</w:t>
      </w:r>
      <w:r w:rsidR="000E7059" w:rsidRPr="005705DC">
        <w:rPr>
          <w:rFonts w:asciiTheme="majorBidi" w:hAnsiTheme="majorBidi" w:cstheme="majorBidi"/>
          <w:sz w:val="20"/>
          <w:szCs w:val="20"/>
          <w:lang w:val="en-US"/>
        </w:rPr>
        <w:t>grounded</w:t>
      </w:r>
      <w:r w:rsidR="00954011" w:rsidRPr="005705DC">
        <w:rPr>
          <w:rFonts w:asciiTheme="majorBidi" w:hAnsiTheme="majorBidi" w:cstheme="majorBidi"/>
          <w:sz w:val="20"/>
          <w:szCs w:val="20"/>
          <w:lang w:val="en-US"/>
        </w:rPr>
        <w:t xml:space="preserve">. </w:t>
      </w:r>
      <w:r w:rsidR="0084178E" w:rsidRPr="005705DC">
        <w:rPr>
          <w:rFonts w:asciiTheme="majorBidi" w:hAnsiTheme="majorBidi" w:cstheme="majorBidi"/>
          <w:sz w:val="20"/>
          <w:szCs w:val="20"/>
          <w:lang w:val="en-US"/>
        </w:rPr>
        <w:t>A</w:t>
      </w:r>
      <w:r w:rsidR="00F70958" w:rsidRPr="005705DC">
        <w:rPr>
          <w:rFonts w:asciiTheme="majorBidi" w:hAnsiTheme="majorBidi" w:cstheme="majorBidi"/>
          <w:sz w:val="20"/>
          <w:szCs w:val="20"/>
          <w:lang w:val="en-US"/>
        </w:rPr>
        <w:t xml:space="preserve"> </w:t>
      </w:r>
      <w:r w:rsidR="00954011" w:rsidRPr="005705DC">
        <w:rPr>
          <w:rFonts w:asciiTheme="majorBidi" w:hAnsiTheme="majorBidi" w:cstheme="majorBidi"/>
          <w:sz w:val="20"/>
          <w:szCs w:val="20"/>
          <w:lang w:val="en-US"/>
        </w:rPr>
        <w:t>strict relationship</w:t>
      </w:r>
      <w:r w:rsidR="00F70958" w:rsidRPr="005705DC">
        <w:rPr>
          <w:rFonts w:asciiTheme="majorBidi" w:hAnsiTheme="majorBidi" w:cstheme="majorBidi"/>
          <w:sz w:val="20"/>
          <w:szCs w:val="20"/>
          <w:lang w:val="en-US"/>
        </w:rPr>
        <w:t xml:space="preserve"> </w:t>
      </w:r>
      <w:r w:rsidR="00954011" w:rsidRPr="005705DC">
        <w:rPr>
          <w:rFonts w:asciiTheme="majorBidi" w:hAnsiTheme="majorBidi" w:cstheme="majorBidi"/>
          <w:sz w:val="20"/>
          <w:szCs w:val="20"/>
          <w:lang w:val="en-US"/>
        </w:rPr>
        <w:t xml:space="preserve">between the changes </w:t>
      </w:r>
      <w:r w:rsidR="005F08BD" w:rsidRPr="005705DC">
        <w:rPr>
          <w:rFonts w:asciiTheme="majorBidi" w:hAnsiTheme="majorBidi" w:cstheme="majorBidi"/>
          <w:sz w:val="20"/>
          <w:szCs w:val="20"/>
          <w:lang w:val="en-US"/>
        </w:rPr>
        <w:t xml:space="preserve">in </w:t>
      </w:r>
      <w:r w:rsidR="00954011" w:rsidRPr="005705DC">
        <w:rPr>
          <w:rFonts w:asciiTheme="majorBidi" w:hAnsiTheme="majorBidi" w:cstheme="majorBidi"/>
          <w:sz w:val="20"/>
          <w:szCs w:val="20"/>
          <w:lang w:val="en-US"/>
        </w:rPr>
        <w:t xml:space="preserve">supersaturation and </w:t>
      </w:r>
      <w:r w:rsidR="005F08BD" w:rsidRPr="005705DC">
        <w:rPr>
          <w:rFonts w:asciiTheme="majorBidi" w:hAnsiTheme="majorBidi" w:cstheme="majorBidi"/>
          <w:sz w:val="20"/>
          <w:szCs w:val="20"/>
          <w:lang w:val="en-US"/>
        </w:rPr>
        <w:t xml:space="preserve">in the </w:t>
      </w:r>
      <w:r w:rsidR="00954011" w:rsidRPr="005705DC">
        <w:rPr>
          <w:rFonts w:asciiTheme="majorBidi" w:hAnsiTheme="majorBidi" w:cstheme="majorBidi"/>
          <w:sz w:val="20"/>
          <w:szCs w:val="20"/>
          <w:lang w:val="en-US"/>
        </w:rPr>
        <w:t>liquid water</w:t>
      </w:r>
      <w:r w:rsidR="00E35054" w:rsidRPr="005705DC">
        <w:rPr>
          <w:rFonts w:asciiTheme="majorBidi" w:hAnsiTheme="majorBidi" w:cstheme="majorBidi"/>
          <w:sz w:val="20"/>
          <w:szCs w:val="20"/>
          <w:lang w:val="en-US"/>
        </w:rPr>
        <w:t xml:space="preserve"> mixing ratio</w:t>
      </w:r>
      <w:r w:rsidR="00F70958" w:rsidRPr="005705DC">
        <w:rPr>
          <w:rFonts w:asciiTheme="majorBidi" w:hAnsiTheme="majorBidi" w:cstheme="majorBidi"/>
          <w:sz w:val="20"/>
          <w:szCs w:val="20"/>
          <w:lang w:val="en-US"/>
        </w:rPr>
        <w:t xml:space="preserve"> makes </w:t>
      </w:r>
      <w:r w:rsidR="005F08BD" w:rsidRPr="005705DC">
        <w:rPr>
          <w:rFonts w:asciiTheme="majorBidi" w:hAnsiTheme="majorBidi" w:cstheme="majorBidi"/>
          <w:sz w:val="20"/>
          <w:szCs w:val="20"/>
          <w:lang w:val="en-US"/>
        </w:rPr>
        <w:t xml:space="preserve">it </w:t>
      </w:r>
      <w:r w:rsidR="00954011" w:rsidRPr="005705DC">
        <w:rPr>
          <w:rFonts w:asciiTheme="majorBidi" w:hAnsiTheme="majorBidi" w:cstheme="majorBidi"/>
          <w:sz w:val="20"/>
          <w:szCs w:val="20"/>
          <w:lang w:val="en-US"/>
        </w:rPr>
        <w:t xml:space="preserve">impossible to consider the changes in </w:t>
      </w:r>
      <w:r w:rsidR="005F08BD" w:rsidRPr="005705DC">
        <w:rPr>
          <w:rFonts w:asciiTheme="majorBidi" w:hAnsiTheme="majorBidi" w:cstheme="majorBidi"/>
          <w:sz w:val="20"/>
          <w:szCs w:val="20"/>
          <w:lang w:val="en-US"/>
        </w:rPr>
        <w:t xml:space="preserve">an </w:t>
      </w:r>
      <w:r w:rsidR="00954011" w:rsidRPr="005705DC">
        <w:rPr>
          <w:rFonts w:asciiTheme="majorBidi" w:hAnsiTheme="majorBidi" w:cstheme="majorBidi"/>
          <w:sz w:val="20"/>
          <w:szCs w:val="20"/>
          <w:lang w:val="en-US"/>
        </w:rPr>
        <w:t>individual droplet</w:t>
      </w:r>
      <w:r w:rsidR="000E7059" w:rsidRPr="005705DC">
        <w:rPr>
          <w:rFonts w:asciiTheme="majorBidi" w:hAnsiTheme="majorBidi" w:cstheme="majorBidi"/>
          <w:sz w:val="20"/>
          <w:szCs w:val="20"/>
          <w:lang w:val="en-US"/>
        </w:rPr>
        <w:t xml:space="preserve"> size</w:t>
      </w:r>
      <w:r w:rsidR="00954011" w:rsidRPr="005705DC">
        <w:rPr>
          <w:rFonts w:asciiTheme="majorBidi" w:hAnsiTheme="majorBidi" w:cstheme="majorBidi"/>
          <w:sz w:val="20"/>
          <w:szCs w:val="20"/>
          <w:lang w:val="en-US"/>
        </w:rPr>
        <w:t xml:space="preserve"> and in supersaturation independently. </w:t>
      </w:r>
    </w:p>
    <w:p w:rsidR="00954011" w:rsidRPr="005705DC" w:rsidRDefault="00954011" w:rsidP="005705DC">
      <w:pPr>
        <w:tabs>
          <w:tab w:val="num" w:pos="0"/>
        </w:tabs>
        <w:autoSpaceDE w:val="0"/>
        <w:autoSpaceDN w:val="0"/>
        <w:adjustRightInd w:val="0"/>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3. </w:t>
      </w:r>
      <w:r w:rsidR="00A1028C" w:rsidRPr="005705DC">
        <w:rPr>
          <w:rFonts w:asciiTheme="majorBidi" w:hAnsiTheme="majorBidi" w:cstheme="majorBidi"/>
          <w:sz w:val="20"/>
          <w:szCs w:val="20"/>
          <w:lang w:val="en-US"/>
        </w:rPr>
        <w:t xml:space="preserve"> An </w:t>
      </w:r>
      <w:r w:rsidR="00435C34" w:rsidRPr="005705DC">
        <w:rPr>
          <w:rFonts w:asciiTheme="majorBidi" w:hAnsiTheme="majorBidi" w:cstheme="majorBidi"/>
          <w:sz w:val="20"/>
          <w:szCs w:val="20"/>
          <w:lang w:val="en-US"/>
        </w:rPr>
        <w:t xml:space="preserve">important outcome of this </w:t>
      </w:r>
      <w:r w:rsidR="00C243FD" w:rsidRPr="005705DC">
        <w:rPr>
          <w:rFonts w:asciiTheme="majorBidi" w:hAnsiTheme="majorBidi" w:cstheme="majorBidi"/>
          <w:sz w:val="20"/>
          <w:szCs w:val="20"/>
          <w:lang w:val="en-US"/>
        </w:rPr>
        <w:t xml:space="preserve"> study </w:t>
      </w:r>
      <w:r w:rsidR="00435C34" w:rsidRPr="005705DC">
        <w:rPr>
          <w:rFonts w:asciiTheme="majorBidi" w:hAnsiTheme="majorBidi" w:cstheme="majorBidi"/>
          <w:sz w:val="20"/>
          <w:szCs w:val="20"/>
          <w:lang w:val="en-US"/>
        </w:rPr>
        <w:t xml:space="preserve">is demonstration of a </w:t>
      </w:r>
      <w:r w:rsidR="00C243FD" w:rsidRPr="005705DC">
        <w:rPr>
          <w:rFonts w:asciiTheme="majorBidi" w:hAnsiTheme="majorBidi" w:cstheme="majorBidi"/>
          <w:sz w:val="20"/>
          <w:szCs w:val="20"/>
          <w:lang w:val="en-US"/>
        </w:rPr>
        <w:t xml:space="preserve">significant </w:t>
      </w:r>
      <w:r w:rsidR="00435C34" w:rsidRPr="005705DC">
        <w:rPr>
          <w:rFonts w:asciiTheme="majorBidi" w:hAnsiTheme="majorBidi" w:cstheme="majorBidi"/>
          <w:sz w:val="20"/>
          <w:szCs w:val="20"/>
          <w:lang w:val="en-US"/>
        </w:rPr>
        <w:t xml:space="preserve"> difference </w:t>
      </w:r>
      <w:r w:rsidR="00BF3B49" w:rsidRPr="005705DC">
        <w:rPr>
          <w:rFonts w:asciiTheme="majorBidi" w:hAnsiTheme="majorBidi" w:cstheme="majorBidi"/>
          <w:sz w:val="20"/>
          <w:szCs w:val="20"/>
          <w:lang w:val="en-US"/>
        </w:rPr>
        <w:t xml:space="preserve">in </w:t>
      </w:r>
      <w:r w:rsidR="00435C34" w:rsidRPr="005705DC">
        <w:rPr>
          <w:rFonts w:asciiTheme="majorBidi" w:hAnsiTheme="majorBidi" w:cstheme="majorBidi"/>
          <w:sz w:val="20"/>
          <w:szCs w:val="20"/>
          <w:lang w:val="en-US"/>
        </w:rPr>
        <w:t xml:space="preserve"> </w:t>
      </w:r>
      <w:r w:rsidR="00C243FD" w:rsidRPr="005705DC">
        <w:rPr>
          <w:rFonts w:asciiTheme="majorBidi" w:hAnsiTheme="majorBidi" w:cstheme="majorBidi"/>
          <w:sz w:val="20"/>
          <w:szCs w:val="20"/>
          <w:lang w:val="en-US"/>
        </w:rPr>
        <w:t xml:space="preserve">the </w:t>
      </w:r>
      <w:r w:rsidR="00435C34" w:rsidRPr="005705DC">
        <w:rPr>
          <w:rFonts w:asciiTheme="majorBidi" w:hAnsiTheme="majorBidi" w:cstheme="majorBidi"/>
          <w:sz w:val="20"/>
          <w:szCs w:val="20"/>
          <w:lang w:val="en-US"/>
        </w:rPr>
        <w:t xml:space="preserve">evaporative behavior </w:t>
      </w:r>
      <w:r w:rsidR="00BF3B49" w:rsidRPr="005705DC">
        <w:rPr>
          <w:rFonts w:asciiTheme="majorBidi" w:hAnsiTheme="majorBidi" w:cstheme="majorBidi"/>
          <w:sz w:val="20"/>
          <w:szCs w:val="20"/>
          <w:lang w:val="en-US"/>
        </w:rPr>
        <w:t xml:space="preserve">between </w:t>
      </w:r>
      <w:r w:rsidR="00435C34" w:rsidRPr="005705DC">
        <w:rPr>
          <w:rFonts w:asciiTheme="majorBidi" w:hAnsiTheme="majorBidi" w:cstheme="majorBidi"/>
          <w:sz w:val="20"/>
          <w:szCs w:val="20"/>
          <w:lang w:val="en-US"/>
        </w:rPr>
        <w:t>narrow</w:t>
      </w:r>
      <w:r w:rsidR="00BF3B49" w:rsidRPr="005705DC">
        <w:rPr>
          <w:rFonts w:asciiTheme="majorBidi" w:hAnsiTheme="majorBidi" w:cstheme="majorBidi"/>
          <w:sz w:val="20"/>
          <w:szCs w:val="20"/>
          <w:lang w:val="en-US"/>
        </w:rPr>
        <w:t xml:space="preserve"> DSD</w:t>
      </w:r>
      <w:r w:rsidR="00561FE1" w:rsidRPr="005705DC">
        <w:rPr>
          <w:rFonts w:asciiTheme="majorBidi" w:hAnsiTheme="majorBidi" w:cstheme="majorBidi"/>
          <w:sz w:val="20"/>
          <w:szCs w:val="20"/>
          <w:lang w:val="en-US"/>
        </w:rPr>
        <w:t xml:space="preserve"> and</w:t>
      </w:r>
      <w:r w:rsidR="00BF3B49" w:rsidRPr="005705DC">
        <w:rPr>
          <w:rFonts w:asciiTheme="majorBidi" w:hAnsiTheme="majorBidi" w:cstheme="majorBidi"/>
          <w:sz w:val="20"/>
          <w:szCs w:val="20"/>
          <w:lang w:val="en-US"/>
        </w:rPr>
        <w:t xml:space="preserve"> wide </w:t>
      </w:r>
      <w:r w:rsidR="00435C34" w:rsidRPr="005705DC">
        <w:rPr>
          <w:rFonts w:asciiTheme="majorBidi" w:hAnsiTheme="majorBidi" w:cstheme="majorBidi"/>
          <w:sz w:val="20"/>
          <w:szCs w:val="20"/>
          <w:lang w:val="en-US"/>
        </w:rPr>
        <w:t xml:space="preserve">DSD. It </w:t>
      </w:r>
      <w:r w:rsidR="00561FE1" w:rsidRPr="005705DC">
        <w:rPr>
          <w:rFonts w:asciiTheme="majorBidi" w:hAnsiTheme="majorBidi" w:cstheme="majorBidi"/>
          <w:sz w:val="20"/>
          <w:szCs w:val="20"/>
          <w:lang w:val="en-US"/>
        </w:rPr>
        <w:t>is</w:t>
      </w:r>
      <w:r w:rsidR="00BF3B49" w:rsidRPr="005705DC">
        <w:rPr>
          <w:rFonts w:asciiTheme="majorBidi" w:hAnsiTheme="majorBidi" w:cstheme="majorBidi"/>
          <w:sz w:val="20"/>
          <w:szCs w:val="20"/>
          <w:lang w:val="en-US"/>
        </w:rPr>
        <w:t xml:space="preserve"> </w:t>
      </w:r>
      <w:r w:rsidR="00435C34" w:rsidRPr="005705DC">
        <w:rPr>
          <w:rFonts w:asciiTheme="majorBidi" w:hAnsiTheme="majorBidi" w:cstheme="majorBidi"/>
          <w:sz w:val="20"/>
          <w:szCs w:val="20"/>
          <w:lang w:val="en-US"/>
        </w:rPr>
        <w:t xml:space="preserve">shown that homogeneous </w:t>
      </w:r>
      <w:r w:rsidR="00561FE1" w:rsidRPr="005705DC">
        <w:rPr>
          <w:rFonts w:asciiTheme="majorBidi" w:hAnsiTheme="majorBidi" w:cstheme="majorBidi"/>
          <w:sz w:val="20"/>
          <w:szCs w:val="20"/>
          <w:lang w:val="en-US"/>
        </w:rPr>
        <w:t>evaporation of a</w:t>
      </w:r>
      <w:r w:rsidR="00BF3B49" w:rsidRPr="005705DC">
        <w:rPr>
          <w:rFonts w:asciiTheme="majorBidi" w:hAnsiTheme="majorBidi" w:cstheme="majorBidi"/>
          <w:sz w:val="20"/>
          <w:szCs w:val="20"/>
          <w:lang w:val="en-US"/>
        </w:rPr>
        <w:t xml:space="preserve"> wide </w:t>
      </w:r>
      <w:r w:rsidR="00435C34" w:rsidRPr="005705DC">
        <w:rPr>
          <w:rFonts w:asciiTheme="majorBidi" w:hAnsiTheme="majorBidi" w:cstheme="majorBidi"/>
          <w:sz w:val="20"/>
          <w:szCs w:val="20"/>
          <w:lang w:val="en-US"/>
        </w:rPr>
        <w:t xml:space="preserve">DSD is accompanied by reduction </w:t>
      </w:r>
      <w:r w:rsidR="00BF3B49" w:rsidRPr="005705DC">
        <w:rPr>
          <w:rFonts w:asciiTheme="majorBidi" w:hAnsiTheme="majorBidi" w:cstheme="majorBidi"/>
          <w:sz w:val="20"/>
          <w:szCs w:val="20"/>
          <w:lang w:val="en-US"/>
        </w:rPr>
        <w:t>in</w:t>
      </w:r>
      <w:r w:rsidR="00435C34" w:rsidRPr="005705DC">
        <w:rPr>
          <w:rFonts w:asciiTheme="majorBidi" w:hAnsiTheme="majorBidi" w:cstheme="majorBidi"/>
          <w:sz w:val="20"/>
          <w:szCs w:val="20"/>
          <w:lang w:val="en-US"/>
        </w:rPr>
        <w:t xml:space="preserve"> LWC and </w:t>
      </w:r>
      <w:r w:rsidR="00BF3B49" w:rsidRPr="005705DC">
        <w:rPr>
          <w:rFonts w:asciiTheme="majorBidi" w:hAnsiTheme="majorBidi" w:cstheme="majorBidi"/>
          <w:sz w:val="20"/>
          <w:szCs w:val="20"/>
          <w:lang w:val="en-US"/>
        </w:rPr>
        <w:t xml:space="preserve"> in </w:t>
      </w:r>
      <w:r w:rsidR="0084178E" w:rsidRPr="005705DC">
        <w:rPr>
          <w:rFonts w:asciiTheme="majorBidi" w:hAnsiTheme="majorBidi" w:cstheme="majorBidi"/>
          <w:sz w:val="20"/>
          <w:szCs w:val="20"/>
          <w:lang w:val="en-US"/>
        </w:rPr>
        <w:t xml:space="preserve">droplet </w:t>
      </w:r>
      <w:r w:rsidR="00435C34" w:rsidRPr="005705DC">
        <w:rPr>
          <w:rFonts w:asciiTheme="majorBidi" w:hAnsiTheme="majorBidi" w:cstheme="majorBidi"/>
          <w:sz w:val="20"/>
          <w:szCs w:val="20"/>
          <w:lang w:val="en-US"/>
        </w:rPr>
        <w:t>concentration</w:t>
      </w:r>
      <w:r w:rsidR="00BF3B49" w:rsidRPr="005705DC">
        <w:rPr>
          <w:rFonts w:asciiTheme="majorBidi" w:hAnsiTheme="majorBidi" w:cstheme="majorBidi"/>
          <w:sz w:val="20"/>
          <w:szCs w:val="20"/>
          <w:lang w:val="en-US"/>
        </w:rPr>
        <w:t xml:space="preserve"> </w:t>
      </w:r>
      <w:r w:rsidR="00435C34" w:rsidRPr="005705DC">
        <w:rPr>
          <w:rFonts w:asciiTheme="majorBidi" w:hAnsiTheme="majorBidi" w:cstheme="majorBidi"/>
          <w:sz w:val="20"/>
          <w:szCs w:val="20"/>
          <w:lang w:val="en-US"/>
        </w:rPr>
        <w:t xml:space="preserve">due to </w:t>
      </w:r>
      <w:r w:rsidR="00E35054" w:rsidRPr="005705DC">
        <w:rPr>
          <w:rFonts w:asciiTheme="majorBidi" w:hAnsiTheme="majorBidi" w:cstheme="majorBidi"/>
          <w:sz w:val="20"/>
          <w:szCs w:val="20"/>
          <w:lang w:val="en-US"/>
        </w:rPr>
        <w:t xml:space="preserve">total </w:t>
      </w:r>
      <w:r w:rsidR="00435C34" w:rsidRPr="005705DC">
        <w:rPr>
          <w:rFonts w:asciiTheme="majorBidi" w:hAnsiTheme="majorBidi" w:cstheme="majorBidi"/>
          <w:sz w:val="20"/>
          <w:szCs w:val="20"/>
          <w:lang w:val="en-US"/>
        </w:rPr>
        <w:t xml:space="preserve">evaporation of small droplets. Such </w:t>
      </w:r>
      <w:r w:rsidR="00597C00" w:rsidRPr="005705DC">
        <w:rPr>
          <w:rFonts w:asciiTheme="majorBidi" w:hAnsiTheme="majorBidi" w:cstheme="majorBidi"/>
          <w:sz w:val="20"/>
          <w:szCs w:val="20"/>
          <w:lang w:val="en-US"/>
        </w:rPr>
        <w:t>changes o</w:t>
      </w:r>
      <w:r w:rsidR="00561FE1" w:rsidRPr="005705DC">
        <w:rPr>
          <w:rFonts w:asciiTheme="majorBidi" w:hAnsiTheme="majorBidi" w:cstheme="majorBidi"/>
          <w:sz w:val="20"/>
          <w:szCs w:val="20"/>
          <w:lang w:val="en-US"/>
        </w:rPr>
        <w:t>f LWC and droplet concentration</w:t>
      </w:r>
      <w:r w:rsidR="00435C34" w:rsidRPr="005705DC">
        <w:rPr>
          <w:rFonts w:asciiTheme="majorBidi" w:hAnsiTheme="majorBidi" w:cstheme="majorBidi"/>
          <w:sz w:val="20"/>
          <w:szCs w:val="20"/>
          <w:lang w:val="en-US"/>
        </w:rPr>
        <w:t xml:space="preserve"> </w:t>
      </w:r>
      <w:r w:rsidR="00597C00" w:rsidRPr="005705DC">
        <w:rPr>
          <w:rFonts w:asciiTheme="majorBidi" w:hAnsiTheme="majorBidi" w:cstheme="majorBidi"/>
          <w:sz w:val="20"/>
          <w:szCs w:val="20"/>
          <w:lang w:val="en-US"/>
        </w:rPr>
        <w:t xml:space="preserve">are </w:t>
      </w:r>
      <w:r w:rsidR="00435C34" w:rsidRPr="005705DC">
        <w:rPr>
          <w:rFonts w:asciiTheme="majorBidi" w:hAnsiTheme="majorBidi" w:cstheme="majorBidi"/>
          <w:sz w:val="20"/>
          <w:szCs w:val="20"/>
          <w:lang w:val="en-US"/>
        </w:rPr>
        <w:t xml:space="preserve">qualitatively different from </w:t>
      </w:r>
      <w:r w:rsidR="00597C00" w:rsidRPr="005705DC">
        <w:rPr>
          <w:rFonts w:asciiTheme="majorBidi" w:hAnsiTheme="majorBidi" w:cstheme="majorBidi"/>
          <w:sz w:val="20"/>
          <w:szCs w:val="20"/>
          <w:lang w:val="en-US"/>
        </w:rPr>
        <w:t xml:space="preserve">those in </w:t>
      </w:r>
      <w:r w:rsidR="00561FE1" w:rsidRPr="005705DC">
        <w:rPr>
          <w:rFonts w:asciiTheme="majorBidi" w:hAnsiTheme="majorBidi" w:cstheme="majorBidi"/>
          <w:sz w:val="20"/>
          <w:szCs w:val="20"/>
          <w:lang w:val="en-US"/>
        </w:rPr>
        <w:t>the</w:t>
      </w:r>
      <w:r w:rsidR="00BF3B49" w:rsidRPr="005705DC">
        <w:rPr>
          <w:rFonts w:asciiTheme="majorBidi" w:hAnsiTheme="majorBidi" w:cstheme="majorBidi"/>
          <w:sz w:val="20"/>
          <w:szCs w:val="20"/>
          <w:lang w:val="en-US"/>
        </w:rPr>
        <w:t xml:space="preserve"> classic </w:t>
      </w:r>
      <w:r w:rsidR="00435C34" w:rsidRPr="005705DC">
        <w:rPr>
          <w:rFonts w:asciiTheme="majorBidi" w:hAnsiTheme="majorBidi" w:cstheme="majorBidi"/>
          <w:sz w:val="20"/>
          <w:szCs w:val="20"/>
          <w:lang w:val="en-US"/>
        </w:rPr>
        <w:t>concept of homogeneous mixing</w:t>
      </w:r>
      <w:r w:rsidR="006F3B62" w:rsidRPr="005705DC">
        <w:rPr>
          <w:rFonts w:asciiTheme="majorBidi" w:hAnsiTheme="majorBidi" w:cstheme="majorBidi"/>
          <w:sz w:val="20"/>
          <w:szCs w:val="20"/>
          <w:lang w:val="en-US"/>
        </w:rPr>
        <w:t xml:space="preserve">. </w:t>
      </w:r>
      <w:r w:rsidR="00597C00" w:rsidRPr="005705DC">
        <w:rPr>
          <w:rFonts w:asciiTheme="majorBidi" w:hAnsiTheme="majorBidi" w:cstheme="majorBidi"/>
          <w:sz w:val="20"/>
          <w:szCs w:val="20"/>
          <w:lang w:val="en-US"/>
        </w:rPr>
        <w:t xml:space="preserve">As a result, </w:t>
      </w:r>
      <w:r w:rsidR="00435C34" w:rsidRPr="005705DC">
        <w:rPr>
          <w:rFonts w:asciiTheme="majorBidi" w:hAnsiTheme="majorBidi" w:cstheme="majorBidi"/>
          <w:sz w:val="20"/>
          <w:szCs w:val="20"/>
          <w:lang w:val="en-US"/>
        </w:rPr>
        <w:t>homogeneous mixing may be</w:t>
      </w:r>
      <w:r w:rsidR="00BF3B49" w:rsidRPr="005705DC">
        <w:rPr>
          <w:rFonts w:asciiTheme="majorBidi" w:hAnsiTheme="majorBidi" w:cstheme="majorBidi"/>
          <w:sz w:val="20"/>
          <w:szCs w:val="20"/>
          <w:lang w:val="en-US"/>
        </w:rPr>
        <w:t xml:space="preserve"> e</w:t>
      </w:r>
      <w:r w:rsidR="00561FE1" w:rsidRPr="005705DC">
        <w:rPr>
          <w:rFonts w:asciiTheme="majorBidi" w:hAnsiTheme="majorBidi" w:cstheme="majorBidi"/>
          <w:sz w:val="20"/>
          <w:szCs w:val="20"/>
          <w:lang w:val="en-US"/>
        </w:rPr>
        <w:t>rroneously</w:t>
      </w:r>
      <w:r w:rsidR="00435C34" w:rsidRPr="005705DC">
        <w:rPr>
          <w:rFonts w:asciiTheme="majorBidi" w:hAnsiTheme="majorBidi" w:cstheme="majorBidi"/>
          <w:sz w:val="20"/>
          <w:szCs w:val="20"/>
          <w:lang w:val="en-US"/>
        </w:rPr>
        <w:t xml:space="preserve"> interpreted as inhomogeneous</w:t>
      </w:r>
      <w:r w:rsidR="00BF3B49" w:rsidRPr="005705DC">
        <w:rPr>
          <w:rFonts w:asciiTheme="majorBidi" w:hAnsiTheme="majorBidi" w:cstheme="majorBidi"/>
          <w:sz w:val="20"/>
          <w:szCs w:val="20"/>
          <w:lang w:val="en-US"/>
        </w:rPr>
        <w:t xml:space="preserve"> one</w:t>
      </w:r>
      <w:r w:rsidR="00435C34" w:rsidRPr="005705DC">
        <w:rPr>
          <w:rFonts w:asciiTheme="majorBidi" w:hAnsiTheme="majorBidi" w:cstheme="majorBidi"/>
          <w:sz w:val="20"/>
          <w:szCs w:val="20"/>
          <w:lang w:val="en-US"/>
        </w:rPr>
        <w:t>.</w:t>
      </w:r>
    </w:p>
    <w:p w:rsidR="00D757D8" w:rsidRPr="005705DC" w:rsidRDefault="00954011" w:rsidP="005705DC">
      <w:pPr>
        <w:tabs>
          <w:tab w:val="num" w:pos="0"/>
        </w:tabs>
        <w:autoSpaceDE w:val="0"/>
        <w:autoSpaceDN w:val="0"/>
        <w:adjustRightInd w:val="0"/>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lastRenderedPageBreak/>
        <w:t xml:space="preserve">4. </w:t>
      </w:r>
      <w:r w:rsidR="00D757D8" w:rsidRPr="005705DC">
        <w:rPr>
          <w:rFonts w:asciiTheme="majorBidi" w:hAnsiTheme="majorBidi" w:cstheme="majorBidi"/>
          <w:sz w:val="20"/>
          <w:szCs w:val="20"/>
          <w:lang w:val="en-US"/>
        </w:rPr>
        <w:t>It is shown that the evolution of DSD</w:t>
      </w:r>
      <w:r w:rsidR="00F60DC8" w:rsidRPr="005705DC">
        <w:rPr>
          <w:rFonts w:asciiTheme="majorBidi" w:hAnsiTheme="majorBidi" w:cstheme="majorBidi"/>
          <w:sz w:val="20"/>
          <w:szCs w:val="20"/>
          <w:lang w:val="en-US"/>
        </w:rPr>
        <w:t>s</w:t>
      </w:r>
      <w:r w:rsidR="00D757D8" w:rsidRPr="005705DC">
        <w:rPr>
          <w:rFonts w:asciiTheme="majorBidi" w:hAnsiTheme="majorBidi" w:cstheme="majorBidi"/>
          <w:sz w:val="20"/>
          <w:szCs w:val="20"/>
          <w:lang w:val="en-US"/>
        </w:rPr>
        <w:t xml:space="preserve"> and their moments in case of polydisperse DSDs, can qualitatively differ from that predicted by homogeneous mixing</w:t>
      </w:r>
      <w:r w:rsidR="00F60DC8" w:rsidRPr="005705DC">
        <w:rPr>
          <w:rFonts w:asciiTheme="majorBidi" w:hAnsiTheme="majorBidi" w:cstheme="majorBidi"/>
          <w:sz w:val="20"/>
          <w:szCs w:val="20"/>
          <w:lang w:val="en-US"/>
        </w:rPr>
        <w:t xml:space="preserve"> concept</w:t>
      </w:r>
      <w:r w:rsidR="00D757D8" w:rsidRPr="005705DC">
        <w:rPr>
          <w:rFonts w:asciiTheme="majorBidi" w:hAnsiTheme="majorBidi" w:cstheme="majorBidi"/>
          <w:sz w:val="20"/>
          <w:szCs w:val="20"/>
          <w:lang w:val="en-US"/>
        </w:rPr>
        <w:t xml:space="preserve">. Evaporation </w:t>
      </w:r>
      <w:r w:rsidR="007B35C2" w:rsidRPr="005705DC">
        <w:rPr>
          <w:rFonts w:asciiTheme="majorBidi" w:hAnsiTheme="majorBidi" w:cstheme="majorBidi"/>
          <w:sz w:val="20"/>
          <w:szCs w:val="20"/>
          <w:lang w:val="en-US"/>
        </w:rPr>
        <w:t xml:space="preserve">of </w:t>
      </w:r>
      <w:r w:rsidR="00D757D8" w:rsidRPr="005705DC">
        <w:rPr>
          <w:rFonts w:asciiTheme="majorBidi" w:hAnsiTheme="majorBidi" w:cstheme="majorBidi"/>
          <w:sz w:val="20"/>
          <w:szCs w:val="20"/>
          <w:lang w:val="en-US"/>
        </w:rPr>
        <w:t xml:space="preserve">a comparatively wide DSD </w:t>
      </w:r>
      <w:r w:rsidR="00F70958" w:rsidRPr="005705DC">
        <w:rPr>
          <w:rFonts w:asciiTheme="majorBidi" w:hAnsiTheme="majorBidi" w:cstheme="majorBidi"/>
          <w:sz w:val="20"/>
          <w:szCs w:val="20"/>
          <w:lang w:val="en-US"/>
        </w:rPr>
        <w:t xml:space="preserve">may </w:t>
      </w:r>
      <w:r w:rsidR="00D757D8" w:rsidRPr="005705DC">
        <w:rPr>
          <w:rFonts w:asciiTheme="majorBidi" w:hAnsiTheme="majorBidi" w:cstheme="majorBidi"/>
          <w:sz w:val="20"/>
          <w:szCs w:val="20"/>
          <w:lang w:val="en-US"/>
        </w:rPr>
        <w:t>even lead to an increase in the effective radi</w:t>
      </w:r>
      <w:r w:rsidR="00C10B9F" w:rsidRPr="005705DC">
        <w:rPr>
          <w:rFonts w:asciiTheme="majorBidi" w:hAnsiTheme="majorBidi" w:cstheme="majorBidi"/>
          <w:sz w:val="20"/>
          <w:szCs w:val="20"/>
          <w:lang w:val="en-US"/>
        </w:rPr>
        <w:t>i</w:t>
      </w:r>
      <w:r w:rsidR="00F60DC8" w:rsidRPr="005705DC">
        <w:rPr>
          <w:rFonts w:asciiTheme="majorBidi" w:hAnsiTheme="majorBidi" w:cstheme="majorBidi"/>
          <w:sz w:val="20"/>
          <w:szCs w:val="20"/>
          <w:lang w:val="en-US"/>
        </w:rPr>
        <w:t xml:space="preserve"> and DSD high moments</w:t>
      </w:r>
      <w:r w:rsidR="00D757D8" w:rsidRPr="005705DC">
        <w:rPr>
          <w:rFonts w:asciiTheme="majorBidi" w:hAnsiTheme="majorBidi" w:cstheme="majorBidi"/>
          <w:sz w:val="20"/>
          <w:szCs w:val="20"/>
          <w:lang w:val="en-US"/>
        </w:rPr>
        <w:t>.</w:t>
      </w:r>
      <w:r w:rsidR="00BB2398" w:rsidRPr="005705DC">
        <w:rPr>
          <w:rFonts w:asciiTheme="majorBidi" w:hAnsiTheme="majorBidi" w:cstheme="majorBidi"/>
          <w:sz w:val="20"/>
          <w:szCs w:val="20"/>
          <w:lang w:val="en-US"/>
        </w:rPr>
        <w:t xml:space="preserve"> This </w:t>
      </w:r>
      <w:r w:rsidR="00561FE1" w:rsidRPr="005705DC">
        <w:rPr>
          <w:rFonts w:asciiTheme="majorBidi" w:hAnsiTheme="majorBidi" w:cstheme="majorBidi"/>
          <w:sz w:val="20"/>
          <w:szCs w:val="20"/>
          <w:lang w:val="en-US"/>
        </w:rPr>
        <w:t>feature</w:t>
      </w:r>
      <w:r w:rsidR="00D757D8" w:rsidRPr="005705DC">
        <w:rPr>
          <w:rFonts w:asciiTheme="majorBidi" w:hAnsiTheme="majorBidi" w:cstheme="majorBidi"/>
          <w:sz w:val="20"/>
          <w:szCs w:val="20"/>
          <w:lang w:val="en-US"/>
        </w:rPr>
        <w:t xml:space="preserve"> is typically attributed to inhomogeneous mixing. </w:t>
      </w:r>
    </w:p>
    <w:p w:rsidR="00463095" w:rsidRPr="005705DC" w:rsidRDefault="00F60DC8" w:rsidP="005705DC">
      <w:pPr>
        <w:tabs>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Note that the </w:t>
      </w:r>
      <w:r w:rsidR="00705649" w:rsidRPr="005705DC">
        <w:rPr>
          <w:rFonts w:asciiTheme="majorBidi" w:hAnsiTheme="majorBidi" w:cstheme="majorBidi"/>
          <w:sz w:val="20"/>
          <w:szCs w:val="20"/>
          <w:lang w:val="en-GB"/>
        </w:rPr>
        <w:t xml:space="preserve">role of DSD </w:t>
      </w:r>
      <w:r w:rsidRPr="005705DC">
        <w:rPr>
          <w:rFonts w:asciiTheme="majorBidi" w:hAnsiTheme="majorBidi" w:cstheme="majorBidi"/>
          <w:sz w:val="20"/>
          <w:szCs w:val="20"/>
          <w:lang w:val="en-GB"/>
        </w:rPr>
        <w:t xml:space="preserve">polydispersity in the </w:t>
      </w:r>
      <w:r w:rsidR="00175564" w:rsidRPr="005705DC">
        <w:rPr>
          <w:rFonts w:asciiTheme="majorBidi" w:hAnsiTheme="majorBidi" w:cstheme="majorBidi"/>
          <w:sz w:val="20"/>
          <w:szCs w:val="20"/>
          <w:lang w:val="en-GB"/>
        </w:rPr>
        <w:t>mixing</w:t>
      </w:r>
      <w:r w:rsidRPr="005705DC">
        <w:rPr>
          <w:rFonts w:asciiTheme="majorBidi" w:hAnsiTheme="majorBidi" w:cstheme="majorBidi"/>
          <w:sz w:val="20"/>
          <w:szCs w:val="20"/>
          <w:lang w:val="en-GB"/>
        </w:rPr>
        <w:t xml:space="preserve"> process</w:t>
      </w:r>
      <w:r w:rsidR="00175564" w:rsidRPr="005705DC">
        <w:rPr>
          <w:rFonts w:asciiTheme="majorBidi" w:hAnsiTheme="majorBidi" w:cstheme="majorBidi"/>
          <w:sz w:val="20"/>
          <w:szCs w:val="20"/>
          <w:lang w:val="en-GB"/>
        </w:rPr>
        <w:t xml:space="preserve"> </w:t>
      </w:r>
      <w:r w:rsidR="00705649" w:rsidRPr="005705DC">
        <w:rPr>
          <w:rFonts w:asciiTheme="majorBidi" w:hAnsiTheme="majorBidi" w:cstheme="majorBidi"/>
          <w:sz w:val="20"/>
          <w:szCs w:val="20"/>
          <w:lang w:val="en-GB"/>
        </w:rPr>
        <w:t xml:space="preserve">is different from that </w:t>
      </w:r>
      <w:r w:rsidR="00175564" w:rsidRPr="005705DC">
        <w:rPr>
          <w:rFonts w:asciiTheme="majorBidi" w:hAnsiTheme="majorBidi" w:cstheme="majorBidi"/>
          <w:sz w:val="20"/>
          <w:szCs w:val="20"/>
          <w:lang w:val="en-GB"/>
        </w:rPr>
        <w:t>in diffusion drop</w:t>
      </w:r>
      <w:r w:rsidR="00846FE8" w:rsidRPr="005705DC">
        <w:rPr>
          <w:rFonts w:asciiTheme="majorBidi" w:hAnsiTheme="majorBidi" w:cstheme="majorBidi"/>
          <w:sz w:val="20"/>
          <w:szCs w:val="20"/>
          <w:lang w:val="en-GB"/>
        </w:rPr>
        <w:t>let</w:t>
      </w:r>
      <w:r w:rsidR="00A00A51" w:rsidRPr="005705DC">
        <w:rPr>
          <w:rFonts w:asciiTheme="majorBidi" w:hAnsiTheme="majorBidi" w:cstheme="majorBidi"/>
          <w:sz w:val="20"/>
          <w:szCs w:val="20"/>
          <w:lang w:val="en-GB"/>
        </w:rPr>
        <w:t xml:space="preserve"> growth in</w:t>
      </w:r>
      <w:r w:rsidR="00175564" w:rsidRPr="005705DC">
        <w:rPr>
          <w:rFonts w:asciiTheme="majorBidi" w:hAnsiTheme="majorBidi" w:cstheme="majorBidi"/>
          <w:sz w:val="20"/>
          <w:szCs w:val="20"/>
          <w:lang w:val="en-GB"/>
        </w:rPr>
        <w:t xml:space="preserve"> asc</w:t>
      </w:r>
      <w:r w:rsidR="00A00A51" w:rsidRPr="005705DC">
        <w:rPr>
          <w:rFonts w:asciiTheme="majorBidi" w:hAnsiTheme="majorBidi" w:cstheme="majorBidi"/>
          <w:sz w:val="20"/>
          <w:szCs w:val="20"/>
          <w:lang w:val="en-GB"/>
        </w:rPr>
        <w:t>ending parcels.</w:t>
      </w:r>
      <w:r w:rsidR="00705649" w:rsidRPr="005705DC">
        <w:rPr>
          <w:rFonts w:asciiTheme="majorBidi" w:hAnsiTheme="majorBidi" w:cstheme="majorBidi"/>
          <w:sz w:val="20"/>
          <w:szCs w:val="20"/>
          <w:lang w:val="en-GB"/>
        </w:rPr>
        <w:t xml:space="preserve"> </w:t>
      </w:r>
      <w:r w:rsidR="00A00A51" w:rsidRPr="005705DC">
        <w:rPr>
          <w:rFonts w:asciiTheme="majorBidi" w:hAnsiTheme="majorBidi" w:cstheme="majorBidi"/>
          <w:sz w:val="20"/>
          <w:szCs w:val="20"/>
          <w:lang w:val="en-GB"/>
        </w:rPr>
        <w:t>In an ascending</w:t>
      </w:r>
      <w:r w:rsidR="00715C50" w:rsidRPr="005705DC">
        <w:rPr>
          <w:rFonts w:asciiTheme="majorBidi" w:hAnsiTheme="majorBidi" w:cstheme="majorBidi"/>
          <w:sz w:val="20"/>
          <w:szCs w:val="20"/>
          <w:lang w:val="en-GB"/>
        </w:rPr>
        <w:t xml:space="preserve"> adiabatic parcel </w:t>
      </w:r>
      <w:r w:rsidR="00175564" w:rsidRPr="005705DC">
        <w:rPr>
          <w:rFonts w:asciiTheme="majorBidi" w:hAnsiTheme="majorBidi" w:cstheme="majorBidi"/>
          <w:sz w:val="20"/>
          <w:szCs w:val="20"/>
          <w:lang w:val="en-GB"/>
        </w:rPr>
        <w:t>the supersaturation tends to zero with height</w:t>
      </w:r>
      <w:r w:rsidR="00940631" w:rsidRPr="005705DC">
        <w:rPr>
          <w:rFonts w:asciiTheme="majorBidi" w:hAnsiTheme="majorBidi" w:cstheme="majorBidi"/>
          <w:sz w:val="20"/>
          <w:szCs w:val="20"/>
          <w:lang w:val="en-GB"/>
        </w:rPr>
        <w:t>,</w:t>
      </w:r>
      <w:r w:rsidR="00B14293" w:rsidRPr="005705DC">
        <w:rPr>
          <w:rFonts w:asciiTheme="majorBidi" w:hAnsiTheme="majorBidi" w:cstheme="majorBidi"/>
          <w:sz w:val="20"/>
          <w:szCs w:val="20"/>
          <w:lang w:val="en-GB"/>
        </w:rPr>
        <w:t xml:space="preserve"> and </w:t>
      </w:r>
      <w:r w:rsidR="00175564" w:rsidRPr="005705DC">
        <w:rPr>
          <w:rFonts w:asciiTheme="majorBidi" w:hAnsiTheme="majorBidi" w:cstheme="majorBidi"/>
          <w:sz w:val="20"/>
          <w:szCs w:val="20"/>
          <w:lang w:val="en-GB"/>
        </w:rPr>
        <w:t>the DSD width decreases with height as well.</w:t>
      </w:r>
      <w:r w:rsidR="00F17D69" w:rsidRPr="005705DC">
        <w:rPr>
          <w:rFonts w:asciiTheme="majorBidi" w:hAnsiTheme="majorBidi" w:cstheme="majorBidi"/>
          <w:sz w:val="20"/>
          <w:szCs w:val="20"/>
          <w:lang w:val="en-GB"/>
        </w:rPr>
        <w:t xml:space="preserve"> </w:t>
      </w:r>
      <w:r w:rsidR="00175564" w:rsidRPr="005705DC">
        <w:rPr>
          <w:rFonts w:asciiTheme="majorBidi" w:hAnsiTheme="majorBidi" w:cstheme="majorBidi"/>
          <w:sz w:val="20"/>
          <w:szCs w:val="20"/>
          <w:lang w:val="en-GB"/>
        </w:rPr>
        <w:t>In this case</w:t>
      </w:r>
      <w:r w:rsidR="007D01C5" w:rsidRPr="005705DC">
        <w:rPr>
          <w:rFonts w:asciiTheme="majorBidi" w:hAnsiTheme="majorBidi" w:cstheme="majorBidi"/>
          <w:sz w:val="20"/>
          <w:szCs w:val="20"/>
          <w:lang w:val="en-GB"/>
        </w:rPr>
        <w:t>,</w:t>
      </w:r>
      <w:r w:rsidR="00175564" w:rsidRPr="005705DC">
        <w:rPr>
          <w:rFonts w:asciiTheme="majorBidi" w:hAnsiTheme="majorBidi" w:cstheme="majorBidi"/>
          <w:sz w:val="20"/>
          <w:szCs w:val="20"/>
          <w:lang w:val="en-GB"/>
        </w:rPr>
        <w:t xml:space="preserve"> it is possible to reproduce </w:t>
      </w:r>
      <w:r w:rsidR="00705649" w:rsidRPr="005705DC">
        <w:rPr>
          <w:rFonts w:asciiTheme="majorBidi" w:hAnsiTheme="majorBidi" w:cstheme="majorBidi"/>
          <w:sz w:val="20"/>
          <w:szCs w:val="20"/>
          <w:lang w:val="en-GB"/>
        </w:rPr>
        <w:t xml:space="preserve">the </w:t>
      </w:r>
      <w:r w:rsidR="00175564" w:rsidRPr="005705DC">
        <w:rPr>
          <w:rFonts w:asciiTheme="majorBidi" w:hAnsiTheme="majorBidi" w:cstheme="majorBidi"/>
          <w:sz w:val="20"/>
          <w:szCs w:val="20"/>
          <w:lang w:val="en-GB"/>
        </w:rPr>
        <w:t>h</w:t>
      </w:r>
      <w:r w:rsidR="007004EC" w:rsidRPr="005705DC">
        <w:rPr>
          <w:rFonts w:asciiTheme="majorBidi" w:hAnsiTheme="majorBidi" w:cstheme="majorBidi"/>
          <w:sz w:val="20"/>
          <w:szCs w:val="20"/>
          <w:lang w:val="en-GB"/>
        </w:rPr>
        <w:t>e</w:t>
      </w:r>
      <w:r w:rsidR="00175564" w:rsidRPr="005705DC">
        <w:rPr>
          <w:rFonts w:asciiTheme="majorBidi" w:hAnsiTheme="majorBidi" w:cstheme="majorBidi"/>
          <w:sz w:val="20"/>
          <w:szCs w:val="20"/>
          <w:lang w:val="en-GB"/>
        </w:rPr>
        <w:t>ight</w:t>
      </w:r>
      <w:r w:rsidR="00705649" w:rsidRPr="005705DC">
        <w:rPr>
          <w:rFonts w:asciiTheme="majorBidi" w:hAnsiTheme="majorBidi" w:cstheme="majorBidi"/>
          <w:sz w:val="20"/>
          <w:szCs w:val="20"/>
          <w:lang w:val="en-GB"/>
        </w:rPr>
        <w:t xml:space="preserve"> </w:t>
      </w:r>
      <w:r w:rsidR="003559AE" w:rsidRPr="005705DC">
        <w:rPr>
          <w:rFonts w:asciiTheme="majorBidi" w:hAnsiTheme="majorBidi" w:cstheme="majorBidi"/>
          <w:sz w:val="20"/>
          <w:szCs w:val="20"/>
          <w:lang w:val="en-GB"/>
        </w:rPr>
        <w:t xml:space="preserve">dependencies </w:t>
      </w:r>
      <w:r w:rsidR="0079702B" w:rsidRPr="005705DC">
        <w:rPr>
          <w:rFonts w:asciiTheme="majorBidi" w:hAnsiTheme="majorBidi" w:cstheme="majorBidi"/>
          <w:sz w:val="20"/>
          <w:szCs w:val="20"/>
          <w:lang w:val="en-GB"/>
        </w:rPr>
        <w:t xml:space="preserve">and </w:t>
      </w:r>
      <w:r w:rsidR="003559AE" w:rsidRPr="005705DC">
        <w:rPr>
          <w:rFonts w:asciiTheme="majorBidi" w:hAnsiTheme="majorBidi" w:cstheme="majorBidi"/>
          <w:sz w:val="20"/>
          <w:szCs w:val="20"/>
          <w:lang w:val="en-GB"/>
        </w:rPr>
        <w:t xml:space="preserve">the </w:t>
      </w:r>
      <w:r w:rsidR="0079702B" w:rsidRPr="005705DC">
        <w:rPr>
          <w:rFonts w:asciiTheme="majorBidi" w:hAnsiTheme="majorBidi" w:cstheme="majorBidi"/>
          <w:sz w:val="20"/>
          <w:szCs w:val="20"/>
          <w:lang w:val="en-GB"/>
        </w:rPr>
        <w:t xml:space="preserve">time </w:t>
      </w:r>
      <w:r w:rsidR="00175564" w:rsidRPr="005705DC">
        <w:rPr>
          <w:rFonts w:asciiTheme="majorBidi" w:hAnsiTheme="majorBidi" w:cstheme="majorBidi"/>
          <w:sz w:val="20"/>
          <w:szCs w:val="20"/>
          <w:lang w:val="en-GB"/>
        </w:rPr>
        <w:t>dependenc</w:t>
      </w:r>
      <w:r w:rsidR="00EB0AAE" w:rsidRPr="005705DC">
        <w:rPr>
          <w:rFonts w:asciiTheme="majorBidi" w:hAnsiTheme="majorBidi" w:cstheme="majorBidi"/>
          <w:sz w:val="20"/>
          <w:szCs w:val="20"/>
          <w:lang w:val="en-GB"/>
        </w:rPr>
        <w:t>i</w:t>
      </w:r>
      <w:r w:rsidR="00175564" w:rsidRPr="005705DC">
        <w:rPr>
          <w:rFonts w:asciiTheme="majorBidi" w:hAnsiTheme="majorBidi" w:cstheme="majorBidi"/>
          <w:sz w:val="20"/>
          <w:szCs w:val="20"/>
          <w:lang w:val="en-GB"/>
        </w:rPr>
        <w:t>e</w:t>
      </w:r>
      <w:r w:rsidR="0079702B" w:rsidRPr="005705DC">
        <w:rPr>
          <w:rFonts w:asciiTheme="majorBidi" w:hAnsiTheme="majorBidi" w:cstheme="majorBidi"/>
          <w:sz w:val="20"/>
          <w:szCs w:val="20"/>
          <w:lang w:val="en-GB"/>
        </w:rPr>
        <w:t>s</w:t>
      </w:r>
      <w:r w:rsidR="003559AE" w:rsidRPr="005705DC">
        <w:rPr>
          <w:rFonts w:asciiTheme="majorBidi" w:hAnsiTheme="majorBidi" w:cstheme="majorBidi"/>
          <w:sz w:val="20"/>
          <w:szCs w:val="20"/>
          <w:lang w:val="en-GB"/>
        </w:rPr>
        <w:t xml:space="preserve"> </w:t>
      </w:r>
      <w:r w:rsidR="00175564" w:rsidRPr="005705DC">
        <w:rPr>
          <w:rFonts w:asciiTheme="majorBidi" w:hAnsiTheme="majorBidi" w:cstheme="majorBidi"/>
          <w:sz w:val="20"/>
          <w:szCs w:val="20"/>
          <w:lang w:val="en-GB"/>
        </w:rPr>
        <w:t xml:space="preserve">of supersaturation and </w:t>
      </w:r>
      <w:r w:rsidR="003559AE" w:rsidRPr="005705DC">
        <w:rPr>
          <w:rFonts w:asciiTheme="majorBidi" w:hAnsiTheme="majorBidi" w:cstheme="majorBidi"/>
          <w:sz w:val="20"/>
          <w:szCs w:val="20"/>
          <w:lang w:val="en-GB"/>
        </w:rPr>
        <w:t xml:space="preserve">of </w:t>
      </w:r>
      <w:r w:rsidR="00175564" w:rsidRPr="005705DC">
        <w:rPr>
          <w:rFonts w:asciiTheme="majorBidi" w:hAnsiTheme="majorBidi" w:cstheme="majorBidi"/>
          <w:sz w:val="20"/>
          <w:szCs w:val="20"/>
          <w:lang w:val="en-GB"/>
        </w:rPr>
        <w:t>LWC using</w:t>
      </w:r>
      <w:r w:rsidR="00607F6D" w:rsidRPr="005705DC">
        <w:rPr>
          <w:rFonts w:asciiTheme="majorBidi" w:hAnsiTheme="majorBidi" w:cstheme="majorBidi"/>
          <w:sz w:val="20"/>
          <w:szCs w:val="20"/>
          <w:lang w:val="en-GB"/>
        </w:rPr>
        <w:t xml:space="preserve"> an</w:t>
      </w:r>
      <w:r w:rsidR="00175564" w:rsidRPr="005705DC">
        <w:rPr>
          <w:rFonts w:asciiTheme="majorBidi" w:hAnsiTheme="majorBidi" w:cstheme="majorBidi"/>
          <w:sz w:val="20"/>
          <w:szCs w:val="20"/>
          <w:lang w:val="en-GB"/>
        </w:rPr>
        <w:t xml:space="preserve"> "equivalent" monodisperse DSD with the </w:t>
      </w:r>
      <w:r w:rsidR="003559AE" w:rsidRPr="005705DC">
        <w:rPr>
          <w:rFonts w:asciiTheme="majorBidi" w:hAnsiTheme="majorBidi" w:cstheme="majorBidi"/>
          <w:sz w:val="20"/>
          <w:szCs w:val="20"/>
          <w:lang w:val="en-GB"/>
        </w:rPr>
        <w:t xml:space="preserve">same </w:t>
      </w:r>
      <w:r w:rsidR="00175564" w:rsidRPr="005705DC">
        <w:rPr>
          <w:rFonts w:asciiTheme="majorBidi" w:hAnsiTheme="majorBidi" w:cstheme="majorBidi"/>
          <w:sz w:val="20"/>
          <w:szCs w:val="20"/>
          <w:lang w:val="en-GB"/>
        </w:rPr>
        <w:t>droplet concentration</w:t>
      </w:r>
      <w:r w:rsidR="00121F72" w:rsidRPr="005705DC">
        <w:rPr>
          <w:rFonts w:asciiTheme="majorBidi" w:hAnsiTheme="majorBidi" w:cstheme="majorBidi"/>
          <w:sz w:val="20"/>
          <w:szCs w:val="20"/>
          <w:lang w:val="en-GB"/>
        </w:rPr>
        <w:t xml:space="preserve"> </w:t>
      </w:r>
      <w:r w:rsidR="00A00A51" w:rsidRPr="005705DC">
        <w:rPr>
          <w:rFonts w:asciiTheme="majorBidi" w:hAnsiTheme="majorBidi" w:cstheme="majorBidi"/>
          <w:sz w:val="20"/>
          <w:szCs w:val="20"/>
          <w:lang w:val="en-GB"/>
        </w:rPr>
        <w:t>as</w:t>
      </w:r>
      <w:r w:rsidR="009F73CB" w:rsidRPr="005705DC">
        <w:rPr>
          <w:rFonts w:asciiTheme="majorBidi" w:hAnsiTheme="majorBidi" w:cstheme="majorBidi"/>
          <w:sz w:val="20"/>
          <w:szCs w:val="20"/>
          <w:lang w:val="en-US"/>
        </w:rPr>
        <w:t xml:space="preserve"> </w:t>
      </w:r>
      <w:r w:rsidR="009F73CB" w:rsidRPr="005705DC">
        <w:rPr>
          <w:rFonts w:asciiTheme="majorBidi" w:hAnsiTheme="majorBidi" w:cstheme="majorBidi"/>
          <w:sz w:val="20"/>
          <w:szCs w:val="20"/>
        </w:rPr>
        <w:t>а</w:t>
      </w:r>
      <w:r w:rsidR="00121F72" w:rsidRPr="005705DC">
        <w:rPr>
          <w:rFonts w:asciiTheme="majorBidi" w:hAnsiTheme="majorBidi" w:cstheme="majorBidi"/>
          <w:sz w:val="20"/>
          <w:szCs w:val="20"/>
          <w:lang w:val="en-GB"/>
        </w:rPr>
        <w:t xml:space="preserve"> polydisperse DSD</w:t>
      </w:r>
      <w:r w:rsidR="00607F6D" w:rsidRPr="005705DC">
        <w:rPr>
          <w:rFonts w:asciiTheme="majorBidi" w:hAnsiTheme="majorBidi" w:cstheme="majorBidi"/>
          <w:sz w:val="20"/>
          <w:szCs w:val="20"/>
          <w:lang w:val="en-GB"/>
        </w:rPr>
        <w:t>s</w:t>
      </w:r>
      <w:r w:rsidR="00121F72" w:rsidRPr="005705DC">
        <w:rPr>
          <w:rFonts w:asciiTheme="majorBidi" w:hAnsiTheme="majorBidi" w:cstheme="majorBidi"/>
          <w:sz w:val="20"/>
          <w:szCs w:val="20"/>
          <w:lang w:val="en-GB"/>
        </w:rPr>
        <w:t xml:space="preserve"> </w:t>
      </w:r>
      <w:r w:rsidR="007004EC" w:rsidRPr="005705DC">
        <w:rPr>
          <w:rFonts w:asciiTheme="majorBidi" w:hAnsiTheme="majorBidi" w:cstheme="majorBidi"/>
          <w:sz w:val="20"/>
          <w:szCs w:val="20"/>
          <w:lang w:val="en-GB"/>
        </w:rPr>
        <w:t>(Pinsky et al</w:t>
      </w:r>
      <w:r w:rsidR="00463095" w:rsidRPr="005705DC">
        <w:rPr>
          <w:rFonts w:asciiTheme="majorBidi" w:hAnsiTheme="majorBidi" w:cstheme="majorBidi"/>
          <w:sz w:val="20"/>
          <w:szCs w:val="20"/>
          <w:lang w:val="en-GB"/>
        </w:rPr>
        <w:t>.</w:t>
      </w:r>
      <w:r w:rsidR="007004EC" w:rsidRPr="005705DC">
        <w:rPr>
          <w:rFonts w:asciiTheme="majorBidi" w:hAnsiTheme="majorBidi" w:cstheme="majorBidi"/>
          <w:sz w:val="20"/>
          <w:szCs w:val="20"/>
          <w:lang w:val="en-GB"/>
        </w:rPr>
        <w:t>, 2014</w:t>
      </w:r>
      <w:r w:rsidR="00326E03" w:rsidRPr="005705DC">
        <w:rPr>
          <w:rFonts w:asciiTheme="majorBidi" w:hAnsiTheme="majorBidi" w:cstheme="majorBidi"/>
          <w:sz w:val="20"/>
          <w:szCs w:val="20"/>
          <w:lang w:val="en-GB"/>
        </w:rPr>
        <w:t>).</w:t>
      </w:r>
      <w:r w:rsidR="00326E03" w:rsidRPr="005705DC">
        <w:rPr>
          <w:rStyle w:val="CommentReference"/>
          <w:rFonts w:asciiTheme="majorBidi" w:hAnsiTheme="majorBidi" w:cstheme="majorBidi"/>
          <w:sz w:val="20"/>
          <w:szCs w:val="20"/>
          <w:lang w:val="en-US"/>
        </w:rPr>
        <w:t xml:space="preserve"> </w:t>
      </w:r>
      <w:r w:rsidR="00715C50" w:rsidRPr="005705DC">
        <w:rPr>
          <w:rStyle w:val="CommentReference"/>
          <w:rFonts w:asciiTheme="majorBidi" w:hAnsiTheme="majorBidi" w:cstheme="majorBidi"/>
          <w:sz w:val="20"/>
          <w:szCs w:val="20"/>
          <w:lang w:val="en-US"/>
        </w:rPr>
        <w:t xml:space="preserve">As regards to mixing </w:t>
      </w:r>
      <w:r w:rsidR="00715C50" w:rsidRPr="005705DC">
        <w:rPr>
          <w:rFonts w:asciiTheme="majorBidi" w:hAnsiTheme="majorBidi" w:cstheme="majorBidi"/>
          <w:sz w:val="20"/>
          <w:szCs w:val="20"/>
          <w:lang w:val="en-GB"/>
        </w:rPr>
        <w:t>with a polydisperse DSD</w:t>
      </w:r>
      <w:r w:rsidR="00715C50" w:rsidRPr="005705DC">
        <w:rPr>
          <w:rStyle w:val="CommentReference"/>
          <w:rFonts w:asciiTheme="majorBidi" w:hAnsiTheme="majorBidi" w:cstheme="majorBidi"/>
          <w:sz w:val="20"/>
          <w:szCs w:val="20"/>
          <w:lang w:val="en-US"/>
        </w:rPr>
        <w:t>, it</w:t>
      </w:r>
      <w:r w:rsidR="00715C50" w:rsidRPr="005705DC">
        <w:rPr>
          <w:rFonts w:asciiTheme="majorBidi" w:hAnsiTheme="majorBidi" w:cstheme="majorBidi"/>
          <w:sz w:val="20"/>
          <w:szCs w:val="20"/>
          <w:lang w:val="en-GB"/>
        </w:rPr>
        <w:t xml:space="preserve"> </w:t>
      </w:r>
      <w:r w:rsidR="00175564" w:rsidRPr="005705DC">
        <w:rPr>
          <w:rFonts w:asciiTheme="majorBidi" w:hAnsiTheme="majorBidi" w:cstheme="majorBidi"/>
          <w:sz w:val="20"/>
          <w:szCs w:val="20"/>
          <w:lang w:val="en-GB"/>
        </w:rPr>
        <w:t>cannot be reproduced us</w:t>
      </w:r>
      <w:r w:rsidR="00A00A51" w:rsidRPr="005705DC">
        <w:rPr>
          <w:rFonts w:asciiTheme="majorBidi" w:hAnsiTheme="majorBidi" w:cstheme="majorBidi"/>
          <w:sz w:val="20"/>
          <w:szCs w:val="20"/>
          <w:lang w:val="en-GB"/>
        </w:rPr>
        <w:t>ing</w:t>
      </w:r>
      <w:r w:rsidR="003559AE" w:rsidRPr="005705DC">
        <w:rPr>
          <w:rFonts w:asciiTheme="majorBidi" w:hAnsiTheme="majorBidi" w:cstheme="majorBidi"/>
          <w:sz w:val="20"/>
          <w:szCs w:val="20"/>
          <w:lang w:val="en-GB"/>
        </w:rPr>
        <w:t xml:space="preserve"> a </w:t>
      </w:r>
      <w:r w:rsidR="00F17D69" w:rsidRPr="005705DC">
        <w:rPr>
          <w:rFonts w:asciiTheme="majorBidi" w:hAnsiTheme="majorBidi" w:cstheme="majorBidi"/>
          <w:sz w:val="20"/>
          <w:szCs w:val="20"/>
          <w:lang w:val="en-GB"/>
        </w:rPr>
        <w:t xml:space="preserve">monodisperse DSD, </w:t>
      </w:r>
      <w:r w:rsidR="00EB0AAE" w:rsidRPr="005705DC">
        <w:rPr>
          <w:rFonts w:asciiTheme="majorBidi" w:hAnsiTheme="majorBidi" w:cstheme="majorBidi"/>
          <w:sz w:val="20"/>
          <w:szCs w:val="20"/>
          <w:lang w:val="en-GB"/>
        </w:rPr>
        <w:t>with</w:t>
      </w:r>
      <w:r w:rsidR="00F17D69" w:rsidRPr="005705DC">
        <w:rPr>
          <w:rFonts w:asciiTheme="majorBidi" w:hAnsiTheme="majorBidi" w:cstheme="majorBidi"/>
          <w:sz w:val="20"/>
          <w:szCs w:val="20"/>
          <w:lang w:val="en-GB"/>
        </w:rPr>
        <w:t xml:space="preserve"> </w:t>
      </w:r>
      <w:r w:rsidR="003559AE" w:rsidRPr="005705DC">
        <w:rPr>
          <w:rFonts w:asciiTheme="majorBidi" w:hAnsiTheme="majorBidi" w:cstheme="majorBidi"/>
          <w:sz w:val="20"/>
          <w:szCs w:val="20"/>
          <w:lang w:val="en-GB"/>
        </w:rPr>
        <w:t>a</w:t>
      </w:r>
      <w:r w:rsidR="00EB0AAE" w:rsidRPr="005705DC">
        <w:rPr>
          <w:rFonts w:asciiTheme="majorBidi" w:hAnsiTheme="majorBidi" w:cstheme="majorBidi"/>
          <w:sz w:val="20"/>
          <w:szCs w:val="20"/>
          <w:lang w:val="en-GB"/>
        </w:rPr>
        <w:t xml:space="preserve"> possible</w:t>
      </w:r>
      <w:r w:rsidR="00F17D69" w:rsidRPr="005705DC">
        <w:rPr>
          <w:rFonts w:asciiTheme="majorBidi" w:hAnsiTheme="majorBidi" w:cstheme="majorBidi"/>
          <w:sz w:val="20"/>
          <w:szCs w:val="20"/>
          <w:lang w:val="en-GB"/>
        </w:rPr>
        <w:t xml:space="preserve"> exception</w:t>
      </w:r>
      <w:r w:rsidR="00EB0AAE" w:rsidRPr="005705DC">
        <w:rPr>
          <w:rFonts w:asciiTheme="majorBidi" w:hAnsiTheme="majorBidi" w:cstheme="majorBidi"/>
          <w:sz w:val="20"/>
          <w:szCs w:val="20"/>
          <w:lang w:val="en-GB"/>
        </w:rPr>
        <w:t xml:space="preserve"> </w:t>
      </w:r>
      <w:r w:rsidR="003559AE" w:rsidRPr="005705DC">
        <w:rPr>
          <w:rFonts w:asciiTheme="majorBidi" w:hAnsiTheme="majorBidi" w:cstheme="majorBidi"/>
          <w:sz w:val="20"/>
          <w:szCs w:val="20"/>
          <w:lang w:val="en-GB"/>
        </w:rPr>
        <w:t xml:space="preserve">in case </w:t>
      </w:r>
      <w:r w:rsidR="00175564" w:rsidRPr="005705DC">
        <w:rPr>
          <w:rFonts w:asciiTheme="majorBidi" w:hAnsiTheme="majorBidi" w:cstheme="majorBidi"/>
          <w:sz w:val="20"/>
          <w:szCs w:val="20"/>
          <w:lang w:val="en-GB"/>
        </w:rPr>
        <w:t>of an</w:t>
      </w:r>
      <w:r w:rsidR="007D01C5" w:rsidRPr="005705DC">
        <w:rPr>
          <w:rFonts w:asciiTheme="majorBidi" w:hAnsiTheme="majorBidi" w:cstheme="majorBidi"/>
          <w:sz w:val="20"/>
          <w:szCs w:val="20"/>
          <w:lang w:val="en-GB"/>
        </w:rPr>
        <w:t xml:space="preserve"> initially</w:t>
      </w:r>
      <w:r w:rsidR="00175564" w:rsidRPr="005705DC">
        <w:rPr>
          <w:rFonts w:asciiTheme="majorBidi" w:hAnsiTheme="majorBidi" w:cstheme="majorBidi"/>
          <w:sz w:val="20"/>
          <w:szCs w:val="20"/>
          <w:lang w:val="en-GB"/>
        </w:rPr>
        <w:t xml:space="preserve"> extremely narrow DSD. </w:t>
      </w:r>
    </w:p>
    <w:p w:rsidR="00175564" w:rsidRPr="005705DC" w:rsidRDefault="00671766"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  </w:t>
      </w:r>
    </w:p>
    <w:p w:rsidR="00B85593" w:rsidRPr="005705DC" w:rsidRDefault="00671766" w:rsidP="005705DC">
      <w:pPr>
        <w:tabs>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b/>
          <w:bCs/>
          <w:i/>
          <w:iCs/>
          <w:sz w:val="20"/>
          <w:szCs w:val="20"/>
          <w:lang w:val="en-GB"/>
        </w:rPr>
        <w:t>Acknowledge</w:t>
      </w:r>
      <w:r w:rsidR="00940631" w:rsidRPr="005705DC">
        <w:rPr>
          <w:rFonts w:asciiTheme="majorBidi" w:hAnsiTheme="majorBidi" w:cstheme="majorBidi"/>
          <w:b/>
          <w:bCs/>
          <w:i/>
          <w:iCs/>
          <w:sz w:val="20"/>
          <w:szCs w:val="20"/>
          <w:lang w:val="en-GB"/>
        </w:rPr>
        <w:t>ment</w:t>
      </w:r>
      <w:r w:rsidRPr="005705DC">
        <w:rPr>
          <w:rFonts w:asciiTheme="majorBidi" w:hAnsiTheme="majorBidi" w:cstheme="majorBidi"/>
          <w:b/>
          <w:bCs/>
          <w:i/>
          <w:iCs/>
          <w:sz w:val="20"/>
          <w:szCs w:val="20"/>
          <w:lang w:val="en-GB"/>
        </w:rPr>
        <w:t>s.</w:t>
      </w:r>
      <w:r w:rsidR="00D10E87" w:rsidRPr="005705DC">
        <w:rPr>
          <w:rFonts w:asciiTheme="majorBidi" w:hAnsiTheme="majorBidi" w:cstheme="majorBidi"/>
          <w:sz w:val="20"/>
          <w:szCs w:val="20"/>
          <w:lang w:val="en-GB"/>
        </w:rPr>
        <w:t xml:space="preserve"> This research was supported by the Israel Science Foundation (grant 1393/14), the Office of Science (BER), </w:t>
      </w:r>
      <w:r w:rsidR="00601905" w:rsidRPr="005705DC">
        <w:rPr>
          <w:rFonts w:asciiTheme="majorBidi" w:hAnsiTheme="majorBidi" w:cstheme="majorBidi"/>
          <w:sz w:val="20"/>
          <w:szCs w:val="20"/>
          <w:lang w:val="en-GB"/>
        </w:rPr>
        <w:t xml:space="preserve">the </w:t>
      </w:r>
      <w:r w:rsidR="00D10E87" w:rsidRPr="005705DC">
        <w:rPr>
          <w:rFonts w:asciiTheme="majorBidi" w:hAnsiTheme="majorBidi" w:cstheme="majorBidi"/>
          <w:sz w:val="20"/>
          <w:szCs w:val="20"/>
          <w:lang w:val="en-GB"/>
        </w:rPr>
        <w:t>US Department of Energy Award DE-SC0006788 and the Binational US-Israel Science foundation (grant 2010446). Dr. Korolev’s participation was supported by Environment Canada.</w:t>
      </w:r>
    </w:p>
    <w:p w:rsidR="00995D50" w:rsidRPr="005705DC" w:rsidRDefault="00995D50" w:rsidP="005705DC">
      <w:pPr>
        <w:tabs>
          <w:tab w:val="left" w:pos="9180"/>
        </w:tabs>
        <w:spacing w:after="0" w:line="360" w:lineRule="auto"/>
        <w:ind w:right="-398"/>
        <w:jc w:val="both"/>
        <w:rPr>
          <w:rFonts w:asciiTheme="majorBidi" w:hAnsiTheme="majorBidi" w:cstheme="majorBidi"/>
          <w:sz w:val="20"/>
          <w:szCs w:val="20"/>
          <w:lang w:val="en-US"/>
        </w:rPr>
      </w:pPr>
    </w:p>
    <w:p w:rsidR="00CD2D51" w:rsidRPr="005705DC" w:rsidRDefault="00CD2D51" w:rsidP="005705DC">
      <w:pPr>
        <w:tabs>
          <w:tab w:val="left" w:pos="9180"/>
        </w:tabs>
        <w:spacing w:after="0" w:line="360" w:lineRule="auto"/>
        <w:ind w:right="-398"/>
        <w:jc w:val="both"/>
        <w:rPr>
          <w:rFonts w:asciiTheme="majorBidi" w:hAnsiTheme="majorBidi" w:cstheme="majorBidi"/>
          <w:b/>
          <w:bCs/>
          <w:sz w:val="20"/>
          <w:szCs w:val="20"/>
          <w:lang w:val="en-US"/>
        </w:rPr>
      </w:pPr>
      <w:r w:rsidRPr="005705DC">
        <w:rPr>
          <w:rFonts w:asciiTheme="majorBidi" w:hAnsiTheme="majorBidi" w:cstheme="majorBidi"/>
          <w:sz w:val="20"/>
          <w:szCs w:val="20"/>
          <w:lang w:val="en-US"/>
        </w:rPr>
        <w:t xml:space="preserve">                                                           </w:t>
      </w:r>
    </w:p>
    <w:p w:rsidR="00EE420D" w:rsidRPr="005705DC" w:rsidRDefault="00CD2D51" w:rsidP="005705DC">
      <w:pPr>
        <w:tabs>
          <w:tab w:val="left" w:pos="8820"/>
          <w:tab w:val="left" w:pos="9180"/>
          <w:tab w:val="left" w:pos="9540"/>
        </w:tabs>
        <w:spacing w:after="0" w:line="360" w:lineRule="auto"/>
        <w:ind w:right="-398"/>
        <w:jc w:val="both"/>
        <w:rPr>
          <w:rFonts w:asciiTheme="majorBidi" w:hAnsiTheme="majorBidi" w:cstheme="majorBidi"/>
          <w:b/>
          <w:bCs/>
          <w:color w:val="222222"/>
          <w:sz w:val="20"/>
          <w:szCs w:val="20"/>
          <w:shd w:val="clear" w:color="auto" w:fill="FFFFFF"/>
          <w:lang w:val="en-US"/>
        </w:rPr>
      </w:pPr>
      <w:r w:rsidRPr="005705DC">
        <w:rPr>
          <w:rFonts w:asciiTheme="majorBidi" w:hAnsiTheme="majorBidi" w:cstheme="majorBidi"/>
          <w:b/>
          <w:bCs/>
          <w:color w:val="222222"/>
          <w:sz w:val="20"/>
          <w:szCs w:val="20"/>
          <w:shd w:val="clear" w:color="auto" w:fill="FFFFFF"/>
          <w:lang w:val="en-US"/>
        </w:rPr>
        <w:t>Appendix A: List of Symbols</w:t>
      </w:r>
    </w:p>
    <w:p w:rsidR="005F29D8" w:rsidRPr="005705DC" w:rsidRDefault="005F29D8" w:rsidP="005705DC">
      <w:pPr>
        <w:tabs>
          <w:tab w:val="left" w:pos="8820"/>
          <w:tab w:val="left" w:pos="9180"/>
          <w:tab w:val="left" w:pos="9540"/>
        </w:tabs>
        <w:spacing w:after="0" w:line="360" w:lineRule="auto"/>
        <w:ind w:right="-398"/>
        <w:jc w:val="both"/>
        <w:rPr>
          <w:rFonts w:asciiTheme="majorBidi" w:hAnsiTheme="majorBidi" w:cstheme="majorBidi"/>
          <w:b/>
          <w:bCs/>
          <w:color w:val="222222"/>
          <w:sz w:val="20"/>
          <w:szCs w:val="20"/>
          <w:shd w:val="clear" w:color="auto" w:fill="FFFFFF"/>
          <w:lang w:val="en-US"/>
        </w:rPr>
      </w:pPr>
    </w:p>
    <w:p w:rsidR="005F29D8" w:rsidRPr="005705DC" w:rsidRDefault="005F29D8" w:rsidP="005705DC">
      <w:pPr>
        <w:tabs>
          <w:tab w:val="left" w:pos="8820"/>
          <w:tab w:val="left" w:pos="9180"/>
          <w:tab w:val="left" w:pos="9540"/>
        </w:tabs>
        <w:spacing w:after="0" w:line="360" w:lineRule="auto"/>
        <w:ind w:right="-398"/>
        <w:jc w:val="both"/>
        <w:rPr>
          <w:rFonts w:asciiTheme="majorBidi" w:hAnsiTheme="majorBidi" w:cstheme="majorBidi"/>
          <w:b/>
          <w:bCs/>
          <w:color w:val="222222"/>
          <w:sz w:val="20"/>
          <w:szCs w:val="20"/>
          <w:shd w:val="clear" w:color="auto" w:fill="FFFFFF"/>
          <w:lang w:val="en-US"/>
        </w:rPr>
      </w:pPr>
      <w:r w:rsidRPr="005705DC">
        <w:rPr>
          <w:rFonts w:asciiTheme="majorBidi" w:hAnsiTheme="majorBidi" w:cstheme="majorBidi"/>
          <w:b/>
          <w:bCs/>
          <w:sz w:val="20"/>
          <w:szCs w:val="20"/>
          <w:lang w:val="en-US"/>
        </w:rPr>
        <w:t>Table A1 here</w:t>
      </w:r>
    </w:p>
    <w:p w:rsidR="00FF4829" w:rsidRPr="005705DC" w:rsidRDefault="00FF4829" w:rsidP="005705DC">
      <w:pPr>
        <w:tabs>
          <w:tab w:val="left" w:pos="8820"/>
          <w:tab w:val="left" w:pos="9180"/>
          <w:tab w:val="left" w:pos="9540"/>
        </w:tabs>
        <w:spacing w:after="0" w:line="360" w:lineRule="auto"/>
        <w:ind w:right="-398"/>
        <w:jc w:val="both"/>
        <w:rPr>
          <w:rFonts w:asciiTheme="majorBidi" w:hAnsiTheme="majorBidi" w:cstheme="majorBidi"/>
          <w:b/>
          <w:bCs/>
          <w:color w:val="222222"/>
          <w:sz w:val="20"/>
          <w:szCs w:val="20"/>
          <w:shd w:val="clear" w:color="auto" w:fill="FFFFFF"/>
          <w:lang w:val="en-US"/>
        </w:rPr>
      </w:pPr>
    </w:p>
    <w:p w:rsidR="00635962" w:rsidRPr="005705DC" w:rsidRDefault="00EE420D" w:rsidP="005705DC">
      <w:pPr>
        <w:tabs>
          <w:tab w:val="left" w:pos="8820"/>
          <w:tab w:val="left" w:pos="9180"/>
          <w:tab w:val="left" w:pos="9540"/>
        </w:tabs>
        <w:spacing w:after="0" w:line="360" w:lineRule="auto"/>
        <w:ind w:right="-398"/>
        <w:jc w:val="both"/>
        <w:rPr>
          <w:rFonts w:asciiTheme="majorBidi" w:hAnsiTheme="majorBidi" w:cstheme="majorBidi"/>
          <w:b/>
          <w:bCs/>
          <w:color w:val="000000"/>
          <w:sz w:val="20"/>
          <w:szCs w:val="20"/>
          <w:lang w:val="en-GB"/>
        </w:rPr>
      </w:pPr>
      <w:r w:rsidRPr="005705DC">
        <w:rPr>
          <w:rFonts w:asciiTheme="majorBidi" w:hAnsiTheme="majorBidi" w:cstheme="majorBidi"/>
          <w:b/>
          <w:bCs/>
          <w:color w:val="000000"/>
          <w:sz w:val="20"/>
          <w:szCs w:val="20"/>
          <w:lang w:val="en-GB"/>
        </w:rPr>
        <w:t xml:space="preserve">Appendix </w:t>
      </w:r>
      <w:r w:rsidR="00C729AB" w:rsidRPr="005705DC">
        <w:rPr>
          <w:rFonts w:asciiTheme="majorBidi" w:hAnsiTheme="majorBidi" w:cstheme="majorBidi"/>
          <w:b/>
          <w:bCs/>
          <w:color w:val="000000"/>
          <w:sz w:val="20"/>
          <w:szCs w:val="20"/>
          <w:lang w:val="en-GB"/>
        </w:rPr>
        <w:t>B</w:t>
      </w:r>
      <w:r w:rsidRPr="005705DC">
        <w:rPr>
          <w:rFonts w:asciiTheme="majorBidi" w:hAnsiTheme="majorBidi" w:cstheme="majorBidi"/>
          <w:b/>
          <w:bCs/>
          <w:color w:val="000000"/>
          <w:sz w:val="20"/>
          <w:szCs w:val="20"/>
          <w:lang w:val="en-GB"/>
        </w:rPr>
        <w:t>. Derivation of close</w:t>
      </w:r>
      <w:r w:rsidR="009D6CCC" w:rsidRPr="005705DC">
        <w:rPr>
          <w:rFonts w:asciiTheme="majorBidi" w:hAnsiTheme="majorBidi" w:cstheme="majorBidi"/>
          <w:b/>
          <w:bCs/>
          <w:color w:val="000000"/>
          <w:sz w:val="20"/>
          <w:szCs w:val="20"/>
          <w:lang w:val="en-GB"/>
        </w:rPr>
        <w:t>d</w:t>
      </w:r>
      <w:r w:rsidRPr="005705DC">
        <w:rPr>
          <w:rFonts w:asciiTheme="majorBidi" w:hAnsiTheme="majorBidi" w:cstheme="majorBidi"/>
          <w:b/>
          <w:bCs/>
          <w:color w:val="000000"/>
          <w:sz w:val="20"/>
          <w:szCs w:val="20"/>
          <w:lang w:val="en-GB"/>
        </w:rPr>
        <w:t xml:space="preserve"> equations</w:t>
      </w:r>
      <w:r w:rsidR="00927582" w:rsidRPr="005705DC">
        <w:rPr>
          <w:rFonts w:asciiTheme="majorBidi" w:hAnsiTheme="majorBidi" w:cstheme="majorBidi"/>
          <w:b/>
          <w:bCs/>
          <w:color w:val="000000"/>
          <w:sz w:val="20"/>
          <w:szCs w:val="20"/>
          <w:lang w:val="en-GB"/>
        </w:rPr>
        <w:t xml:space="preserve"> for supersaturation and for liquid water mixing ratio</w:t>
      </w:r>
      <w:r w:rsidR="005B46E6" w:rsidRPr="005705DC">
        <w:rPr>
          <w:rFonts w:asciiTheme="majorBidi" w:hAnsiTheme="majorBidi" w:cstheme="majorBidi"/>
          <w:b/>
          <w:bCs/>
          <w:color w:val="000000"/>
          <w:sz w:val="20"/>
          <w:szCs w:val="20"/>
          <w:lang w:val="en-GB"/>
        </w:rPr>
        <w:t xml:space="preserve"> in </w:t>
      </w:r>
      <w:r w:rsidR="00607F6D" w:rsidRPr="005705DC">
        <w:rPr>
          <w:rFonts w:asciiTheme="majorBidi" w:hAnsiTheme="majorBidi" w:cstheme="majorBidi"/>
          <w:b/>
          <w:bCs/>
          <w:color w:val="000000"/>
          <w:sz w:val="20"/>
          <w:szCs w:val="20"/>
          <w:lang w:val="en-GB"/>
        </w:rPr>
        <w:t xml:space="preserve">the </w:t>
      </w:r>
      <w:r w:rsidR="005B46E6" w:rsidRPr="005705DC">
        <w:rPr>
          <w:rFonts w:asciiTheme="majorBidi" w:hAnsiTheme="majorBidi" w:cstheme="majorBidi"/>
          <w:b/>
          <w:bCs/>
          <w:color w:val="000000"/>
          <w:sz w:val="20"/>
          <w:szCs w:val="20"/>
          <w:lang w:val="en-GB"/>
        </w:rPr>
        <w:t xml:space="preserve">monodisperse </w:t>
      </w:r>
      <w:r w:rsidR="004A7F9F" w:rsidRPr="005705DC">
        <w:rPr>
          <w:rFonts w:asciiTheme="majorBidi" w:hAnsiTheme="majorBidi" w:cstheme="majorBidi"/>
          <w:b/>
          <w:bCs/>
          <w:color w:val="000000"/>
          <w:sz w:val="20"/>
          <w:szCs w:val="20"/>
          <w:lang w:val="en-GB"/>
        </w:rPr>
        <w:t xml:space="preserve">DSD </w:t>
      </w:r>
      <w:r w:rsidR="005B46E6" w:rsidRPr="005705DC">
        <w:rPr>
          <w:rFonts w:asciiTheme="majorBidi" w:hAnsiTheme="majorBidi" w:cstheme="majorBidi"/>
          <w:b/>
          <w:bCs/>
          <w:color w:val="000000"/>
          <w:sz w:val="20"/>
          <w:szCs w:val="20"/>
          <w:lang w:val="en-GB"/>
        </w:rPr>
        <w:t>case.</w:t>
      </w:r>
    </w:p>
    <w:p w:rsidR="00EE420D" w:rsidRPr="005705DC" w:rsidRDefault="005B46E6" w:rsidP="005705DC">
      <w:pPr>
        <w:tabs>
          <w:tab w:val="left" w:pos="8820"/>
          <w:tab w:val="left" w:pos="9180"/>
          <w:tab w:val="left" w:pos="9540"/>
        </w:tabs>
        <w:spacing w:after="0" w:line="360" w:lineRule="auto"/>
        <w:ind w:right="-398"/>
        <w:jc w:val="both"/>
        <w:rPr>
          <w:rFonts w:asciiTheme="majorBidi" w:hAnsiTheme="majorBidi" w:cstheme="majorBidi"/>
          <w:b/>
          <w:bCs/>
          <w:color w:val="000000"/>
          <w:sz w:val="20"/>
          <w:szCs w:val="20"/>
          <w:lang w:val="en-GB"/>
        </w:rPr>
      </w:pPr>
      <w:r w:rsidRPr="005705DC">
        <w:rPr>
          <w:rFonts w:asciiTheme="majorBidi" w:hAnsiTheme="majorBidi" w:cstheme="majorBidi"/>
          <w:b/>
          <w:bCs/>
          <w:color w:val="000000"/>
          <w:sz w:val="20"/>
          <w:szCs w:val="20"/>
          <w:lang w:val="en-GB"/>
        </w:rPr>
        <w:t xml:space="preserve"> </w:t>
      </w:r>
    </w:p>
    <w:p w:rsidR="004302F0" w:rsidRPr="005705DC" w:rsidRDefault="00F50247" w:rsidP="005705DC">
      <w:pPr>
        <w:tabs>
          <w:tab w:val="left" w:pos="8820"/>
          <w:tab w:val="left" w:pos="9180"/>
          <w:tab w:val="left" w:pos="954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Let us consider motionless well-mixed adiabatic air volume having</w:t>
      </w:r>
      <w:r w:rsidR="007761ED" w:rsidRPr="005705DC">
        <w:rPr>
          <w:rFonts w:asciiTheme="majorBidi" w:hAnsiTheme="majorBidi" w:cstheme="majorBidi"/>
          <w:sz w:val="20"/>
          <w:szCs w:val="20"/>
          <w:lang w:val="en-US"/>
        </w:rPr>
        <w:t xml:space="preserve"> an</w:t>
      </w:r>
      <w:r w:rsidRPr="005705DC">
        <w:rPr>
          <w:rFonts w:asciiTheme="majorBidi" w:hAnsiTheme="majorBidi" w:cstheme="majorBidi"/>
          <w:sz w:val="20"/>
          <w:szCs w:val="20"/>
          <w:lang w:val="en-US"/>
        </w:rPr>
        <w:t xml:space="preserve"> initial supersaturation </w:t>
      </w:r>
      <w:r w:rsidR="00E15CF9" w:rsidRPr="005705DC">
        <w:rPr>
          <w:rFonts w:asciiTheme="majorBidi" w:hAnsiTheme="majorBidi" w:cstheme="majorBidi"/>
          <w:position w:val="-12"/>
          <w:sz w:val="20"/>
          <w:szCs w:val="20"/>
          <w:lang w:val="en-US"/>
        </w:rPr>
        <w:object w:dxaOrig="760" w:dyaOrig="360">
          <v:shape id="_x0000_i1285" type="#_x0000_t75" style="width:38.4pt;height:17.4pt" o:ole="">
            <v:imagedata r:id="rId518" o:title=""/>
          </v:shape>
          <o:OLEObject Type="Embed" ProgID="Equation.DSMT4" ShapeID="_x0000_i1285" DrawAspect="Content" ObjectID="_1528213742" r:id="rId519"/>
        </w:object>
      </w:r>
      <w:r w:rsidRPr="005705DC">
        <w:rPr>
          <w:rFonts w:asciiTheme="majorBidi" w:hAnsiTheme="majorBidi" w:cstheme="majorBidi"/>
          <w:sz w:val="20"/>
          <w:szCs w:val="20"/>
          <w:lang w:val="en-US"/>
        </w:rPr>
        <w:t xml:space="preserve">  and </w:t>
      </w:r>
      <w:r w:rsidR="007761ED" w:rsidRPr="005705DC">
        <w:rPr>
          <w:rFonts w:asciiTheme="majorBidi" w:hAnsiTheme="majorBidi" w:cstheme="majorBidi"/>
          <w:sz w:val="20"/>
          <w:szCs w:val="20"/>
          <w:lang w:val="en-US"/>
        </w:rPr>
        <w:t xml:space="preserve">an </w:t>
      </w:r>
      <w:r w:rsidRPr="005705DC">
        <w:rPr>
          <w:rFonts w:asciiTheme="majorBidi" w:hAnsiTheme="majorBidi" w:cstheme="majorBidi"/>
          <w:sz w:val="20"/>
          <w:szCs w:val="20"/>
          <w:lang w:val="en-US"/>
        </w:rPr>
        <w:t>initial liquid water mixing ratio</w:t>
      </w:r>
      <w:r w:rsidR="00E15CF9" w:rsidRPr="005705DC">
        <w:rPr>
          <w:rFonts w:asciiTheme="majorBidi" w:hAnsiTheme="majorBidi" w:cstheme="majorBidi"/>
          <w:position w:val="-12"/>
          <w:sz w:val="20"/>
          <w:szCs w:val="20"/>
          <w:lang w:val="en-US"/>
        </w:rPr>
        <w:object w:dxaOrig="380" w:dyaOrig="360">
          <v:shape id="_x0000_i1286" type="#_x0000_t75" style="width:18.6pt;height:17.4pt" o:ole="">
            <v:imagedata r:id="rId520" o:title=""/>
          </v:shape>
          <o:OLEObject Type="Embed" ProgID="Equation.DSMT4" ShapeID="_x0000_i1286" DrawAspect="Content" ObjectID="_1528213743" r:id="rId521"/>
        </w:object>
      </w:r>
      <w:r w:rsidRPr="005705DC">
        <w:rPr>
          <w:rFonts w:asciiTheme="majorBidi" w:hAnsiTheme="majorBidi" w:cstheme="majorBidi"/>
          <w:sz w:val="20"/>
          <w:szCs w:val="20"/>
          <w:lang w:val="en-US"/>
        </w:rPr>
        <w:t>.</w:t>
      </w:r>
      <w:r w:rsidR="004302F0" w:rsidRPr="005705DC">
        <w:rPr>
          <w:rFonts w:asciiTheme="majorBidi" w:hAnsiTheme="majorBidi" w:cstheme="majorBidi"/>
          <w:sz w:val="20"/>
          <w:szCs w:val="20"/>
          <w:lang w:val="en-US"/>
        </w:rPr>
        <w:t xml:space="preserve"> </w:t>
      </w:r>
    </w:p>
    <w:p w:rsidR="00927582" w:rsidRPr="005705DC" w:rsidRDefault="004302F0" w:rsidP="005705DC">
      <w:pPr>
        <w:tabs>
          <w:tab w:val="left" w:pos="8820"/>
          <w:tab w:val="left" w:pos="9180"/>
          <w:tab w:val="left" w:pos="9540"/>
        </w:tabs>
        <w:spacing w:after="0" w:line="360" w:lineRule="auto"/>
        <w:ind w:right="-398"/>
        <w:jc w:val="both"/>
        <w:rPr>
          <w:rFonts w:asciiTheme="majorBidi" w:hAnsiTheme="majorBidi" w:cstheme="majorBidi"/>
          <w:color w:val="000000"/>
          <w:sz w:val="20"/>
          <w:szCs w:val="20"/>
          <w:lang w:val="en-GB"/>
        </w:rPr>
      </w:pPr>
      <w:r w:rsidRPr="005705DC">
        <w:rPr>
          <w:rFonts w:asciiTheme="majorBidi" w:hAnsiTheme="majorBidi" w:cstheme="majorBidi"/>
          <w:sz w:val="20"/>
          <w:szCs w:val="20"/>
          <w:lang w:val="en-US"/>
        </w:rPr>
        <w:t xml:space="preserve">1. </w:t>
      </w:r>
      <w:r w:rsidR="005B46E6" w:rsidRPr="005705DC">
        <w:rPr>
          <w:rFonts w:asciiTheme="majorBidi" w:hAnsiTheme="majorBidi" w:cstheme="majorBidi"/>
          <w:color w:val="000000"/>
          <w:sz w:val="20"/>
          <w:szCs w:val="20"/>
          <w:lang w:val="en-GB"/>
        </w:rPr>
        <w:t xml:space="preserve">Substitution of </w:t>
      </w:r>
      <w:r w:rsidR="007761ED" w:rsidRPr="005705DC">
        <w:rPr>
          <w:rFonts w:asciiTheme="majorBidi" w:hAnsiTheme="majorBidi" w:cstheme="majorBidi"/>
          <w:color w:val="000000"/>
          <w:sz w:val="20"/>
          <w:szCs w:val="20"/>
          <w:lang w:val="en-GB"/>
        </w:rPr>
        <w:t xml:space="preserve">the </w:t>
      </w:r>
      <w:r w:rsidR="005B46E6" w:rsidRPr="005705DC">
        <w:rPr>
          <w:rFonts w:asciiTheme="majorBidi" w:hAnsiTheme="majorBidi" w:cstheme="majorBidi"/>
          <w:color w:val="000000"/>
          <w:sz w:val="20"/>
          <w:szCs w:val="20"/>
          <w:lang w:val="en-GB"/>
        </w:rPr>
        <w:t xml:space="preserve">formula of </w:t>
      </w:r>
      <w:r w:rsidR="007761ED" w:rsidRPr="005705DC">
        <w:rPr>
          <w:rFonts w:asciiTheme="majorBidi" w:hAnsiTheme="majorBidi" w:cstheme="majorBidi"/>
          <w:color w:val="000000"/>
          <w:sz w:val="20"/>
          <w:szCs w:val="20"/>
          <w:lang w:val="en-GB"/>
        </w:rPr>
        <w:t xml:space="preserve">the </w:t>
      </w:r>
      <w:r w:rsidR="005B46E6" w:rsidRPr="005705DC">
        <w:rPr>
          <w:rFonts w:asciiTheme="majorBidi" w:hAnsiTheme="majorBidi" w:cstheme="majorBidi"/>
          <w:color w:val="000000"/>
          <w:sz w:val="20"/>
          <w:szCs w:val="20"/>
          <w:lang w:val="en-GB"/>
        </w:rPr>
        <w:t xml:space="preserve">liquid water mixing ratio </w:t>
      </w:r>
      <w:r w:rsidR="00E15CF9" w:rsidRPr="005705DC">
        <w:rPr>
          <w:rFonts w:asciiTheme="majorBidi" w:hAnsiTheme="majorBidi" w:cstheme="majorBidi"/>
          <w:position w:val="-30"/>
          <w:sz w:val="20"/>
          <w:szCs w:val="20"/>
        </w:rPr>
        <w:object w:dxaOrig="1400" w:dyaOrig="680">
          <v:shape id="_x0000_i1287" type="#_x0000_t75" style="width:70.2pt;height:33.6pt" o:ole="">
            <v:imagedata r:id="rId522" o:title=""/>
          </v:shape>
          <o:OLEObject Type="Embed" ProgID="Equation.DSMT4" ShapeID="_x0000_i1287" DrawAspect="Content" ObjectID="_1528213744" r:id="rId523"/>
        </w:object>
      </w:r>
      <w:r w:rsidR="005B46E6" w:rsidRPr="005705DC">
        <w:rPr>
          <w:rFonts w:asciiTheme="majorBidi" w:hAnsiTheme="majorBidi" w:cstheme="majorBidi"/>
          <w:color w:val="000000"/>
          <w:sz w:val="20"/>
          <w:szCs w:val="20"/>
          <w:lang w:val="en-GB"/>
        </w:rPr>
        <w:t xml:space="preserve"> into </w:t>
      </w:r>
      <w:r w:rsidR="007761ED" w:rsidRPr="005705DC">
        <w:rPr>
          <w:rFonts w:asciiTheme="majorBidi" w:hAnsiTheme="majorBidi" w:cstheme="majorBidi"/>
          <w:color w:val="000000"/>
          <w:sz w:val="20"/>
          <w:szCs w:val="20"/>
          <w:lang w:val="en-GB"/>
        </w:rPr>
        <w:t xml:space="preserve">the </w:t>
      </w:r>
      <w:r w:rsidR="00055DAF" w:rsidRPr="005705DC">
        <w:rPr>
          <w:rFonts w:asciiTheme="majorBidi" w:hAnsiTheme="majorBidi" w:cstheme="majorBidi"/>
          <w:color w:val="000000"/>
          <w:sz w:val="20"/>
          <w:szCs w:val="20"/>
          <w:lang w:val="en-GB"/>
        </w:rPr>
        <w:t xml:space="preserve">equation </w:t>
      </w:r>
      <w:r w:rsidR="005B46E6" w:rsidRPr="005705DC">
        <w:rPr>
          <w:rFonts w:asciiTheme="majorBidi" w:hAnsiTheme="majorBidi" w:cstheme="majorBidi"/>
          <w:color w:val="000000"/>
          <w:sz w:val="20"/>
          <w:szCs w:val="20"/>
          <w:lang w:val="en-GB"/>
        </w:rPr>
        <w:t>for droplet radius</w:t>
      </w:r>
      <w:r w:rsidRPr="005705DC">
        <w:rPr>
          <w:rFonts w:asciiTheme="majorBidi" w:hAnsiTheme="majorBidi" w:cstheme="majorBidi"/>
          <w:color w:val="000000"/>
          <w:sz w:val="20"/>
          <w:szCs w:val="20"/>
          <w:lang w:val="en-GB"/>
        </w:rPr>
        <w:t xml:space="preserve"> evolution</w:t>
      </w:r>
      <w:r w:rsidR="005B46E6" w:rsidRPr="005705DC">
        <w:rPr>
          <w:rFonts w:asciiTheme="majorBidi" w:hAnsiTheme="majorBidi" w:cstheme="majorBidi"/>
          <w:color w:val="000000"/>
          <w:sz w:val="20"/>
          <w:szCs w:val="20"/>
          <w:lang w:val="en-GB"/>
        </w:rPr>
        <w:t xml:space="preserve"> </w:t>
      </w:r>
    </w:p>
    <w:p w:rsidR="000C1FC1" w:rsidRPr="005705DC" w:rsidRDefault="000C1FC1"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24"/>
          <w:sz w:val="20"/>
          <w:szCs w:val="20"/>
        </w:rPr>
        <w:object w:dxaOrig="940" w:dyaOrig="620">
          <v:shape id="_x0000_i1288" type="#_x0000_t75" style="width:47.4pt;height:31.2pt" o:ole="">
            <v:imagedata r:id="rId127" o:title=""/>
          </v:shape>
          <o:OLEObject Type="Embed" ProgID="Equation.DSMT4" ShapeID="_x0000_i1288" DrawAspect="Content" ObjectID="_1528213745" r:id="rId524"/>
        </w:object>
      </w:r>
      <w:r w:rsidRPr="005705DC">
        <w:rPr>
          <w:rFonts w:asciiTheme="majorBidi" w:hAnsiTheme="majorBidi" w:cstheme="majorBidi"/>
          <w:sz w:val="20"/>
          <w:szCs w:val="20"/>
          <w:lang w:val="en-US"/>
        </w:rPr>
        <w:tab/>
        <w:t>(</w:t>
      </w:r>
      <w:r w:rsidR="00CD657A" w:rsidRPr="005705DC">
        <w:rPr>
          <w:rFonts w:asciiTheme="majorBidi" w:hAnsiTheme="majorBidi" w:cstheme="majorBidi"/>
          <w:sz w:val="20"/>
          <w:szCs w:val="20"/>
          <w:lang w:val="en-US"/>
        </w:rPr>
        <w:t>B</w:t>
      </w:r>
      <w:r w:rsidR="005B46E6" w:rsidRPr="005705DC">
        <w:rPr>
          <w:rFonts w:asciiTheme="majorBidi" w:hAnsiTheme="majorBidi" w:cstheme="majorBidi"/>
          <w:sz w:val="20"/>
          <w:szCs w:val="20"/>
          <w:lang w:val="en-US"/>
        </w:rPr>
        <w:t>1</w:t>
      </w:r>
      <w:r w:rsidRPr="005705DC">
        <w:rPr>
          <w:rFonts w:asciiTheme="majorBidi" w:hAnsiTheme="majorBidi" w:cstheme="majorBidi"/>
          <w:sz w:val="20"/>
          <w:szCs w:val="20"/>
          <w:lang w:val="en-US"/>
        </w:rPr>
        <w:t>)</w:t>
      </w:r>
    </w:p>
    <w:p w:rsidR="005B46E6" w:rsidRPr="005705DC" w:rsidRDefault="005B46E6" w:rsidP="005705DC">
      <w:pPr>
        <w:tabs>
          <w:tab w:val="left" w:pos="7200"/>
          <w:tab w:val="left" w:pos="9180"/>
        </w:tabs>
        <w:spacing w:after="0" w:line="360" w:lineRule="auto"/>
        <w:ind w:right="-398"/>
        <w:jc w:val="both"/>
        <w:rPr>
          <w:rFonts w:asciiTheme="majorBidi" w:hAnsiTheme="majorBidi" w:cstheme="majorBidi"/>
          <w:color w:val="000000"/>
          <w:sz w:val="20"/>
          <w:szCs w:val="20"/>
          <w:lang w:val="en-GB"/>
        </w:rPr>
      </w:pPr>
      <w:r w:rsidRPr="005705DC">
        <w:rPr>
          <w:rFonts w:asciiTheme="majorBidi" w:hAnsiTheme="majorBidi" w:cstheme="majorBidi"/>
          <w:color w:val="000000"/>
          <w:sz w:val="20"/>
          <w:szCs w:val="20"/>
          <w:lang w:val="en-GB"/>
        </w:rPr>
        <w:t xml:space="preserve">leads to </w:t>
      </w:r>
      <w:r w:rsidR="007761ED" w:rsidRPr="005705DC">
        <w:rPr>
          <w:rFonts w:asciiTheme="majorBidi" w:hAnsiTheme="majorBidi" w:cstheme="majorBidi"/>
          <w:color w:val="000000"/>
          <w:sz w:val="20"/>
          <w:szCs w:val="20"/>
          <w:lang w:val="en-GB"/>
        </w:rPr>
        <w:t xml:space="preserve">the </w:t>
      </w:r>
      <w:r w:rsidRPr="005705DC">
        <w:rPr>
          <w:rFonts w:asciiTheme="majorBidi" w:hAnsiTheme="majorBidi" w:cstheme="majorBidi"/>
          <w:color w:val="000000"/>
          <w:sz w:val="20"/>
          <w:szCs w:val="20"/>
          <w:lang w:val="en-GB"/>
        </w:rPr>
        <w:t>equation for</w:t>
      </w:r>
      <w:r w:rsidR="007761ED" w:rsidRPr="005705DC">
        <w:rPr>
          <w:rFonts w:asciiTheme="majorBidi" w:hAnsiTheme="majorBidi" w:cstheme="majorBidi"/>
          <w:color w:val="000000"/>
          <w:sz w:val="20"/>
          <w:szCs w:val="20"/>
          <w:lang w:val="en-GB"/>
        </w:rPr>
        <w:t xml:space="preserve"> the</w:t>
      </w:r>
      <w:r w:rsidRPr="005705DC">
        <w:rPr>
          <w:rFonts w:asciiTheme="majorBidi" w:hAnsiTheme="majorBidi" w:cstheme="majorBidi"/>
          <w:color w:val="000000"/>
          <w:sz w:val="20"/>
          <w:szCs w:val="20"/>
          <w:lang w:val="en-GB"/>
        </w:rPr>
        <w:t xml:space="preserve"> decrease of  </w:t>
      </w:r>
      <w:r w:rsidR="00E15CF9" w:rsidRPr="005705DC">
        <w:rPr>
          <w:rFonts w:asciiTheme="majorBidi" w:hAnsiTheme="majorBidi" w:cstheme="majorBidi"/>
          <w:color w:val="000000"/>
          <w:position w:val="-10"/>
          <w:sz w:val="20"/>
          <w:szCs w:val="20"/>
          <w:lang w:val="en-GB"/>
        </w:rPr>
        <w:object w:dxaOrig="200" w:dyaOrig="260">
          <v:shape id="_x0000_i1289" type="#_x0000_t75" style="width:10.8pt;height:12.6pt" o:ole="">
            <v:imagedata r:id="rId525" o:title=""/>
          </v:shape>
          <o:OLEObject Type="Embed" ProgID="Equation.DSMT4" ShapeID="_x0000_i1289" DrawAspect="Content" ObjectID="_1528213746" r:id="rId526"/>
        </w:object>
      </w:r>
      <w:r w:rsidRPr="005705DC">
        <w:rPr>
          <w:rFonts w:asciiTheme="majorBidi" w:hAnsiTheme="majorBidi" w:cstheme="majorBidi"/>
          <w:color w:val="000000"/>
          <w:sz w:val="20"/>
          <w:szCs w:val="20"/>
          <w:lang w:val="en-GB"/>
        </w:rPr>
        <w:t xml:space="preserve"> with the time</w:t>
      </w:r>
    </w:p>
    <w:p w:rsidR="00D627DB" w:rsidRPr="005705DC" w:rsidRDefault="00E15CF9"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32"/>
          <w:sz w:val="20"/>
          <w:szCs w:val="20"/>
        </w:rPr>
        <w:object w:dxaOrig="3920" w:dyaOrig="800">
          <v:shape id="_x0000_i1290" type="#_x0000_t75" style="width:196.2pt;height:40.8pt" o:ole="">
            <v:imagedata r:id="rId527" o:title=""/>
          </v:shape>
          <o:OLEObject Type="Embed" ProgID="Equation.DSMT4" ShapeID="_x0000_i1290" DrawAspect="Content" ObjectID="_1528213747" r:id="rId528"/>
        </w:object>
      </w:r>
      <w:r w:rsidR="00D627DB" w:rsidRPr="005705DC">
        <w:rPr>
          <w:rFonts w:asciiTheme="majorBidi" w:hAnsiTheme="majorBidi" w:cstheme="majorBidi"/>
          <w:sz w:val="20"/>
          <w:szCs w:val="20"/>
          <w:lang w:val="en-US"/>
        </w:rPr>
        <w:tab/>
      </w:r>
      <w:r w:rsidR="00CD657A" w:rsidRPr="005705DC">
        <w:rPr>
          <w:rFonts w:asciiTheme="majorBidi" w:hAnsiTheme="majorBidi" w:cstheme="majorBidi"/>
          <w:sz w:val="20"/>
          <w:szCs w:val="20"/>
          <w:lang w:val="en-US"/>
        </w:rPr>
        <w:t>(B2</w:t>
      </w:r>
      <w:r w:rsidR="00D627DB" w:rsidRPr="005705DC">
        <w:rPr>
          <w:rFonts w:asciiTheme="majorBidi" w:hAnsiTheme="majorBidi" w:cstheme="majorBidi"/>
          <w:sz w:val="20"/>
          <w:szCs w:val="20"/>
          <w:lang w:val="en-US"/>
        </w:rPr>
        <w:t>)</w:t>
      </w:r>
    </w:p>
    <w:p w:rsidR="00D627DB" w:rsidRPr="005705DC" w:rsidRDefault="00D627DB"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where</w:t>
      </w:r>
    </w:p>
    <w:p w:rsidR="00EE420D" w:rsidRPr="005705DC" w:rsidRDefault="00B7067E"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32"/>
          <w:sz w:val="20"/>
          <w:szCs w:val="20"/>
        </w:rPr>
        <w:object w:dxaOrig="2500" w:dyaOrig="800">
          <v:shape id="_x0000_i1291" type="#_x0000_t75" style="width:124.8pt;height:40.8pt" o:ole="">
            <v:imagedata r:id="rId149" o:title=""/>
          </v:shape>
          <o:OLEObject Type="Embed" ProgID="Equation.DSMT4" ShapeID="_x0000_i1291" DrawAspect="Content" ObjectID="_1528213748" r:id="rId529"/>
        </w:object>
      </w:r>
      <w:r w:rsidR="000C1FC1" w:rsidRPr="005705DC">
        <w:rPr>
          <w:rFonts w:asciiTheme="majorBidi" w:hAnsiTheme="majorBidi" w:cstheme="majorBidi"/>
          <w:sz w:val="20"/>
          <w:szCs w:val="20"/>
          <w:lang w:val="en-US"/>
        </w:rPr>
        <w:tab/>
        <w:t>(</w:t>
      </w:r>
      <w:r w:rsidR="00CD657A" w:rsidRPr="005705DC">
        <w:rPr>
          <w:rFonts w:asciiTheme="majorBidi" w:hAnsiTheme="majorBidi" w:cstheme="majorBidi"/>
          <w:sz w:val="20"/>
          <w:szCs w:val="20"/>
          <w:lang w:val="en-US"/>
        </w:rPr>
        <w:t>B3</w:t>
      </w:r>
      <w:r w:rsidR="000C1FC1" w:rsidRPr="005705DC">
        <w:rPr>
          <w:rFonts w:asciiTheme="majorBidi" w:hAnsiTheme="majorBidi" w:cstheme="majorBidi"/>
          <w:sz w:val="20"/>
          <w:szCs w:val="20"/>
          <w:lang w:val="en-US"/>
        </w:rPr>
        <w:t>)</w:t>
      </w:r>
    </w:p>
    <w:p w:rsidR="00EE420D" w:rsidRPr="005705DC" w:rsidRDefault="004302F0" w:rsidP="005705DC">
      <w:pPr>
        <w:tabs>
          <w:tab w:val="left" w:pos="8820"/>
          <w:tab w:val="left" w:pos="9180"/>
          <w:tab w:val="left" w:pos="954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2. </w:t>
      </w:r>
      <w:r w:rsidR="00EE420D" w:rsidRPr="005705DC">
        <w:rPr>
          <w:rFonts w:asciiTheme="majorBidi" w:hAnsiTheme="majorBidi" w:cstheme="majorBidi"/>
          <w:sz w:val="20"/>
          <w:szCs w:val="20"/>
          <w:lang w:val="en-GB"/>
        </w:rPr>
        <w:t xml:space="preserve">Equation for supersaturation </w:t>
      </w:r>
      <w:r w:rsidR="00CD657A" w:rsidRPr="005705DC">
        <w:rPr>
          <w:rFonts w:asciiTheme="majorBidi" w:hAnsiTheme="majorBidi" w:cstheme="majorBidi"/>
          <w:sz w:val="20"/>
          <w:szCs w:val="20"/>
          <w:lang w:val="en-GB"/>
        </w:rPr>
        <w:t xml:space="preserve">is written as </w:t>
      </w:r>
      <w:r w:rsidR="00EE420D" w:rsidRPr="005705DC">
        <w:rPr>
          <w:rFonts w:asciiTheme="majorBidi" w:hAnsiTheme="majorBidi" w:cstheme="majorBidi"/>
          <w:sz w:val="20"/>
          <w:szCs w:val="20"/>
          <w:lang w:val="en-GB"/>
        </w:rPr>
        <w:t>(Korolev and Mazin, 2003)</w:t>
      </w:r>
    </w:p>
    <w:p w:rsidR="00EE420D" w:rsidRPr="005705DC" w:rsidRDefault="00E15CF9" w:rsidP="005705DC">
      <w:pPr>
        <w:tabs>
          <w:tab w:val="left" w:pos="7200"/>
          <w:tab w:val="left" w:pos="8820"/>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position w:val="-24"/>
          <w:sz w:val="20"/>
          <w:szCs w:val="20"/>
        </w:rPr>
        <w:object w:dxaOrig="1800" w:dyaOrig="620">
          <v:shape id="_x0000_i1292" type="#_x0000_t75" style="width:90.6pt;height:31.2pt" o:ole="">
            <v:imagedata r:id="rId530" o:title=""/>
          </v:shape>
          <o:OLEObject Type="Embed" ProgID="Equation.DSMT4" ShapeID="_x0000_i1292" DrawAspect="Content" ObjectID="_1528213749" r:id="rId531"/>
        </w:object>
      </w:r>
      <w:r w:rsidR="00A209F8" w:rsidRPr="005705DC">
        <w:rPr>
          <w:rFonts w:asciiTheme="majorBidi" w:hAnsiTheme="majorBidi" w:cstheme="majorBidi"/>
          <w:sz w:val="20"/>
          <w:szCs w:val="20"/>
          <w:lang w:val="en-GB"/>
        </w:rPr>
        <w:tab/>
        <w:t>(B4</w:t>
      </w:r>
      <w:r w:rsidR="00EE420D" w:rsidRPr="005705DC">
        <w:rPr>
          <w:rFonts w:asciiTheme="majorBidi" w:hAnsiTheme="majorBidi" w:cstheme="majorBidi"/>
          <w:sz w:val="20"/>
          <w:szCs w:val="20"/>
          <w:lang w:val="en-GB"/>
        </w:rPr>
        <w:t>)</w:t>
      </w:r>
    </w:p>
    <w:p w:rsidR="00B7067E" w:rsidRPr="005705DC" w:rsidRDefault="00B7067E" w:rsidP="005705DC">
      <w:pPr>
        <w:tabs>
          <w:tab w:val="left" w:pos="7200"/>
          <w:tab w:val="left" w:pos="8820"/>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Integration of this equation under </w:t>
      </w:r>
      <w:r w:rsidR="007761ED" w:rsidRPr="005705DC">
        <w:rPr>
          <w:rFonts w:asciiTheme="majorBidi" w:hAnsiTheme="majorBidi" w:cstheme="majorBidi"/>
          <w:sz w:val="20"/>
          <w:szCs w:val="20"/>
          <w:lang w:val="en-GB"/>
        </w:rPr>
        <w:t xml:space="preserve">the </w:t>
      </w:r>
      <w:r w:rsidRPr="005705DC">
        <w:rPr>
          <w:rFonts w:asciiTheme="majorBidi" w:hAnsiTheme="majorBidi" w:cstheme="majorBidi"/>
          <w:sz w:val="20"/>
          <w:szCs w:val="20"/>
          <w:lang w:val="en-GB"/>
        </w:rPr>
        <w:t>assumption that</w:t>
      </w:r>
      <w:r w:rsidRPr="005705DC">
        <w:rPr>
          <w:rFonts w:asciiTheme="majorBidi" w:hAnsiTheme="majorBidi" w:cstheme="majorBidi"/>
          <w:position w:val="-12"/>
          <w:sz w:val="20"/>
          <w:szCs w:val="20"/>
          <w:lang w:val="en-GB"/>
        </w:rPr>
        <w:object w:dxaOrig="1080" w:dyaOrig="360">
          <v:shape id="_x0000_i1293" type="#_x0000_t75" style="width:54.6pt;height:17.4pt" o:ole="">
            <v:imagedata r:id="rId532" o:title=""/>
          </v:shape>
          <o:OLEObject Type="Embed" ProgID="Equation.DSMT4" ShapeID="_x0000_i1293" DrawAspect="Content" ObjectID="_1528213750" r:id="rId533"/>
        </w:object>
      </w:r>
      <w:r w:rsidRPr="005705DC">
        <w:rPr>
          <w:rFonts w:asciiTheme="majorBidi" w:hAnsiTheme="majorBidi" w:cstheme="majorBidi"/>
          <w:sz w:val="20"/>
          <w:szCs w:val="20"/>
          <w:lang w:val="en-GB"/>
        </w:rPr>
        <w:t xml:space="preserve"> leads to </w:t>
      </w:r>
      <w:r w:rsidR="009275DC" w:rsidRPr="005705DC">
        <w:rPr>
          <w:rFonts w:asciiTheme="majorBidi" w:hAnsiTheme="majorBidi" w:cstheme="majorBidi"/>
          <w:sz w:val="20"/>
          <w:szCs w:val="20"/>
          <w:lang w:val="en-GB"/>
        </w:rPr>
        <w:t xml:space="preserve">the </w:t>
      </w:r>
      <w:r w:rsidRPr="005705DC">
        <w:rPr>
          <w:rFonts w:asciiTheme="majorBidi" w:hAnsiTheme="majorBidi" w:cstheme="majorBidi"/>
          <w:sz w:val="20"/>
          <w:szCs w:val="20"/>
          <w:lang w:val="en-GB"/>
        </w:rPr>
        <w:t>equation</w:t>
      </w:r>
    </w:p>
    <w:p w:rsidR="00B7067E" w:rsidRPr="005705DC" w:rsidRDefault="00E15CF9" w:rsidP="005705DC">
      <w:pPr>
        <w:tabs>
          <w:tab w:val="left" w:pos="7200"/>
          <w:tab w:val="left" w:pos="9180"/>
        </w:tabs>
        <w:spacing w:after="0" w:line="360" w:lineRule="auto"/>
        <w:ind w:right="-398"/>
        <w:rPr>
          <w:rFonts w:asciiTheme="majorBidi" w:hAnsiTheme="majorBidi" w:cstheme="majorBidi"/>
          <w:sz w:val="20"/>
          <w:szCs w:val="20"/>
          <w:lang w:val="en-US"/>
        </w:rPr>
      </w:pPr>
      <w:r w:rsidRPr="005705DC">
        <w:rPr>
          <w:rFonts w:asciiTheme="majorBidi" w:hAnsiTheme="majorBidi" w:cstheme="majorBidi"/>
          <w:position w:val="-12"/>
          <w:sz w:val="20"/>
          <w:szCs w:val="20"/>
          <w:lang w:val="en-US"/>
        </w:rPr>
        <w:object w:dxaOrig="2500" w:dyaOrig="360">
          <v:shape id="_x0000_i1294" type="#_x0000_t75" style="width:124.8pt;height:17.4pt" o:ole="">
            <v:imagedata r:id="rId534" o:title=""/>
          </v:shape>
          <o:OLEObject Type="Embed" ProgID="Equation.DSMT4" ShapeID="_x0000_i1294" DrawAspect="Content" ObjectID="_1528213751" r:id="rId535"/>
        </w:object>
      </w:r>
      <w:r w:rsidR="004302F0" w:rsidRPr="005705DC">
        <w:rPr>
          <w:rFonts w:asciiTheme="majorBidi" w:hAnsiTheme="majorBidi" w:cstheme="majorBidi"/>
          <w:sz w:val="20"/>
          <w:szCs w:val="20"/>
          <w:lang w:val="en-US"/>
        </w:rPr>
        <w:tab/>
        <w:t>(B5</w:t>
      </w:r>
      <w:r w:rsidR="00B7067E" w:rsidRPr="005705DC">
        <w:rPr>
          <w:rFonts w:asciiTheme="majorBidi" w:hAnsiTheme="majorBidi" w:cstheme="majorBidi"/>
          <w:sz w:val="20"/>
          <w:szCs w:val="20"/>
          <w:lang w:val="en-US"/>
        </w:rPr>
        <w:t>)</w:t>
      </w:r>
    </w:p>
    <w:p w:rsidR="004302F0" w:rsidRPr="005705DC" w:rsidRDefault="00B7067E" w:rsidP="005705DC">
      <w:pPr>
        <w:tabs>
          <w:tab w:val="left" w:pos="7200"/>
          <w:tab w:val="left" w:pos="882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where </w:t>
      </w:r>
      <w:r w:rsidR="00752F66" w:rsidRPr="005705DC">
        <w:rPr>
          <w:rFonts w:asciiTheme="majorBidi" w:hAnsiTheme="majorBidi" w:cstheme="majorBidi"/>
          <w:position w:val="-6"/>
          <w:sz w:val="20"/>
          <w:szCs w:val="20"/>
          <w:lang w:val="en-US"/>
        </w:rPr>
        <w:object w:dxaOrig="240" w:dyaOrig="279">
          <v:shape id="_x0000_i1295" type="#_x0000_t75" style="width:12.6pt;height:13.8pt" o:ole="">
            <v:imagedata r:id="rId536" o:title=""/>
          </v:shape>
          <o:OLEObject Type="Embed" ProgID="Equation.DSMT4" ShapeID="_x0000_i1295" DrawAspect="Content" ObjectID="_1528213752" r:id="rId537"/>
        </w:object>
      </w:r>
      <w:r w:rsidR="00752F66" w:rsidRPr="005705DC">
        <w:rPr>
          <w:rFonts w:asciiTheme="majorBidi" w:hAnsiTheme="majorBidi" w:cstheme="majorBidi"/>
          <w:sz w:val="20"/>
          <w:szCs w:val="20"/>
          <w:lang w:val="en-US"/>
        </w:rPr>
        <w:t xml:space="preserve"> </w:t>
      </w:r>
      <w:r w:rsidR="00CF2B37" w:rsidRPr="005705DC">
        <w:rPr>
          <w:rFonts w:asciiTheme="majorBidi" w:hAnsiTheme="majorBidi" w:cstheme="majorBidi"/>
          <w:sz w:val="20"/>
          <w:szCs w:val="20"/>
          <w:lang w:val="en-US"/>
        </w:rPr>
        <w:t xml:space="preserve">is determined by initial conditions at </w:t>
      </w:r>
      <w:r w:rsidR="00CF2B37" w:rsidRPr="005705DC">
        <w:rPr>
          <w:rFonts w:asciiTheme="majorBidi" w:hAnsiTheme="majorBidi" w:cstheme="majorBidi"/>
          <w:position w:val="-6"/>
          <w:sz w:val="20"/>
          <w:szCs w:val="20"/>
          <w:lang w:val="en-US"/>
        </w:rPr>
        <w:object w:dxaOrig="499" w:dyaOrig="279">
          <v:shape id="_x0000_i1296" type="#_x0000_t75" style="width:24.6pt;height:13.8pt" o:ole="">
            <v:imagedata r:id="rId163" o:title=""/>
          </v:shape>
          <o:OLEObject Type="Embed" ProgID="Equation.DSMT4" ShapeID="_x0000_i1296" DrawAspect="Content" ObjectID="_1528213753" r:id="rId538"/>
        </w:object>
      </w:r>
    </w:p>
    <w:p w:rsidR="004302F0" w:rsidRPr="005705DC" w:rsidRDefault="00E15CF9" w:rsidP="005705DC">
      <w:pPr>
        <w:tabs>
          <w:tab w:val="left" w:pos="7200"/>
          <w:tab w:val="left" w:pos="882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12"/>
          <w:sz w:val="20"/>
          <w:szCs w:val="20"/>
          <w:lang w:val="en-US"/>
        </w:rPr>
        <w:object w:dxaOrig="2200" w:dyaOrig="360">
          <v:shape id="_x0000_i1297" type="#_x0000_t75" style="width:109.2pt;height:17.4pt" o:ole="">
            <v:imagedata r:id="rId539" o:title=""/>
          </v:shape>
          <o:OLEObject Type="Embed" ProgID="Equation.DSMT4" ShapeID="_x0000_i1297" DrawAspect="Content" ObjectID="_1528213754" r:id="rId540"/>
        </w:object>
      </w:r>
      <w:r w:rsidR="00CF2B37" w:rsidRPr="005705DC">
        <w:rPr>
          <w:rFonts w:asciiTheme="majorBidi" w:hAnsiTheme="majorBidi" w:cstheme="majorBidi"/>
          <w:sz w:val="20"/>
          <w:szCs w:val="20"/>
          <w:lang w:val="en-US"/>
        </w:rPr>
        <w:tab/>
        <w:t>(B6)</w:t>
      </w:r>
    </w:p>
    <w:p w:rsidR="00CF2B37" w:rsidRPr="005705DC" w:rsidRDefault="00CF2B37" w:rsidP="005705DC">
      <w:pPr>
        <w:tabs>
          <w:tab w:val="left" w:pos="7200"/>
          <w:tab w:val="left" w:pos="882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Using Eqs. (B5) and (B6) one obtains </w:t>
      </w:r>
      <w:r w:rsidR="007761ED" w:rsidRPr="005705DC">
        <w:rPr>
          <w:rFonts w:asciiTheme="majorBidi" w:hAnsiTheme="majorBidi" w:cstheme="majorBidi"/>
          <w:sz w:val="20"/>
          <w:szCs w:val="20"/>
          <w:lang w:val="en-US"/>
        </w:rPr>
        <w:t xml:space="preserve">the </w:t>
      </w:r>
      <w:r w:rsidRPr="005705DC">
        <w:rPr>
          <w:rFonts w:asciiTheme="majorBidi" w:hAnsiTheme="majorBidi" w:cstheme="majorBidi"/>
          <w:sz w:val="20"/>
          <w:szCs w:val="20"/>
          <w:lang w:val="en-US"/>
        </w:rPr>
        <w:t xml:space="preserve">equation with respect to </w:t>
      </w:r>
      <w:r w:rsidRPr="005705DC">
        <w:rPr>
          <w:rFonts w:asciiTheme="majorBidi" w:hAnsiTheme="majorBidi" w:cstheme="majorBidi"/>
          <w:position w:val="-10"/>
          <w:sz w:val="20"/>
          <w:szCs w:val="20"/>
          <w:lang w:val="en-US"/>
        </w:rPr>
        <w:object w:dxaOrig="460" w:dyaOrig="320">
          <v:shape id="_x0000_i1298" type="#_x0000_t75" style="width:22.8pt;height:16.2pt" o:ole="">
            <v:imagedata r:id="rId541" o:title=""/>
          </v:shape>
          <o:OLEObject Type="Embed" ProgID="Equation.DSMT4" ShapeID="_x0000_i1298" DrawAspect="Content" ObjectID="_1528213755" r:id="rId542"/>
        </w:object>
      </w:r>
    </w:p>
    <w:p w:rsidR="00CF2B37" w:rsidRPr="005705DC" w:rsidRDefault="00754589" w:rsidP="005705DC">
      <w:pPr>
        <w:tabs>
          <w:tab w:val="left" w:pos="7200"/>
          <w:tab w:val="left" w:pos="882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14"/>
          <w:sz w:val="20"/>
          <w:szCs w:val="20"/>
          <w:lang w:val="en-US"/>
        </w:rPr>
        <w:object w:dxaOrig="3840" w:dyaOrig="400">
          <v:shape id="_x0000_i1299" type="#_x0000_t75" style="width:191.4pt;height:21pt" o:ole="">
            <v:imagedata r:id="rId543" o:title=""/>
          </v:shape>
          <o:OLEObject Type="Embed" ProgID="Equation.DSMT4" ShapeID="_x0000_i1299" DrawAspect="Content" ObjectID="_1528213756" r:id="rId544"/>
        </w:object>
      </w:r>
      <w:r w:rsidR="005E55B4" w:rsidRPr="005705DC">
        <w:rPr>
          <w:rFonts w:asciiTheme="majorBidi" w:hAnsiTheme="majorBidi" w:cstheme="majorBidi"/>
          <w:sz w:val="20"/>
          <w:szCs w:val="20"/>
          <w:lang w:val="en-US"/>
        </w:rPr>
        <w:tab/>
        <w:t>(B7)</w:t>
      </w:r>
    </w:p>
    <w:p w:rsidR="006D628E" w:rsidRPr="005705DC" w:rsidRDefault="005E55B4" w:rsidP="005705DC">
      <w:pPr>
        <w:tabs>
          <w:tab w:val="left" w:pos="7200"/>
          <w:tab w:val="left" w:pos="882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3. </w:t>
      </w:r>
      <w:r w:rsidR="00B7067E" w:rsidRPr="005705DC">
        <w:rPr>
          <w:rFonts w:asciiTheme="majorBidi" w:hAnsiTheme="majorBidi" w:cstheme="majorBidi"/>
          <w:sz w:val="20"/>
          <w:szCs w:val="20"/>
          <w:lang w:val="en-US"/>
        </w:rPr>
        <w:t xml:space="preserve">Mutual substitution of </w:t>
      </w:r>
      <w:r w:rsidR="00F45465" w:rsidRPr="005705DC">
        <w:rPr>
          <w:rFonts w:asciiTheme="majorBidi" w:hAnsiTheme="majorBidi" w:cstheme="majorBidi"/>
          <w:sz w:val="20"/>
          <w:szCs w:val="20"/>
          <w:lang w:val="en-US"/>
        </w:rPr>
        <w:t xml:space="preserve">Eqs. (B2) and </w:t>
      </w:r>
      <w:r w:rsidR="0083322D" w:rsidRPr="005705DC">
        <w:rPr>
          <w:rFonts w:asciiTheme="majorBidi" w:hAnsiTheme="majorBidi" w:cstheme="majorBidi"/>
          <w:sz w:val="20"/>
          <w:szCs w:val="20"/>
          <w:lang w:val="en-US"/>
        </w:rPr>
        <w:t>(B</w:t>
      </w:r>
      <w:r w:rsidRPr="005705DC">
        <w:rPr>
          <w:rFonts w:asciiTheme="majorBidi" w:hAnsiTheme="majorBidi" w:cstheme="majorBidi"/>
          <w:sz w:val="20"/>
          <w:szCs w:val="20"/>
          <w:lang w:val="en-US"/>
        </w:rPr>
        <w:t>7</w:t>
      </w:r>
      <w:r w:rsidR="00F45465" w:rsidRPr="005705DC">
        <w:rPr>
          <w:rFonts w:asciiTheme="majorBidi" w:hAnsiTheme="majorBidi" w:cstheme="majorBidi"/>
          <w:sz w:val="20"/>
          <w:szCs w:val="20"/>
          <w:lang w:val="en-US"/>
        </w:rPr>
        <w:t>) leads to</w:t>
      </w:r>
      <w:r w:rsidR="007761ED" w:rsidRPr="005705DC">
        <w:rPr>
          <w:rFonts w:asciiTheme="majorBidi" w:hAnsiTheme="majorBidi" w:cstheme="majorBidi"/>
          <w:sz w:val="20"/>
          <w:szCs w:val="20"/>
          <w:lang w:val="en-US"/>
        </w:rPr>
        <w:t xml:space="preserve"> the</w:t>
      </w:r>
      <w:r w:rsidR="00F45465" w:rsidRPr="005705DC">
        <w:rPr>
          <w:rFonts w:asciiTheme="majorBidi" w:hAnsiTheme="majorBidi" w:cstheme="majorBidi"/>
          <w:sz w:val="20"/>
          <w:szCs w:val="20"/>
          <w:lang w:val="en-US"/>
        </w:rPr>
        <w:t xml:space="preserve"> close</w:t>
      </w:r>
      <w:r w:rsidR="009D6CCC" w:rsidRPr="005705DC">
        <w:rPr>
          <w:rFonts w:asciiTheme="majorBidi" w:hAnsiTheme="majorBidi" w:cstheme="majorBidi"/>
          <w:sz w:val="20"/>
          <w:szCs w:val="20"/>
          <w:lang w:val="en-US"/>
        </w:rPr>
        <w:t>d</w:t>
      </w:r>
      <w:r w:rsidR="00F45465" w:rsidRPr="005705DC">
        <w:rPr>
          <w:rFonts w:asciiTheme="majorBidi" w:hAnsiTheme="majorBidi" w:cstheme="majorBidi"/>
          <w:sz w:val="20"/>
          <w:szCs w:val="20"/>
          <w:lang w:val="en-US"/>
        </w:rPr>
        <w:t xml:space="preserve"> differential equation</w:t>
      </w:r>
      <w:r w:rsidRPr="005705DC">
        <w:rPr>
          <w:rFonts w:asciiTheme="majorBidi" w:hAnsiTheme="majorBidi" w:cstheme="majorBidi"/>
          <w:sz w:val="20"/>
          <w:szCs w:val="20"/>
          <w:lang w:val="en-US"/>
        </w:rPr>
        <w:t>s</w:t>
      </w:r>
      <w:r w:rsidR="00F45465" w:rsidRPr="005705DC">
        <w:rPr>
          <w:rFonts w:asciiTheme="majorBidi" w:hAnsiTheme="majorBidi" w:cstheme="majorBidi"/>
          <w:sz w:val="20"/>
          <w:szCs w:val="20"/>
          <w:lang w:val="en-US"/>
        </w:rPr>
        <w:t xml:space="preserve"> for </w:t>
      </w:r>
      <w:r w:rsidR="00E15CF9" w:rsidRPr="005705DC">
        <w:rPr>
          <w:rFonts w:asciiTheme="majorBidi" w:hAnsiTheme="majorBidi" w:cstheme="majorBidi"/>
          <w:position w:val="-10"/>
          <w:sz w:val="20"/>
          <w:szCs w:val="20"/>
          <w:lang w:val="en-US"/>
        </w:rPr>
        <w:object w:dxaOrig="440" w:dyaOrig="320">
          <v:shape id="_x0000_i1300" type="#_x0000_t75" style="width:22.2pt;height:15.6pt" o:ole="">
            <v:imagedata r:id="rId545" o:title=""/>
          </v:shape>
          <o:OLEObject Type="Embed" ProgID="Equation.DSMT4" ShapeID="_x0000_i1300" DrawAspect="Content" ObjectID="_1528213757" r:id="rId546"/>
        </w:object>
      </w:r>
      <w:r w:rsidR="00F45465" w:rsidRPr="005705DC">
        <w:rPr>
          <w:rFonts w:asciiTheme="majorBidi" w:hAnsiTheme="majorBidi" w:cstheme="majorBidi"/>
          <w:sz w:val="20"/>
          <w:szCs w:val="20"/>
          <w:lang w:val="en-US"/>
        </w:rPr>
        <w:t xml:space="preserve"> and </w:t>
      </w:r>
      <w:r w:rsidRPr="005705DC">
        <w:rPr>
          <w:rFonts w:asciiTheme="majorBidi" w:hAnsiTheme="majorBidi" w:cstheme="majorBidi"/>
          <w:position w:val="-10"/>
          <w:sz w:val="20"/>
          <w:szCs w:val="20"/>
          <w:lang w:val="en-US"/>
        </w:rPr>
        <w:object w:dxaOrig="460" w:dyaOrig="320">
          <v:shape id="_x0000_i1301" type="#_x0000_t75" style="width:22.8pt;height:16.2pt" o:ole="">
            <v:imagedata r:id="rId547" o:title=""/>
          </v:shape>
          <o:OLEObject Type="Embed" ProgID="Equation.DSMT4" ShapeID="_x0000_i1301" DrawAspect="Content" ObjectID="_1528213758" r:id="rId548"/>
        </w:object>
      </w:r>
    </w:p>
    <w:p w:rsidR="005E55B4" w:rsidRPr="005705DC" w:rsidRDefault="00E15CF9" w:rsidP="005705DC">
      <w:pPr>
        <w:tabs>
          <w:tab w:val="left" w:pos="7200"/>
          <w:tab w:val="left" w:pos="882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24"/>
          <w:sz w:val="20"/>
          <w:szCs w:val="20"/>
        </w:rPr>
        <w:object w:dxaOrig="4599" w:dyaOrig="620">
          <v:shape id="_x0000_i1302" type="#_x0000_t75" style="width:231pt;height:31.2pt" o:ole="">
            <v:imagedata r:id="rId549" o:title=""/>
          </v:shape>
          <o:OLEObject Type="Embed" ProgID="Equation.DSMT4" ShapeID="_x0000_i1302" DrawAspect="Content" ObjectID="_1528213759" r:id="rId550"/>
        </w:object>
      </w:r>
      <w:r w:rsidR="005E55B4" w:rsidRPr="005705DC">
        <w:rPr>
          <w:rFonts w:asciiTheme="majorBidi" w:hAnsiTheme="majorBidi" w:cstheme="majorBidi"/>
          <w:sz w:val="20"/>
          <w:szCs w:val="20"/>
          <w:lang w:val="en-US"/>
        </w:rPr>
        <w:tab/>
        <w:t>(B8)</w:t>
      </w:r>
    </w:p>
    <w:p w:rsidR="006D628E" w:rsidRPr="005705DC" w:rsidRDefault="00E15CF9" w:rsidP="005705DC">
      <w:pPr>
        <w:tabs>
          <w:tab w:val="left" w:pos="7200"/>
          <w:tab w:val="left" w:pos="882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32"/>
          <w:sz w:val="20"/>
          <w:szCs w:val="20"/>
        </w:rPr>
        <w:object w:dxaOrig="4320" w:dyaOrig="800">
          <v:shape id="_x0000_i1303" type="#_x0000_t75" style="width:217.8pt;height:40.8pt" o:ole="">
            <v:imagedata r:id="rId551" o:title=""/>
          </v:shape>
          <o:OLEObject Type="Embed" ProgID="Equation.DSMT4" ShapeID="_x0000_i1303" DrawAspect="Content" ObjectID="_1528213760" r:id="rId552"/>
        </w:object>
      </w:r>
      <w:r w:rsidR="00357772" w:rsidRPr="005705DC">
        <w:rPr>
          <w:rFonts w:asciiTheme="majorBidi" w:hAnsiTheme="majorBidi" w:cstheme="majorBidi"/>
          <w:sz w:val="20"/>
          <w:szCs w:val="20"/>
          <w:lang w:val="en-US"/>
        </w:rPr>
        <w:tab/>
        <w:t>(B9)</w:t>
      </w:r>
    </w:p>
    <w:p w:rsidR="00357772" w:rsidRPr="005705DC" w:rsidRDefault="00357772" w:rsidP="005705DC">
      <w:pPr>
        <w:tabs>
          <w:tab w:val="left" w:pos="7200"/>
          <w:tab w:val="left" w:pos="882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Eqs. (B8) and </w:t>
      </w:r>
      <w:r w:rsidR="00A16473" w:rsidRPr="005705DC">
        <w:rPr>
          <w:rFonts w:asciiTheme="majorBidi" w:hAnsiTheme="majorBidi" w:cstheme="majorBidi"/>
          <w:sz w:val="20"/>
          <w:szCs w:val="20"/>
          <w:lang w:val="en-US"/>
        </w:rPr>
        <w:t>(B</w:t>
      </w:r>
      <w:r w:rsidRPr="005705DC">
        <w:rPr>
          <w:rFonts w:asciiTheme="majorBidi" w:hAnsiTheme="majorBidi" w:cstheme="majorBidi"/>
          <w:sz w:val="20"/>
          <w:szCs w:val="20"/>
          <w:lang w:val="en-US"/>
        </w:rPr>
        <w:t xml:space="preserve">9) should be solved with initial conditions </w:t>
      </w:r>
      <w:r w:rsidR="00E15CF9" w:rsidRPr="005705DC">
        <w:rPr>
          <w:rFonts w:asciiTheme="majorBidi" w:hAnsiTheme="majorBidi" w:cstheme="majorBidi"/>
          <w:position w:val="-12"/>
          <w:sz w:val="20"/>
          <w:szCs w:val="20"/>
          <w:lang w:val="en-US"/>
        </w:rPr>
        <w:object w:dxaOrig="1020" w:dyaOrig="360">
          <v:shape id="_x0000_i1304" type="#_x0000_t75" style="width:52.2pt;height:17.4pt" o:ole="">
            <v:imagedata r:id="rId553" o:title=""/>
          </v:shape>
          <o:OLEObject Type="Embed" ProgID="Equation.DSMT4" ShapeID="_x0000_i1304" DrawAspect="Content" ObjectID="_1528213761" r:id="rId554"/>
        </w:object>
      </w:r>
      <w:r w:rsidRPr="005705DC">
        <w:rPr>
          <w:rFonts w:asciiTheme="majorBidi" w:hAnsiTheme="majorBidi" w:cstheme="majorBidi"/>
          <w:sz w:val="20"/>
          <w:szCs w:val="20"/>
          <w:lang w:val="en-US"/>
        </w:rPr>
        <w:t xml:space="preserve"> and </w:t>
      </w:r>
      <w:r w:rsidR="00E15CF9" w:rsidRPr="005705DC">
        <w:rPr>
          <w:rFonts w:asciiTheme="majorBidi" w:hAnsiTheme="majorBidi" w:cstheme="majorBidi"/>
          <w:position w:val="-12"/>
          <w:sz w:val="20"/>
          <w:szCs w:val="20"/>
          <w:lang w:val="en-US"/>
        </w:rPr>
        <w:object w:dxaOrig="1060" w:dyaOrig="360">
          <v:shape id="_x0000_i1305" type="#_x0000_t75" style="width:53.4pt;height:17.4pt" o:ole="">
            <v:imagedata r:id="rId555" o:title=""/>
          </v:shape>
          <o:OLEObject Type="Embed" ProgID="Equation.DSMT4" ShapeID="_x0000_i1305" DrawAspect="Content" ObjectID="_1528213762" r:id="rId556"/>
        </w:object>
      </w:r>
      <w:r w:rsidRPr="005705DC">
        <w:rPr>
          <w:rFonts w:asciiTheme="majorBidi" w:hAnsiTheme="majorBidi" w:cstheme="majorBidi"/>
          <w:sz w:val="20"/>
          <w:szCs w:val="20"/>
          <w:lang w:val="en-US"/>
        </w:rPr>
        <w:t xml:space="preserve"> respectively.</w:t>
      </w:r>
    </w:p>
    <w:p w:rsidR="006D628E" w:rsidRPr="005705DC" w:rsidRDefault="00AD63B5" w:rsidP="005705DC">
      <w:pPr>
        <w:tabs>
          <w:tab w:val="left" w:pos="7200"/>
          <w:tab w:val="left" w:pos="882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4.</w:t>
      </w:r>
      <w:r w:rsidR="00050B0B" w:rsidRPr="005705DC">
        <w:rPr>
          <w:rFonts w:asciiTheme="majorBidi" w:hAnsiTheme="majorBidi" w:cstheme="majorBidi"/>
          <w:sz w:val="20"/>
          <w:szCs w:val="20"/>
          <w:lang w:val="en-US"/>
        </w:rPr>
        <w:t xml:space="preserve"> In </w:t>
      </w:r>
      <w:r w:rsidR="00D86677" w:rsidRPr="005705DC">
        <w:rPr>
          <w:rFonts w:asciiTheme="majorBidi" w:hAnsiTheme="majorBidi" w:cstheme="majorBidi"/>
          <w:sz w:val="20"/>
          <w:szCs w:val="20"/>
          <w:lang w:val="en-US"/>
        </w:rPr>
        <w:t>case</w:t>
      </w:r>
      <w:r w:rsidR="00A00A51" w:rsidRPr="005705DC">
        <w:rPr>
          <w:rFonts w:asciiTheme="majorBidi" w:hAnsiTheme="majorBidi" w:cstheme="majorBidi"/>
          <w:sz w:val="20"/>
          <w:szCs w:val="20"/>
          <w:lang w:val="en-US"/>
        </w:rPr>
        <w:t xml:space="preserve"> </w:t>
      </w:r>
      <w:r w:rsidR="00E15CF9" w:rsidRPr="005705DC">
        <w:rPr>
          <w:rFonts w:asciiTheme="majorBidi" w:hAnsiTheme="majorBidi" w:cstheme="majorBidi"/>
          <w:position w:val="-14"/>
          <w:sz w:val="20"/>
          <w:szCs w:val="20"/>
          <w:lang w:val="en-US"/>
        </w:rPr>
        <w:object w:dxaOrig="920" w:dyaOrig="400">
          <v:shape id="_x0000_i1306" type="#_x0000_t75" style="width:45.6pt;height:19.8pt" o:ole="">
            <v:imagedata r:id="rId557" o:title=""/>
          </v:shape>
          <o:OLEObject Type="Embed" ProgID="Equation.DSMT4" ShapeID="_x0000_i1306" DrawAspect="Content" ObjectID="_1528213763" r:id="rId558"/>
        </w:object>
      </w:r>
      <w:r w:rsidR="00050B0B" w:rsidRPr="005705DC">
        <w:rPr>
          <w:rFonts w:asciiTheme="majorBidi" w:hAnsiTheme="majorBidi" w:cstheme="majorBidi"/>
          <w:sz w:val="20"/>
          <w:szCs w:val="20"/>
          <w:lang w:val="en-US"/>
        </w:rPr>
        <w:t xml:space="preserve">, supersaturation is close to zero all the time </w:t>
      </w:r>
      <w:r w:rsidR="00050B0B" w:rsidRPr="005705DC">
        <w:rPr>
          <w:rFonts w:asciiTheme="majorBidi" w:hAnsiTheme="majorBidi" w:cstheme="majorBidi"/>
          <w:position w:val="-14"/>
          <w:sz w:val="20"/>
          <w:szCs w:val="20"/>
          <w:lang w:val="en-US"/>
        </w:rPr>
        <w:object w:dxaOrig="980" w:dyaOrig="400">
          <v:shape id="_x0000_i1307" type="#_x0000_t75" style="width:49.2pt;height:19.8pt" o:ole="">
            <v:imagedata r:id="rId559" o:title=""/>
          </v:shape>
          <o:OLEObject Type="Embed" ProgID="Equation.DSMT4" ShapeID="_x0000_i1307" DrawAspect="Content" ObjectID="_1528213764" r:id="rId560"/>
        </w:object>
      </w:r>
      <w:r w:rsidR="00050B0B" w:rsidRPr="005705DC">
        <w:rPr>
          <w:rFonts w:asciiTheme="majorBidi" w:hAnsiTheme="majorBidi" w:cstheme="majorBidi"/>
          <w:sz w:val="20"/>
          <w:szCs w:val="20"/>
          <w:lang w:val="en-US"/>
        </w:rPr>
        <w:t xml:space="preserve"> and Eqs. (B7-B9) can be simplified as follow</w:t>
      </w:r>
      <w:r w:rsidR="007761ED" w:rsidRPr="005705DC">
        <w:rPr>
          <w:rFonts w:asciiTheme="majorBidi" w:hAnsiTheme="majorBidi" w:cstheme="majorBidi"/>
          <w:sz w:val="20"/>
          <w:szCs w:val="20"/>
          <w:lang w:val="en-US"/>
        </w:rPr>
        <w:t>s</w:t>
      </w:r>
    </w:p>
    <w:p w:rsidR="00CD1C50" w:rsidRPr="005705DC" w:rsidRDefault="00E15CF9" w:rsidP="005705DC">
      <w:pPr>
        <w:tabs>
          <w:tab w:val="left" w:pos="7200"/>
          <w:tab w:val="left" w:pos="882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12"/>
          <w:sz w:val="20"/>
          <w:szCs w:val="20"/>
          <w:lang w:val="en-US"/>
        </w:rPr>
        <w:object w:dxaOrig="2580" w:dyaOrig="360">
          <v:shape id="_x0000_i1308" type="#_x0000_t75" style="width:130.2pt;height:17.4pt" o:ole="">
            <v:imagedata r:id="rId561" o:title=""/>
          </v:shape>
          <o:OLEObject Type="Embed" ProgID="Equation.DSMT4" ShapeID="_x0000_i1308" DrawAspect="Content" ObjectID="_1528213765" r:id="rId562"/>
        </w:object>
      </w:r>
      <w:r w:rsidR="00050B0B" w:rsidRPr="005705DC">
        <w:rPr>
          <w:rFonts w:asciiTheme="majorBidi" w:hAnsiTheme="majorBidi" w:cstheme="majorBidi"/>
          <w:sz w:val="20"/>
          <w:szCs w:val="20"/>
          <w:lang w:val="en-US"/>
        </w:rPr>
        <w:tab/>
        <w:t>(B10)</w:t>
      </w:r>
    </w:p>
    <w:p w:rsidR="00F50247" w:rsidRPr="005705DC" w:rsidRDefault="00E15CF9" w:rsidP="005705DC">
      <w:pPr>
        <w:tabs>
          <w:tab w:val="right" w:pos="0"/>
          <w:tab w:val="right" w:pos="180"/>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24"/>
          <w:sz w:val="20"/>
          <w:szCs w:val="20"/>
          <w:lang w:val="en-US"/>
        </w:rPr>
        <w:object w:dxaOrig="3860" w:dyaOrig="620">
          <v:shape id="_x0000_i1309" type="#_x0000_t75" style="width:192.6pt;height:31.2pt" o:ole="">
            <v:imagedata r:id="rId563" o:title=""/>
          </v:shape>
          <o:OLEObject Type="Embed" ProgID="Equation.DSMT4" ShapeID="_x0000_i1309" DrawAspect="Content" ObjectID="_1528213766" r:id="rId564"/>
        </w:object>
      </w:r>
      <w:r w:rsidR="006D628E" w:rsidRPr="005705DC">
        <w:rPr>
          <w:rFonts w:asciiTheme="majorBidi" w:hAnsiTheme="majorBidi" w:cstheme="majorBidi"/>
          <w:sz w:val="20"/>
          <w:szCs w:val="20"/>
          <w:lang w:val="en-US"/>
        </w:rPr>
        <w:tab/>
        <w:t>(B11</w:t>
      </w:r>
      <w:r w:rsidR="00F50247" w:rsidRPr="005705DC">
        <w:rPr>
          <w:rFonts w:asciiTheme="majorBidi" w:hAnsiTheme="majorBidi" w:cstheme="majorBidi"/>
          <w:sz w:val="20"/>
          <w:szCs w:val="20"/>
          <w:lang w:val="en-US"/>
        </w:rPr>
        <w:t>)</w:t>
      </w:r>
    </w:p>
    <w:p w:rsidR="00F45465" w:rsidRPr="005705DC" w:rsidRDefault="00494A47" w:rsidP="005705DC">
      <w:pPr>
        <w:tabs>
          <w:tab w:val="left" w:pos="7200"/>
          <w:tab w:val="left" w:pos="9180"/>
        </w:tabs>
        <w:spacing w:after="0" w:line="360" w:lineRule="auto"/>
        <w:ind w:right="-398"/>
        <w:rPr>
          <w:rFonts w:asciiTheme="majorBidi" w:hAnsiTheme="majorBidi" w:cstheme="majorBidi"/>
          <w:sz w:val="20"/>
          <w:szCs w:val="20"/>
          <w:lang w:val="en-US"/>
        </w:rPr>
      </w:pPr>
      <w:r w:rsidRPr="005705DC">
        <w:rPr>
          <w:rFonts w:asciiTheme="majorBidi" w:hAnsiTheme="majorBidi" w:cstheme="majorBidi"/>
          <w:position w:val="-24"/>
          <w:sz w:val="20"/>
          <w:szCs w:val="20"/>
          <w:lang w:val="en-US"/>
        </w:rPr>
        <w:object w:dxaOrig="3720" w:dyaOrig="620">
          <v:shape id="_x0000_i1310" type="#_x0000_t75" style="width:186.6pt;height:31.2pt" o:ole="">
            <v:imagedata r:id="rId565" o:title=""/>
          </v:shape>
          <o:OLEObject Type="Embed" ProgID="Equation.DSMT4" ShapeID="_x0000_i1310" DrawAspect="Content" ObjectID="_1528213767" r:id="rId566"/>
        </w:object>
      </w:r>
      <w:r w:rsidR="006D628E" w:rsidRPr="005705DC">
        <w:rPr>
          <w:rFonts w:asciiTheme="majorBidi" w:hAnsiTheme="majorBidi" w:cstheme="majorBidi"/>
          <w:sz w:val="20"/>
          <w:szCs w:val="20"/>
          <w:lang w:val="en-US"/>
        </w:rPr>
        <w:tab/>
        <w:t>(B12</w:t>
      </w:r>
      <w:r w:rsidR="00F50247" w:rsidRPr="005705DC">
        <w:rPr>
          <w:rFonts w:asciiTheme="majorBidi" w:hAnsiTheme="majorBidi" w:cstheme="majorBidi"/>
          <w:sz w:val="20"/>
          <w:szCs w:val="20"/>
          <w:lang w:val="en-US"/>
        </w:rPr>
        <w:t>)</w:t>
      </w:r>
      <w:r w:rsidR="00F50247" w:rsidRPr="005705DC">
        <w:rPr>
          <w:rFonts w:asciiTheme="majorBidi" w:hAnsiTheme="majorBidi" w:cstheme="majorBidi"/>
          <w:sz w:val="20"/>
          <w:szCs w:val="20"/>
          <w:lang w:val="en-GB"/>
        </w:rPr>
        <w:tab/>
      </w:r>
      <w:r w:rsidR="00F50247" w:rsidRPr="005705DC">
        <w:rPr>
          <w:rFonts w:asciiTheme="majorBidi" w:hAnsiTheme="majorBidi" w:cstheme="majorBidi"/>
          <w:sz w:val="20"/>
          <w:szCs w:val="20"/>
          <w:lang w:val="en-US"/>
        </w:rPr>
        <w:tab/>
      </w:r>
      <w:r w:rsidR="00F50247" w:rsidRPr="005705DC">
        <w:rPr>
          <w:rFonts w:asciiTheme="majorBidi" w:hAnsiTheme="majorBidi" w:cstheme="majorBidi"/>
          <w:sz w:val="20"/>
          <w:szCs w:val="20"/>
          <w:lang w:val="en-US"/>
        </w:rPr>
        <w:tab/>
      </w:r>
      <w:r w:rsidR="00F50247" w:rsidRPr="005705DC">
        <w:rPr>
          <w:rFonts w:asciiTheme="majorBidi" w:hAnsiTheme="majorBidi" w:cstheme="majorBidi"/>
          <w:sz w:val="20"/>
          <w:szCs w:val="20"/>
          <w:lang w:val="en-US"/>
        </w:rPr>
        <w:tab/>
      </w:r>
    </w:p>
    <w:p w:rsidR="0083322D" w:rsidRPr="005705DC" w:rsidRDefault="00494A47"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5. </w:t>
      </w:r>
      <w:r w:rsidR="006D628E" w:rsidRPr="005705DC">
        <w:rPr>
          <w:rFonts w:asciiTheme="majorBidi" w:hAnsiTheme="majorBidi" w:cstheme="majorBidi"/>
          <w:sz w:val="20"/>
          <w:szCs w:val="20"/>
          <w:lang w:val="en-US"/>
        </w:rPr>
        <w:t>Then o</w:t>
      </w:r>
      <w:r w:rsidR="00BE0687" w:rsidRPr="005705DC">
        <w:rPr>
          <w:rFonts w:asciiTheme="majorBidi" w:hAnsiTheme="majorBidi" w:cstheme="majorBidi"/>
          <w:sz w:val="20"/>
          <w:szCs w:val="20"/>
          <w:lang w:val="en-US"/>
        </w:rPr>
        <w:t>ne can</w:t>
      </w:r>
      <w:r w:rsidR="006D628E" w:rsidRPr="005705DC">
        <w:rPr>
          <w:rFonts w:asciiTheme="majorBidi" w:hAnsiTheme="majorBidi" w:cstheme="majorBidi"/>
          <w:sz w:val="20"/>
          <w:szCs w:val="20"/>
          <w:lang w:val="en-US"/>
        </w:rPr>
        <w:t xml:space="preserve"> obtain Eqs. (B10-B12</w:t>
      </w:r>
      <w:r w:rsidR="00BE0687" w:rsidRPr="005705DC">
        <w:rPr>
          <w:rFonts w:asciiTheme="majorBidi" w:hAnsiTheme="majorBidi" w:cstheme="majorBidi"/>
          <w:sz w:val="20"/>
          <w:szCs w:val="20"/>
          <w:lang w:val="en-US"/>
        </w:rPr>
        <w:t xml:space="preserve">) in </w:t>
      </w:r>
      <w:r w:rsidR="00607F6D" w:rsidRPr="005705DC">
        <w:rPr>
          <w:rFonts w:asciiTheme="majorBidi" w:hAnsiTheme="majorBidi" w:cstheme="majorBidi"/>
          <w:sz w:val="20"/>
          <w:szCs w:val="20"/>
          <w:lang w:val="en-US"/>
        </w:rPr>
        <w:t xml:space="preserve">a </w:t>
      </w:r>
      <w:r w:rsidR="00BE0687" w:rsidRPr="005705DC">
        <w:rPr>
          <w:rFonts w:asciiTheme="majorBidi" w:hAnsiTheme="majorBidi" w:cstheme="majorBidi"/>
          <w:sz w:val="20"/>
          <w:szCs w:val="20"/>
          <w:lang w:val="en-US"/>
        </w:rPr>
        <w:t xml:space="preserve">non-dimensional form. Let us define </w:t>
      </w:r>
      <w:r w:rsidR="006D628E" w:rsidRPr="005705DC">
        <w:rPr>
          <w:rFonts w:asciiTheme="majorBidi" w:hAnsiTheme="majorBidi" w:cstheme="majorBidi"/>
          <w:sz w:val="20"/>
          <w:szCs w:val="20"/>
          <w:lang w:val="en-US"/>
        </w:rPr>
        <w:t xml:space="preserve">time </w:t>
      </w:r>
      <w:r w:rsidR="00C63B73" w:rsidRPr="005705DC">
        <w:rPr>
          <w:rFonts w:asciiTheme="majorBidi" w:hAnsiTheme="majorBidi" w:cstheme="majorBidi"/>
          <w:sz w:val="20"/>
          <w:szCs w:val="20"/>
          <w:lang w:val="en-US"/>
        </w:rPr>
        <w:t xml:space="preserve">scale </w:t>
      </w:r>
      <w:r w:rsidRPr="005705DC">
        <w:rPr>
          <w:rFonts w:asciiTheme="majorBidi" w:hAnsiTheme="majorBidi" w:cstheme="majorBidi"/>
          <w:position w:val="-16"/>
          <w:sz w:val="20"/>
          <w:szCs w:val="20"/>
          <w:lang w:val="en-US"/>
        </w:rPr>
        <w:object w:dxaOrig="2040" w:dyaOrig="480">
          <v:shape id="_x0000_i1311" type="#_x0000_t75" style="width:103.2pt;height:24.6pt" o:ole="">
            <v:imagedata r:id="rId567" o:title=""/>
          </v:shape>
          <o:OLEObject Type="Embed" ProgID="Equation.DSMT4" ShapeID="_x0000_i1311" DrawAspect="Content" ObjectID="_1528213768" r:id="rId568"/>
        </w:object>
      </w:r>
      <w:r w:rsidR="00BE0687" w:rsidRPr="005705DC">
        <w:rPr>
          <w:rFonts w:asciiTheme="majorBidi" w:hAnsiTheme="majorBidi" w:cstheme="majorBidi"/>
          <w:sz w:val="20"/>
          <w:szCs w:val="20"/>
          <w:lang w:val="en-US"/>
        </w:rPr>
        <w:t xml:space="preserve">, </w:t>
      </w:r>
      <w:r w:rsidR="0083322D" w:rsidRPr="005705DC">
        <w:rPr>
          <w:rFonts w:asciiTheme="majorBidi" w:hAnsiTheme="majorBidi" w:cstheme="majorBidi"/>
          <w:sz w:val="20"/>
          <w:szCs w:val="20"/>
          <w:lang w:val="en-US"/>
        </w:rPr>
        <w:t>normalized liquid water mixing ratio</w:t>
      </w:r>
      <w:r w:rsidRPr="005705DC">
        <w:rPr>
          <w:rFonts w:asciiTheme="majorBidi" w:hAnsiTheme="majorBidi" w:cstheme="majorBidi"/>
          <w:position w:val="-30"/>
          <w:sz w:val="20"/>
          <w:szCs w:val="20"/>
          <w:lang w:val="en-US"/>
        </w:rPr>
        <w:object w:dxaOrig="780" w:dyaOrig="680">
          <v:shape id="_x0000_i1312" type="#_x0000_t75" style="width:39.6pt;height:33.6pt" o:ole="">
            <v:imagedata r:id="rId569" o:title=""/>
          </v:shape>
          <o:OLEObject Type="Embed" ProgID="Equation.DSMT4" ShapeID="_x0000_i1312" DrawAspect="Content" ObjectID="_1528213769" r:id="rId570"/>
        </w:object>
      </w:r>
      <w:r w:rsidR="0083322D" w:rsidRPr="005705DC">
        <w:rPr>
          <w:rFonts w:asciiTheme="majorBidi" w:hAnsiTheme="majorBidi" w:cstheme="majorBidi"/>
          <w:sz w:val="20"/>
          <w:szCs w:val="20"/>
          <w:lang w:val="en-US"/>
        </w:rPr>
        <w:t xml:space="preserve">, </w:t>
      </w:r>
      <w:r w:rsidR="00BE0687" w:rsidRPr="005705DC">
        <w:rPr>
          <w:rFonts w:asciiTheme="majorBidi" w:hAnsiTheme="majorBidi" w:cstheme="majorBidi"/>
          <w:sz w:val="20"/>
          <w:szCs w:val="20"/>
          <w:lang w:val="en-US"/>
        </w:rPr>
        <w:t xml:space="preserve">normalized supersaturation </w:t>
      </w:r>
      <w:r w:rsidRPr="005705DC">
        <w:rPr>
          <w:rFonts w:asciiTheme="majorBidi" w:hAnsiTheme="majorBidi" w:cstheme="majorBidi"/>
          <w:position w:val="-30"/>
          <w:sz w:val="20"/>
          <w:szCs w:val="20"/>
          <w:lang w:val="en-US"/>
        </w:rPr>
        <w:object w:dxaOrig="1040" w:dyaOrig="680">
          <v:shape id="_x0000_i1313" type="#_x0000_t75" style="width:52.8pt;height:33.6pt" o:ole="">
            <v:imagedata r:id="rId571" o:title=""/>
          </v:shape>
          <o:OLEObject Type="Embed" ProgID="Equation.DSMT4" ShapeID="_x0000_i1313" DrawAspect="Content" ObjectID="_1528213770" r:id="rId572"/>
        </w:object>
      </w:r>
      <w:r w:rsidR="006D628E" w:rsidRPr="005705DC">
        <w:rPr>
          <w:rFonts w:asciiTheme="majorBidi" w:hAnsiTheme="majorBidi" w:cstheme="majorBidi"/>
          <w:sz w:val="20"/>
          <w:szCs w:val="20"/>
          <w:lang w:val="en-US"/>
        </w:rPr>
        <w:t>,</w:t>
      </w:r>
      <w:r w:rsidR="00BE0687" w:rsidRPr="005705DC">
        <w:rPr>
          <w:rFonts w:asciiTheme="majorBidi" w:hAnsiTheme="majorBidi" w:cstheme="majorBidi"/>
          <w:sz w:val="20"/>
          <w:szCs w:val="20"/>
          <w:lang w:val="en-US"/>
        </w:rPr>
        <w:t xml:space="preserve"> and non-dimensional time </w:t>
      </w:r>
      <w:r w:rsidRPr="005705DC">
        <w:rPr>
          <w:rFonts w:asciiTheme="majorBidi" w:hAnsiTheme="majorBidi" w:cstheme="majorBidi"/>
          <w:position w:val="-12"/>
          <w:sz w:val="20"/>
          <w:szCs w:val="20"/>
          <w:lang w:val="en-US"/>
        </w:rPr>
        <w:object w:dxaOrig="2360" w:dyaOrig="380">
          <v:shape id="_x0000_i1314" type="#_x0000_t75" style="width:117.6pt;height:19.2pt" o:ole="">
            <v:imagedata r:id="rId573" o:title=""/>
          </v:shape>
          <o:OLEObject Type="Embed" ProgID="Equation.DSMT4" ShapeID="_x0000_i1314" DrawAspect="Content" ObjectID="_1528213771" r:id="rId574"/>
        </w:object>
      </w:r>
      <w:r w:rsidR="00BE0687" w:rsidRPr="005705DC">
        <w:rPr>
          <w:rFonts w:asciiTheme="majorBidi" w:hAnsiTheme="majorBidi" w:cstheme="majorBidi"/>
          <w:sz w:val="20"/>
          <w:szCs w:val="20"/>
          <w:lang w:val="en-US"/>
        </w:rPr>
        <w:t>. The Eq</w:t>
      </w:r>
      <w:r w:rsidR="006D628E" w:rsidRPr="005705DC">
        <w:rPr>
          <w:rFonts w:asciiTheme="majorBidi" w:hAnsiTheme="majorBidi" w:cstheme="majorBidi"/>
          <w:sz w:val="20"/>
          <w:szCs w:val="20"/>
          <w:lang w:val="en-US"/>
        </w:rPr>
        <w:t>s. (B10-B12</w:t>
      </w:r>
      <w:r w:rsidR="00BE0687" w:rsidRPr="005705DC">
        <w:rPr>
          <w:rFonts w:asciiTheme="majorBidi" w:hAnsiTheme="majorBidi" w:cstheme="majorBidi"/>
          <w:sz w:val="20"/>
          <w:szCs w:val="20"/>
          <w:lang w:val="en-US"/>
        </w:rPr>
        <w:t xml:space="preserve">) can be rewritten in </w:t>
      </w:r>
      <w:r w:rsidR="00607F6D" w:rsidRPr="005705DC">
        <w:rPr>
          <w:rFonts w:asciiTheme="majorBidi" w:hAnsiTheme="majorBidi" w:cstheme="majorBidi"/>
          <w:sz w:val="20"/>
          <w:szCs w:val="20"/>
          <w:lang w:val="en-US"/>
        </w:rPr>
        <w:t xml:space="preserve">a </w:t>
      </w:r>
      <w:r w:rsidR="00BE0687" w:rsidRPr="005705DC">
        <w:rPr>
          <w:rFonts w:asciiTheme="majorBidi" w:hAnsiTheme="majorBidi" w:cstheme="majorBidi"/>
          <w:sz w:val="20"/>
          <w:szCs w:val="20"/>
          <w:lang w:val="en-US"/>
        </w:rPr>
        <w:t>non-dimensional form as</w:t>
      </w:r>
    </w:p>
    <w:p w:rsidR="0083322D" w:rsidRPr="005705DC" w:rsidRDefault="0083322D"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10"/>
          <w:sz w:val="20"/>
          <w:szCs w:val="20"/>
          <w:lang w:val="en-US"/>
        </w:rPr>
        <w:object w:dxaOrig="1620" w:dyaOrig="380">
          <v:shape id="_x0000_i1315" type="#_x0000_t75" style="width:81pt;height:19.2pt" o:ole="">
            <v:imagedata r:id="rId204" o:title=""/>
          </v:shape>
          <o:OLEObject Type="Embed" ProgID="Equation.DSMT4" ShapeID="_x0000_i1315" DrawAspect="Content" ObjectID="_1528213772" r:id="rId575"/>
        </w:object>
      </w:r>
      <w:r w:rsidR="006D628E" w:rsidRPr="005705DC">
        <w:rPr>
          <w:rFonts w:asciiTheme="majorBidi" w:hAnsiTheme="majorBidi" w:cstheme="majorBidi"/>
          <w:sz w:val="20"/>
          <w:szCs w:val="20"/>
          <w:lang w:val="en-US"/>
        </w:rPr>
        <w:tab/>
        <w:t>(B13</w:t>
      </w:r>
      <w:r w:rsidRPr="005705DC">
        <w:rPr>
          <w:rFonts w:asciiTheme="majorBidi" w:hAnsiTheme="majorBidi" w:cstheme="majorBidi"/>
          <w:sz w:val="20"/>
          <w:szCs w:val="20"/>
          <w:lang w:val="en-US"/>
        </w:rPr>
        <w:t>)</w:t>
      </w:r>
    </w:p>
    <w:p w:rsidR="00BE0687" w:rsidRPr="005705DC" w:rsidRDefault="0083322D" w:rsidP="005705DC">
      <w:pPr>
        <w:tabs>
          <w:tab w:val="left" w:pos="720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24"/>
          <w:sz w:val="20"/>
          <w:szCs w:val="20"/>
        </w:rPr>
        <w:object w:dxaOrig="1620" w:dyaOrig="620">
          <v:shape id="_x0000_i1316" type="#_x0000_t75" style="width:81pt;height:31.2pt" o:ole="">
            <v:imagedata r:id="rId206" o:title=""/>
          </v:shape>
          <o:OLEObject Type="Embed" ProgID="Equation.DSMT4" ShapeID="_x0000_i1316" DrawAspect="Content" ObjectID="_1528213773" r:id="rId576"/>
        </w:object>
      </w:r>
      <w:r w:rsidR="006D628E" w:rsidRPr="005705DC">
        <w:rPr>
          <w:rFonts w:asciiTheme="majorBidi" w:hAnsiTheme="majorBidi" w:cstheme="majorBidi"/>
          <w:sz w:val="20"/>
          <w:szCs w:val="20"/>
          <w:lang w:val="en-US"/>
        </w:rPr>
        <w:tab/>
        <w:t>(B14</w:t>
      </w:r>
      <w:r w:rsidRPr="005705DC">
        <w:rPr>
          <w:rFonts w:asciiTheme="majorBidi" w:hAnsiTheme="majorBidi" w:cstheme="majorBidi"/>
          <w:sz w:val="20"/>
          <w:szCs w:val="20"/>
          <w:lang w:val="en-US"/>
        </w:rPr>
        <w:t>)</w:t>
      </w:r>
    </w:p>
    <w:p w:rsidR="00BE0687" w:rsidRPr="005705DC" w:rsidRDefault="00BE0687" w:rsidP="005705DC">
      <w:pPr>
        <w:tabs>
          <w:tab w:val="left" w:pos="7200"/>
          <w:tab w:val="left" w:pos="9180"/>
        </w:tabs>
        <w:spacing w:after="0" w:line="360" w:lineRule="auto"/>
        <w:ind w:right="-398"/>
        <w:rPr>
          <w:rFonts w:asciiTheme="majorBidi" w:hAnsiTheme="majorBidi" w:cstheme="majorBidi"/>
          <w:sz w:val="20"/>
          <w:szCs w:val="20"/>
          <w:lang w:val="en-GB"/>
        </w:rPr>
      </w:pPr>
      <w:r w:rsidRPr="005705DC">
        <w:rPr>
          <w:rFonts w:asciiTheme="majorBidi" w:hAnsiTheme="majorBidi" w:cstheme="majorBidi"/>
          <w:position w:val="-24"/>
          <w:sz w:val="20"/>
          <w:szCs w:val="20"/>
          <w:lang w:val="en-US"/>
        </w:rPr>
        <w:object w:dxaOrig="1760" w:dyaOrig="660">
          <v:shape id="_x0000_i1317" type="#_x0000_t75" style="width:88.2pt;height:33.6pt" o:ole="">
            <v:imagedata r:id="rId208" o:title=""/>
          </v:shape>
          <o:OLEObject Type="Embed" ProgID="Equation.DSMT4" ShapeID="_x0000_i1317" DrawAspect="Content" ObjectID="_1528213774" r:id="rId577"/>
        </w:object>
      </w:r>
      <w:r w:rsidR="0083322D" w:rsidRPr="005705DC">
        <w:rPr>
          <w:rFonts w:asciiTheme="majorBidi" w:hAnsiTheme="majorBidi" w:cstheme="majorBidi"/>
          <w:sz w:val="20"/>
          <w:szCs w:val="20"/>
          <w:lang w:val="en-US"/>
        </w:rPr>
        <w:tab/>
      </w:r>
      <w:r w:rsidR="006D628E" w:rsidRPr="005705DC">
        <w:rPr>
          <w:rFonts w:asciiTheme="majorBidi" w:hAnsiTheme="majorBidi" w:cstheme="majorBidi"/>
          <w:sz w:val="20"/>
          <w:szCs w:val="20"/>
          <w:lang w:val="en-US"/>
        </w:rPr>
        <w:t>(B15</w:t>
      </w:r>
      <w:r w:rsidR="00D96CFC"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ab/>
      </w:r>
      <w:r w:rsidRPr="005705DC">
        <w:rPr>
          <w:rFonts w:asciiTheme="majorBidi" w:hAnsiTheme="majorBidi" w:cstheme="majorBidi"/>
          <w:sz w:val="20"/>
          <w:szCs w:val="20"/>
          <w:lang w:val="en-US"/>
        </w:rPr>
        <w:tab/>
      </w:r>
    </w:p>
    <w:p w:rsidR="00D96CFC" w:rsidRPr="005705DC" w:rsidRDefault="00BE0687"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lastRenderedPageBreak/>
        <w:t>where</w:t>
      </w:r>
      <w:r w:rsidR="006D66F7" w:rsidRPr="005705DC">
        <w:rPr>
          <w:rFonts w:asciiTheme="majorBidi" w:hAnsiTheme="majorBidi" w:cstheme="majorBidi"/>
          <w:sz w:val="20"/>
          <w:szCs w:val="20"/>
          <w:lang w:val="en-US"/>
        </w:rPr>
        <w:t xml:space="preserve"> non-dimensional parameter</w:t>
      </w:r>
      <w:r w:rsidR="00EF658D" w:rsidRPr="005705DC">
        <w:rPr>
          <w:rFonts w:asciiTheme="majorBidi" w:hAnsiTheme="majorBidi" w:cstheme="majorBidi"/>
          <w:sz w:val="20"/>
          <w:szCs w:val="20"/>
          <w:lang w:val="en-US"/>
        </w:rPr>
        <w:t xml:space="preserve"> </w:t>
      </w:r>
      <w:r w:rsidR="00494A47" w:rsidRPr="005705DC">
        <w:rPr>
          <w:rFonts w:asciiTheme="majorBidi" w:hAnsiTheme="majorBidi" w:cstheme="majorBidi"/>
          <w:position w:val="-30"/>
          <w:sz w:val="20"/>
          <w:szCs w:val="20"/>
          <w:lang w:val="en-US"/>
        </w:rPr>
        <w:object w:dxaOrig="1320" w:dyaOrig="680">
          <v:shape id="_x0000_i1318" type="#_x0000_t75" style="width:66.6pt;height:33.6pt" o:ole="">
            <v:imagedata r:id="rId578" o:title=""/>
          </v:shape>
          <o:OLEObject Type="Embed" ProgID="Equation.DSMT4" ShapeID="_x0000_i1318" DrawAspect="Content" ObjectID="_1528213775" r:id="rId579"/>
        </w:object>
      </w:r>
      <w:r w:rsidRPr="005705DC">
        <w:rPr>
          <w:rFonts w:asciiTheme="majorBidi" w:hAnsiTheme="majorBidi" w:cstheme="majorBidi"/>
          <w:sz w:val="20"/>
          <w:szCs w:val="20"/>
          <w:lang w:val="en-US"/>
        </w:rPr>
        <w:t xml:space="preserve"> dep</w:t>
      </w:r>
      <w:r w:rsidR="00D96CFC" w:rsidRPr="005705DC">
        <w:rPr>
          <w:rFonts w:asciiTheme="majorBidi" w:hAnsiTheme="majorBidi" w:cstheme="majorBidi"/>
          <w:sz w:val="20"/>
          <w:szCs w:val="20"/>
          <w:lang w:val="en-US"/>
        </w:rPr>
        <w:t>ends on initial supersaturation</w:t>
      </w:r>
      <w:r w:rsidRPr="005705DC">
        <w:rPr>
          <w:rFonts w:asciiTheme="majorBidi" w:hAnsiTheme="majorBidi" w:cstheme="majorBidi"/>
          <w:sz w:val="20"/>
          <w:szCs w:val="20"/>
          <w:lang w:val="en-US"/>
        </w:rPr>
        <w:t xml:space="preserve"> </w:t>
      </w:r>
      <w:r w:rsidR="00494A47" w:rsidRPr="005705DC">
        <w:rPr>
          <w:rFonts w:asciiTheme="majorBidi" w:hAnsiTheme="majorBidi" w:cstheme="majorBidi"/>
          <w:position w:val="-12"/>
          <w:sz w:val="20"/>
          <w:szCs w:val="20"/>
          <w:lang w:val="en-US"/>
        </w:rPr>
        <w:object w:dxaOrig="380" w:dyaOrig="360">
          <v:shape id="_x0000_i1319" type="#_x0000_t75" style="width:19.2pt;height:17.4pt" o:ole="">
            <v:imagedata r:id="rId580" o:title=""/>
          </v:shape>
          <o:OLEObject Type="Embed" ProgID="Equation.DSMT4" ShapeID="_x0000_i1319" DrawAspect="Content" ObjectID="_1528213776" r:id="rId581"/>
        </w:object>
      </w:r>
      <w:r w:rsidRPr="005705DC">
        <w:rPr>
          <w:rFonts w:asciiTheme="majorBidi" w:hAnsiTheme="majorBidi" w:cstheme="majorBidi"/>
          <w:sz w:val="20"/>
          <w:szCs w:val="20"/>
          <w:lang w:val="en-US"/>
        </w:rPr>
        <w:t xml:space="preserve"> and initial liquid water mixing ratio </w:t>
      </w:r>
      <w:r w:rsidR="00494A47" w:rsidRPr="005705DC">
        <w:rPr>
          <w:rFonts w:asciiTheme="majorBidi" w:hAnsiTheme="majorBidi" w:cstheme="majorBidi"/>
          <w:position w:val="-12"/>
          <w:sz w:val="20"/>
          <w:szCs w:val="20"/>
          <w:lang w:val="en-US"/>
        </w:rPr>
        <w:object w:dxaOrig="380" w:dyaOrig="360">
          <v:shape id="_x0000_i1320" type="#_x0000_t75" style="width:18.6pt;height:17.4pt" o:ole="">
            <v:imagedata r:id="rId582" o:title=""/>
          </v:shape>
          <o:OLEObject Type="Embed" ProgID="Equation.DSMT4" ShapeID="_x0000_i1320" DrawAspect="Content" ObjectID="_1528213777" r:id="rId583"/>
        </w:object>
      </w:r>
      <w:r w:rsidRPr="005705DC">
        <w:rPr>
          <w:rFonts w:asciiTheme="majorBidi" w:hAnsiTheme="majorBidi" w:cstheme="majorBidi"/>
          <w:sz w:val="20"/>
          <w:szCs w:val="20"/>
          <w:lang w:val="en-US"/>
        </w:rPr>
        <w:t xml:space="preserve">. </w:t>
      </w:r>
      <w:r w:rsidR="006D628E" w:rsidRPr="005705DC">
        <w:rPr>
          <w:rFonts w:asciiTheme="majorBidi" w:hAnsiTheme="majorBidi" w:cstheme="majorBidi"/>
          <w:sz w:val="20"/>
          <w:szCs w:val="20"/>
          <w:lang w:val="en-US"/>
        </w:rPr>
        <w:t>Eq. (B14</w:t>
      </w:r>
      <w:r w:rsidR="00D96CFC" w:rsidRPr="005705DC">
        <w:rPr>
          <w:rFonts w:asciiTheme="majorBidi" w:hAnsiTheme="majorBidi" w:cstheme="majorBidi"/>
          <w:sz w:val="20"/>
          <w:szCs w:val="20"/>
          <w:lang w:val="en-US"/>
        </w:rPr>
        <w:t xml:space="preserve">) should be solved with initial condition </w:t>
      </w:r>
      <w:r w:rsidR="00D96CFC" w:rsidRPr="005705DC">
        <w:rPr>
          <w:rFonts w:asciiTheme="majorBidi" w:hAnsiTheme="majorBidi" w:cstheme="majorBidi"/>
          <w:position w:val="-10"/>
          <w:sz w:val="20"/>
          <w:szCs w:val="20"/>
          <w:lang w:val="en-US"/>
        </w:rPr>
        <w:object w:dxaOrig="800" w:dyaOrig="320">
          <v:shape id="_x0000_i1321" type="#_x0000_t75" style="width:40.8pt;height:16.2pt" o:ole="">
            <v:imagedata r:id="rId224" o:title=""/>
          </v:shape>
          <o:OLEObject Type="Embed" ProgID="Equation.DSMT4" ShapeID="_x0000_i1321" DrawAspect="Content" ObjectID="_1528213778" r:id="rId584"/>
        </w:object>
      </w:r>
      <w:r w:rsidR="00D96CFC" w:rsidRPr="005705DC">
        <w:rPr>
          <w:rFonts w:asciiTheme="majorBidi" w:hAnsiTheme="majorBidi" w:cstheme="majorBidi"/>
          <w:sz w:val="20"/>
          <w:szCs w:val="20"/>
          <w:lang w:val="en-US"/>
        </w:rPr>
        <w:t xml:space="preserve"> and </w:t>
      </w:r>
      <w:r w:rsidR="006D628E" w:rsidRPr="005705DC">
        <w:rPr>
          <w:rFonts w:asciiTheme="majorBidi" w:hAnsiTheme="majorBidi" w:cstheme="majorBidi"/>
          <w:sz w:val="20"/>
          <w:szCs w:val="20"/>
          <w:lang w:val="en-US"/>
        </w:rPr>
        <w:t>Eq. (B15</w:t>
      </w:r>
      <w:r w:rsidR="00D96CFC" w:rsidRPr="005705DC">
        <w:rPr>
          <w:rFonts w:asciiTheme="majorBidi" w:hAnsiTheme="majorBidi" w:cstheme="majorBidi"/>
          <w:sz w:val="20"/>
          <w:szCs w:val="20"/>
          <w:lang w:val="en-US"/>
        </w:rPr>
        <w:t>) should be solved with initial condition</w:t>
      </w:r>
      <w:r w:rsidR="00494A47" w:rsidRPr="005705DC">
        <w:rPr>
          <w:rFonts w:asciiTheme="majorBidi" w:hAnsiTheme="majorBidi" w:cstheme="majorBidi"/>
          <w:position w:val="-30"/>
          <w:sz w:val="20"/>
          <w:szCs w:val="20"/>
          <w:lang w:val="en-US"/>
        </w:rPr>
        <w:object w:dxaOrig="1680" w:dyaOrig="680">
          <v:shape id="_x0000_i1322" type="#_x0000_t75" style="width:84.6pt;height:33.6pt" o:ole="">
            <v:imagedata r:id="rId585" o:title=""/>
          </v:shape>
          <o:OLEObject Type="Embed" ProgID="Equation.DSMT4" ShapeID="_x0000_i1322" DrawAspect="Content" ObjectID="_1528213779" r:id="rId586"/>
        </w:object>
      </w:r>
      <w:r w:rsidR="00D96CFC" w:rsidRPr="005705DC">
        <w:rPr>
          <w:rFonts w:asciiTheme="majorBidi" w:hAnsiTheme="majorBidi" w:cstheme="majorBidi"/>
          <w:sz w:val="20"/>
          <w:szCs w:val="20"/>
          <w:lang w:val="en-US"/>
        </w:rPr>
        <w:t>. Note</w:t>
      </w:r>
      <w:r w:rsidR="006D628E" w:rsidRPr="005705DC">
        <w:rPr>
          <w:rFonts w:asciiTheme="majorBidi" w:hAnsiTheme="majorBidi" w:cstheme="majorBidi"/>
          <w:sz w:val="20"/>
          <w:szCs w:val="20"/>
          <w:lang w:val="en-US"/>
        </w:rPr>
        <w:t xml:space="preserve"> that Eqs. (B14</w:t>
      </w:r>
      <w:r w:rsidR="00D96CFC" w:rsidRPr="005705DC">
        <w:rPr>
          <w:rFonts w:asciiTheme="majorBidi" w:hAnsiTheme="majorBidi" w:cstheme="majorBidi"/>
          <w:sz w:val="20"/>
          <w:szCs w:val="20"/>
          <w:lang w:val="en-US"/>
        </w:rPr>
        <w:t xml:space="preserve">) and </w:t>
      </w:r>
      <w:r w:rsidR="00BF584C" w:rsidRPr="005705DC">
        <w:rPr>
          <w:rFonts w:asciiTheme="majorBidi" w:hAnsiTheme="majorBidi" w:cstheme="majorBidi"/>
          <w:sz w:val="20"/>
          <w:szCs w:val="20"/>
          <w:lang w:val="en-US"/>
        </w:rPr>
        <w:t>(B</w:t>
      </w:r>
      <w:r w:rsidR="006D628E" w:rsidRPr="005705DC">
        <w:rPr>
          <w:rFonts w:asciiTheme="majorBidi" w:hAnsiTheme="majorBidi" w:cstheme="majorBidi"/>
          <w:sz w:val="20"/>
          <w:szCs w:val="20"/>
          <w:lang w:val="en-US"/>
        </w:rPr>
        <w:t>15</w:t>
      </w:r>
      <w:r w:rsidR="00D96CFC" w:rsidRPr="005705DC">
        <w:rPr>
          <w:rFonts w:asciiTheme="majorBidi" w:hAnsiTheme="majorBidi" w:cstheme="majorBidi"/>
          <w:sz w:val="20"/>
          <w:szCs w:val="20"/>
          <w:lang w:val="en-US"/>
        </w:rPr>
        <w:t xml:space="preserve">) </w:t>
      </w:r>
      <w:r w:rsidR="006D628E" w:rsidRPr="005705DC">
        <w:rPr>
          <w:rFonts w:asciiTheme="majorBidi" w:hAnsiTheme="majorBidi" w:cstheme="majorBidi"/>
          <w:sz w:val="20"/>
          <w:szCs w:val="20"/>
          <w:lang w:val="en-US"/>
        </w:rPr>
        <w:t>are rigidly connected by Eq. (B13</w:t>
      </w:r>
      <w:r w:rsidR="00D96CFC" w:rsidRPr="005705DC">
        <w:rPr>
          <w:rFonts w:asciiTheme="majorBidi" w:hAnsiTheme="majorBidi" w:cstheme="majorBidi"/>
          <w:sz w:val="20"/>
          <w:szCs w:val="20"/>
          <w:lang w:val="en-US"/>
        </w:rPr>
        <w:t>).</w:t>
      </w:r>
    </w:p>
    <w:p w:rsidR="00D96CFC" w:rsidRPr="005705DC" w:rsidRDefault="00D96CFC"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p>
    <w:p w:rsidR="0074024A" w:rsidRDefault="00BF7556" w:rsidP="005705DC">
      <w:pPr>
        <w:tabs>
          <w:tab w:val="right" w:pos="0"/>
          <w:tab w:val="right" w:pos="180"/>
          <w:tab w:val="left" w:pos="9180"/>
        </w:tabs>
        <w:spacing w:after="0" w:line="360" w:lineRule="auto"/>
        <w:ind w:right="-398"/>
        <w:jc w:val="both"/>
        <w:rPr>
          <w:rFonts w:asciiTheme="majorBidi" w:eastAsia="Times New Roman" w:hAnsiTheme="majorBidi" w:cstheme="majorBidi"/>
          <w:sz w:val="20"/>
          <w:szCs w:val="20"/>
          <w:lang w:val="en-US" w:eastAsia="he-IL"/>
        </w:rPr>
      </w:pPr>
      <w:r w:rsidRPr="005705DC">
        <w:rPr>
          <w:rFonts w:asciiTheme="majorBidi" w:hAnsiTheme="majorBidi" w:cstheme="majorBidi"/>
          <w:b/>
          <w:bCs/>
          <w:sz w:val="20"/>
          <w:szCs w:val="20"/>
          <w:lang w:val="en-US"/>
        </w:rPr>
        <w:t>References</w:t>
      </w:r>
      <w:r w:rsidR="0074024A" w:rsidRPr="005705DC">
        <w:rPr>
          <w:rFonts w:asciiTheme="majorBidi" w:eastAsia="Times New Roman" w:hAnsiTheme="majorBidi" w:cstheme="majorBidi"/>
          <w:sz w:val="20"/>
          <w:szCs w:val="20"/>
          <w:lang w:val="en-US" w:eastAsia="he-IL"/>
        </w:rPr>
        <w:t xml:space="preserve"> </w:t>
      </w:r>
    </w:p>
    <w:p w:rsidR="00243A75" w:rsidRPr="005705DC" w:rsidRDefault="00243A75" w:rsidP="005705DC">
      <w:pPr>
        <w:tabs>
          <w:tab w:val="right" w:pos="0"/>
          <w:tab w:val="right" w:pos="180"/>
          <w:tab w:val="left" w:pos="9180"/>
        </w:tabs>
        <w:spacing w:after="0" w:line="360" w:lineRule="auto"/>
        <w:ind w:right="-398"/>
        <w:jc w:val="both"/>
        <w:rPr>
          <w:rFonts w:asciiTheme="majorBidi" w:eastAsia="Times New Roman" w:hAnsiTheme="majorBidi" w:cstheme="majorBidi"/>
          <w:sz w:val="20"/>
          <w:szCs w:val="20"/>
          <w:lang w:val="en-US" w:eastAsia="he-IL"/>
        </w:rPr>
      </w:pPr>
    </w:p>
    <w:p w:rsidR="00C17A3C" w:rsidRPr="005705DC" w:rsidRDefault="00C17A3C" w:rsidP="005705DC">
      <w:pPr>
        <w:autoSpaceDE w:val="0"/>
        <w:autoSpaceDN w:val="0"/>
        <w:adjustRightInd w:val="0"/>
        <w:spacing w:after="0" w:line="360" w:lineRule="auto"/>
        <w:ind w:right="-398"/>
        <w:jc w:val="both"/>
        <w:rPr>
          <w:rFonts w:asciiTheme="majorBidi" w:hAnsiTheme="majorBidi" w:cstheme="majorBidi"/>
          <w:sz w:val="20"/>
          <w:szCs w:val="20"/>
          <w:lang w:val="en-US" w:eastAsia="ru-RU"/>
        </w:rPr>
      </w:pPr>
      <w:r w:rsidRPr="005705DC">
        <w:rPr>
          <w:rFonts w:asciiTheme="majorBidi" w:hAnsiTheme="majorBidi" w:cstheme="majorBidi"/>
          <w:sz w:val="20"/>
          <w:szCs w:val="20"/>
          <w:lang w:val="en-US" w:eastAsia="ru-RU"/>
        </w:rPr>
        <w:t xml:space="preserve">Andejchuk, M., Grabowski, W. W., Malinowski, S. P., and Smolarkiewicz, P. K.: Numerical simulation of cloud–clear air interfacial mixing: homogeneous vs. inhomogeneous mixing., </w:t>
      </w:r>
      <w:r w:rsidRPr="005705DC">
        <w:rPr>
          <w:rFonts w:asciiTheme="majorBidi" w:hAnsiTheme="majorBidi" w:cstheme="majorBidi"/>
          <w:i/>
          <w:iCs/>
          <w:sz w:val="20"/>
          <w:szCs w:val="20"/>
          <w:lang w:val="en-US" w:eastAsia="ru-RU"/>
        </w:rPr>
        <w:t>J. Atmos. Sci.</w:t>
      </w:r>
      <w:r w:rsidRPr="005705DC">
        <w:rPr>
          <w:rFonts w:asciiTheme="majorBidi" w:hAnsiTheme="majorBidi" w:cstheme="majorBidi"/>
          <w:sz w:val="20"/>
          <w:szCs w:val="20"/>
          <w:lang w:val="en-US" w:eastAsia="ru-RU"/>
        </w:rPr>
        <w:t xml:space="preserve">, </w:t>
      </w:r>
      <w:r w:rsidRPr="005705DC">
        <w:rPr>
          <w:rFonts w:asciiTheme="majorBidi" w:hAnsiTheme="majorBidi" w:cstheme="majorBidi"/>
          <w:b/>
          <w:bCs/>
          <w:sz w:val="20"/>
          <w:szCs w:val="20"/>
          <w:lang w:val="en-US" w:eastAsia="ru-RU"/>
        </w:rPr>
        <w:t>66</w:t>
      </w:r>
      <w:r w:rsidRPr="005705DC">
        <w:rPr>
          <w:rFonts w:asciiTheme="majorBidi" w:hAnsiTheme="majorBidi" w:cstheme="majorBidi"/>
          <w:sz w:val="20"/>
          <w:szCs w:val="20"/>
          <w:lang w:val="en-US" w:eastAsia="ru-RU"/>
        </w:rPr>
        <w:t>, 2493–2500, 2009.</w:t>
      </w:r>
    </w:p>
    <w:p w:rsidR="00CB11B1" w:rsidRPr="005705DC" w:rsidRDefault="00CB11B1" w:rsidP="005705DC">
      <w:pPr>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Anthes, R.A.,: Tropical cycl</w:t>
      </w:r>
      <w:r w:rsidR="00CA704A" w:rsidRPr="005705DC">
        <w:rPr>
          <w:rFonts w:asciiTheme="majorBidi" w:hAnsiTheme="majorBidi" w:cstheme="majorBidi"/>
          <w:sz w:val="20"/>
          <w:szCs w:val="20"/>
          <w:lang w:val="en-US"/>
        </w:rPr>
        <w:t>ones-Their evolution, structure</w:t>
      </w:r>
      <w:r w:rsidRPr="005705DC">
        <w:rPr>
          <w:rFonts w:asciiTheme="majorBidi" w:hAnsiTheme="majorBidi" w:cstheme="majorBidi"/>
          <w:sz w:val="20"/>
          <w:szCs w:val="20"/>
          <w:lang w:val="en-US"/>
        </w:rPr>
        <w:t>, and effects. Monograph 41, Amer. Meteorol. Soc., 208 pp</w:t>
      </w:r>
      <w:r w:rsidR="00697EAF" w:rsidRPr="005705DC">
        <w:rPr>
          <w:rFonts w:asciiTheme="majorBidi" w:hAnsiTheme="majorBidi" w:cstheme="majorBidi"/>
          <w:sz w:val="20"/>
          <w:szCs w:val="20"/>
          <w:lang w:val="en-US"/>
        </w:rPr>
        <w:t>, 1982</w:t>
      </w:r>
    </w:p>
    <w:p w:rsidR="0074024A" w:rsidRPr="005705DC" w:rsidRDefault="0074024A" w:rsidP="005705DC">
      <w:pPr>
        <w:tabs>
          <w:tab w:val="right" w:pos="8931"/>
          <w:tab w:val="left" w:pos="9180"/>
          <w:tab w:val="right" w:pos="9356"/>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Baker, M., and J. Latham: </w:t>
      </w:r>
      <w:r w:rsidRPr="005705DC">
        <w:rPr>
          <w:rStyle w:val="nlmarticle-title"/>
          <w:rFonts w:asciiTheme="majorBidi" w:hAnsiTheme="majorBidi" w:cstheme="majorBidi"/>
          <w:sz w:val="20"/>
          <w:szCs w:val="20"/>
          <w:lang w:val="en-GB"/>
        </w:rPr>
        <w:t>The evolution of droplet spectra and the rate of production of embyonic raindrops in small cumulus clouds.</w:t>
      </w:r>
      <w:r w:rsidRPr="005705DC">
        <w:rPr>
          <w:rFonts w:asciiTheme="majorBidi" w:hAnsiTheme="majorBidi" w:cstheme="majorBidi"/>
          <w:sz w:val="20"/>
          <w:szCs w:val="20"/>
          <w:lang w:val="en-GB"/>
        </w:rPr>
        <w:t xml:space="preserve"> </w:t>
      </w:r>
      <w:r w:rsidRPr="005705DC">
        <w:rPr>
          <w:rFonts w:asciiTheme="majorBidi" w:hAnsiTheme="majorBidi" w:cstheme="majorBidi"/>
          <w:i/>
          <w:iCs/>
          <w:sz w:val="20"/>
          <w:szCs w:val="20"/>
          <w:lang w:val="en-GB"/>
        </w:rPr>
        <w:t>J. Atmos. Sci.</w:t>
      </w:r>
      <w:r w:rsidRPr="005705DC">
        <w:rPr>
          <w:rFonts w:asciiTheme="majorBidi" w:hAnsiTheme="majorBidi" w:cstheme="majorBidi"/>
          <w:sz w:val="20"/>
          <w:szCs w:val="20"/>
          <w:lang w:val="en-GB"/>
        </w:rPr>
        <w:t xml:space="preserve">, </w:t>
      </w:r>
      <w:r w:rsidRPr="005705DC">
        <w:rPr>
          <w:rFonts w:asciiTheme="majorBidi" w:hAnsiTheme="majorBidi" w:cstheme="majorBidi"/>
          <w:b/>
          <w:bCs/>
          <w:sz w:val="20"/>
          <w:szCs w:val="20"/>
          <w:lang w:val="en-GB"/>
        </w:rPr>
        <w:t xml:space="preserve">36, </w:t>
      </w:r>
      <w:r w:rsidRPr="005705DC">
        <w:rPr>
          <w:rStyle w:val="nlmfpage"/>
          <w:rFonts w:asciiTheme="majorBidi" w:hAnsiTheme="majorBidi" w:cstheme="majorBidi"/>
          <w:sz w:val="20"/>
          <w:szCs w:val="20"/>
          <w:lang w:val="en-GB"/>
        </w:rPr>
        <w:t>1612</w:t>
      </w:r>
      <w:r w:rsidRPr="005705DC">
        <w:rPr>
          <w:rFonts w:asciiTheme="majorBidi" w:hAnsiTheme="majorBidi" w:cstheme="majorBidi"/>
          <w:sz w:val="20"/>
          <w:szCs w:val="20"/>
          <w:lang w:val="en-GB"/>
        </w:rPr>
        <w:t>–</w:t>
      </w:r>
      <w:r w:rsidRPr="005705DC">
        <w:rPr>
          <w:rStyle w:val="nlmlpage"/>
          <w:rFonts w:asciiTheme="majorBidi" w:hAnsiTheme="majorBidi" w:cstheme="majorBidi"/>
          <w:sz w:val="20"/>
          <w:szCs w:val="20"/>
          <w:lang w:val="en-GB"/>
        </w:rPr>
        <w:t>1615</w:t>
      </w:r>
      <w:r w:rsidR="00697EAF" w:rsidRPr="005705DC">
        <w:rPr>
          <w:rFonts w:asciiTheme="majorBidi" w:hAnsiTheme="majorBidi" w:cstheme="majorBidi"/>
          <w:sz w:val="20"/>
          <w:szCs w:val="20"/>
          <w:lang w:val="en-GB"/>
        </w:rPr>
        <w:t xml:space="preserve">, </w:t>
      </w:r>
      <w:r w:rsidR="00697EAF" w:rsidRPr="005705DC">
        <w:rPr>
          <w:rStyle w:val="nlmyear"/>
          <w:rFonts w:asciiTheme="majorBidi" w:hAnsiTheme="majorBidi" w:cstheme="majorBidi"/>
          <w:sz w:val="20"/>
          <w:szCs w:val="20"/>
          <w:lang w:val="en-GB"/>
        </w:rPr>
        <w:t>1979</w:t>
      </w:r>
      <w:r w:rsidRPr="005705DC">
        <w:rPr>
          <w:rFonts w:asciiTheme="majorBidi" w:hAnsiTheme="majorBidi" w:cstheme="majorBidi"/>
          <w:sz w:val="20"/>
          <w:szCs w:val="20"/>
          <w:lang w:val="en-GB"/>
        </w:rPr>
        <w:t>.</w:t>
      </w:r>
    </w:p>
    <w:p w:rsidR="00BA6883" w:rsidRPr="005705DC" w:rsidRDefault="00BA6883" w:rsidP="005705DC">
      <w:pPr>
        <w:pStyle w:val="BodyTextIndent"/>
        <w:tabs>
          <w:tab w:val="right" w:pos="1134"/>
          <w:tab w:val="right" w:pos="8931"/>
          <w:tab w:val="right" w:leader="dot" w:pos="9214"/>
        </w:tabs>
        <w:ind w:right="-398" w:firstLine="0"/>
        <w:rPr>
          <w:rFonts w:asciiTheme="majorBidi" w:hAnsiTheme="majorBidi" w:cstheme="majorBidi"/>
          <w:sz w:val="20"/>
          <w:szCs w:val="20"/>
        </w:rPr>
      </w:pPr>
      <w:r w:rsidRPr="005705DC">
        <w:rPr>
          <w:rFonts w:asciiTheme="majorBidi" w:hAnsiTheme="majorBidi" w:cstheme="majorBidi"/>
          <w:sz w:val="20"/>
          <w:szCs w:val="20"/>
        </w:rPr>
        <w:t xml:space="preserve">Baker, M., R. G. Corbin, and J. Latham: </w:t>
      </w:r>
      <w:r w:rsidRPr="005705DC">
        <w:rPr>
          <w:rStyle w:val="nlmarticle-title"/>
          <w:rFonts w:asciiTheme="majorBidi" w:hAnsiTheme="majorBidi" w:cstheme="majorBidi"/>
          <w:sz w:val="20"/>
          <w:szCs w:val="20"/>
        </w:rPr>
        <w:t xml:space="preserve">The influence of entrainment on the evolution of cloud drop spectra: </w:t>
      </w:r>
      <w:smartTag w:uri="urn:schemas-microsoft-com:office:smarttags" w:element="place">
        <w:r w:rsidRPr="005705DC">
          <w:rPr>
            <w:rStyle w:val="nlmarticle-title"/>
            <w:rFonts w:asciiTheme="majorBidi" w:hAnsiTheme="majorBidi" w:cstheme="majorBidi"/>
            <w:sz w:val="20"/>
            <w:szCs w:val="20"/>
          </w:rPr>
          <w:t>I.</w:t>
        </w:r>
      </w:smartTag>
      <w:r w:rsidRPr="005705DC">
        <w:rPr>
          <w:rStyle w:val="nlmarticle-title"/>
          <w:rFonts w:asciiTheme="majorBidi" w:hAnsiTheme="majorBidi" w:cstheme="majorBidi"/>
          <w:sz w:val="20"/>
          <w:szCs w:val="20"/>
        </w:rPr>
        <w:t xml:space="preserve"> A model of inhomogeneous mixing.</w:t>
      </w:r>
      <w:r w:rsidRPr="005705DC">
        <w:rPr>
          <w:rFonts w:asciiTheme="majorBidi" w:hAnsiTheme="majorBidi" w:cstheme="majorBidi"/>
          <w:sz w:val="20"/>
          <w:szCs w:val="20"/>
        </w:rPr>
        <w:t xml:space="preserve"> </w:t>
      </w:r>
      <w:r w:rsidRPr="005705DC">
        <w:rPr>
          <w:rFonts w:asciiTheme="majorBidi" w:hAnsiTheme="majorBidi" w:cstheme="majorBidi"/>
          <w:i/>
          <w:iCs/>
          <w:sz w:val="20"/>
          <w:szCs w:val="20"/>
        </w:rPr>
        <w:t>Quart. J. Roy. Meteor. Soc.</w:t>
      </w:r>
      <w:r w:rsidRPr="005705DC">
        <w:rPr>
          <w:rFonts w:asciiTheme="majorBidi" w:hAnsiTheme="majorBidi" w:cstheme="majorBidi"/>
          <w:sz w:val="20"/>
          <w:szCs w:val="20"/>
        </w:rPr>
        <w:t xml:space="preserve">, </w:t>
      </w:r>
      <w:r w:rsidRPr="005705DC">
        <w:rPr>
          <w:rFonts w:asciiTheme="majorBidi" w:hAnsiTheme="majorBidi" w:cstheme="majorBidi"/>
          <w:b/>
          <w:bCs/>
          <w:sz w:val="20"/>
          <w:szCs w:val="20"/>
        </w:rPr>
        <w:t xml:space="preserve">106, </w:t>
      </w:r>
      <w:r w:rsidRPr="005705DC">
        <w:rPr>
          <w:rStyle w:val="nlmfpage"/>
          <w:rFonts w:asciiTheme="majorBidi" w:hAnsiTheme="majorBidi" w:cstheme="majorBidi"/>
          <w:sz w:val="20"/>
          <w:szCs w:val="20"/>
        </w:rPr>
        <w:t>581</w:t>
      </w:r>
      <w:r w:rsidRPr="005705DC">
        <w:rPr>
          <w:rFonts w:asciiTheme="majorBidi" w:hAnsiTheme="majorBidi" w:cstheme="majorBidi"/>
          <w:sz w:val="20"/>
          <w:szCs w:val="20"/>
        </w:rPr>
        <w:t>–</w:t>
      </w:r>
      <w:r w:rsidRPr="005705DC">
        <w:rPr>
          <w:rStyle w:val="nlmlpage"/>
          <w:rFonts w:asciiTheme="majorBidi" w:hAnsiTheme="majorBidi" w:cstheme="majorBidi"/>
          <w:sz w:val="20"/>
          <w:szCs w:val="20"/>
        </w:rPr>
        <w:t>598</w:t>
      </w:r>
      <w:r w:rsidR="00697EAF" w:rsidRPr="005705DC">
        <w:rPr>
          <w:rFonts w:asciiTheme="majorBidi" w:hAnsiTheme="majorBidi" w:cstheme="majorBidi"/>
          <w:sz w:val="20"/>
          <w:szCs w:val="20"/>
        </w:rPr>
        <w:t xml:space="preserve">, </w:t>
      </w:r>
      <w:r w:rsidR="00697EAF" w:rsidRPr="005705DC">
        <w:rPr>
          <w:rStyle w:val="nlmyear"/>
          <w:rFonts w:asciiTheme="majorBidi" w:hAnsiTheme="majorBidi" w:cstheme="majorBidi"/>
          <w:sz w:val="20"/>
          <w:szCs w:val="20"/>
        </w:rPr>
        <w:t>1980</w:t>
      </w:r>
      <w:r w:rsidRPr="005705DC">
        <w:rPr>
          <w:rFonts w:asciiTheme="majorBidi" w:hAnsiTheme="majorBidi" w:cstheme="majorBidi"/>
          <w:sz w:val="20"/>
          <w:szCs w:val="20"/>
        </w:rPr>
        <w:t xml:space="preserve">. </w:t>
      </w:r>
    </w:p>
    <w:p w:rsidR="000A6B5A" w:rsidRPr="005705DC" w:rsidRDefault="000A6B5A" w:rsidP="005705DC">
      <w:pPr>
        <w:pStyle w:val="BodyTextIndent"/>
        <w:tabs>
          <w:tab w:val="right" w:pos="1134"/>
          <w:tab w:val="right" w:pos="8931"/>
          <w:tab w:val="right" w:leader="dot" w:pos="9214"/>
        </w:tabs>
        <w:ind w:right="-398" w:firstLine="0"/>
        <w:rPr>
          <w:rFonts w:asciiTheme="majorBidi" w:hAnsiTheme="majorBidi" w:cstheme="majorBidi"/>
          <w:sz w:val="20"/>
          <w:szCs w:val="20"/>
        </w:rPr>
      </w:pPr>
      <w:r w:rsidRPr="005705DC">
        <w:rPr>
          <w:rFonts w:asciiTheme="majorBidi" w:hAnsiTheme="majorBidi" w:cstheme="majorBidi"/>
          <w:sz w:val="20"/>
          <w:szCs w:val="20"/>
        </w:rPr>
        <w:t>Baker M. B.</w:t>
      </w:r>
      <w:r w:rsidR="00507DC4" w:rsidRPr="005705DC">
        <w:rPr>
          <w:rFonts w:asciiTheme="majorBidi" w:hAnsiTheme="majorBidi" w:cstheme="majorBidi"/>
          <w:sz w:val="20"/>
          <w:szCs w:val="20"/>
        </w:rPr>
        <w:t xml:space="preserve"> and J. Latham:</w:t>
      </w:r>
      <w:r w:rsidRPr="005705DC">
        <w:rPr>
          <w:rFonts w:asciiTheme="majorBidi" w:hAnsiTheme="majorBidi" w:cstheme="majorBidi"/>
          <w:sz w:val="20"/>
          <w:szCs w:val="20"/>
        </w:rPr>
        <w:t xml:space="preserve"> A diffusive model of the turbulent mixing of dry and cloudy air. </w:t>
      </w:r>
      <w:r w:rsidRPr="005705DC">
        <w:rPr>
          <w:rFonts w:asciiTheme="majorBidi" w:hAnsiTheme="majorBidi" w:cstheme="majorBidi"/>
          <w:i/>
          <w:iCs/>
          <w:sz w:val="20"/>
          <w:szCs w:val="20"/>
        </w:rPr>
        <w:t xml:space="preserve">Quart. J. R. Met. </w:t>
      </w:r>
      <w:r w:rsidR="00507DC4" w:rsidRPr="005705DC">
        <w:rPr>
          <w:rFonts w:asciiTheme="majorBidi" w:hAnsiTheme="majorBidi" w:cstheme="majorBidi"/>
          <w:sz w:val="20"/>
          <w:szCs w:val="20"/>
        </w:rPr>
        <w:t>Soc.</w:t>
      </w:r>
      <w:r w:rsidRPr="005705DC">
        <w:rPr>
          <w:rFonts w:asciiTheme="majorBidi" w:hAnsiTheme="majorBidi" w:cstheme="majorBidi"/>
          <w:sz w:val="20"/>
          <w:szCs w:val="20"/>
        </w:rPr>
        <w:t xml:space="preserve">, </w:t>
      </w:r>
      <w:r w:rsidRPr="005705DC">
        <w:rPr>
          <w:rFonts w:asciiTheme="majorBidi" w:hAnsiTheme="majorBidi" w:cstheme="majorBidi"/>
          <w:b/>
          <w:bCs/>
          <w:sz w:val="20"/>
          <w:szCs w:val="20"/>
        </w:rPr>
        <w:t>108</w:t>
      </w:r>
      <w:r w:rsidRPr="005705DC">
        <w:rPr>
          <w:rFonts w:asciiTheme="majorBidi" w:hAnsiTheme="majorBidi" w:cstheme="majorBidi"/>
          <w:sz w:val="20"/>
          <w:szCs w:val="20"/>
        </w:rPr>
        <w:t>, 871-898</w:t>
      </w:r>
      <w:r w:rsidR="00697EAF" w:rsidRPr="005705DC">
        <w:rPr>
          <w:rFonts w:asciiTheme="majorBidi" w:hAnsiTheme="majorBidi" w:cstheme="majorBidi"/>
          <w:sz w:val="20"/>
          <w:szCs w:val="20"/>
        </w:rPr>
        <w:t>, 1982</w:t>
      </w:r>
    </w:p>
    <w:p w:rsidR="00F10AA0" w:rsidRPr="005705DC" w:rsidRDefault="00F10AA0" w:rsidP="005705DC">
      <w:pPr>
        <w:tabs>
          <w:tab w:val="right" w:pos="8931"/>
          <w:tab w:val="right" w:pos="9356"/>
        </w:tabs>
        <w:autoSpaceDE w:val="0"/>
        <w:autoSpaceDN w:val="0"/>
        <w:adjustRightInd w:val="0"/>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Bar-Or R. Z., I. Koren</w:t>
      </w:r>
      <w:r w:rsidR="00507DC4"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 O. Altaratz and E. Fredj:  Radiative properties of humidified aerosol in cloudy environment. </w:t>
      </w:r>
      <w:r w:rsidRPr="005705DC">
        <w:rPr>
          <w:rFonts w:asciiTheme="majorBidi" w:hAnsiTheme="majorBidi" w:cstheme="majorBidi"/>
          <w:i/>
          <w:iCs/>
          <w:sz w:val="20"/>
          <w:szCs w:val="20"/>
          <w:bdr w:val="none" w:sz="0" w:space="0" w:color="auto" w:frame="1"/>
          <w:lang w:val="en-GB"/>
        </w:rPr>
        <w:t>Atmos</w:t>
      </w:r>
      <w:r w:rsidR="00507DC4" w:rsidRPr="005705DC">
        <w:rPr>
          <w:rFonts w:asciiTheme="majorBidi" w:hAnsiTheme="majorBidi" w:cstheme="majorBidi"/>
          <w:i/>
          <w:iCs/>
          <w:sz w:val="20"/>
          <w:szCs w:val="20"/>
          <w:bdr w:val="none" w:sz="0" w:space="0" w:color="auto" w:frame="1"/>
          <w:lang w:val="en-GB"/>
        </w:rPr>
        <w:t>.</w:t>
      </w:r>
      <w:r w:rsidRPr="005705DC">
        <w:rPr>
          <w:rFonts w:asciiTheme="majorBidi" w:hAnsiTheme="majorBidi" w:cstheme="majorBidi"/>
          <w:i/>
          <w:iCs/>
          <w:sz w:val="20"/>
          <w:szCs w:val="20"/>
          <w:bdr w:val="none" w:sz="0" w:space="0" w:color="auto" w:frame="1"/>
          <w:lang w:val="en-GB"/>
        </w:rPr>
        <w:t xml:space="preserve"> Res</w:t>
      </w:r>
      <w:r w:rsidR="00507DC4" w:rsidRPr="005705DC">
        <w:rPr>
          <w:rFonts w:asciiTheme="majorBidi" w:hAnsiTheme="majorBidi" w:cstheme="majorBidi"/>
          <w:i/>
          <w:iCs/>
          <w:sz w:val="20"/>
          <w:szCs w:val="20"/>
          <w:bdr w:val="none" w:sz="0" w:space="0" w:color="auto" w:frame="1"/>
          <w:lang w:val="en-GB"/>
        </w:rPr>
        <w:t>.,</w:t>
      </w:r>
      <w:r w:rsidRPr="005705DC">
        <w:rPr>
          <w:rFonts w:asciiTheme="majorBidi" w:hAnsiTheme="majorBidi" w:cstheme="majorBidi"/>
          <w:sz w:val="20"/>
          <w:szCs w:val="20"/>
          <w:lang w:val="en-GB"/>
        </w:rPr>
        <w:t xml:space="preserve"> </w:t>
      </w:r>
      <w:hyperlink r:id="rId587" w:tooltip="Go to table of contents for this volume/issue" w:history="1">
        <w:r w:rsidRPr="005705DC">
          <w:rPr>
            <w:rStyle w:val="Hyperlink"/>
            <w:rFonts w:asciiTheme="majorBidi" w:hAnsiTheme="majorBidi" w:cstheme="majorBidi"/>
            <w:b/>
            <w:bCs/>
            <w:color w:val="auto"/>
            <w:sz w:val="20"/>
            <w:szCs w:val="20"/>
            <w:u w:val="none"/>
            <w:lang w:val="en-GB"/>
          </w:rPr>
          <w:t>118</w:t>
        </w:r>
      </w:hyperlink>
      <w:r w:rsidRPr="005705DC">
        <w:rPr>
          <w:rFonts w:asciiTheme="majorBidi" w:hAnsiTheme="majorBidi" w:cstheme="majorBidi"/>
          <w:sz w:val="20"/>
          <w:szCs w:val="20"/>
          <w:lang w:val="en-GB"/>
        </w:rPr>
        <w:t>,</w:t>
      </w:r>
      <w:r w:rsidRPr="005705DC">
        <w:rPr>
          <w:rFonts w:asciiTheme="majorBidi" w:hAnsiTheme="majorBidi" w:cstheme="majorBidi"/>
          <w:color w:val="2E2E2E"/>
          <w:sz w:val="20"/>
          <w:szCs w:val="20"/>
          <w:lang w:val="en-GB"/>
        </w:rPr>
        <w:t xml:space="preserve"> 280–294</w:t>
      </w:r>
      <w:r w:rsidR="00697EAF" w:rsidRPr="005705DC">
        <w:rPr>
          <w:rFonts w:asciiTheme="majorBidi" w:hAnsiTheme="majorBidi" w:cstheme="majorBidi"/>
          <w:sz w:val="20"/>
          <w:szCs w:val="20"/>
          <w:lang w:val="en-US"/>
        </w:rPr>
        <w:t>, 2012</w:t>
      </w:r>
      <w:r w:rsidRPr="005705DC">
        <w:rPr>
          <w:rFonts w:asciiTheme="majorBidi" w:hAnsiTheme="majorBidi" w:cstheme="majorBidi"/>
          <w:sz w:val="20"/>
          <w:szCs w:val="20"/>
          <w:lang w:val="en-GB"/>
        </w:rPr>
        <w:t>.</w:t>
      </w:r>
    </w:p>
    <w:p w:rsidR="000A6B5A" w:rsidRPr="005705DC" w:rsidRDefault="000A6B5A" w:rsidP="005705DC">
      <w:pPr>
        <w:pStyle w:val="BodyTextIndent"/>
        <w:tabs>
          <w:tab w:val="right" w:pos="1134"/>
          <w:tab w:val="right" w:pos="8931"/>
          <w:tab w:val="right" w:leader="dot" w:pos="9214"/>
        </w:tabs>
        <w:ind w:right="-398" w:firstLine="0"/>
        <w:rPr>
          <w:rFonts w:asciiTheme="majorBidi" w:hAnsiTheme="majorBidi" w:cstheme="majorBidi"/>
          <w:sz w:val="20"/>
          <w:szCs w:val="20"/>
        </w:rPr>
      </w:pPr>
      <w:r w:rsidRPr="005705DC">
        <w:rPr>
          <w:rFonts w:asciiTheme="majorBidi" w:hAnsiTheme="majorBidi" w:cstheme="majorBidi"/>
          <w:noProof/>
          <w:sz w:val="20"/>
          <w:szCs w:val="20"/>
        </w:rPr>
        <w:t xml:space="preserve">Benmoshe, N., M. Pinsky, A. Pokrovsky, and A. Khain: Turbulent effects on the microphysics and initiation of warm rain in deep convective clouds: 2-D simulations by a spectral mixed-phase microphysics cloud model. </w:t>
      </w:r>
      <w:r w:rsidRPr="005705DC">
        <w:rPr>
          <w:rFonts w:asciiTheme="majorBidi" w:hAnsiTheme="majorBidi" w:cstheme="majorBidi"/>
          <w:i/>
          <w:iCs/>
          <w:noProof/>
          <w:sz w:val="20"/>
          <w:szCs w:val="20"/>
        </w:rPr>
        <w:t>J. Geophys. Res.</w:t>
      </w:r>
      <w:r w:rsidRPr="005705DC">
        <w:rPr>
          <w:rFonts w:asciiTheme="majorBidi" w:hAnsiTheme="majorBidi" w:cstheme="majorBidi"/>
          <w:noProof/>
          <w:sz w:val="20"/>
          <w:szCs w:val="20"/>
        </w:rPr>
        <w:t xml:space="preserve">, </w:t>
      </w:r>
      <w:r w:rsidRPr="005705DC">
        <w:rPr>
          <w:rFonts w:asciiTheme="majorBidi" w:hAnsiTheme="majorBidi" w:cstheme="majorBidi"/>
          <w:b/>
          <w:bCs/>
          <w:noProof/>
          <w:sz w:val="20"/>
          <w:szCs w:val="20"/>
        </w:rPr>
        <w:t>117</w:t>
      </w:r>
      <w:r w:rsidRPr="005705DC">
        <w:rPr>
          <w:rFonts w:asciiTheme="majorBidi" w:hAnsiTheme="majorBidi" w:cstheme="majorBidi"/>
          <w:noProof/>
          <w:sz w:val="20"/>
          <w:szCs w:val="20"/>
        </w:rPr>
        <w:t>, 1–20</w:t>
      </w:r>
      <w:r w:rsidR="00697EAF" w:rsidRPr="005705DC">
        <w:rPr>
          <w:rFonts w:asciiTheme="majorBidi" w:hAnsiTheme="majorBidi" w:cstheme="majorBidi"/>
          <w:noProof/>
          <w:sz w:val="20"/>
          <w:szCs w:val="20"/>
        </w:rPr>
        <w:t>, 2012</w:t>
      </w:r>
      <w:r w:rsidRPr="005705DC">
        <w:rPr>
          <w:rFonts w:asciiTheme="majorBidi" w:hAnsiTheme="majorBidi" w:cstheme="majorBidi"/>
          <w:noProof/>
          <w:sz w:val="20"/>
          <w:szCs w:val="20"/>
        </w:rPr>
        <w:t>.</w:t>
      </w:r>
    </w:p>
    <w:p w:rsidR="004F0D3A" w:rsidRPr="005705DC" w:rsidRDefault="0074024A" w:rsidP="005705DC">
      <w:pPr>
        <w:tabs>
          <w:tab w:val="left" w:pos="9180"/>
        </w:tabs>
        <w:autoSpaceDE w:val="0"/>
        <w:autoSpaceDN w:val="0"/>
        <w:adjustRightInd w:val="0"/>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Benmoshe N., M. Pinsky, A. Pokrovsky and A. Khain: Turbulent effects on microstructure and precipitation of deep convective clouds as seen from simulations with a 2-D sp</w:t>
      </w:r>
      <w:r w:rsidR="00CA704A" w:rsidRPr="005705DC">
        <w:rPr>
          <w:rFonts w:asciiTheme="majorBidi" w:hAnsiTheme="majorBidi" w:cstheme="majorBidi"/>
          <w:sz w:val="20"/>
          <w:szCs w:val="20"/>
          <w:lang w:val="en-GB"/>
        </w:rPr>
        <w:t>ectral microphysics cloud model.</w:t>
      </w:r>
      <w:r w:rsidRPr="005705DC">
        <w:rPr>
          <w:rFonts w:asciiTheme="majorBidi" w:hAnsiTheme="majorBidi" w:cstheme="majorBidi"/>
          <w:sz w:val="20"/>
          <w:szCs w:val="20"/>
          <w:lang w:val="en-GB"/>
        </w:rPr>
        <w:t xml:space="preserve"> </w:t>
      </w:r>
      <w:r w:rsidRPr="005705DC">
        <w:rPr>
          <w:rFonts w:asciiTheme="majorBidi" w:hAnsiTheme="majorBidi" w:cstheme="majorBidi"/>
          <w:i/>
          <w:iCs/>
          <w:sz w:val="20"/>
          <w:szCs w:val="20"/>
          <w:lang w:val="en-GB"/>
        </w:rPr>
        <w:t>J. Geop. Res</w:t>
      </w:r>
      <w:r w:rsidRPr="005705DC">
        <w:rPr>
          <w:rFonts w:asciiTheme="majorBidi" w:hAnsiTheme="majorBidi" w:cstheme="majorBidi"/>
          <w:sz w:val="20"/>
          <w:szCs w:val="20"/>
          <w:lang w:val="en-GB"/>
        </w:rPr>
        <w:t xml:space="preserve">., </w:t>
      </w:r>
      <w:r w:rsidRPr="005705DC">
        <w:rPr>
          <w:rFonts w:asciiTheme="majorBidi" w:hAnsiTheme="majorBidi" w:cstheme="majorBidi"/>
          <w:b/>
          <w:bCs/>
          <w:sz w:val="20"/>
          <w:szCs w:val="20"/>
          <w:lang w:val="en-GB"/>
        </w:rPr>
        <w:t>117</w:t>
      </w:r>
      <w:r w:rsidRPr="005705DC">
        <w:rPr>
          <w:rFonts w:asciiTheme="majorBidi" w:hAnsiTheme="majorBidi" w:cstheme="majorBidi"/>
          <w:sz w:val="20"/>
          <w:szCs w:val="20"/>
          <w:lang w:val="en-GB"/>
        </w:rPr>
        <w:t>, D06220</w:t>
      </w:r>
      <w:r w:rsidR="00697EAF" w:rsidRPr="005705DC">
        <w:rPr>
          <w:rFonts w:asciiTheme="majorBidi" w:hAnsiTheme="majorBidi" w:cstheme="majorBidi"/>
          <w:sz w:val="20"/>
          <w:szCs w:val="20"/>
          <w:lang w:val="en-GB"/>
        </w:rPr>
        <w:t>, 2012</w:t>
      </w:r>
      <w:r w:rsidRPr="005705DC">
        <w:rPr>
          <w:rFonts w:asciiTheme="majorBidi" w:hAnsiTheme="majorBidi" w:cstheme="majorBidi"/>
          <w:sz w:val="20"/>
          <w:szCs w:val="20"/>
          <w:lang w:val="en-GB"/>
        </w:rPr>
        <w:t>.</w:t>
      </w:r>
    </w:p>
    <w:p w:rsidR="0074024A" w:rsidRPr="005705DC" w:rsidRDefault="0074024A" w:rsidP="005705DC">
      <w:pPr>
        <w:pStyle w:val="BodyTextIndent"/>
        <w:tabs>
          <w:tab w:val="clear" w:pos="9360"/>
          <w:tab w:val="right" w:pos="1134"/>
          <w:tab w:val="right" w:pos="8931"/>
          <w:tab w:val="left" w:pos="9180"/>
          <w:tab w:val="right" w:leader="dot" w:pos="9214"/>
          <w:tab w:val="right" w:pos="9356"/>
        </w:tabs>
        <w:ind w:right="-398" w:firstLine="0"/>
        <w:rPr>
          <w:rFonts w:asciiTheme="majorBidi" w:hAnsiTheme="majorBidi" w:cstheme="majorBidi"/>
          <w:sz w:val="20"/>
          <w:szCs w:val="20"/>
        </w:rPr>
      </w:pPr>
      <w:r w:rsidRPr="005705DC">
        <w:rPr>
          <w:rFonts w:asciiTheme="majorBidi" w:hAnsiTheme="majorBidi" w:cstheme="majorBidi"/>
          <w:sz w:val="20"/>
          <w:szCs w:val="20"/>
        </w:rPr>
        <w:t xml:space="preserve">Blyth, A. M., Choularton, T. W., Fullarton, G., Latham, J., Mill, C. S., Smith, M. H., and Stromberg, I. M.: The Influence of entrainment on the evolution of cloud droplet spectra. 2. Field experiments 5 at Great Dun Fell, </w:t>
      </w:r>
      <w:r w:rsidRPr="005705DC">
        <w:rPr>
          <w:rFonts w:asciiTheme="majorBidi" w:hAnsiTheme="majorBidi" w:cstheme="majorBidi"/>
          <w:i/>
          <w:iCs/>
          <w:sz w:val="20"/>
          <w:szCs w:val="20"/>
        </w:rPr>
        <w:t>Q. J. Roy. Meteor. Soc</w:t>
      </w:r>
      <w:r w:rsidRPr="005705DC">
        <w:rPr>
          <w:rFonts w:asciiTheme="majorBidi" w:hAnsiTheme="majorBidi" w:cstheme="majorBidi"/>
          <w:sz w:val="20"/>
          <w:szCs w:val="20"/>
        </w:rPr>
        <w:t xml:space="preserve">., </w:t>
      </w:r>
      <w:r w:rsidRPr="005705DC">
        <w:rPr>
          <w:rFonts w:asciiTheme="majorBidi" w:hAnsiTheme="majorBidi" w:cstheme="majorBidi"/>
          <w:b/>
          <w:bCs/>
          <w:sz w:val="20"/>
          <w:szCs w:val="20"/>
        </w:rPr>
        <w:t>106</w:t>
      </w:r>
      <w:r w:rsidRPr="005705DC">
        <w:rPr>
          <w:rFonts w:asciiTheme="majorBidi" w:hAnsiTheme="majorBidi" w:cstheme="majorBidi"/>
          <w:sz w:val="20"/>
          <w:szCs w:val="20"/>
        </w:rPr>
        <w:t>, 821–840</w:t>
      </w:r>
      <w:r w:rsidR="00697EAF" w:rsidRPr="005705DC">
        <w:rPr>
          <w:rFonts w:asciiTheme="majorBidi" w:hAnsiTheme="majorBidi" w:cstheme="majorBidi"/>
          <w:sz w:val="20"/>
          <w:szCs w:val="20"/>
        </w:rPr>
        <w:t>, 1980</w:t>
      </w:r>
      <w:r w:rsidRPr="005705DC">
        <w:rPr>
          <w:rFonts w:asciiTheme="majorBidi" w:hAnsiTheme="majorBidi" w:cstheme="majorBidi"/>
          <w:sz w:val="20"/>
          <w:szCs w:val="20"/>
        </w:rPr>
        <w:t>.</w:t>
      </w:r>
    </w:p>
    <w:p w:rsidR="00F3554F" w:rsidRPr="005705DC" w:rsidRDefault="00F3554F" w:rsidP="005705DC">
      <w:pPr>
        <w:pStyle w:val="BodyTextIndent"/>
        <w:tabs>
          <w:tab w:val="clear" w:pos="9360"/>
          <w:tab w:val="right" w:pos="1134"/>
          <w:tab w:val="right" w:leader="dot" w:pos="8820"/>
          <w:tab w:val="left" w:pos="9180"/>
          <w:tab w:val="right" w:pos="9356"/>
        </w:tabs>
        <w:ind w:right="-398" w:firstLine="0"/>
        <w:rPr>
          <w:rFonts w:asciiTheme="majorBidi" w:hAnsiTheme="majorBidi" w:cstheme="majorBidi"/>
          <w:sz w:val="20"/>
          <w:szCs w:val="20"/>
        </w:rPr>
      </w:pPr>
      <w:r w:rsidRPr="005705DC">
        <w:rPr>
          <w:rFonts w:asciiTheme="majorBidi" w:hAnsiTheme="majorBidi" w:cstheme="majorBidi"/>
          <w:sz w:val="20"/>
          <w:szCs w:val="20"/>
        </w:rPr>
        <w:t xml:space="preserve">Burnet, </w:t>
      </w:r>
      <w:r w:rsidRPr="005705DC">
        <w:rPr>
          <w:rStyle w:val="nlmgiven-names"/>
          <w:rFonts w:asciiTheme="majorBidi" w:hAnsiTheme="majorBidi" w:cstheme="majorBidi"/>
          <w:sz w:val="20"/>
          <w:szCs w:val="20"/>
        </w:rPr>
        <w:t>F.</w:t>
      </w:r>
      <w:r w:rsidRPr="005705DC">
        <w:rPr>
          <w:rFonts w:asciiTheme="majorBidi" w:hAnsiTheme="majorBidi" w:cstheme="majorBidi"/>
          <w:sz w:val="20"/>
          <w:szCs w:val="20"/>
        </w:rPr>
        <w:t xml:space="preserve">, and </w:t>
      </w:r>
      <w:r w:rsidRPr="005705DC">
        <w:rPr>
          <w:rStyle w:val="nlmgiven-names"/>
          <w:rFonts w:asciiTheme="majorBidi" w:hAnsiTheme="majorBidi" w:cstheme="majorBidi"/>
          <w:sz w:val="20"/>
          <w:szCs w:val="20"/>
        </w:rPr>
        <w:t>J-L.</w:t>
      </w:r>
      <w:r w:rsidRPr="005705DC">
        <w:rPr>
          <w:rFonts w:asciiTheme="majorBidi" w:hAnsiTheme="majorBidi" w:cstheme="majorBidi"/>
          <w:sz w:val="20"/>
          <w:szCs w:val="20"/>
        </w:rPr>
        <w:t xml:space="preserve"> Brenguier: </w:t>
      </w:r>
      <w:r w:rsidRPr="005705DC">
        <w:rPr>
          <w:rStyle w:val="nlmarticle-title"/>
          <w:rFonts w:asciiTheme="majorBidi" w:hAnsiTheme="majorBidi" w:cstheme="majorBidi"/>
          <w:sz w:val="20"/>
          <w:szCs w:val="20"/>
        </w:rPr>
        <w:t>Observational study of the entrainment-mixing process in warm convective clouds.</w:t>
      </w:r>
      <w:r w:rsidRPr="005705DC">
        <w:rPr>
          <w:rFonts w:asciiTheme="majorBidi" w:hAnsiTheme="majorBidi" w:cstheme="majorBidi"/>
          <w:sz w:val="20"/>
          <w:szCs w:val="20"/>
        </w:rPr>
        <w:t xml:space="preserve"> </w:t>
      </w:r>
      <w:r w:rsidRPr="005705DC">
        <w:rPr>
          <w:rFonts w:asciiTheme="majorBidi" w:hAnsiTheme="majorBidi" w:cstheme="majorBidi"/>
          <w:i/>
          <w:iCs/>
          <w:sz w:val="20"/>
          <w:szCs w:val="20"/>
        </w:rPr>
        <w:t>J. Atmos. Sci.</w:t>
      </w:r>
      <w:r w:rsidRPr="005705DC">
        <w:rPr>
          <w:rFonts w:asciiTheme="majorBidi" w:hAnsiTheme="majorBidi" w:cstheme="majorBidi"/>
          <w:sz w:val="20"/>
          <w:szCs w:val="20"/>
        </w:rPr>
        <w:t xml:space="preserve">, </w:t>
      </w:r>
      <w:r w:rsidRPr="005705DC">
        <w:rPr>
          <w:rFonts w:asciiTheme="majorBidi" w:hAnsiTheme="majorBidi" w:cstheme="majorBidi"/>
          <w:b/>
          <w:bCs/>
          <w:sz w:val="20"/>
          <w:szCs w:val="20"/>
        </w:rPr>
        <w:t xml:space="preserve">64, </w:t>
      </w:r>
      <w:r w:rsidRPr="005705DC">
        <w:rPr>
          <w:rStyle w:val="nlmfpage"/>
          <w:rFonts w:asciiTheme="majorBidi" w:hAnsiTheme="majorBidi" w:cstheme="majorBidi"/>
          <w:sz w:val="20"/>
          <w:szCs w:val="20"/>
        </w:rPr>
        <w:t>1995</w:t>
      </w:r>
      <w:r w:rsidRPr="005705DC">
        <w:rPr>
          <w:rFonts w:asciiTheme="majorBidi" w:hAnsiTheme="majorBidi" w:cstheme="majorBidi"/>
          <w:sz w:val="20"/>
          <w:szCs w:val="20"/>
        </w:rPr>
        <w:t>–</w:t>
      </w:r>
      <w:r w:rsidRPr="005705DC">
        <w:rPr>
          <w:rStyle w:val="nlmlpage"/>
          <w:rFonts w:asciiTheme="majorBidi" w:hAnsiTheme="majorBidi" w:cstheme="majorBidi"/>
          <w:sz w:val="20"/>
          <w:szCs w:val="20"/>
        </w:rPr>
        <w:t>2011</w:t>
      </w:r>
      <w:r w:rsidR="00697EAF" w:rsidRPr="005705DC">
        <w:rPr>
          <w:rFonts w:asciiTheme="majorBidi" w:hAnsiTheme="majorBidi" w:cstheme="majorBidi"/>
          <w:sz w:val="20"/>
          <w:szCs w:val="20"/>
        </w:rPr>
        <w:t xml:space="preserve">, </w:t>
      </w:r>
      <w:r w:rsidR="00697EAF" w:rsidRPr="005705DC">
        <w:rPr>
          <w:rStyle w:val="nlmyear"/>
          <w:rFonts w:asciiTheme="majorBidi" w:hAnsiTheme="majorBidi" w:cstheme="majorBidi"/>
          <w:sz w:val="20"/>
          <w:szCs w:val="20"/>
        </w:rPr>
        <w:t>2007</w:t>
      </w:r>
      <w:r w:rsidRPr="005705DC">
        <w:rPr>
          <w:rStyle w:val="nlmlpage"/>
          <w:rFonts w:asciiTheme="majorBidi" w:hAnsiTheme="majorBidi" w:cstheme="majorBidi"/>
          <w:sz w:val="20"/>
          <w:szCs w:val="20"/>
        </w:rPr>
        <w:t>.</w:t>
      </w:r>
    </w:p>
    <w:p w:rsidR="00BB63C5" w:rsidRPr="005705DC" w:rsidRDefault="00BB63C5" w:rsidP="005705DC">
      <w:pPr>
        <w:pStyle w:val="BodyTextIndent"/>
        <w:tabs>
          <w:tab w:val="clear" w:pos="9360"/>
          <w:tab w:val="right" w:pos="1134"/>
          <w:tab w:val="right" w:pos="8931"/>
          <w:tab w:val="left" w:pos="9180"/>
          <w:tab w:val="right" w:leader="dot" w:pos="9214"/>
          <w:tab w:val="right" w:pos="9356"/>
        </w:tabs>
        <w:ind w:right="-398" w:firstLine="0"/>
        <w:rPr>
          <w:rFonts w:asciiTheme="majorBidi" w:hAnsiTheme="majorBidi" w:cstheme="majorBidi"/>
          <w:sz w:val="20"/>
          <w:szCs w:val="20"/>
        </w:rPr>
      </w:pPr>
      <w:r w:rsidRPr="005705DC">
        <w:rPr>
          <w:rFonts w:asciiTheme="majorBidi" w:hAnsiTheme="majorBidi" w:cstheme="majorBidi"/>
          <w:sz w:val="20"/>
          <w:szCs w:val="20"/>
        </w:rPr>
        <w:t xml:space="preserve">Denvich B. J., P. Bartello, J-L. Brenguier, L.R. Collins, W.W. Grabowski, R.H.A. Ijzermans, S.P. Malinovski, M.W. Reeks, J.C. Vassilicos, L-P. Wang, and Z. Warhaft: Droplet growth in warm turbulent clouds. </w:t>
      </w:r>
      <w:r w:rsidRPr="005705DC">
        <w:rPr>
          <w:rFonts w:asciiTheme="majorBidi" w:hAnsiTheme="majorBidi" w:cstheme="majorBidi"/>
          <w:i/>
          <w:iCs/>
          <w:sz w:val="20"/>
          <w:szCs w:val="20"/>
        </w:rPr>
        <w:t>Q. J. Roy. Meteorol. Soc.</w:t>
      </w:r>
      <w:r w:rsidR="005A7C16" w:rsidRPr="005705DC">
        <w:rPr>
          <w:rFonts w:asciiTheme="majorBidi" w:hAnsiTheme="majorBidi" w:cstheme="majorBidi"/>
          <w:sz w:val="20"/>
          <w:szCs w:val="20"/>
        </w:rPr>
        <w:t xml:space="preserve">, </w:t>
      </w:r>
      <w:r w:rsidR="005A7C16" w:rsidRPr="005705DC">
        <w:rPr>
          <w:rFonts w:asciiTheme="majorBidi" w:hAnsiTheme="majorBidi" w:cstheme="majorBidi"/>
          <w:b/>
          <w:bCs/>
          <w:sz w:val="20"/>
          <w:szCs w:val="20"/>
        </w:rPr>
        <w:t>138</w:t>
      </w:r>
      <w:r w:rsidR="005A7C16" w:rsidRPr="005705DC">
        <w:rPr>
          <w:rFonts w:asciiTheme="majorBidi" w:hAnsiTheme="majorBidi" w:cstheme="majorBidi"/>
          <w:sz w:val="20"/>
          <w:szCs w:val="20"/>
        </w:rPr>
        <w:t>, 1401-1429</w:t>
      </w:r>
      <w:r w:rsidR="00697EAF" w:rsidRPr="005705DC">
        <w:rPr>
          <w:rFonts w:asciiTheme="majorBidi" w:hAnsiTheme="majorBidi" w:cstheme="majorBidi"/>
          <w:sz w:val="20"/>
          <w:szCs w:val="20"/>
        </w:rPr>
        <w:t>, 2012</w:t>
      </w:r>
      <w:r w:rsidR="00CA704A" w:rsidRPr="005705DC">
        <w:rPr>
          <w:rFonts w:asciiTheme="majorBidi" w:hAnsiTheme="majorBidi" w:cstheme="majorBidi"/>
          <w:sz w:val="20"/>
          <w:szCs w:val="20"/>
        </w:rPr>
        <w:t>.</w:t>
      </w:r>
    </w:p>
    <w:p w:rsidR="008A54C0" w:rsidRPr="005705DC" w:rsidRDefault="008A54C0" w:rsidP="005705DC">
      <w:pPr>
        <w:tabs>
          <w:tab w:val="left" w:pos="9180"/>
        </w:tabs>
        <w:autoSpaceDE w:val="0"/>
        <w:autoSpaceDN w:val="0"/>
        <w:adjustRightInd w:val="0"/>
        <w:spacing w:after="0" w:line="360" w:lineRule="auto"/>
        <w:ind w:right="-398"/>
        <w:jc w:val="both"/>
        <w:rPr>
          <w:rFonts w:asciiTheme="majorBidi" w:hAnsiTheme="majorBidi" w:cstheme="majorBidi"/>
          <w:sz w:val="20"/>
          <w:szCs w:val="20"/>
          <w:lang w:val="fr-FR"/>
        </w:rPr>
      </w:pPr>
      <w:r w:rsidRPr="005705DC">
        <w:rPr>
          <w:rFonts w:asciiTheme="majorBidi" w:hAnsiTheme="majorBidi" w:cstheme="majorBidi"/>
          <w:sz w:val="20"/>
          <w:szCs w:val="20"/>
          <w:lang w:val="fr-FR"/>
        </w:rPr>
        <w:t>Dimotakis</w:t>
      </w:r>
      <w:r w:rsidR="00B8030B" w:rsidRPr="005705DC">
        <w:rPr>
          <w:rFonts w:asciiTheme="majorBidi" w:hAnsiTheme="majorBidi" w:cstheme="majorBidi"/>
          <w:sz w:val="20"/>
          <w:szCs w:val="20"/>
          <w:lang w:val="fr-FR"/>
        </w:rPr>
        <w:t xml:space="preserve"> P. E.: Turbulent mixing, </w:t>
      </w:r>
      <w:r w:rsidR="00B8030B" w:rsidRPr="005705DC">
        <w:rPr>
          <w:rFonts w:asciiTheme="majorBidi" w:hAnsiTheme="majorBidi" w:cstheme="majorBidi"/>
          <w:i/>
          <w:iCs/>
          <w:sz w:val="20"/>
          <w:szCs w:val="20"/>
          <w:lang w:val="fr-FR"/>
        </w:rPr>
        <w:t>Annu. Rev. Fluid Mech</w:t>
      </w:r>
      <w:r w:rsidR="00B8030B" w:rsidRPr="005705DC">
        <w:rPr>
          <w:rFonts w:asciiTheme="majorBidi" w:hAnsiTheme="majorBidi" w:cstheme="majorBidi"/>
          <w:sz w:val="20"/>
          <w:szCs w:val="20"/>
          <w:lang w:val="fr-FR"/>
        </w:rPr>
        <w:t xml:space="preserve">., </w:t>
      </w:r>
      <w:r w:rsidR="00B8030B" w:rsidRPr="005705DC">
        <w:rPr>
          <w:rFonts w:asciiTheme="majorBidi" w:hAnsiTheme="majorBidi" w:cstheme="majorBidi"/>
          <w:b/>
          <w:bCs/>
          <w:sz w:val="20"/>
          <w:szCs w:val="20"/>
          <w:lang w:val="fr-FR"/>
        </w:rPr>
        <w:t>37</w:t>
      </w:r>
      <w:r w:rsidR="00B8030B" w:rsidRPr="005705DC">
        <w:rPr>
          <w:rFonts w:asciiTheme="majorBidi" w:hAnsiTheme="majorBidi" w:cstheme="majorBidi"/>
          <w:sz w:val="20"/>
          <w:szCs w:val="20"/>
          <w:lang w:val="fr-FR"/>
        </w:rPr>
        <w:t>, 329-356</w:t>
      </w:r>
      <w:r w:rsidR="00697EAF" w:rsidRPr="005705DC">
        <w:rPr>
          <w:rFonts w:asciiTheme="majorBidi" w:hAnsiTheme="majorBidi" w:cstheme="majorBidi"/>
          <w:sz w:val="20"/>
          <w:szCs w:val="20"/>
          <w:lang w:val="fr-FR"/>
        </w:rPr>
        <w:t>, 2005</w:t>
      </w:r>
      <w:r w:rsidR="00B8030B" w:rsidRPr="005705DC">
        <w:rPr>
          <w:rFonts w:asciiTheme="majorBidi" w:hAnsiTheme="majorBidi" w:cstheme="majorBidi"/>
          <w:sz w:val="20"/>
          <w:szCs w:val="20"/>
          <w:lang w:val="fr-FR"/>
        </w:rPr>
        <w:t>.</w:t>
      </w:r>
    </w:p>
    <w:p w:rsidR="00137D60" w:rsidRPr="005705DC" w:rsidRDefault="00137D60" w:rsidP="005705DC">
      <w:pPr>
        <w:tabs>
          <w:tab w:val="right" w:leader="dot" w:pos="927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Ferrier, B.S. and R.A. Houze: One-dimensional time dependent modeling of GATE cumulonimbus convection. </w:t>
      </w:r>
      <w:r w:rsidRPr="005705DC">
        <w:rPr>
          <w:rFonts w:asciiTheme="majorBidi" w:hAnsiTheme="majorBidi" w:cstheme="majorBidi"/>
          <w:i/>
          <w:iCs/>
          <w:sz w:val="20"/>
          <w:szCs w:val="20"/>
          <w:lang w:val="en-US"/>
        </w:rPr>
        <w:t>J. Atmos. Sci.,</w:t>
      </w:r>
      <w:r w:rsidRPr="005705DC">
        <w:rPr>
          <w:rFonts w:asciiTheme="majorBidi" w:hAnsiTheme="majorBidi" w:cstheme="majorBidi"/>
          <w:sz w:val="20"/>
          <w:szCs w:val="20"/>
          <w:lang w:val="en-US"/>
        </w:rPr>
        <w:t xml:space="preserve"> </w:t>
      </w:r>
      <w:r w:rsidRPr="005705DC">
        <w:rPr>
          <w:rFonts w:asciiTheme="majorBidi" w:hAnsiTheme="majorBidi" w:cstheme="majorBidi"/>
          <w:b/>
          <w:bCs/>
          <w:sz w:val="20"/>
          <w:szCs w:val="20"/>
          <w:lang w:val="en-US"/>
        </w:rPr>
        <w:t>46</w:t>
      </w:r>
      <w:r w:rsidRPr="005705DC">
        <w:rPr>
          <w:rFonts w:asciiTheme="majorBidi" w:hAnsiTheme="majorBidi" w:cstheme="majorBidi"/>
          <w:sz w:val="20"/>
          <w:szCs w:val="20"/>
          <w:lang w:val="en-US"/>
        </w:rPr>
        <w:t>, 330-352</w:t>
      </w:r>
      <w:r w:rsidR="00697EAF" w:rsidRPr="005705DC">
        <w:rPr>
          <w:rFonts w:asciiTheme="majorBidi" w:hAnsiTheme="majorBidi" w:cstheme="majorBidi"/>
          <w:sz w:val="20"/>
          <w:szCs w:val="20"/>
          <w:lang w:val="en-US"/>
        </w:rPr>
        <w:t>, 1989</w:t>
      </w:r>
      <w:r w:rsidRPr="005705DC">
        <w:rPr>
          <w:rFonts w:asciiTheme="majorBidi" w:hAnsiTheme="majorBidi" w:cstheme="majorBidi"/>
          <w:sz w:val="20"/>
          <w:szCs w:val="20"/>
          <w:lang w:val="en-US"/>
        </w:rPr>
        <w:t xml:space="preserve">. </w:t>
      </w:r>
    </w:p>
    <w:p w:rsidR="00FC73F2" w:rsidRPr="005705DC" w:rsidRDefault="00FC73F2" w:rsidP="005705DC">
      <w:pPr>
        <w:tabs>
          <w:tab w:val="right" w:pos="8931"/>
          <w:tab w:val="right" w:pos="9356"/>
        </w:tabs>
        <w:autoSpaceDE w:val="0"/>
        <w:autoSpaceDN w:val="0"/>
        <w:adjustRightInd w:val="0"/>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lastRenderedPageBreak/>
        <w:t xml:space="preserve">Gerber H, Frick G, Jensen J.B, and Hudson J.G.: Entrainment, mixing, and microphysics in trade-wind cumulus. </w:t>
      </w:r>
      <w:r w:rsidRPr="005705DC">
        <w:rPr>
          <w:rFonts w:asciiTheme="majorBidi" w:hAnsiTheme="majorBidi" w:cstheme="majorBidi"/>
          <w:i/>
          <w:iCs/>
          <w:sz w:val="20"/>
          <w:szCs w:val="20"/>
          <w:lang w:val="en-US"/>
        </w:rPr>
        <w:t xml:space="preserve">J. Meteorol. Soc. Jpn., </w:t>
      </w:r>
      <w:r w:rsidRPr="005705DC">
        <w:rPr>
          <w:rFonts w:asciiTheme="majorBidi" w:hAnsiTheme="majorBidi" w:cstheme="majorBidi"/>
          <w:b/>
          <w:bCs/>
          <w:sz w:val="20"/>
          <w:szCs w:val="20"/>
          <w:lang w:val="en-US"/>
        </w:rPr>
        <w:t>86A</w:t>
      </w:r>
      <w:r w:rsidRPr="005705DC">
        <w:rPr>
          <w:rFonts w:asciiTheme="majorBidi" w:hAnsiTheme="majorBidi" w:cstheme="majorBidi"/>
          <w:sz w:val="20"/>
          <w:szCs w:val="20"/>
          <w:lang w:val="en-US"/>
        </w:rPr>
        <w:t>. 87-106</w:t>
      </w:r>
      <w:r w:rsidR="00697EAF" w:rsidRPr="005705DC">
        <w:rPr>
          <w:rFonts w:asciiTheme="majorBidi" w:hAnsiTheme="majorBidi" w:cstheme="majorBidi"/>
          <w:sz w:val="20"/>
          <w:szCs w:val="20"/>
          <w:lang w:val="en-US"/>
        </w:rPr>
        <w:t>, 2008</w:t>
      </w:r>
      <w:r w:rsidRPr="005705DC">
        <w:rPr>
          <w:rFonts w:asciiTheme="majorBidi" w:hAnsiTheme="majorBidi" w:cstheme="majorBidi"/>
          <w:sz w:val="20"/>
          <w:szCs w:val="20"/>
          <w:lang w:val="en-US"/>
        </w:rPr>
        <w:t>.</w:t>
      </w:r>
    </w:p>
    <w:p w:rsidR="00BB63C5" w:rsidRPr="005705DC" w:rsidRDefault="00BB63C5" w:rsidP="005705DC">
      <w:pPr>
        <w:tabs>
          <w:tab w:val="right" w:pos="8931"/>
          <w:tab w:val="left" w:pos="9180"/>
        </w:tabs>
        <w:autoSpaceDE w:val="0"/>
        <w:autoSpaceDN w:val="0"/>
        <w:adjustRightInd w:val="0"/>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Ghan  S. J., Hayder Abdul-Razzak, A. Nenes, Yi Ming, Xiaohong Liu, M. Ovchinnikov, B. Shipway, N. Meskhidze, Jun Xu and X. Shi: Droplet nucleation: Physically-based parameterizations and comparative evaluation, </w:t>
      </w:r>
      <w:r w:rsidRPr="005705DC">
        <w:rPr>
          <w:rFonts w:asciiTheme="majorBidi" w:hAnsiTheme="majorBidi" w:cstheme="majorBidi"/>
          <w:i/>
          <w:iCs/>
          <w:sz w:val="20"/>
          <w:szCs w:val="20"/>
          <w:lang w:val="en-GB"/>
        </w:rPr>
        <w:t>J. Adv. Model. Earth Syst</w:t>
      </w:r>
      <w:r w:rsidRPr="005705DC">
        <w:rPr>
          <w:rFonts w:asciiTheme="majorBidi" w:hAnsiTheme="majorBidi" w:cstheme="majorBidi"/>
          <w:sz w:val="20"/>
          <w:szCs w:val="20"/>
          <w:lang w:val="en-GB"/>
        </w:rPr>
        <w:t>., 3, M10001, 33 pp. DOI:10.1029/2011MS000074</w:t>
      </w:r>
      <w:r w:rsidR="00697EAF" w:rsidRPr="005705DC">
        <w:rPr>
          <w:rFonts w:asciiTheme="majorBidi" w:hAnsiTheme="majorBidi" w:cstheme="majorBidi"/>
          <w:sz w:val="20"/>
          <w:szCs w:val="20"/>
          <w:lang w:val="en-GB"/>
        </w:rPr>
        <w:t>, 2011</w:t>
      </w:r>
      <w:r w:rsidRPr="005705DC">
        <w:rPr>
          <w:rFonts w:asciiTheme="majorBidi" w:hAnsiTheme="majorBidi" w:cstheme="majorBidi"/>
          <w:sz w:val="20"/>
          <w:szCs w:val="20"/>
          <w:lang w:val="en-GB"/>
        </w:rPr>
        <w:t>.</w:t>
      </w:r>
    </w:p>
    <w:p w:rsidR="002B1E70" w:rsidRPr="005705DC" w:rsidRDefault="00192918" w:rsidP="005705DC">
      <w:pPr>
        <w:tabs>
          <w:tab w:val="left" w:pos="9180"/>
        </w:tabs>
        <w:autoSpaceDE w:val="0"/>
        <w:autoSpaceDN w:val="0"/>
        <w:adjustRightInd w:val="0"/>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US"/>
        </w:rPr>
        <w:t>Goix</w:t>
      </w:r>
      <w:r w:rsidR="002B1E70" w:rsidRPr="005705DC">
        <w:rPr>
          <w:rFonts w:asciiTheme="majorBidi" w:hAnsiTheme="majorBidi" w:cstheme="majorBidi"/>
          <w:sz w:val="20"/>
          <w:szCs w:val="20"/>
          <w:lang w:val="en-US"/>
        </w:rPr>
        <w:t xml:space="preserve"> </w:t>
      </w:r>
      <w:r w:rsidR="00C85983" w:rsidRPr="005705DC">
        <w:rPr>
          <w:rFonts w:asciiTheme="majorBidi" w:hAnsiTheme="majorBidi" w:cstheme="majorBidi"/>
          <w:sz w:val="20"/>
          <w:szCs w:val="20"/>
          <w:lang w:val="en-US"/>
        </w:rPr>
        <w:t xml:space="preserve">P. J. </w:t>
      </w:r>
      <w:r w:rsidRPr="005705DC">
        <w:rPr>
          <w:rFonts w:asciiTheme="majorBidi" w:hAnsiTheme="majorBidi" w:cstheme="majorBidi"/>
          <w:sz w:val="20"/>
          <w:szCs w:val="20"/>
          <w:lang w:val="en-US"/>
        </w:rPr>
        <w:t>and L</w:t>
      </w:r>
      <w:r w:rsidR="002B1E70" w:rsidRPr="005705DC">
        <w:rPr>
          <w:rFonts w:asciiTheme="majorBidi" w:hAnsiTheme="majorBidi" w:cstheme="majorBidi"/>
          <w:sz w:val="20"/>
          <w:szCs w:val="20"/>
          <w:lang w:val="en-US"/>
        </w:rPr>
        <w:t xml:space="preserve">. </w:t>
      </w:r>
      <w:r w:rsidR="00C85983" w:rsidRPr="005705DC">
        <w:rPr>
          <w:rFonts w:asciiTheme="majorBidi" w:hAnsiTheme="majorBidi" w:cstheme="majorBidi"/>
          <w:sz w:val="20"/>
          <w:szCs w:val="20"/>
          <w:lang w:val="en-US"/>
        </w:rPr>
        <w:t xml:space="preserve">Talbot: </w:t>
      </w:r>
      <w:r w:rsidR="002B1E70" w:rsidRPr="005705DC">
        <w:rPr>
          <w:rFonts w:asciiTheme="majorBidi" w:hAnsiTheme="majorBidi" w:cstheme="majorBidi"/>
          <w:kern w:val="36"/>
          <w:sz w:val="20"/>
          <w:szCs w:val="20"/>
          <w:lang w:val="en-US" w:eastAsia="ru-RU"/>
        </w:rPr>
        <w:t>Turbulent</w:t>
      </w:r>
      <w:r w:rsidRPr="005705DC">
        <w:rPr>
          <w:rFonts w:asciiTheme="majorBidi" w:hAnsiTheme="majorBidi" w:cstheme="majorBidi"/>
          <w:kern w:val="36"/>
          <w:sz w:val="20"/>
          <w:szCs w:val="20"/>
          <w:lang w:val="en-US" w:eastAsia="ru-RU"/>
        </w:rPr>
        <w:t xml:space="preserve"> c</w:t>
      </w:r>
      <w:r w:rsidR="002B1E70" w:rsidRPr="005705DC">
        <w:rPr>
          <w:rFonts w:asciiTheme="majorBidi" w:hAnsiTheme="majorBidi" w:cstheme="majorBidi"/>
          <w:kern w:val="36"/>
          <w:sz w:val="20"/>
          <w:szCs w:val="20"/>
          <w:lang w:val="en-US" w:eastAsia="ru-RU"/>
        </w:rPr>
        <w:t>ounter</w:t>
      </w:r>
      <w:r w:rsidRPr="005705DC">
        <w:rPr>
          <w:rFonts w:asciiTheme="majorBidi" w:hAnsiTheme="majorBidi" w:cstheme="majorBidi"/>
          <w:kern w:val="36"/>
          <w:sz w:val="20"/>
          <w:szCs w:val="20"/>
          <w:lang w:val="en-US" w:eastAsia="ru-RU"/>
        </w:rPr>
        <w:t xml:space="preserve"> flow diffusion flame structure and dilution e</w:t>
      </w:r>
      <w:r w:rsidR="002B1E70" w:rsidRPr="005705DC">
        <w:rPr>
          <w:rFonts w:asciiTheme="majorBidi" w:hAnsiTheme="majorBidi" w:cstheme="majorBidi"/>
          <w:kern w:val="36"/>
          <w:sz w:val="20"/>
          <w:szCs w:val="20"/>
          <w:lang w:val="en-US" w:eastAsia="ru-RU"/>
        </w:rPr>
        <w:t xml:space="preserve">ffects </w:t>
      </w:r>
      <w:r w:rsidRPr="005705DC">
        <w:rPr>
          <w:rFonts w:asciiTheme="majorBidi" w:hAnsiTheme="majorBidi" w:cstheme="majorBidi"/>
          <w:sz w:val="20"/>
          <w:szCs w:val="20"/>
          <w:lang w:val="en-US"/>
        </w:rPr>
        <w:t>c</w:t>
      </w:r>
      <w:r w:rsidR="002B1E70" w:rsidRPr="005705DC">
        <w:rPr>
          <w:rFonts w:asciiTheme="majorBidi" w:hAnsiTheme="majorBidi" w:cstheme="majorBidi"/>
          <w:sz w:val="20"/>
          <w:szCs w:val="20"/>
          <w:lang w:val="en-US"/>
        </w:rPr>
        <w:t>ombustion</w:t>
      </w:r>
      <w:r w:rsidRPr="005705DC">
        <w:rPr>
          <w:rFonts w:asciiTheme="majorBidi" w:hAnsiTheme="majorBidi" w:cstheme="majorBidi"/>
          <w:sz w:val="20"/>
          <w:szCs w:val="20"/>
          <w:lang w:val="en-US"/>
        </w:rPr>
        <w:t>.</w:t>
      </w:r>
      <w:r w:rsidR="002B1E70" w:rsidRPr="005705DC">
        <w:rPr>
          <w:rFonts w:asciiTheme="majorBidi" w:hAnsiTheme="majorBidi" w:cstheme="majorBidi"/>
          <w:sz w:val="20"/>
          <w:szCs w:val="20"/>
          <w:lang w:val="en-US"/>
        </w:rPr>
        <w:t xml:space="preserve"> </w:t>
      </w:r>
      <w:r w:rsidR="002B1E70" w:rsidRPr="005705DC">
        <w:rPr>
          <w:rFonts w:asciiTheme="majorBidi" w:hAnsiTheme="majorBidi" w:cstheme="majorBidi"/>
          <w:i/>
          <w:iCs/>
          <w:sz w:val="20"/>
          <w:szCs w:val="20"/>
          <w:lang w:val="en-US"/>
        </w:rPr>
        <w:t>Science and Technology</w:t>
      </w:r>
      <w:r w:rsidRPr="005705DC">
        <w:rPr>
          <w:rFonts w:asciiTheme="majorBidi" w:hAnsiTheme="majorBidi" w:cstheme="majorBidi"/>
          <w:sz w:val="20"/>
          <w:szCs w:val="20"/>
          <w:lang w:val="en-US"/>
        </w:rPr>
        <w:t>,</w:t>
      </w:r>
      <w:r w:rsidR="002B1E70" w:rsidRPr="005705DC">
        <w:rPr>
          <w:rFonts w:asciiTheme="majorBidi" w:hAnsiTheme="majorBidi" w:cstheme="majorBidi"/>
          <w:sz w:val="20"/>
          <w:szCs w:val="20"/>
          <w:lang w:val="en-US"/>
        </w:rPr>
        <w:t xml:space="preserve"> </w:t>
      </w:r>
      <w:hyperlink r:id="rId588" w:anchor="vol_79" w:history="1">
        <w:r w:rsidR="002B1E70" w:rsidRPr="005705DC">
          <w:rPr>
            <w:rStyle w:val="Hyperlink"/>
            <w:rFonts w:asciiTheme="majorBidi" w:hAnsiTheme="majorBidi" w:cstheme="majorBidi"/>
            <w:color w:val="auto"/>
            <w:sz w:val="20"/>
            <w:szCs w:val="20"/>
            <w:u w:val="none"/>
            <w:lang w:val="en-GB"/>
          </w:rPr>
          <w:t xml:space="preserve"> 79</w:t>
        </w:r>
      </w:hyperlink>
      <w:r w:rsidR="002B1E70" w:rsidRPr="005705DC">
        <w:rPr>
          <w:rFonts w:asciiTheme="majorBidi" w:hAnsiTheme="majorBidi" w:cstheme="majorBidi"/>
          <w:sz w:val="20"/>
          <w:szCs w:val="20"/>
          <w:lang w:val="en-GB"/>
        </w:rPr>
        <w:t xml:space="preserve">, </w:t>
      </w:r>
      <w:hyperlink r:id="rId589" w:history="1">
        <w:r w:rsidR="002B1E70" w:rsidRPr="005705DC">
          <w:rPr>
            <w:rStyle w:val="Hyperlink"/>
            <w:rFonts w:asciiTheme="majorBidi" w:hAnsiTheme="majorBidi" w:cstheme="majorBidi"/>
            <w:color w:val="auto"/>
            <w:sz w:val="20"/>
            <w:szCs w:val="20"/>
            <w:u w:val="none"/>
            <w:lang w:val="en-GB"/>
          </w:rPr>
          <w:t xml:space="preserve"> </w:t>
        </w:r>
        <w:r w:rsidRPr="005705DC">
          <w:rPr>
            <w:rStyle w:val="Hyperlink"/>
            <w:rFonts w:asciiTheme="majorBidi" w:hAnsiTheme="majorBidi" w:cstheme="majorBidi"/>
            <w:color w:val="auto"/>
            <w:sz w:val="20"/>
            <w:szCs w:val="20"/>
            <w:u w:val="none"/>
            <w:lang w:val="en-GB"/>
          </w:rPr>
          <w:t>#</w:t>
        </w:r>
        <w:r w:rsidR="002B1E70" w:rsidRPr="005705DC">
          <w:rPr>
            <w:rStyle w:val="Hyperlink"/>
            <w:rFonts w:asciiTheme="majorBidi" w:hAnsiTheme="majorBidi" w:cstheme="majorBidi"/>
            <w:color w:val="auto"/>
            <w:sz w:val="20"/>
            <w:szCs w:val="20"/>
            <w:u w:val="none"/>
            <w:lang w:val="en-GB"/>
          </w:rPr>
          <w:t>4-6</w:t>
        </w:r>
      </w:hyperlink>
      <w:r w:rsidR="00697EAF" w:rsidRPr="005705DC">
        <w:rPr>
          <w:rFonts w:asciiTheme="majorBidi" w:hAnsiTheme="majorBidi" w:cstheme="majorBidi"/>
          <w:sz w:val="20"/>
          <w:szCs w:val="20"/>
          <w:lang w:val="en-US"/>
        </w:rPr>
        <w:t>, 1991</w:t>
      </w:r>
      <w:r w:rsidRPr="005705DC">
        <w:rPr>
          <w:rFonts w:asciiTheme="majorBidi" w:hAnsiTheme="majorBidi" w:cstheme="majorBidi"/>
          <w:sz w:val="20"/>
          <w:szCs w:val="20"/>
          <w:lang w:val="en-GB"/>
        </w:rPr>
        <w:t>.</w:t>
      </w:r>
      <w:r w:rsidR="002B1E70" w:rsidRPr="005705DC">
        <w:rPr>
          <w:rFonts w:asciiTheme="majorBidi" w:hAnsiTheme="majorBidi" w:cstheme="majorBidi"/>
          <w:sz w:val="20"/>
          <w:szCs w:val="20"/>
          <w:lang w:val="en-GB"/>
        </w:rPr>
        <w:t xml:space="preserve"> </w:t>
      </w:r>
    </w:p>
    <w:p w:rsidR="000134E0" w:rsidRPr="005705DC" w:rsidRDefault="000134E0" w:rsidP="005705DC">
      <w:pPr>
        <w:tabs>
          <w:tab w:val="left" w:pos="9180"/>
        </w:tabs>
        <w:autoSpaceDE w:val="0"/>
        <w:autoSpaceDN w:val="0"/>
        <w:adjustRightInd w:val="0"/>
        <w:spacing w:after="0" w:line="360" w:lineRule="auto"/>
        <w:ind w:right="-398"/>
        <w:jc w:val="both"/>
        <w:rPr>
          <w:rFonts w:asciiTheme="majorBidi" w:hAnsiTheme="majorBidi" w:cstheme="majorBidi"/>
          <w:sz w:val="20"/>
          <w:szCs w:val="20"/>
          <w:lang w:val="en-GB"/>
        </w:rPr>
      </w:pPr>
      <w:r w:rsidRPr="005705DC">
        <w:rPr>
          <w:rFonts w:asciiTheme="majorBidi" w:eastAsia="Times New Roman" w:hAnsiTheme="majorBidi" w:cstheme="majorBidi"/>
          <w:sz w:val="20"/>
          <w:szCs w:val="20"/>
          <w:lang w:val="en-US"/>
        </w:rPr>
        <w:t>Hill, A. A., G. Feingold, and H. Jiang</w:t>
      </w:r>
      <w:r w:rsidR="007D242B" w:rsidRPr="005705DC">
        <w:rPr>
          <w:rFonts w:asciiTheme="majorBidi" w:eastAsia="Times New Roman" w:hAnsiTheme="majorBidi" w:cstheme="majorBidi"/>
          <w:sz w:val="20"/>
          <w:szCs w:val="20"/>
          <w:lang w:val="en-US"/>
        </w:rPr>
        <w:t>: The influence of entrainment and mixing assumption on aerosol–cloud interactions in marine s</w:t>
      </w:r>
      <w:r w:rsidRPr="005705DC">
        <w:rPr>
          <w:rFonts w:asciiTheme="majorBidi" w:eastAsia="Times New Roman" w:hAnsiTheme="majorBidi" w:cstheme="majorBidi"/>
          <w:sz w:val="20"/>
          <w:szCs w:val="20"/>
          <w:lang w:val="en-US"/>
        </w:rPr>
        <w:t xml:space="preserve">tratocumulus. </w:t>
      </w:r>
      <w:r w:rsidRPr="005705DC">
        <w:rPr>
          <w:rFonts w:asciiTheme="majorBidi" w:eastAsia="Times New Roman" w:hAnsiTheme="majorBidi" w:cstheme="majorBidi"/>
          <w:i/>
          <w:iCs/>
          <w:sz w:val="20"/>
          <w:szCs w:val="20"/>
          <w:lang w:val="en-GB"/>
        </w:rPr>
        <w:t>J. Atmos. Sci.</w:t>
      </w:r>
      <w:r w:rsidRPr="005705DC">
        <w:rPr>
          <w:rFonts w:asciiTheme="majorBidi" w:eastAsia="Times New Roman" w:hAnsiTheme="majorBidi" w:cstheme="majorBidi"/>
          <w:sz w:val="20"/>
          <w:szCs w:val="20"/>
          <w:lang w:val="en-GB"/>
        </w:rPr>
        <w:t>, 66, 1450–1464</w:t>
      </w:r>
      <w:r w:rsidR="00697EAF" w:rsidRPr="005705DC">
        <w:rPr>
          <w:rFonts w:asciiTheme="majorBidi" w:eastAsia="Times New Roman" w:hAnsiTheme="majorBidi" w:cstheme="majorBidi"/>
          <w:sz w:val="20"/>
          <w:szCs w:val="20"/>
          <w:lang w:val="en-US"/>
        </w:rPr>
        <w:t>, 2009</w:t>
      </w:r>
      <w:r w:rsidRPr="005705DC">
        <w:rPr>
          <w:rFonts w:asciiTheme="majorBidi" w:eastAsia="Times New Roman" w:hAnsiTheme="majorBidi" w:cstheme="majorBidi"/>
          <w:sz w:val="20"/>
          <w:szCs w:val="20"/>
          <w:lang w:val="en-GB"/>
        </w:rPr>
        <w:t>.</w:t>
      </w:r>
    </w:p>
    <w:p w:rsidR="00677AF5" w:rsidRPr="005705DC" w:rsidRDefault="00677AF5" w:rsidP="005705DC">
      <w:pPr>
        <w:pStyle w:val="Heading3"/>
        <w:keepNext w:val="0"/>
        <w:shd w:val="clear" w:color="auto" w:fill="FFFFFF"/>
        <w:tabs>
          <w:tab w:val="left" w:pos="9180"/>
        </w:tabs>
        <w:autoSpaceDE w:val="0"/>
        <w:autoSpaceDN w:val="0"/>
        <w:adjustRightInd w:val="0"/>
        <w:spacing w:before="0" w:after="0" w:line="360" w:lineRule="auto"/>
        <w:ind w:right="-398"/>
        <w:jc w:val="both"/>
        <w:textAlignment w:val="baseline"/>
        <w:rPr>
          <w:rStyle w:val="current-selection"/>
          <w:rFonts w:asciiTheme="majorBidi" w:hAnsiTheme="majorBidi" w:cstheme="majorBidi"/>
          <w:b w:val="0"/>
          <w:bCs w:val="0"/>
          <w:sz w:val="20"/>
          <w:szCs w:val="20"/>
          <w:lang w:val="en-GB"/>
        </w:rPr>
      </w:pPr>
      <w:r w:rsidRPr="00B6490F">
        <w:rPr>
          <w:rFonts w:asciiTheme="majorBidi" w:hAnsiTheme="majorBidi" w:cstheme="majorBidi"/>
          <w:b w:val="0"/>
          <w:bCs w:val="0"/>
          <w:sz w:val="20"/>
          <w:szCs w:val="20"/>
          <w:lang w:val="en-US"/>
        </w:rPr>
        <w:t>Jeffery</w:t>
      </w:r>
      <w:r w:rsidRPr="005705DC">
        <w:rPr>
          <w:rFonts w:asciiTheme="majorBidi" w:hAnsiTheme="majorBidi" w:cstheme="majorBidi"/>
          <w:b w:val="0"/>
          <w:bCs w:val="0"/>
          <w:sz w:val="20"/>
          <w:szCs w:val="20"/>
          <w:lang w:val="en-US"/>
        </w:rPr>
        <w:t>,</w:t>
      </w:r>
      <w:r w:rsidRPr="00B6490F">
        <w:rPr>
          <w:rFonts w:asciiTheme="majorBidi" w:hAnsiTheme="majorBidi" w:cstheme="majorBidi"/>
          <w:b w:val="0"/>
          <w:bCs w:val="0"/>
          <w:sz w:val="20"/>
          <w:szCs w:val="20"/>
          <w:lang w:val="en-US"/>
        </w:rPr>
        <w:t xml:space="preserve"> C</w:t>
      </w:r>
      <w:r w:rsidRPr="005705DC">
        <w:rPr>
          <w:rFonts w:asciiTheme="majorBidi" w:hAnsiTheme="majorBidi" w:cstheme="majorBidi"/>
          <w:b w:val="0"/>
          <w:bCs w:val="0"/>
          <w:sz w:val="20"/>
          <w:szCs w:val="20"/>
          <w:lang w:val="en-US"/>
        </w:rPr>
        <w:t>.</w:t>
      </w:r>
      <w:r w:rsidRPr="00B6490F">
        <w:rPr>
          <w:rFonts w:asciiTheme="majorBidi" w:hAnsiTheme="majorBidi" w:cstheme="majorBidi"/>
          <w:b w:val="0"/>
          <w:bCs w:val="0"/>
          <w:sz w:val="20"/>
          <w:szCs w:val="20"/>
          <w:lang w:val="en-US"/>
        </w:rPr>
        <w:t xml:space="preserve"> A.</w:t>
      </w:r>
      <w:r w:rsidRPr="005705DC">
        <w:rPr>
          <w:rFonts w:asciiTheme="majorBidi" w:hAnsiTheme="majorBidi" w:cstheme="majorBidi"/>
          <w:b w:val="0"/>
          <w:bCs w:val="0"/>
          <w:sz w:val="20"/>
          <w:szCs w:val="20"/>
          <w:lang w:val="en-US"/>
        </w:rPr>
        <w:t>:</w:t>
      </w:r>
      <w:r w:rsidRPr="005705DC">
        <w:rPr>
          <w:rFonts w:asciiTheme="majorBidi" w:hAnsiTheme="majorBidi" w:cstheme="majorBidi"/>
          <w:b w:val="0"/>
          <w:bCs w:val="0"/>
          <w:color w:val="000000"/>
          <w:sz w:val="20"/>
          <w:szCs w:val="20"/>
          <w:lang w:val="en-US"/>
        </w:rPr>
        <w:t xml:space="preserve"> </w:t>
      </w:r>
      <w:r w:rsidRPr="00B6490F">
        <w:rPr>
          <w:rFonts w:asciiTheme="majorBidi" w:hAnsiTheme="majorBidi" w:cstheme="majorBidi"/>
          <w:b w:val="0"/>
          <w:bCs w:val="0"/>
          <w:color w:val="000000"/>
          <w:sz w:val="20"/>
          <w:szCs w:val="20"/>
          <w:lang w:val="en-US"/>
        </w:rPr>
        <w:t>Inhomogeneous cloud evaporation, invariance, and Damköhler number</w:t>
      </w:r>
      <w:r w:rsidRPr="005705DC">
        <w:rPr>
          <w:rFonts w:asciiTheme="majorBidi" w:hAnsiTheme="majorBidi" w:cstheme="majorBidi"/>
          <w:b w:val="0"/>
          <w:bCs w:val="0"/>
          <w:color w:val="000000"/>
          <w:sz w:val="20"/>
          <w:szCs w:val="20"/>
          <w:lang w:val="en-US"/>
        </w:rPr>
        <w:t>. J. Geophys. Res.</w:t>
      </w:r>
      <w:r w:rsidRPr="00B6490F">
        <w:rPr>
          <w:rFonts w:asciiTheme="majorBidi" w:hAnsiTheme="majorBidi" w:cstheme="majorBidi"/>
          <w:b w:val="0"/>
          <w:bCs w:val="0"/>
          <w:color w:val="333333"/>
          <w:sz w:val="20"/>
          <w:szCs w:val="20"/>
          <w:shd w:val="clear" w:color="auto" w:fill="FFFFFF"/>
          <w:lang w:val="en-US"/>
        </w:rPr>
        <w:t xml:space="preserve"> </w:t>
      </w:r>
      <w:r w:rsidRPr="00B6490F">
        <w:rPr>
          <w:rStyle w:val="current-selection"/>
          <w:rFonts w:asciiTheme="majorBidi" w:hAnsiTheme="majorBidi" w:cstheme="majorBidi"/>
          <w:b w:val="0"/>
          <w:bCs w:val="0"/>
          <w:color w:val="231F20"/>
          <w:sz w:val="20"/>
          <w:szCs w:val="20"/>
          <w:shd w:val="clear" w:color="auto" w:fill="FFFFFF"/>
          <w:lang w:val="en-US"/>
        </w:rPr>
        <w:t>112,</w:t>
      </w:r>
      <w:r w:rsidRPr="00B6490F">
        <w:rPr>
          <w:rStyle w:val="a"/>
          <w:rFonts w:asciiTheme="majorBidi" w:hAnsiTheme="majorBidi" w:cstheme="majorBidi"/>
          <w:b w:val="0"/>
          <w:bCs w:val="0"/>
          <w:sz w:val="20"/>
          <w:szCs w:val="20"/>
          <w:shd w:val="clear" w:color="auto" w:fill="FFFFFF"/>
          <w:lang w:val="en-US"/>
        </w:rPr>
        <w:t xml:space="preserve"> </w:t>
      </w:r>
      <w:r w:rsidRPr="00B6490F">
        <w:rPr>
          <w:rStyle w:val="current-selection"/>
          <w:rFonts w:asciiTheme="majorBidi" w:hAnsiTheme="majorBidi" w:cstheme="majorBidi"/>
          <w:b w:val="0"/>
          <w:bCs w:val="0"/>
          <w:color w:val="231F20"/>
          <w:sz w:val="20"/>
          <w:szCs w:val="20"/>
          <w:shd w:val="clear" w:color="auto" w:fill="FFFFFF"/>
          <w:lang w:val="en-US"/>
        </w:rPr>
        <w:t>D24S21,</w:t>
      </w:r>
      <w:r w:rsidRPr="00B6490F">
        <w:rPr>
          <w:rStyle w:val="a"/>
          <w:rFonts w:asciiTheme="majorBidi" w:hAnsiTheme="majorBidi" w:cstheme="majorBidi"/>
          <w:b w:val="0"/>
          <w:bCs w:val="0"/>
          <w:sz w:val="20"/>
          <w:szCs w:val="20"/>
          <w:shd w:val="clear" w:color="auto" w:fill="FFFFFF"/>
          <w:lang w:val="en-US"/>
        </w:rPr>
        <w:t xml:space="preserve"> </w:t>
      </w:r>
      <w:r w:rsidRPr="00B6490F">
        <w:rPr>
          <w:rStyle w:val="current-selection"/>
          <w:rFonts w:asciiTheme="majorBidi" w:hAnsiTheme="majorBidi" w:cstheme="majorBidi"/>
          <w:b w:val="0"/>
          <w:bCs w:val="0"/>
          <w:color w:val="231F20"/>
          <w:sz w:val="20"/>
          <w:szCs w:val="20"/>
          <w:shd w:val="clear" w:color="auto" w:fill="FFFFFF"/>
          <w:lang w:val="en-US"/>
        </w:rPr>
        <w:t>doi:10.1029/2007JD008789</w:t>
      </w:r>
    </w:p>
    <w:p w:rsidR="00192918" w:rsidRPr="005705DC" w:rsidRDefault="00192918" w:rsidP="005705DC">
      <w:pPr>
        <w:pStyle w:val="Heading3"/>
        <w:keepNext w:val="0"/>
        <w:shd w:val="clear" w:color="auto" w:fill="FFFFFF"/>
        <w:tabs>
          <w:tab w:val="left" w:pos="9180"/>
        </w:tabs>
        <w:autoSpaceDE w:val="0"/>
        <w:autoSpaceDN w:val="0"/>
        <w:adjustRightInd w:val="0"/>
        <w:spacing w:before="0" w:after="0" w:line="360" w:lineRule="auto"/>
        <w:ind w:right="-398"/>
        <w:jc w:val="both"/>
        <w:textAlignment w:val="baseline"/>
        <w:rPr>
          <w:rFonts w:asciiTheme="majorBidi" w:hAnsiTheme="majorBidi" w:cstheme="majorBidi"/>
          <w:b w:val="0"/>
          <w:bCs w:val="0"/>
          <w:sz w:val="20"/>
          <w:szCs w:val="20"/>
          <w:lang w:val="en-GB"/>
        </w:rPr>
      </w:pPr>
      <w:r w:rsidRPr="005705DC">
        <w:rPr>
          <w:rFonts w:asciiTheme="majorBidi" w:hAnsiTheme="majorBidi" w:cstheme="majorBidi"/>
          <w:b w:val="0"/>
          <w:bCs w:val="0"/>
          <w:sz w:val="20"/>
          <w:szCs w:val="20"/>
          <w:lang w:val="en-GB"/>
        </w:rPr>
        <w:t xml:space="preserve">Kerstein A. R.: Linear eddy modelling of turbulent scalar transport and mixing, </w:t>
      </w:r>
      <w:r w:rsidRPr="005705DC">
        <w:rPr>
          <w:rFonts w:asciiTheme="majorBidi" w:hAnsiTheme="majorBidi" w:cstheme="majorBidi"/>
          <w:b w:val="0"/>
          <w:bCs w:val="0"/>
          <w:i/>
          <w:iCs/>
          <w:sz w:val="20"/>
          <w:szCs w:val="20"/>
          <w:lang w:val="en-GB"/>
        </w:rPr>
        <w:t>Comb. Sci. Technol</w:t>
      </w:r>
      <w:r w:rsidRPr="005705DC">
        <w:rPr>
          <w:rFonts w:asciiTheme="majorBidi" w:hAnsiTheme="majorBidi" w:cstheme="majorBidi"/>
          <w:b w:val="0"/>
          <w:bCs w:val="0"/>
          <w:sz w:val="20"/>
          <w:szCs w:val="20"/>
          <w:lang w:val="en-GB"/>
        </w:rPr>
        <w:t>., 60, 391-421</w:t>
      </w:r>
      <w:r w:rsidR="00697EAF" w:rsidRPr="005705DC">
        <w:rPr>
          <w:rFonts w:asciiTheme="majorBidi" w:hAnsiTheme="majorBidi" w:cstheme="majorBidi"/>
          <w:b w:val="0"/>
          <w:bCs w:val="0"/>
          <w:sz w:val="20"/>
          <w:szCs w:val="20"/>
          <w:lang w:val="en-GB"/>
        </w:rPr>
        <w:t>, 1988</w:t>
      </w:r>
      <w:r w:rsidRPr="005705DC">
        <w:rPr>
          <w:rFonts w:asciiTheme="majorBidi" w:hAnsiTheme="majorBidi" w:cstheme="majorBidi"/>
          <w:b w:val="0"/>
          <w:bCs w:val="0"/>
          <w:sz w:val="20"/>
          <w:szCs w:val="20"/>
          <w:lang w:val="en-GB"/>
        </w:rPr>
        <w:t>.</w:t>
      </w:r>
    </w:p>
    <w:p w:rsidR="00192918" w:rsidRPr="005705DC" w:rsidRDefault="00192918" w:rsidP="005705DC">
      <w:pPr>
        <w:tabs>
          <w:tab w:val="left" w:pos="9180"/>
        </w:tabs>
        <w:autoSpaceDE w:val="0"/>
        <w:autoSpaceDN w:val="0"/>
        <w:adjustRightInd w:val="0"/>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Kerstein A. R.: Linear-eddy modelling of turbulent transport. Part 6. Microstructure of diffusive scalar mixing fields. </w:t>
      </w:r>
      <w:r w:rsidRPr="005705DC">
        <w:rPr>
          <w:rFonts w:asciiTheme="majorBidi" w:hAnsiTheme="majorBidi" w:cstheme="majorBidi"/>
          <w:i/>
          <w:iCs/>
          <w:sz w:val="20"/>
          <w:szCs w:val="20"/>
          <w:lang w:val="en-GB"/>
        </w:rPr>
        <w:t>J. Fluid Mech</w:t>
      </w:r>
      <w:r w:rsidRPr="005705DC">
        <w:rPr>
          <w:rFonts w:asciiTheme="majorBidi" w:hAnsiTheme="majorBidi" w:cstheme="majorBidi"/>
          <w:sz w:val="20"/>
          <w:szCs w:val="20"/>
          <w:lang w:val="en-GB"/>
        </w:rPr>
        <w:t xml:space="preserve">., </w:t>
      </w:r>
      <w:r w:rsidRPr="005705DC">
        <w:rPr>
          <w:rFonts w:asciiTheme="majorBidi" w:hAnsiTheme="majorBidi" w:cstheme="majorBidi"/>
          <w:b/>
          <w:bCs/>
          <w:sz w:val="20"/>
          <w:szCs w:val="20"/>
          <w:lang w:val="en-GB"/>
        </w:rPr>
        <w:t>231</w:t>
      </w:r>
      <w:r w:rsidRPr="005705DC">
        <w:rPr>
          <w:rFonts w:asciiTheme="majorBidi" w:hAnsiTheme="majorBidi" w:cstheme="majorBidi"/>
          <w:sz w:val="20"/>
          <w:szCs w:val="20"/>
          <w:lang w:val="en-GB"/>
        </w:rPr>
        <w:t>, 361-394</w:t>
      </w:r>
      <w:r w:rsidR="00697EAF" w:rsidRPr="005705DC">
        <w:rPr>
          <w:rFonts w:asciiTheme="majorBidi" w:hAnsiTheme="majorBidi" w:cstheme="majorBidi"/>
          <w:sz w:val="20"/>
          <w:szCs w:val="20"/>
          <w:lang w:val="en-GB"/>
        </w:rPr>
        <w:t>, 1991</w:t>
      </w:r>
      <w:r w:rsidRPr="005705DC">
        <w:rPr>
          <w:rFonts w:asciiTheme="majorBidi" w:hAnsiTheme="majorBidi" w:cstheme="majorBidi"/>
          <w:sz w:val="20"/>
          <w:szCs w:val="20"/>
          <w:lang w:val="en-GB"/>
        </w:rPr>
        <w:t>.</w:t>
      </w:r>
    </w:p>
    <w:p w:rsidR="002F6EFB" w:rsidRPr="005705DC" w:rsidRDefault="002F6EFB" w:rsidP="005705DC">
      <w:pPr>
        <w:pStyle w:val="Heading1"/>
        <w:shd w:val="clear" w:color="auto" w:fill="FFFFFF"/>
        <w:tabs>
          <w:tab w:val="left" w:pos="9180"/>
        </w:tabs>
        <w:spacing w:before="0" w:beforeAutospacing="0" w:after="0" w:afterAutospacing="0" w:line="360" w:lineRule="auto"/>
        <w:ind w:right="-398"/>
        <w:jc w:val="both"/>
        <w:rPr>
          <w:rFonts w:asciiTheme="majorBidi" w:hAnsiTheme="majorBidi" w:cstheme="majorBidi"/>
          <w:b w:val="0"/>
          <w:bCs w:val="0"/>
          <w:sz w:val="20"/>
          <w:szCs w:val="20"/>
          <w:lang w:val="en-US"/>
        </w:rPr>
      </w:pPr>
      <w:r w:rsidRPr="00B6490F">
        <w:rPr>
          <w:rFonts w:asciiTheme="majorBidi" w:hAnsiTheme="majorBidi" w:cstheme="majorBidi"/>
          <w:b w:val="0"/>
          <w:bCs w:val="0"/>
          <w:sz w:val="20"/>
          <w:szCs w:val="20"/>
          <w:lang w:val="en-US"/>
        </w:rPr>
        <w:t xml:space="preserve">Khain A., Thara V. Prabha, Nir Benmoshe, G. Pandithurai, M. Ovchinnikov: </w:t>
      </w:r>
      <w:r w:rsidRPr="00B6490F">
        <w:rPr>
          <w:rStyle w:val="maintitle"/>
          <w:rFonts w:asciiTheme="majorBidi" w:hAnsiTheme="majorBidi" w:cstheme="majorBidi"/>
          <w:b w:val="0"/>
          <w:bCs w:val="0"/>
          <w:sz w:val="20"/>
          <w:szCs w:val="20"/>
          <w:lang w:val="en-US"/>
        </w:rPr>
        <w:t xml:space="preserve">The mechanism of first raindrops formation in deep convective clouds. </w:t>
      </w:r>
      <w:r w:rsidR="00CA704A" w:rsidRPr="00B6490F">
        <w:rPr>
          <w:rFonts w:asciiTheme="majorBidi" w:hAnsiTheme="majorBidi" w:cstheme="majorBidi"/>
          <w:b w:val="0"/>
          <w:bCs w:val="0"/>
          <w:i/>
          <w:iCs/>
          <w:sz w:val="20"/>
          <w:szCs w:val="20"/>
          <w:lang w:val="en-US"/>
        </w:rPr>
        <w:t>J. Geophys. Res.</w:t>
      </w:r>
      <w:r w:rsidRPr="00B6490F">
        <w:rPr>
          <w:rFonts w:asciiTheme="majorBidi" w:hAnsiTheme="majorBidi" w:cstheme="majorBidi"/>
          <w:b w:val="0"/>
          <w:bCs w:val="0"/>
          <w:i/>
          <w:iCs/>
          <w:sz w:val="20"/>
          <w:szCs w:val="20"/>
          <w:lang w:val="en-US"/>
        </w:rPr>
        <w:t xml:space="preserve"> </w:t>
      </w:r>
      <w:r w:rsidRPr="00B6490F">
        <w:rPr>
          <w:rFonts w:asciiTheme="majorBidi" w:hAnsiTheme="majorBidi" w:cstheme="majorBidi"/>
          <w:b w:val="0"/>
          <w:bCs w:val="0"/>
          <w:sz w:val="20"/>
          <w:szCs w:val="20"/>
          <w:lang w:val="en-US"/>
        </w:rPr>
        <w:t>Atmospheres</w:t>
      </w:r>
      <w:r w:rsidR="00CA704A" w:rsidRPr="00B6490F">
        <w:rPr>
          <w:rFonts w:asciiTheme="majorBidi" w:hAnsiTheme="majorBidi" w:cstheme="majorBidi"/>
          <w:sz w:val="20"/>
          <w:szCs w:val="20"/>
          <w:lang w:val="en-US"/>
        </w:rPr>
        <w:t>.</w:t>
      </w:r>
      <w:r w:rsidRPr="00B6490F">
        <w:rPr>
          <w:rFonts w:asciiTheme="majorBidi" w:hAnsiTheme="majorBidi" w:cstheme="majorBidi"/>
          <w:sz w:val="20"/>
          <w:szCs w:val="20"/>
          <w:lang w:val="en-US"/>
        </w:rPr>
        <w:t xml:space="preserve"> </w:t>
      </w:r>
      <w:r w:rsidR="00CA704A" w:rsidRPr="00B6490F">
        <w:rPr>
          <w:rFonts w:asciiTheme="majorBidi" w:hAnsiTheme="majorBidi" w:cstheme="majorBidi"/>
          <w:sz w:val="20"/>
          <w:szCs w:val="20"/>
          <w:lang w:val="en-US"/>
        </w:rPr>
        <w:t>118</w:t>
      </w:r>
      <w:r w:rsidR="00CA704A" w:rsidRPr="00B6490F">
        <w:rPr>
          <w:rFonts w:asciiTheme="majorBidi" w:hAnsiTheme="majorBidi" w:cstheme="majorBidi"/>
          <w:b w:val="0"/>
          <w:bCs w:val="0"/>
          <w:sz w:val="20"/>
          <w:szCs w:val="20"/>
          <w:lang w:val="en-US"/>
        </w:rPr>
        <w:t>, 9123–9140</w:t>
      </w:r>
      <w:r w:rsidR="00697EAF" w:rsidRPr="00B6490F">
        <w:rPr>
          <w:rFonts w:asciiTheme="majorBidi" w:hAnsiTheme="majorBidi" w:cstheme="majorBidi"/>
          <w:b w:val="0"/>
          <w:bCs w:val="0"/>
          <w:sz w:val="20"/>
          <w:szCs w:val="20"/>
          <w:lang w:val="en-US"/>
        </w:rPr>
        <w:t>, 2013</w:t>
      </w:r>
      <w:r w:rsidR="00CA704A" w:rsidRPr="00B6490F">
        <w:rPr>
          <w:rFonts w:asciiTheme="majorBidi" w:hAnsiTheme="majorBidi" w:cstheme="majorBidi"/>
          <w:b w:val="0"/>
          <w:bCs w:val="0"/>
          <w:sz w:val="20"/>
          <w:szCs w:val="20"/>
          <w:lang w:val="en-US"/>
        </w:rPr>
        <w:t>.</w:t>
      </w:r>
    </w:p>
    <w:p w:rsidR="003323B5" w:rsidRPr="005705DC" w:rsidRDefault="003323B5" w:rsidP="005705DC">
      <w:pPr>
        <w:pStyle w:val="Heading1"/>
        <w:shd w:val="clear" w:color="auto" w:fill="FFFFFF"/>
        <w:tabs>
          <w:tab w:val="left" w:pos="9180"/>
        </w:tabs>
        <w:spacing w:before="0" w:beforeAutospacing="0" w:after="0" w:afterAutospacing="0" w:line="360" w:lineRule="auto"/>
        <w:ind w:right="-398"/>
        <w:jc w:val="both"/>
        <w:rPr>
          <w:rFonts w:asciiTheme="majorBidi" w:hAnsiTheme="majorBidi" w:cstheme="majorBidi"/>
          <w:b w:val="0"/>
          <w:bCs w:val="0"/>
          <w:sz w:val="20"/>
          <w:szCs w:val="20"/>
          <w:lang w:val="en-US"/>
        </w:rPr>
      </w:pPr>
      <w:r w:rsidRPr="005705DC">
        <w:rPr>
          <w:rFonts w:asciiTheme="majorBidi" w:hAnsiTheme="majorBidi" w:cstheme="majorBidi"/>
          <w:b w:val="0"/>
          <w:bCs w:val="0"/>
          <w:sz w:val="20"/>
          <w:szCs w:val="20"/>
          <w:lang w:val="en-US"/>
        </w:rPr>
        <w:t>Khain</w:t>
      </w:r>
      <w:r w:rsidR="002F6EFB" w:rsidRPr="005705DC">
        <w:rPr>
          <w:rFonts w:asciiTheme="majorBidi" w:hAnsiTheme="majorBidi" w:cstheme="majorBidi"/>
          <w:b w:val="0"/>
          <w:bCs w:val="0"/>
          <w:sz w:val="20"/>
          <w:szCs w:val="20"/>
          <w:lang w:val="en-US"/>
        </w:rPr>
        <w:t xml:space="preserve"> A.P.</w:t>
      </w:r>
      <w:r w:rsidRPr="005705DC">
        <w:rPr>
          <w:rFonts w:asciiTheme="majorBidi" w:hAnsiTheme="majorBidi" w:cstheme="majorBidi"/>
          <w:b w:val="0"/>
          <w:bCs w:val="0"/>
          <w:position w:val="6"/>
          <w:sz w:val="20"/>
          <w:szCs w:val="20"/>
          <w:lang w:val="en-US"/>
        </w:rPr>
        <w:t xml:space="preserve"> </w:t>
      </w:r>
      <w:r w:rsidRPr="005705DC">
        <w:rPr>
          <w:rFonts w:asciiTheme="majorBidi" w:hAnsiTheme="majorBidi" w:cstheme="majorBidi"/>
          <w:b w:val="0"/>
          <w:bCs w:val="0"/>
          <w:sz w:val="20"/>
          <w:szCs w:val="20"/>
          <w:lang w:val="en-US"/>
        </w:rPr>
        <w:t xml:space="preserve">, K. D. Beheng, A. Heymsfield, A. Korolev, S.O. Krichak, Z. Levin, M. Pinsky, V. Phillips, T. Prabhakaran, A. Teller,  S.C. </w:t>
      </w:r>
      <w:r w:rsidR="00CA704A" w:rsidRPr="005705DC">
        <w:rPr>
          <w:rFonts w:asciiTheme="majorBidi" w:hAnsiTheme="majorBidi" w:cstheme="majorBidi"/>
          <w:b w:val="0"/>
          <w:bCs w:val="0"/>
          <w:sz w:val="20"/>
          <w:szCs w:val="20"/>
          <w:lang w:val="en-US"/>
        </w:rPr>
        <w:t>van den Heever, J.-I. Yano</w:t>
      </w:r>
      <w:r w:rsidRPr="005705DC">
        <w:rPr>
          <w:rFonts w:asciiTheme="majorBidi" w:hAnsiTheme="majorBidi" w:cstheme="majorBidi"/>
          <w:b w:val="0"/>
          <w:bCs w:val="0"/>
          <w:sz w:val="20"/>
          <w:szCs w:val="20"/>
          <w:lang w:val="en-US"/>
        </w:rPr>
        <w:t xml:space="preserve">: Representation of microphysical processes in cloud-resolving models: spectral (bin) microphysics vs. bulk parameterization. </w:t>
      </w:r>
      <w:r w:rsidRPr="005705DC">
        <w:rPr>
          <w:rFonts w:asciiTheme="majorBidi" w:hAnsiTheme="majorBidi" w:cstheme="majorBidi"/>
          <w:b w:val="0"/>
          <w:bCs w:val="0"/>
          <w:i/>
          <w:iCs/>
          <w:sz w:val="20"/>
          <w:szCs w:val="20"/>
          <w:lang w:val="en-US"/>
        </w:rPr>
        <w:t xml:space="preserve">Review of Geophysics </w:t>
      </w:r>
      <w:r w:rsidRPr="005705DC">
        <w:rPr>
          <w:rFonts w:asciiTheme="majorBidi" w:hAnsiTheme="majorBidi" w:cstheme="majorBidi"/>
          <w:b w:val="0"/>
          <w:bCs w:val="0"/>
          <w:sz w:val="20"/>
          <w:szCs w:val="20"/>
          <w:lang w:val="en-US"/>
        </w:rPr>
        <w:t>(in press)</w:t>
      </w:r>
      <w:r w:rsidR="00697EAF" w:rsidRPr="005705DC">
        <w:rPr>
          <w:rFonts w:asciiTheme="majorBidi" w:hAnsiTheme="majorBidi" w:cstheme="majorBidi"/>
          <w:b w:val="0"/>
          <w:bCs w:val="0"/>
          <w:sz w:val="20"/>
          <w:szCs w:val="20"/>
          <w:lang w:val="en-US"/>
        </w:rPr>
        <w:t xml:space="preserve"> , 2015</w:t>
      </w:r>
    </w:p>
    <w:p w:rsidR="001C4873" w:rsidRPr="005705DC" w:rsidRDefault="001C4873" w:rsidP="005705DC">
      <w:pPr>
        <w:shd w:val="clear" w:color="auto" w:fill="FFFFFF"/>
        <w:tabs>
          <w:tab w:val="right" w:pos="8931"/>
          <w:tab w:val="right" w:pos="9356"/>
        </w:tabs>
        <w:spacing w:after="0" w:line="360" w:lineRule="auto"/>
        <w:ind w:right="-398"/>
        <w:jc w:val="both"/>
        <w:rPr>
          <w:rFonts w:asciiTheme="majorBidi" w:eastAsia="Times New Roman" w:hAnsiTheme="majorBidi" w:cstheme="majorBidi"/>
          <w:sz w:val="20"/>
          <w:szCs w:val="20"/>
          <w:lang w:val="en-US"/>
        </w:rPr>
      </w:pPr>
      <w:r w:rsidRPr="005705DC">
        <w:rPr>
          <w:rFonts w:asciiTheme="majorBidi" w:hAnsiTheme="majorBidi" w:cstheme="majorBidi"/>
          <w:sz w:val="20"/>
          <w:szCs w:val="20"/>
          <w:lang w:val="en-US"/>
        </w:rPr>
        <w:t xml:space="preserve">Knight C. A. and L. J. Miller: Early radar echoes from small, warm cumulus: Bragg and hydrometeor scattering. </w:t>
      </w:r>
      <w:r w:rsidRPr="005705DC">
        <w:rPr>
          <w:rFonts w:asciiTheme="majorBidi" w:hAnsiTheme="majorBidi" w:cstheme="majorBidi"/>
          <w:i/>
          <w:iCs/>
          <w:sz w:val="20"/>
          <w:szCs w:val="20"/>
          <w:lang w:val="en-US"/>
        </w:rPr>
        <w:t xml:space="preserve">J. Atmos. Sci., </w:t>
      </w:r>
      <w:r w:rsidRPr="005705DC">
        <w:rPr>
          <w:rFonts w:asciiTheme="majorBidi" w:hAnsiTheme="majorBidi" w:cstheme="majorBidi"/>
          <w:b/>
          <w:bCs/>
          <w:sz w:val="20"/>
          <w:szCs w:val="20"/>
          <w:lang w:val="en-US"/>
        </w:rPr>
        <w:t>55</w:t>
      </w:r>
      <w:r w:rsidRPr="005705DC">
        <w:rPr>
          <w:rFonts w:asciiTheme="majorBidi" w:hAnsiTheme="majorBidi" w:cstheme="majorBidi"/>
          <w:sz w:val="20"/>
          <w:szCs w:val="20"/>
          <w:lang w:val="en-US"/>
        </w:rPr>
        <w:t>, 2974-2992</w:t>
      </w:r>
      <w:r w:rsidR="00697EAF" w:rsidRPr="005705DC">
        <w:rPr>
          <w:rFonts w:asciiTheme="majorBidi" w:hAnsiTheme="majorBidi" w:cstheme="majorBidi"/>
          <w:sz w:val="20"/>
          <w:szCs w:val="20"/>
          <w:lang w:val="en-US"/>
        </w:rPr>
        <w:t>, 1998</w:t>
      </w:r>
      <w:r w:rsidRPr="005705DC">
        <w:rPr>
          <w:rFonts w:asciiTheme="majorBidi" w:hAnsiTheme="majorBidi" w:cstheme="majorBidi"/>
          <w:sz w:val="20"/>
          <w:szCs w:val="20"/>
          <w:lang w:val="en-US"/>
        </w:rPr>
        <w:t>.</w:t>
      </w:r>
    </w:p>
    <w:p w:rsidR="00504F94" w:rsidRPr="005705DC" w:rsidRDefault="00504F94" w:rsidP="005705DC">
      <w:pPr>
        <w:pStyle w:val="Heading1"/>
        <w:shd w:val="clear" w:color="auto" w:fill="FFFFFF"/>
        <w:tabs>
          <w:tab w:val="left" w:pos="9180"/>
        </w:tabs>
        <w:spacing w:before="0" w:beforeAutospacing="0" w:after="0" w:afterAutospacing="0" w:line="360" w:lineRule="auto"/>
        <w:ind w:right="-398"/>
        <w:jc w:val="both"/>
        <w:rPr>
          <w:rFonts w:asciiTheme="majorBidi" w:hAnsiTheme="majorBidi" w:cstheme="majorBidi"/>
          <w:b w:val="0"/>
          <w:bCs w:val="0"/>
          <w:sz w:val="20"/>
          <w:szCs w:val="20"/>
          <w:shd w:val="clear" w:color="auto" w:fill="FFFFFF"/>
          <w:lang w:val="en-US"/>
        </w:rPr>
      </w:pPr>
      <w:r w:rsidRPr="005705DC">
        <w:rPr>
          <w:rFonts w:asciiTheme="majorBidi" w:hAnsiTheme="majorBidi" w:cstheme="majorBidi"/>
          <w:b w:val="0"/>
          <w:bCs w:val="0"/>
          <w:sz w:val="20"/>
          <w:szCs w:val="20"/>
          <w:lang w:val="en-US"/>
        </w:rPr>
        <w:t>Korn G. A. and T. M. Korn</w:t>
      </w:r>
      <w:r w:rsidRPr="005705DC">
        <w:rPr>
          <w:rFonts w:asciiTheme="majorBidi" w:hAnsiTheme="majorBidi" w:cstheme="majorBidi"/>
          <w:b w:val="0"/>
          <w:bCs w:val="0"/>
          <w:sz w:val="20"/>
          <w:szCs w:val="20"/>
          <w:shd w:val="clear" w:color="auto" w:fill="FFFFFF"/>
          <w:lang w:val="en-US"/>
        </w:rPr>
        <w:t>:</w:t>
      </w:r>
      <w:r w:rsidRPr="005705DC">
        <w:rPr>
          <w:rStyle w:val="fn"/>
          <w:rFonts w:asciiTheme="majorBidi" w:hAnsiTheme="majorBidi" w:cstheme="majorBidi"/>
          <w:b w:val="0"/>
          <w:bCs w:val="0"/>
          <w:color w:val="333333"/>
          <w:sz w:val="20"/>
          <w:szCs w:val="20"/>
          <w:lang w:val="en-GB"/>
        </w:rPr>
        <w:t xml:space="preserve"> Mathematical handbook for s</w:t>
      </w:r>
      <w:r w:rsidR="00BB63C5" w:rsidRPr="005705DC">
        <w:rPr>
          <w:rStyle w:val="fn"/>
          <w:rFonts w:asciiTheme="majorBidi" w:hAnsiTheme="majorBidi" w:cstheme="majorBidi"/>
          <w:b w:val="0"/>
          <w:bCs w:val="0"/>
          <w:color w:val="333333"/>
          <w:sz w:val="20"/>
          <w:szCs w:val="20"/>
          <w:lang w:val="en-GB"/>
        </w:rPr>
        <w:t xml:space="preserve">cientists and </w:t>
      </w:r>
      <w:r w:rsidRPr="005705DC">
        <w:rPr>
          <w:rStyle w:val="fn"/>
          <w:rFonts w:asciiTheme="majorBidi" w:hAnsiTheme="majorBidi" w:cstheme="majorBidi"/>
          <w:b w:val="0"/>
          <w:bCs w:val="0"/>
          <w:color w:val="333333"/>
          <w:sz w:val="20"/>
          <w:szCs w:val="20"/>
          <w:lang w:val="en-GB"/>
        </w:rPr>
        <w:t>engineers</w:t>
      </w:r>
      <w:r w:rsidRPr="005705DC">
        <w:rPr>
          <w:rFonts w:asciiTheme="majorBidi" w:hAnsiTheme="majorBidi" w:cstheme="majorBidi"/>
          <w:b w:val="0"/>
          <w:bCs w:val="0"/>
          <w:color w:val="333333"/>
          <w:sz w:val="20"/>
          <w:szCs w:val="20"/>
          <w:lang w:val="en-GB"/>
        </w:rPr>
        <w:t>:</w:t>
      </w:r>
      <w:r w:rsidRPr="005705DC">
        <w:rPr>
          <w:rStyle w:val="apple-converted-space"/>
          <w:rFonts w:asciiTheme="majorBidi" w:hAnsiTheme="majorBidi" w:cstheme="majorBidi"/>
          <w:b w:val="0"/>
          <w:bCs w:val="0"/>
          <w:color w:val="333333"/>
          <w:sz w:val="20"/>
          <w:szCs w:val="20"/>
          <w:lang w:val="en-GB"/>
        </w:rPr>
        <w:t> </w:t>
      </w:r>
      <w:r w:rsidRPr="005705DC">
        <w:rPr>
          <w:rStyle w:val="Subtitle1"/>
          <w:rFonts w:asciiTheme="majorBidi" w:hAnsiTheme="majorBidi" w:cstheme="majorBidi"/>
          <w:b w:val="0"/>
          <w:bCs w:val="0"/>
          <w:color w:val="333333"/>
          <w:sz w:val="20"/>
          <w:szCs w:val="20"/>
          <w:lang w:val="en-GB"/>
        </w:rPr>
        <w:t xml:space="preserve">Definitions, theorems, and formulas for reference and review. Courier Corporation </w:t>
      </w:r>
      <w:r w:rsidRPr="005705DC">
        <w:rPr>
          <w:rFonts w:asciiTheme="majorBidi" w:hAnsiTheme="majorBidi" w:cstheme="majorBidi"/>
          <w:b w:val="0"/>
          <w:bCs w:val="0"/>
          <w:sz w:val="20"/>
          <w:szCs w:val="20"/>
          <w:shd w:val="clear" w:color="auto" w:fill="FFFFFF"/>
          <w:lang w:val="en-GB"/>
        </w:rPr>
        <w:t>–</w:t>
      </w:r>
      <w:r w:rsidRPr="005705DC">
        <w:rPr>
          <w:rStyle w:val="apple-converted-space"/>
          <w:rFonts w:asciiTheme="majorBidi" w:hAnsiTheme="majorBidi" w:cstheme="majorBidi"/>
          <w:b w:val="0"/>
          <w:bCs w:val="0"/>
          <w:sz w:val="20"/>
          <w:szCs w:val="20"/>
          <w:shd w:val="clear" w:color="auto" w:fill="FFFFFF"/>
          <w:lang w:val="en-GB"/>
        </w:rPr>
        <w:t> </w:t>
      </w:r>
      <w:r w:rsidRPr="005705DC">
        <w:rPr>
          <w:rStyle w:val="apple-converted-space"/>
          <w:rFonts w:asciiTheme="majorBidi" w:hAnsiTheme="majorBidi" w:cstheme="majorBidi"/>
          <w:b w:val="0"/>
          <w:bCs w:val="0"/>
          <w:sz w:val="20"/>
          <w:szCs w:val="20"/>
          <w:shd w:val="clear" w:color="auto" w:fill="FFFFFF"/>
          <w:lang w:val="en-US"/>
        </w:rPr>
        <w:t>Mathematics</w:t>
      </w:r>
      <w:r w:rsidRPr="005705DC">
        <w:rPr>
          <w:rStyle w:val="apple-converted-space"/>
          <w:rFonts w:asciiTheme="majorBidi" w:hAnsiTheme="majorBidi" w:cstheme="majorBidi"/>
          <w:b w:val="0"/>
          <w:bCs w:val="0"/>
          <w:sz w:val="20"/>
          <w:szCs w:val="20"/>
          <w:shd w:val="clear" w:color="auto" w:fill="FFFFFF"/>
          <w:lang w:val="en-GB"/>
        </w:rPr>
        <w:t> </w:t>
      </w:r>
      <w:r w:rsidRPr="005705DC">
        <w:rPr>
          <w:rFonts w:asciiTheme="majorBidi" w:hAnsiTheme="majorBidi" w:cstheme="majorBidi"/>
          <w:b w:val="0"/>
          <w:bCs w:val="0"/>
          <w:sz w:val="20"/>
          <w:szCs w:val="20"/>
          <w:shd w:val="clear" w:color="auto" w:fill="FFFFFF"/>
          <w:lang w:val="en-GB"/>
        </w:rPr>
        <w:t>-</w:t>
      </w:r>
      <w:r w:rsidRPr="005705DC">
        <w:rPr>
          <w:rStyle w:val="apple-converted-space"/>
          <w:rFonts w:asciiTheme="majorBidi" w:hAnsiTheme="majorBidi" w:cstheme="majorBidi"/>
          <w:b w:val="0"/>
          <w:bCs w:val="0"/>
          <w:sz w:val="20"/>
          <w:szCs w:val="20"/>
          <w:shd w:val="clear" w:color="auto" w:fill="FFFFFF"/>
          <w:lang w:val="en-GB"/>
        </w:rPr>
        <w:t> </w:t>
      </w:r>
      <w:r w:rsidRPr="005705DC">
        <w:rPr>
          <w:rFonts w:asciiTheme="majorBidi" w:hAnsiTheme="majorBidi" w:cstheme="majorBidi"/>
          <w:b w:val="0"/>
          <w:bCs w:val="0"/>
          <w:sz w:val="20"/>
          <w:szCs w:val="20"/>
          <w:shd w:val="clear" w:color="auto" w:fill="FFFFFF"/>
          <w:lang w:val="en-GB"/>
        </w:rPr>
        <w:t>1130 p</w:t>
      </w:r>
      <w:r w:rsidRPr="005705DC">
        <w:rPr>
          <w:rFonts w:asciiTheme="majorBidi" w:hAnsiTheme="majorBidi" w:cstheme="majorBidi"/>
          <w:b w:val="0"/>
          <w:bCs w:val="0"/>
          <w:sz w:val="20"/>
          <w:szCs w:val="20"/>
          <w:shd w:val="clear" w:color="auto" w:fill="FFFFFF"/>
          <w:lang w:val="en-US"/>
        </w:rPr>
        <w:t>p</w:t>
      </w:r>
      <w:r w:rsidR="00697EAF" w:rsidRPr="005705DC">
        <w:rPr>
          <w:rFonts w:asciiTheme="majorBidi" w:hAnsiTheme="majorBidi" w:cstheme="majorBidi"/>
          <w:b w:val="0"/>
          <w:bCs w:val="0"/>
          <w:sz w:val="20"/>
          <w:szCs w:val="20"/>
          <w:lang w:val="en-US"/>
        </w:rPr>
        <w:t>,</w:t>
      </w:r>
      <w:r w:rsidR="00697EAF" w:rsidRPr="005705DC">
        <w:rPr>
          <w:rStyle w:val="apple-converted-space"/>
          <w:rFonts w:asciiTheme="majorBidi" w:hAnsiTheme="majorBidi" w:cstheme="majorBidi"/>
          <w:b w:val="0"/>
          <w:bCs w:val="0"/>
          <w:color w:val="777777"/>
          <w:sz w:val="20"/>
          <w:szCs w:val="20"/>
          <w:shd w:val="clear" w:color="auto" w:fill="FFFFFF"/>
          <w:lang w:val="en-GB"/>
        </w:rPr>
        <w:t> </w:t>
      </w:r>
      <w:r w:rsidR="00697EAF" w:rsidRPr="005705DC">
        <w:rPr>
          <w:rFonts w:asciiTheme="majorBidi" w:hAnsiTheme="majorBidi" w:cstheme="majorBidi"/>
          <w:b w:val="0"/>
          <w:bCs w:val="0"/>
          <w:sz w:val="20"/>
          <w:szCs w:val="20"/>
          <w:shd w:val="clear" w:color="auto" w:fill="FFFFFF"/>
          <w:lang w:val="en-GB"/>
        </w:rPr>
        <w:t>2000</w:t>
      </w:r>
      <w:r w:rsidRPr="005705DC">
        <w:rPr>
          <w:rFonts w:asciiTheme="majorBidi" w:hAnsiTheme="majorBidi" w:cstheme="majorBidi"/>
          <w:b w:val="0"/>
          <w:bCs w:val="0"/>
          <w:sz w:val="20"/>
          <w:szCs w:val="20"/>
          <w:shd w:val="clear" w:color="auto" w:fill="FFFFFF"/>
          <w:lang w:val="en-US"/>
        </w:rPr>
        <w:t>.</w:t>
      </w:r>
    </w:p>
    <w:p w:rsidR="002F6EFB" w:rsidRPr="005705DC" w:rsidRDefault="002F6EFB" w:rsidP="005705DC">
      <w:pPr>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Korolev, A.V.: The influence of suresaturation fluctuations on droplet size spectra formation. </w:t>
      </w:r>
      <w:r w:rsidRPr="005705DC">
        <w:rPr>
          <w:rFonts w:asciiTheme="majorBidi" w:hAnsiTheme="majorBidi" w:cstheme="majorBidi"/>
          <w:i/>
          <w:sz w:val="20"/>
          <w:szCs w:val="20"/>
          <w:lang w:val="en-US"/>
        </w:rPr>
        <w:t>J. Atmos. Sci.</w:t>
      </w:r>
      <w:r w:rsidRPr="005705DC">
        <w:rPr>
          <w:rFonts w:asciiTheme="majorBidi" w:hAnsiTheme="majorBidi" w:cstheme="majorBidi"/>
          <w:sz w:val="20"/>
          <w:szCs w:val="20"/>
          <w:lang w:val="en-US"/>
        </w:rPr>
        <w:t xml:space="preserve">, </w:t>
      </w:r>
      <w:r w:rsidRPr="005705DC">
        <w:rPr>
          <w:rFonts w:asciiTheme="majorBidi" w:hAnsiTheme="majorBidi" w:cstheme="majorBidi"/>
          <w:b/>
          <w:bCs/>
          <w:sz w:val="20"/>
          <w:szCs w:val="20"/>
          <w:lang w:val="en-US"/>
        </w:rPr>
        <w:t>52</w:t>
      </w:r>
      <w:r w:rsidRPr="005705DC">
        <w:rPr>
          <w:rFonts w:asciiTheme="majorBidi" w:hAnsiTheme="majorBidi" w:cstheme="majorBidi"/>
          <w:sz w:val="20"/>
          <w:szCs w:val="20"/>
          <w:lang w:val="en-US"/>
        </w:rPr>
        <w:t>, 3620-3634</w:t>
      </w:r>
      <w:r w:rsidR="00697EAF" w:rsidRPr="005705DC">
        <w:rPr>
          <w:rFonts w:asciiTheme="majorBidi" w:hAnsiTheme="majorBidi" w:cstheme="majorBidi"/>
          <w:sz w:val="20"/>
          <w:szCs w:val="20"/>
          <w:lang w:val="en-US"/>
        </w:rPr>
        <w:t>, 1995</w:t>
      </w:r>
      <w:r w:rsidRPr="005705DC">
        <w:rPr>
          <w:rFonts w:asciiTheme="majorBidi" w:hAnsiTheme="majorBidi" w:cstheme="majorBidi"/>
          <w:sz w:val="20"/>
          <w:szCs w:val="20"/>
          <w:lang w:val="en-US"/>
        </w:rPr>
        <w:t>.</w:t>
      </w:r>
    </w:p>
    <w:p w:rsidR="00DB04C3" w:rsidRPr="005705DC" w:rsidRDefault="00DC0B73" w:rsidP="005705DC">
      <w:pPr>
        <w:pStyle w:val="BodyTextIndent"/>
        <w:tabs>
          <w:tab w:val="clear" w:pos="9360"/>
          <w:tab w:val="right" w:pos="1134"/>
          <w:tab w:val="right" w:pos="8931"/>
          <w:tab w:val="left" w:pos="9180"/>
          <w:tab w:val="right" w:pos="9356"/>
        </w:tabs>
        <w:ind w:right="-398" w:firstLine="0"/>
        <w:rPr>
          <w:rFonts w:asciiTheme="majorBidi" w:hAnsiTheme="majorBidi" w:cstheme="majorBidi"/>
          <w:sz w:val="20"/>
          <w:szCs w:val="20"/>
        </w:rPr>
      </w:pPr>
      <w:r w:rsidRPr="005705DC">
        <w:rPr>
          <w:rFonts w:asciiTheme="majorBidi" w:hAnsiTheme="majorBidi" w:cstheme="majorBidi"/>
          <w:sz w:val="20"/>
          <w:szCs w:val="20"/>
        </w:rPr>
        <w:t xml:space="preserve">Korolev, A. V., and G. A. Isaac: </w:t>
      </w:r>
      <w:r w:rsidRPr="005705DC">
        <w:rPr>
          <w:rStyle w:val="nlmarticle-title"/>
          <w:rFonts w:asciiTheme="majorBidi" w:hAnsiTheme="majorBidi" w:cstheme="majorBidi"/>
          <w:sz w:val="20"/>
          <w:szCs w:val="20"/>
        </w:rPr>
        <w:t>Drop growth due to high supersaturation caused by isobaric mixing.</w:t>
      </w:r>
      <w:r w:rsidRPr="005705DC">
        <w:rPr>
          <w:rFonts w:asciiTheme="majorBidi" w:hAnsiTheme="majorBidi" w:cstheme="majorBidi"/>
          <w:sz w:val="20"/>
          <w:szCs w:val="20"/>
        </w:rPr>
        <w:t xml:space="preserve"> </w:t>
      </w:r>
      <w:r w:rsidRPr="005705DC">
        <w:rPr>
          <w:rFonts w:asciiTheme="majorBidi" w:hAnsiTheme="majorBidi" w:cstheme="majorBidi"/>
          <w:i/>
          <w:iCs/>
          <w:sz w:val="20"/>
          <w:szCs w:val="20"/>
        </w:rPr>
        <w:t>J. Atmos. Sci.</w:t>
      </w:r>
      <w:r w:rsidRPr="005705DC">
        <w:rPr>
          <w:rFonts w:asciiTheme="majorBidi" w:hAnsiTheme="majorBidi" w:cstheme="majorBidi"/>
          <w:sz w:val="20"/>
          <w:szCs w:val="20"/>
        </w:rPr>
        <w:t xml:space="preserve">, </w:t>
      </w:r>
      <w:r w:rsidRPr="005705DC">
        <w:rPr>
          <w:rFonts w:asciiTheme="majorBidi" w:hAnsiTheme="majorBidi" w:cstheme="majorBidi"/>
          <w:b/>
          <w:bCs/>
          <w:sz w:val="20"/>
          <w:szCs w:val="20"/>
        </w:rPr>
        <w:t xml:space="preserve">57, </w:t>
      </w:r>
      <w:r w:rsidRPr="005705DC">
        <w:rPr>
          <w:rStyle w:val="nlmfpage"/>
          <w:rFonts w:asciiTheme="majorBidi" w:hAnsiTheme="majorBidi" w:cstheme="majorBidi"/>
          <w:sz w:val="20"/>
          <w:szCs w:val="20"/>
        </w:rPr>
        <w:t>1675</w:t>
      </w:r>
      <w:r w:rsidRPr="005705DC">
        <w:rPr>
          <w:rFonts w:asciiTheme="majorBidi" w:hAnsiTheme="majorBidi" w:cstheme="majorBidi"/>
          <w:sz w:val="20"/>
          <w:szCs w:val="20"/>
        </w:rPr>
        <w:t>–</w:t>
      </w:r>
      <w:r w:rsidRPr="005705DC">
        <w:rPr>
          <w:rStyle w:val="nlmlpage"/>
          <w:rFonts w:asciiTheme="majorBidi" w:hAnsiTheme="majorBidi" w:cstheme="majorBidi"/>
          <w:sz w:val="20"/>
          <w:szCs w:val="20"/>
        </w:rPr>
        <w:t>1685</w:t>
      </w:r>
      <w:r w:rsidR="00697EAF" w:rsidRPr="005705DC">
        <w:rPr>
          <w:rFonts w:asciiTheme="majorBidi" w:hAnsiTheme="majorBidi" w:cstheme="majorBidi"/>
          <w:sz w:val="20"/>
          <w:szCs w:val="20"/>
        </w:rPr>
        <w:t xml:space="preserve">, </w:t>
      </w:r>
      <w:r w:rsidR="00697EAF" w:rsidRPr="005705DC">
        <w:rPr>
          <w:rStyle w:val="nlmyear"/>
          <w:rFonts w:asciiTheme="majorBidi" w:hAnsiTheme="majorBidi" w:cstheme="majorBidi"/>
          <w:sz w:val="20"/>
          <w:szCs w:val="20"/>
        </w:rPr>
        <w:t>2000</w:t>
      </w:r>
      <w:r w:rsidRPr="005705DC">
        <w:rPr>
          <w:rFonts w:asciiTheme="majorBidi" w:hAnsiTheme="majorBidi" w:cstheme="majorBidi"/>
          <w:sz w:val="20"/>
          <w:szCs w:val="20"/>
        </w:rPr>
        <w:t>.</w:t>
      </w:r>
    </w:p>
    <w:p w:rsidR="002F6EFB" w:rsidRPr="005705DC" w:rsidRDefault="002F6EFB" w:rsidP="005705DC">
      <w:pPr>
        <w:tabs>
          <w:tab w:val="right" w:pos="9356"/>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Korolev A., V, Isaac, G. A.: Phase transformation of mixed-phase clouds. </w:t>
      </w:r>
      <w:r w:rsidRPr="005705DC">
        <w:rPr>
          <w:rFonts w:asciiTheme="majorBidi" w:hAnsiTheme="majorBidi" w:cstheme="majorBidi"/>
          <w:i/>
          <w:iCs/>
          <w:sz w:val="20"/>
          <w:szCs w:val="20"/>
          <w:lang w:val="en-US"/>
        </w:rPr>
        <w:t>Q. J. Roy. Meteorol. Soc</w:t>
      </w:r>
      <w:r w:rsidRPr="005705DC">
        <w:rPr>
          <w:rFonts w:asciiTheme="majorBidi" w:hAnsiTheme="majorBidi" w:cstheme="majorBidi"/>
          <w:sz w:val="20"/>
          <w:szCs w:val="20"/>
          <w:lang w:val="en-US"/>
        </w:rPr>
        <w:t xml:space="preserve">. </w:t>
      </w:r>
      <w:r w:rsidRPr="005705DC">
        <w:rPr>
          <w:rFonts w:asciiTheme="majorBidi" w:hAnsiTheme="majorBidi" w:cstheme="majorBidi"/>
          <w:b/>
          <w:bCs/>
          <w:sz w:val="20"/>
          <w:szCs w:val="20"/>
          <w:lang w:val="en-US"/>
        </w:rPr>
        <w:t>129</w:t>
      </w:r>
      <w:r w:rsidRPr="005705DC">
        <w:rPr>
          <w:rFonts w:asciiTheme="majorBidi" w:hAnsiTheme="majorBidi" w:cstheme="majorBidi"/>
          <w:sz w:val="20"/>
          <w:szCs w:val="20"/>
          <w:lang w:val="en-US"/>
        </w:rPr>
        <w:t>, 19-38</w:t>
      </w:r>
      <w:r w:rsidR="00697EAF" w:rsidRPr="005705DC">
        <w:rPr>
          <w:rFonts w:asciiTheme="majorBidi" w:hAnsiTheme="majorBidi" w:cstheme="majorBidi"/>
          <w:sz w:val="20"/>
          <w:szCs w:val="20"/>
          <w:lang w:val="en-US"/>
        </w:rPr>
        <w:t>, 2003</w:t>
      </w:r>
      <w:r w:rsidRPr="005705DC">
        <w:rPr>
          <w:rFonts w:asciiTheme="majorBidi" w:hAnsiTheme="majorBidi" w:cstheme="majorBidi"/>
          <w:sz w:val="20"/>
          <w:szCs w:val="20"/>
          <w:lang w:val="en-US"/>
        </w:rPr>
        <w:t>.</w:t>
      </w:r>
    </w:p>
    <w:p w:rsidR="00BB63C5" w:rsidRPr="005705DC" w:rsidRDefault="00BB63C5" w:rsidP="005705DC">
      <w:pPr>
        <w:tabs>
          <w:tab w:val="left" w:pos="9180"/>
          <w:tab w:val="right" w:pos="9356"/>
        </w:tabs>
        <w:autoSpaceDE w:val="0"/>
        <w:autoSpaceDN w:val="0"/>
        <w:adjustRightInd w:val="0"/>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Korolev, A. V., and I. P. Mazin: Supersaturation of water vapor in clouds. </w:t>
      </w:r>
      <w:r w:rsidRPr="005705DC">
        <w:rPr>
          <w:rFonts w:asciiTheme="majorBidi" w:hAnsiTheme="majorBidi" w:cstheme="majorBidi"/>
          <w:i/>
          <w:iCs/>
          <w:sz w:val="20"/>
          <w:szCs w:val="20"/>
          <w:lang w:val="en-GB"/>
        </w:rPr>
        <w:t xml:space="preserve">J. Atmos. Sci., </w:t>
      </w:r>
      <w:r w:rsidRPr="005705DC">
        <w:rPr>
          <w:rFonts w:asciiTheme="majorBidi" w:hAnsiTheme="majorBidi" w:cstheme="majorBidi"/>
          <w:b/>
          <w:bCs/>
          <w:sz w:val="20"/>
          <w:szCs w:val="20"/>
          <w:lang w:val="en-GB"/>
        </w:rPr>
        <w:t xml:space="preserve">60, </w:t>
      </w:r>
      <w:r w:rsidRPr="005705DC">
        <w:rPr>
          <w:rFonts w:asciiTheme="majorBidi" w:hAnsiTheme="majorBidi" w:cstheme="majorBidi"/>
          <w:sz w:val="20"/>
          <w:szCs w:val="20"/>
          <w:lang w:val="en-GB"/>
        </w:rPr>
        <w:t>2957–2974</w:t>
      </w:r>
      <w:r w:rsidR="00697EAF" w:rsidRPr="005705DC">
        <w:rPr>
          <w:rFonts w:asciiTheme="majorBidi" w:hAnsiTheme="majorBidi" w:cstheme="majorBidi"/>
          <w:sz w:val="20"/>
          <w:szCs w:val="20"/>
          <w:lang w:val="en-GB"/>
        </w:rPr>
        <w:t>, 2003</w:t>
      </w:r>
      <w:r w:rsidRPr="005705DC">
        <w:rPr>
          <w:rFonts w:asciiTheme="majorBidi" w:hAnsiTheme="majorBidi" w:cstheme="majorBidi"/>
          <w:sz w:val="20"/>
          <w:szCs w:val="20"/>
          <w:lang w:val="en-GB"/>
        </w:rPr>
        <w:t>.</w:t>
      </w:r>
    </w:p>
    <w:p w:rsidR="00320829" w:rsidRPr="005705DC" w:rsidRDefault="00320829" w:rsidP="005705DC">
      <w:pPr>
        <w:tabs>
          <w:tab w:val="left" w:pos="9180"/>
          <w:tab w:val="right" w:pos="9356"/>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Korolev A., A. Khain, M. Pinsky, and J. French:</w:t>
      </w:r>
      <w:r w:rsidRPr="005705DC">
        <w:rPr>
          <w:rFonts w:asciiTheme="majorBidi" w:hAnsiTheme="majorBidi" w:cstheme="majorBidi"/>
          <w:b/>
          <w:bCs/>
          <w:sz w:val="20"/>
          <w:szCs w:val="20"/>
          <w:lang w:val="en-GB"/>
        </w:rPr>
        <w:t xml:space="preserve"> </w:t>
      </w:r>
      <w:r w:rsidRPr="005705DC">
        <w:rPr>
          <w:rFonts w:asciiTheme="majorBidi" w:hAnsiTheme="majorBidi" w:cstheme="majorBidi"/>
          <w:sz w:val="20"/>
          <w:szCs w:val="20"/>
          <w:lang w:val="en-GB"/>
        </w:rPr>
        <w:t>Theoretical investigation of mixing in warm clouds. Part 1: Classical concept. Submitted</w:t>
      </w:r>
      <w:r w:rsidR="00697EAF" w:rsidRPr="005705DC">
        <w:rPr>
          <w:rFonts w:asciiTheme="majorBidi" w:hAnsiTheme="majorBidi" w:cstheme="majorBidi"/>
          <w:sz w:val="20"/>
          <w:szCs w:val="20"/>
          <w:lang w:val="en-GB"/>
        </w:rPr>
        <w:t>, 2015</w:t>
      </w:r>
    </w:p>
    <w:p w:rsidR="002B1E70" w:rsidRPr="005705DC" w:rsidRDefault="00192918" w:rsidP="005705DC">
      <w:pPr>
        <w:tabs>
          <w:tab w:val="left" w:pos="9180"/>
          <w:tab w:val="right" w:pos="9356"/>
        </w:tabs>
        <w:autoSpaceDE w:val="0"/>
        <w:autoSpaceDN w:val="0"/>
        <w:adjustRightInd w:val="0"/>
        <w:spacing w:after="0" w:line="360" w:lineRule="auto"/>
        <w:ind w:right="-398"/>
        <w:jc w:val="both"/>
        <w:rPr>
          <w:rFonts w:asciiTheme="majorBidi" w:hAnsiTheme="majorBidi" w:cstheme="majorBidi"/>
          <w:sz w:val="20"/>
          <w:szCs w:val="20"/>
          <w:lang w:val="en-US" w:eastAsia="ru-RU"/>
        </w:rPr>
      </w:pPr>
      <w:r w:rsidRPr="005705DC">
        <w:rPr>
          <w:rFonts w:asciiTheme="majorBidi" w:hAnsiTheme="majorBidi" w:cstheme="majorBidi"/>
          <w:sz w:val="20"/>
          <w:szCs w:val="20"/>
          <w:lang w:val="en-GB" w:eastAsia="ru-RU"/>
        </w:rPr>
        <w:t>Kumar B, J.</w:t>
      </w:r>
      <w:r w:rsidR="00F95533" w:rsidRPr="005705DC">
        <w:rPr>
          <w:rFonts w:asciiTheme="majorBidi" w:hAnsiTheme="majorBidi" w:cstheme="majorBidi"/>
          <w:sz w:val="20"/>
          <w:szCs w:val="20"/>
          <w:lang w:val="en-GB" w:eastAsia="ru-RU"/>
        </w:rPr>
        <w:t xml:space="preserve"> </w:t>
      </w:r>
      <w:r w:rsidR="00F95533" w:rsidRPr="005705DC">
        <w:rPr>
          <w:rFonts w:asciiTheme="majorBidi" w:hAnsiTheme="majorBidi" w:cstheme="majorBidi"/>
          <w:sz w:val="20"/>
          <w:szCs w:val="20"/>
          <w:lang w:val="en-US" w:eastAsia="ru-RU"/>
        </w:rPr>
        <w:t>S</w:t>
      </w:r>
      <w:r w:rsidR="002B1E70" w:rsidRPr="005705DC">
        <w:rPr>
          <w:rFonts w:asciiTheme="majorBidi" w:hAnsiTheme="majorBidi" w:cstheme="majorBidi"/>
          <w:sz w:val="20"/>
          <w:szCs w:val="20"/>
          <w:lang w:val="en-GB" w:eastAsia="ru-RU"/>
        </w:rPr>
        <w:t>chumacher</w:t>
      </w:r>
      <w:r w:rsidRPr="005705DC">
        <w:rPr>
          <w:rFonts w:asciiTheme="majorBidi" w:hAnsiTheme="majorBidi" w:cstheme="majorBidi"/>
          <w:sz w:val="20"/>
          <w:szCs w:val="20"/>
          <w:lang w:val="en-GB" w:eastAsia="ru-RU"/>
        </w:rPr>
        <w:t>, and R.</w:t>
      </w:r>
      <w:r w:rsidR="002B1E70" w:rsidRPr="005705DC">
        <w:rPr>
          <w:rFonts w:asciiTheme="majorBidi" w:hAnsiTheme="majorBidi" w:cstheme="majorBidi"/>
          <w:sz w:val="20"/>
          <w:szCs w:val="20"/>
          <w:lang w:val="en-GB" w:eastAsia="ru-RU"/>
        </w:rPr>
        <w:t xml:space="preserve"> A. Shaw: Cloud microphysical effects of turbulent mixing and entrainment</w:t>
      </w:r>
      <w:r w:rsidRPr="005705DC">
        <w:rPr>
          <w:rFonts w:asciiTheme="majorBidi" w:hAnsiTheme="majorBidi" w:cstheme="majorBidi"/>
          <w:sz w:val="20"/>
          <w:szCs w:val="20"/>
          <w:lang w:val="en-GB" w:eastAsia="ru-RU"/>
        </w:rPr>
        <w:t xml:space="preserve">. </w:t>
      </w:r>
      <w:r w:rsidR="002B1E70" w:rsidRPr="005705DC">
        <w:rPr>
          <w:rFonts w:asciiTheme="majorBidi" w:hAnsiTheme="majorBidi" w:cstheme="majorBidi"/>
          <w:sz w:val="20"/>
          <w:szCs w:val="20"/>
          <w:lang w:val="en-GB" w:eastAsia="ru-RU"/>
        </w:rPr>
        <w:t xml:space="preserve"> </w:t>
      </w:r>
      <w:r w:rsidR="002B1E70" w:rsidRPr="005705DC">
        <w:rPr>
          <w:rFonts w:asciiTheme="majorBidi" w:hAnsiTheme="majorBidi" w:cstheme="majorBidi"/>
          <w:i/>
          <w:iCs/>
          <w:sz w:val="20"/>
          <w:szCs w:val="20"/>
          <w:lang w:val="en-GB" w:eastAsia="ru-RU"/>
        </w:rPr>
        <w:t>T</w:t>
      </w:r>
      <w:r w:rsidR="00F95533" w:rsidRPr="005705DC">
        <w:rPr>
          <w:rFonts w:asciiTheme="majorBidi" w:hAnsiTheme="majorBidi" w:cstheme="majorBidi"/>
          <w:i/>
          <w:iCs/>
          <w:sz w:val="20"/>
          <w:szCs w:val="20"/>
          <w:lang w:val="en-GB" w:eastAsia="ru-RU"/>
        </w:rPr>
        <w:t xml:space="preserve">heor. </w:t>
      </w:r>
      <w:r w:rsidR="00F95533" w:rsidRPr="005705DC">
        <w:rPr>
          <w:rFonts w:asciiTheme="majorBidi" w:hAnsiTheme="majorBidi" w:cstheme="majorBidi"/>
          <w:i/>
          <w:iCs/>
          <w:sz w:val="20"/>
          <w:szCs w:val="20"/>
          <w:lang w:val="en-US" w:eastAsia="ru-RU"/>
        </w:rPr>
        <w:t>Comput. Fluid Dyn</w:t>
      </w:r>
      <w:r w:rsidR="00F95533" w:rsidRPr="005705DC">
        <w:rPr>
          <w:rFonts w:asciiTheme="majorBidi" w:hAnsiTheme="majorBidi" w:cstheme="majorBidi"/>
          <w:sz w:val="20"/>
          <w:szCs w:val="20"/>
          <w:lang w:val="en-US" w:eastAsia="ru-RU"/>
        </w:rPr>
        <w:t xml:space="preserve">., </w:t>
      </w:r>
      <w:r w:rsidR="00F95533" w:rsidRPr="005705DC">
        <w:rPr>
          <w:rFonts w:asciiTheme="majorBidi" w:hAnsiTheme="majorBidi" w:cstheme="majorBidi"/>
          <w:b/>
          <w:bCs/>
          <w:sz w:val="20"/>
          <w:szCs w:val="20"/>
          <w:lang w:val="en-US" w:eastAsia="ru-RU"/>
        </w:rPr>
        <w:t>27</w:t>
      </w:r>
      <w:r w:rsidR="00F95533" w:rsidRPr="005705DC">
        <w:rPr>
          <w:rFonts w:asciiTheme="majorBidi" w:hAnsiTheme="majorBidi" w:cstheme="majorBidi"/>
          <w:sz w:val="20"/>
          <w:szCs w:val="20"/>
          <w:lang w:val="en-US" w:eastAsia="ru-RU"/>
        </w:rPr>
        <w:t xml:space="preserve">, </w:t>
      </w:r>
      <w:r w:rsidR="002B1E70" w:rsidRPr="005705DC">
        <w:rPr>
          <w:rFonts w:asciiTheme="majorBidi" w:hAnsiTheme="majorBidi" w:cstheme="majorBidi"/>
          <w:sz w:val="20"/>
          <w:szCs w:val="20"/>
          <w:lang w:val="en-US" w:eastAsia="ru-RU"/>
        </w:rPr>
        <w:t>361–376</w:t>
      </w:r>
      <w:r w:rsidR="00697EAF" w:rsidRPr="005705DC">
        <w:rPr>
          <w:rFonts w:asciiTheme="majorBidi" w:hAnsiTheme="majorBidi" w:cstheme="majorBidi"/>
          <w:sz w:val="20"/>
          <w:szCs w:val="20"/>
          <w:lang w:val="en-GB" w:eastAsia="ru-RU"/>
        </w:rPr>
        <w:t>, 2013</w:t>
      </w:r>
      <w:r w:rsidR="00F95533" w:rsidRPr="005705DC">
        <w:rPr>
          <w:rFonts w:asciiTheme="majorBidi" w:hAnsiTheme="majorBidi" w:cstheme="majorBidi"/>
          <w:sz w:val="20"/>
          <w:szCs w:val="20"/>
          <w:lang w:val="en-US" w:eastAsia="ru-RU"/>
        </w:rPr>
        <w:t>.</w:t>
      </w:r>
    </w:p>
    <w:p w:rsidR="00DB04C3" w:rsidRPr="005705DC" w:rsidRDefault="00BB63C5" w:rsidP="005705DC">
      <w:pPr>
        <w:tabs>
          <w:tab w:val="right" w:pos="8931"/>
          <w:tab w:val="left" w:pos="9180"/>
          <w:tab w:val="right" w:pos="9356"/>
        </w:tabs>
        <w:autoSpaceDE w:val="0"/>
        <w:autoSpaceDN w:val="0"/>
        <w:adjustRightInd w:val="0"/>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Latham, J. and Reed, R. L.: Laboratory studies of effects of mixing on evolution of cloud droplet spectra, </w:t>
      </w:r>
      <w:r w:rsidRPr="005705DC">
        <w:rPr>
          <w:rFonts w:asciiTheme="majorBidi" w:hAnsiTheme="majorBidi" w:cstheme="majorBidi"/>
          <w:i/>
          <w:iCs/>
          <w:sz w:val="20"/>
          <w:szCs w:val="20"/>
          <w:lang w:val="en-GB"/>
        </w:rPr>
        <w:t>Q. J. Roy. Meteor. Soc</w:t>
      </w:r>
      <w:r w:rsidRPr="005705DC">
        <w:rPr>
          <w:rFonts w:asciiTheme="majorBidi" w:hAnsiTheme="majorBidi" w:cstheme="majorBidi"/>
          <w:sz w:val="20"/>
          <w:szCs w:val="20"/>
          <w:lang w:val="en-GB"/>
        </w:rPr>
        <w:t xml:space="preserve">., </w:t>
      </w:r>
      <w:r w:rsidRPr="005705DC">
        <w:rPr>
          <w:rFonts w:asciiTheme="majorBidi" w:hAnsiTheme="majorBidi" w:cstheme="majorBidi"/>
          <w:b/>
          <w:bCs/>
          <w:sz w:val="20"/>
          <w:szCs w:val="20"/>
          <w:lang w:val="en-GB"/>
        </w:rPr>
        <w:t>103</w:t>
      </w:r>
      <w:r w:rsidRPr="005705DC">
        <w:rPr>
          <w:rFonts w:asciiTheme="majorBidi" w:hAnsiTheme="majorBidi" w:cstheme="majorBidi"/>
          <w:sz w:val="20"/>
          <w:szCs w:val="20"/>
          <w:lang w:val="en-GB"/>
        </w:rPr>
        <w:t>, 297–306</w:t>
      </w:r>
      <w:r w:rsidR="00697EAF" w:rsidRPr="005705DC">
        <w:rPr>
          <w:rFonts w:asciiTheme="majorBidi" w:hAnsiTheme="majorBidi" w:cstheme="majorBidi"/>
          <w:sz w:val="20"/>
          <w:szCs w:val="20"/>
          <w:lang w:val="en-GB"/>
        </w:rPr>
        <w:t>, 1977</w:t>
      </w:r>
      <w:r w:rsidRPr="005705DC">
        <w:rPr>
          <w:rFonts w:asciiTheme="majorBidi" w:hAnsiTheme="majorBidi" w:cstheme="majorBidi"/>
          <w:sz w:val="20"/>
          <w:szCs w:val="20"/>
          <w:lang w:val="en-GB"/>
        </w:rPr>
        <w:t>.</w:t>
      </w:r>
    </w:p>
    <w:p w:rsidR="00DB7DFD" w:rsidRPr="005705DC" w:rsidRDefault="00507DC4" w:rsidP="005705DC">
      <w:pPr>
        <w:spacing w:after="0" w:line="360" w:lineRule="auto"/>
        <w:ind w:right="-398"/>
        <w:rPr>
          <w:rFonts w:asciiTheme="majorBidi" w:eastAsia="Times New Roman" w:hAnsiTheme="majorBidi" w:cstheme="majorBidi"/>
          <w:sz w:val="20"/>
          <w:szCs w:val="20"/>
          <w:lang w:val="en-US" w:eastAsia="ru-RU"/>
        </w:rPr>
      </w:pPr>
      <w:r w:rsidRPr="005705DC">
        <w:rPr>
          <w:rFonts w:asciiTheme="majorBidi" w:eastAsia="Times New Roman" w:hAnsiTheme="majorBidi" w:cstheme="majorBidi"/>
          <w:sz w:val="20"/>
          <w:szCs w:val="20"/>
          <w:lang w:val="en-US" w:eastAsia="ru-RU"/>
        </w:rPr>
        <w:t>Lehmann, K., H. Siebert, R.</w:t>
      </w:r>
      <w:r w:rsidR="00DB7DFD" w:rsidRPr="005705DC">
        <w:rPr>
          <w:rFonts w:asciiTheme="majorBidi" w:eastAsia="Times New Roman" w:hAnsiTheme="majorBidi" w:cstheme="majorBidi"/>
          <w:sz w:val="20"/>
          <w:szCs w:val="20"/>
          <w:lang w:val="en-US" w:eastAsia="ru-RU"/>
        </w:rPr>
        <w:t xml:space="preserve"> </w:t>
      </w:r>
      <w:r w:rsidRPr="005705DC">
        <w:rPr>
          <w:rFonts w:asciiTheme="majorBidi" w:eastAsia="Times New Roman" w:hAnsiTheme="majorBidi" w:cstheme="majorBidi"/>
          <w:sz w:val="20"/>
          <w:szCs w:val="20"/>
          <w:lang w:val="en-US" w:eastAsia="ru-RU"/>
        </w:rPr>
        <w:t>A. Shaw: Homogeneous and inhomogeneous mixing in cumulus c</w:t>
      </w:r>
      <w:r w:rsidR="00DB7DFD" w:rsidRPr="005705DC">
        <w:rPr>
          <w:rFonts w:asciiTheme="majorBidi" w:eastAsia="Times New Roman" w:hAnsiTheme="majorBidi" w:cstheme="majorBidi"/>
          <w:sz w:val="20"/>
          <w:szCs w:val="20"/>
          <w:lang w:val="en-US" w:eastAsia="ru-RU"/>
        </w:rPr>
        <w:t>louds:</w:t>
      </w:r>
      <w:r w:rsidRPr="005705DC">
        <w:rPr>
          <w:rFonts w:asciiTheme="majorBidi" w:eastAsia="Times New Roman" w:hAnsiTheme="majorBidi" w:cstheme="majorBidi"/>
          <w:sz w:val="20"/>
          <w:szCs w:val="20"/>
          <w:lang w:val="en-US" w:eastAsia="ru-RU"/>
        </w:rPr>
        <w:t xml:space="preserve"> Dependence on local turbulence s</w:t>
      </w:r>
      <w:r w:rsidR="00DB7DFD" w:rsidRPr="005705DC">
        <w:rPr>
          <w:rFonts w:asciiTheme="majorBidi" w:eastAsia="Times New Roman" w:hAnsiTheme="majorBidi" w:cstheme="majorBidi"/>
          <w:sz w:val="20"/>
          <w:szCs w:val="20"/>
          <w:lang w:val="en-US" w:eastAsia="ru-RU"/>
        </w:rPr>
        <w:t xml:space="preserve">tructure. </w:t>
      </w:r>
      <w:r w:rsidR="00DB7DFD" w:rsidRPr="005705DC">
        <w:rPr>
          <w:rFonts w:asciiTheme="majorBidi" w:eastAsia="Times New Roman" w:hAnsiTheme="majorBidi" w:cstheme="majorBidi"/>
          <w:i/>
          <w:iCs/>
          <w:sz w:val="20"/>
          <w:szCs w:val="20"/>
          <w:lang w:val="en-US" w:eastAsia="ru-RU"/>
        </w:rPr>
        <w:t>J. Atmos. Sci.</w:t>
      </w:r>
      <w:r w:rsidR="00DB7DFD" w:rsidRPr="005705DC">
        <w:rPr>
          <w:rFonts w:asciiTheme="majorBidi" w:eastAsia="Times New Roman" w:hAnsiTheme="majorBidi" w:cstheme="majorBidi"/>
          <w:sz w:val="20"/>
          <w:szCs w:val="20"/>
          <w:lang w:val="en-US" w:eastAsia="ru-RU"/>
        </w:rPr>
        <w:t xml:space="preserve">, </w:t>
      </w:r>
      <w:r w:rsidR="00DB7DFD" w:rsidRPr="005705DC">
        <w:rPr>
          <w:rFonts w:asciiTheme="majorBidi" w:eastAsia="Times New Roman" w:hAnsiTheme="majorBidi" w:cstheme="majorBidi"/>
          <w:b/>
          <w:bCs/>
          <w:sz w:val="20"/>
          <w:szCs w:val="20"/>
          <w:lang w:val="en-US" w:eastAsia="ru-RU"/>
        </w:rPr>
        <w:t>66</w:t>
      </w:r>
      <w:r w:rsidR="00DB7DFD" w:rsidRPr="005705DC">
        <w:rPr>
          <w:rFonts w:asciiTheme="majorBidi" w:eastAsia="Times New Roman" w:hAnsiTheme="majorBidi" w:cstheme="majorBidi"/>
          <w:sz w:val="20"/>
          <w:szCs w:val="20"/>
          <w:lang w:val="en-US" w:eastAsia="ru-RU"/>
        </w:rPr>
        <w:t>, 3641–3659</w:t>
      </w:r>
      <w:r w:rsidR="00697EAF" w:rsidRPr="005705DC">
        <w:rPr>
          <w:rFonts w:asciiTheme="majorBidi" w:eastAsia="Times New Roman" w:hAnsiTheme="majorBidi" w:cstheme="majorBidi"/>
          <w:sz w:val="20"/>
          <w:szCs w:val="20"/>
          <w:lang w:val="en-US" w:eastAsia="ru-RU"/>
        </w:rPr>
        <w:t>, 2009</w:t>
      </w:r>
      <w:r w:rsidR="00DB7DFD" w:rsidRPr="005705DC">
        <w:rPr>
          <w:rFonts w:asciiTheme="majorBidi" w:eastAsia="Times New Roman" w:hAnsiTheme="majorBidi" w:cstheme="majorBidi"/>
          <w:sz w:val="20"/>
          <w:szCs w:val="20"/>
          <w:lang w:val="en-US" w:eastAsia="ru-RU"/>
        </w:rPr>
        <w:t xml:space="preserve">. </w:t>
      </w:r>
    </w:p>
    <w:p w:rsidR="004F0D3A" w:rsidRPr="005705DC" w:rsidRDefault="0074024A" w:rsidP="005705DC">
      <w:pPr>
        <w:tabs>
          <w:tab w:val="left" w:pos="9180"/>
        </w:tabs>
        <w:autoSpaceDE w:val="0"/>
        <w:autoSpaceDN w:val="0"/>
        <w:adjustRightInd w:val="0"/>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GB"/>
        </w:rPr>
        <w:t xml:space="preserve">Mazin, I. P.:  Effect of phase transition on formation of temperature and humidity stratification in clouds. </w:t>
      </w:r>
      <w:r w:rsidRPr="005705DC">
        <w:rPr>
          <w:rFonts w:asciiTheme="majorBidi" w:hAnsiTheme="majorBidi" w:cstheme="majorBidi"/>
          <w:i/>
          <w:sz w:val="20"/>
          <w:szCs w:val="20"/>
          <w:lang w:val="en-GB"/>
        </w:rPr>
        <w:t>Proc. Int. Conf. on Cloud</w:t>
      </w:r>
      <w:r w:rsidRPr="005705DC">
        <w:rPr>
          <w:rFonts w:asciiTheme="majorBidi" w:hAnsiTheme="majorBidi" w:cstheme="majorBidi"/>
          <w:sz w:val="20"/>
          <w:szCs w:val="20"/>
          <w:lang w:val="en-GB"/>
        </w:rPr>
        <w:t xml:space="preserve"> </w:t>
      </w:r>
      <w:r w:rsidRPr="005705DC">
        <w:rPr>
          <w:rFonts w:asciiTheme="majorBidi" w:hAnsiTheme="majorBidi" w:cstheme="majorBidi"/>
          <w:i/>
          <w:sz w:val="20"/>
          <w:szCs w:val="20"/>
          <w:lang w:val="en-GB"/>
        </w:rPr>
        <w:t xml:space="preserve">Physics. </w:t>
      </w:r>
      <w:smartTag w:uri="urn:schemas-microsoft-com:office:smarttags" w:element="place">
        <w:smartTag w:uri="urn:schemas-microsoft-com:office:smarttags" w:element="City">
          <w:r w:rsidRPr="005705DC">
            <w:rPr>
              <w:rFonts w:asciiTheme="majorBidi" w:hAnsiTheme="majorBidi" w:cstheme="majorBidi"/>
              <w:sz w:val="20"/>
              <w:szCs w:val="20"/>
              <w:lang w:val="en-GB"/>
            </w:rPr>
            <w:t>Toronto</w:t>
          </w:r>
        </w:smartTag>
        <w:r w:rsidRPr="005705DC">
          <w:rPr>
            <w:rFonts w:asciiTheme="majorBidi" w:hAnsiTheme="majorBidi" w:cstheme="majorBidi"/>
            <w:sz w:val="20"/>
            <w:szCs w:val="20"/>
            <w:lang w:val="en-GB"/>
          </w:rPr>
          <w:t xml:space="preserve">, </w:t>
        </w:r>
        <w:smartTag w:uri="urn:schemas-microsoft-com:office:smarttags" w:element="State">
          <w:r w:rsidRPr="005705DC">
            <w:rPr>
              <w:rFonts w:asciiTheme="majorBidi" w:hAnsiTheme="majorBidi" w:cstheme="majorBidi"/>
              <w:sz w:val="20"/>
              <w:szCs w:val="20"/>
              <w:lang w:val="en-GB"/>
            </w:rPr>
            <w:t>Ontario</w:t>
          </w:r>
        </w:smartTag>
        <w:r w:rsidRPr="005705DC">
          <w:rPr>
            <w:rFonts w:asciiTheme="majorBidi" w:hAnsiTheme="majorBidi" w:cstheme="majorBidi"/>
            <w:sz w:val="20"/>
            <w:szCs w:val="20"/>
            <w:lang w:val="en-GB"/>
          </w:rPr>
          <w:t xml:space="preserve">, </w:t>
        </w:r>
        <w:smartTag w:uri="urn:schemas-microsoft-com:office:smarttags" w:element="country-region">
          <w:r w:rsidRPr="005705DC">
            <w:rPr>
              <w:rFonts w:asciiTheme="majorBidi" w:hAnsiTheme="majorBidi" w:cstheme="majorBidi"/>
              <w:sz w:val="20"/>
              <w:szCs w:val="20"/>
              <w:lang w:val="en-GB"/>
            </w:rPr>
            <w:t>Canada</w:t>
          </w:r>
        </w:smartTag>
      </w:smartTag>
      <w:r w:rsidRPr="005705DC">
        <w:rPr>
          <w:rFonts w:asciiTheme="majorBidi" w:hAnsiTheme="majorBidi" w:cstheme="majorBidi"/>
          <w:sz w:val="20"/>
          <w:szCs w:val="20"/>
          <w:lang w:val="en-GB"/>
        </w:rPr>
        <w:t>, Amer. Meteor. Soc., 132– 137</w:t>
      </w:r>
      <w:r w:rsidR="00697EAF" w:rsidRPr="005705DC">
        <w:rPr>
          <w:rFonts w:asciiTheme="majorBidi" w:hAnsiTheme="majorBidi" w:cstheme="majorBidi"/>
          <w:sz w:val="20"/>
          <w:szCs w:val="20"/>
          <w:lang w:val="en-GB"/>
        </w:rPr>
        <w:t>, 1968</w:t>
      </w:r>
      <w:r w:rsidRPr="005705DC">
        <w:rPr>
          <w:rFonts w:asciiTheme="majorBidi" w:hAnsiTheme="majorBidi" w:cstheme="majorBidi"/>
          <w:sz w:val="20"/>
          <w:szCs w:val="20"/>
          <w:lang w:val="en-GB"/>
        </w:rPr>
        <w:t>.</w:t>
      </w:r>
    </w:p>
    <w:p w:rsidR="009A55B0" w:rsidRPr="005705DC" w:rsidRDefault="009A55B0" w:rsidP="005705DC">
      <w:pPr>
        <w:tabs>
          <w:tab w:val="left" w:pos="9180"/>
        </w:tabs>
        <w:autoSpaceDE w:val="0"/>
        <w:autoSpaceDN w:val="0"/>
        <w:adjustRightInd w:val="0"/>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lastRenderedPageBreak/>
        <w:t>Magaritz</w:t>
      </w:r>
      <w:r w:rsidR="000270D3" w:rsidRPr="005705DC">
        <w:rPr>
          <w:rFonts w:asciiTheme="majorBidi" w:hAnsiTheme="majorBidi" w:cstheme="majorBidi"/>
          <w:sz w:val="20"/>
          <w:szCs w:val="20"/>
          <w:lang w:val="en-GB"/>
        </w:rPr>
        <w:t>-Ronen L., M. Pinsky</w:t>
      </w:r>
      <w:r w:rsidRPr="005705DC">
        <w:rPr>
          <w:rFonts w:asciiTheme="majorBidi" w:hAnsiTheme="majorBidi" w:cstheme="majorBidi"/>
          <w:sz w:val="20"/>
          <w:szCs w:val="20"/>
          <w:lang w:val="en-GB"/>
        </w:rPr>
        <w:t xml:space="preserve">, </w:t>
      </w:r>
      <w:r w:rsidR="000270D3" w:rsidRPr="005705DC">
        <w:rPr>
          <w:rFonts w:asciiTheme="majorBidi" w:hAnsiTheme="majorBidi" w:cstheme="majorBidi"/>
          <w:sz w:val="20"/>
          <w:szCs w:val="20"/>
          <w:lang w:val="en-GB"/>
        </w:rPr>
        <w:t>and A. Khain:</w:t>
      </w:r>
      <w:r w:rsidRPr="005705DC">
        <w:rPr>
          <w:rFonts w:asciiTheme="majorBidi" w:hAnsiTheme="majorBidi" w:cstheme="majorBidi"/>
          <w:sz w:val="20"/>
          <w:szCs w:val="20"/>
          <w:lang w:val="en-US"/>
        </w:rPr>
        <w:t xml:space="preserve"> </w:t>
      </w:r>
      <w:r w:rsidR="000270D3" w:rsidRPr="005705DC">
        <w:rPr>
          <w:rFonts w:asciiTheme="majorBidi" w:eastAsia="Times New Roman" w:hAnsiTheme="majorBidi" w:cstheme="majorBidi"/>
          <w:sz w:val="20"/>
          <w:szCs w:val="20"/>
          <w:lang w:val="en-GB" w:eastAsia="en-GB" w:bidi="ar-SA"/>
        </w:rPr>
        <w:t xml:space="preserve">Effects of turbulent mixing on the structure and macroscopic properties of stratocumulus clouds demonstrated by a Lagrangian trajectory model. </w:t>
      </w:r>
      <w:r w:rsidR="000270D3" w:rsidRPr="005705DC">
        <w:rPr>
          <w:rFonts w:asciiTheme="majorBidi" w:eastAsia="Times New Roman" w:hAnsiTheme="majorBidi" w:cstheme="majorBidi"/>
          <w:i/>
          <w:iCs/>
          <w:sz w:val="20"/>
          <w:szCs w:val="20"/>
          <w:lang w:val="en-GB"/>
        </w:rPr>
        <w:t>J. Atmos. Sci.</w:t>
      </w:r>
      <w:r w:rsidR="000270D3" w:rsidRPr="005705DC">
        <w:rPr>
          <w:rFonts w:asciiTheme="majorBidi" w:eastAsia="Times New Roman" w:hAnsiTheme="majorBidi" w:cstheme="majorBidi"/>
          <w:sz w:val="20"/>
          <w:szCs w:val="20"/>
          <w:lang w:val="en-GB"/>
        </w:rPr>
        <w:t xml:space="preserve">, </w:t>
      </w:r>
      <w:r w:rsidR="000270D3" w:rsidRPr="005705DC">
        <w:rPr>
          <w:rFonts w:asciiTheme="majorBidi" w:eastAsia="Times New Roman" w:hAnsiTheme="majorBidi" w:cstheme="majorBidi"/>
          <w:b/>
          <w:bCs/>
          <w:sz w:val="20"/>
          <w:szCs w:val="20"/>
          <w:lang w:val="en-GB"/>
        </w:rPr>
        <w:t>71</w:t>
      </w:r>
      <w:r w:rsidR="000270D3" w:rsidRPr="005705DC">
        <w:rPr>
          <w:rFonts w:asciiTheme="majorBidi" w:eastAsia="Times New Roman" w:hAnsiTheme="majorBidi" w:cstheme="majorBidi"/>
          <w:sz w:val="20"/>
          <w:szCs w:val="20"/>
          <w:lang w:val="en-GB"/>
        </w:rPr>
        <w:t>, 1843–1862</w:t>
      </w:r>
      <w:r w:rsidR="00697EAF" w:rsidRPr="005705DC">
        <w:rPr>
          <w:rFonts w:asciiTheme="majorBidi" w:hAnsiTheme="majorBidi" w:cstheme="majorBidi"/>
          <w:sz w:val="20"/>
          <w:szCs w:val="20"/>
          <w:lang w:val="en-GB"/>
        </w:rPr>
        <w:t>, 2014</w:t>
      </w:r>
      <w:r w:rsidR="000270D3" w:rsidRPr="005705DC">
        <w:rPr>
          <w:rFonts w:asciiTheme="majorBidi" w:eastAsia="Times New Roman" w:hAnsiTheme="majorBidi" w:cstheme="majorBidi"/>
          <w:sz w:val="20"/>
          <w:szCs w:val="20"/>
          <w:lang w:val="en-GB"/>
        </w:rPr>
        <w:t>.</w:t>
      </w:r>
    </w:p>
    <w:p w:rsidR="002B1E70" w:rsidRPr="005705DC" w:rsidRDefault="0074024A" w:rsidP="005705DC">
      <w:pPr>
        <w:tabs>
          <w:tab w:val="right" w:pos="8820"/>
          <w:tab w:val="left" w:pos="9180"/>
          <w:tab w:val="right" w:pos="9356"/>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Monin, A.S. and Yaglom, A.M.: “Statistical Fluid Mechanics: Mechanics of Turbulence”, vol.</w:t>
      </w:r>
      <w:r w:rsidRPr="005705DC">
        <w:rPr>
          <w:rFonts w:asciiTheme="majorBidi" w:hAnsiTheme="majorBidi" w:cstheme="majorBidi"/>
          <w:b/>
          <w:bCs/>
          <w:sz w:val="20"/>
          <w:szCs w:val="20"/>
          <w:lang w:val="en-GB"/>
        </w:rPr>
        <w:t xml:space="preserve"> 2</w:t>
      </w:r>
      <w:r w:rsidRPr="005705DC">
        <w:rPr>
          <w:rFonts w:asciiTheme="majorBidi" w:hAnsiTheme="majorBidi" w:cstheme="majorBidi"/>
          <w:sz w:val="20"/>
          <w:szCs w:val="20"/>
          <w:lang w:val="en-GB"/>
        </w:rPr>
        <w:t>, MIT Press.</w:t>
      </w:r>
      <w:r w:rsidR="00546D8A" w:rsidRPr="005705DC">
        <w:rPr>
          <w:rFonts w:asciiTheme="majorBidi" w:hAnsiTheme="majorBidi" w:cstheme="majorBidi"/>
          <w:sz w:val="20"/>
          <w:szCs w:val="20"/>
          <w:lang w:val="en-GB"/>
        </w:rPr>
        <w:t xml:space="preserve"> 911 pp</w:t>
      </w:r>
      <w:r w:rsidR="00697EAF" w:rsidRPr="005705DC">
        <w:rPr>
          <w:rFonts w:asciiTheme="majorBidi" w:hAnsiTheme="majorBidi" w:cstheme="majorBidi"/>
          <w:sz w:val="20"/>
          <w:szCs w:val="20"/>
          <w:lang w:val="en-GB"/>
        </w:rPr>
        <w:t>., 1975</w:t>
      </w:r>
      <w:r w:rsidR="00546D8A" w:rsidRPr="005705DC">
        <w:rPr>
          <w:rFonts w:asciiTheme="majorBidi" w:hAnsiTheme="majorBidi" w:cstheme="majorBidi"/>
          <w:sz w:val="20"/>
          <w:szCs w:val="20"/>
          <w:lang w:val="en-GB"/>
        </w:rPr>
        <w:t>.</w:t>
      </w:r>
    </w:p>
    <w:p w:rsidR="00DD4964" w:rsidRPr="005705DC" w:rsidRDefault="00DD4964" w:rsidP="005705DC">
      <w:pPr>
        <w:tabs>
          <w:tab w:val="num" w:pos="-360"/>
          <w:tab w:val="right" w:pos="8931"/>
          <w:tab w:val="right" w:leader="dot" w:pos="9000"/>
          <w:tab w:val="right" w:pos="9356"/>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Pinsky, M. and A. P.  Khain: Effects of in-cloud nucleation and turbulence on droplet spectrum formation in cumulus clouds. </w:t>
      </w:r>
      <w:r w:rsidRPr="005705DC">
        <w:rPr>
          <w:rFonts w:asciiTheme="majorBidi" w:hAnsiTheme="majorBidi" w:cstheme="majorBidi"/>
          <w:i/>
          <w:iCs/>
          <w:sz w:val="20"/>
          <w:szCs w:val="20"/>
          <w:lang w:val="en-GB"/>
        </w:rPr>
        <w:t>Quart. J. Roy. Meteorol. Soc</w:t>
      </w:r>
      <w:r w:rsidRPr="005705DC">
        <w:rPr>
          <w:rFonts w:asciiTheme="majorBidi" w:hAnsiTheme="majorBidi" w:cstheme="majorBidi"/>
          <w:sz w:val="20"/>
          <w:szCs w:val="20"/>
          <w:lang w:val="en-GB"/>
        </w:rPr>
        <w:t xml:space="preserve">., </w:t>
      </w:r>
      <w:r w:rsidRPr="005705DC">
        <w:rPr>
          <w:rFonts w:asciiTheme="majorBidi" w:hAnsiTheme="majorBidi" w:cstheme="majorBidi"/>
          <w:b/>
          <w:bCs/>
          <w:sz w:val="20"/>
          <w:szCs w:val="20"/>
          <w:lang w:val="en-GB"/>
        </w:rPr>
        <w:t>128</w:t>
      </w:r>
      <w:r w:rsidRPr="005705DC">
        <w:rPr>
          <w:rFonts w:asciiTheme="majorBidi" w:hAnsiTheme="majorBidi" w:cstheme="majorBidi"/>
          <w:sz w:val="20"/>
          <w:szCs w:val="20"/>
          <w:lang w:val="en-GB"/>
        </w:rPr>
        <w:t>, 1–33</w:t>
      </w:r>
      <w:r w:rsidR="00697EAF" w:rsidRPr="005705DC">
        <w:rPr>
          <w:rFonts w:asciiTheme="majorBidi" w:hAnsiTheme="majorBidi" w:cstheme="majorBidi"/>
          <w:sz w:val="20"/>
          <w:szCs w:val="20"/>
          <w:lang w:val="en-GB"/>
        </w:rPr>
        <w:t>, 2002</w:t>
      </w:r>
      <w:r w:rsidRPr="005705DC">
        <w:rPr>
          <w:rFonts w:asciiTheme="majorBidi" w:hAnsiTheme="majorBidi" w:cstheme="majorBidi"/>
          <w:sz w:val="20"/>
          <w:szCs w:val="20"/>
          <w:lang w:val="en-GB"/>
        </w:rPr>
        <w:t>.</w:t>
      </w:r>
    </w:p>
    <w:p w:rsidR="00BF7556" w:rsidRPr="005705DC" w:rsidRDefault="00BF7556" w:rsidP="005705DC">
      <w:pPr>
        <w:tabs>
          <w:tab w:val="num" w:pos="-450"/>
          <w:tab w:val="left" w:pos="9180"/>
        </w:tabs>
        <w:autoSpaceDE w:val="0"/>
        <w:autoSpaceDN w:val="0"/>
        <w:adjustRightInd w:val="0"/>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Pinsky M., I.P. Mazin, A. Korolev, and A. Khain: Supersaturation and diffusional drop gro</w:t>
      </w:r>
      <w:r w:rsidRPr="005705DC">
        <w:rPr>
          <w:rFonts w:asciiTheme="majorBidi" w:hAnsiTheme="majorBidi" w:cstheme="majorBidi"/>
          <w:bCs/>
          <w:sz w:val="20"/>
          <w:szCs w:val="20"/>
          <w:lang w:val="en-GB"/>
        </w:rPr>
        <w:t xml:space="preserve">wth in liquid clouds, </w:t>
      </w:r>
      <w:r w:rsidRPr="005705DC">
        <w:rPr>
          <w:rFonts w:asciiTheme="majorBidi" w:hAnsiTheme="majorBidi" w:cstheme="majorBidi"/>
          <w:i/>
          <w:iCs/>
          <w:sz w:val="20"/>
          <w:szCs w:val="20"/>
          <w:lang w:val="en-GB"/>
        </w:rPr>
        <w:t>J. Atmos. Sci.</w:t>
      </w:r>
      <w:r w:rsidRPr="005705DC">
        <w:rPr>
          <w:rFonts w:asciiTheme="majorBidi" w:hAnsiTheme="majorBidi" w:cstheme="majorBidi"/>
          <w:sz w:val="20"/>
          <w:szCs w:val="20"/>
          <w:lang w:val="en-GB"/>
        </w:rPr>
        <w:t xml:space="preserve">, </w:t>
      </w:r>
      <w:r w:rsidRPr="005705DC">
        <w:rPr>
          <w:rFonts w:asciiTheme="majorBidi" w:hAnsiTheme="majorBidi" w:cstheme="majorBidi"/>
          <w:b/>
          <w:bCs/>
          <w:sz w:val="20"/>
          <w:szCs w:val="20"/>
          <w:lang w:val="en-GB"/>
        </w:rPr>
        <w:t>70</w:t>
      </w:r>
      <w:r w:rsidRPr="005705DC">
        <w:rPr>
          <w:rFonts w:asciiTheme="majorBidi" w:hAnsiTheme="majorBidi" w:cstheme="majorBidi"/>
          <w:sz w:val="20"/>
          <w:szCs w:val="20"/>
          <w:lang w:val="en-GB"/>
        </w:rPr>
        <w:t>, 2778-2793</w:t>
      </w:r>
      <w:r w:rsidR="00697EAF" w:rsidRPr="005705DC">
        <w:rPr>
          <w:rFonts w:asciiTheme="majorBidi" w:hAnsiTheme="majorBidi" w:cstheme="majorBidi"/>
          <w:sz w:val="20"/>
          <w:szCs w:val="20"/>
          <w:lang w:val="en-GB"/>
        </w:rPr>
        <w:t>, 2013</w:t>
      </w:r>
      <w:r w:rsidRPr="005705DC">
        <w:rPr>
          <w:rFonts w:asciiTheme="majorBidi" w:hAnsiTheme="majorBidi" w:cstheme="majorBidi"/>
          <w:sz w:val="20"/>
          <w:szCs w:val="20"/>
          <w:lang w:val="en-GB"/>
        </w:rPr>
        <w:t>.</w:t>
      </w:r>
    </w:p>
    <w:p w:rsidR="007B35C2" w:rsidRPr="005705DC" w:rsidRDefault="007B35C2" w:rsidP="005705DC">
      <w:pPr>
        <w:shd w:val="clear" w:color="auto" w:fill="FFFFFF"/>
        <w:spacing w:after="0" w:line="360" w:lineRule="auto"/>
        <w:ind w:right="-398"/>
        <w:jc w:val="both"/>
        <w:textAlignment w:val="baseline"/>
        <w:rPr>
          <w:rFonts w:asciiTheme="majorBidi" w:hAnsiTheme="majorBidi" w:cstheme="majorBidi"/>
          <w:sz w:val="20"/>
          <w:szCs w:val="20"/>
          <w:lang w:val="en-US"/>
        </w:rPr>
      </w:pPr>
      <w:r w:rsidRPr="005705DC">
        <w:rPr>
          <w:rFonts w:asciiTheme="majorBidi" w:hAnsiTheme="majorBidi" w:cstheme="majorBidi"/>
          <w:sz w:val="20"/>
          <w:szCs w:val="20"/>
          <w:shd w:val="clear" w:color="auto" w:fill="FFFFFF"/>
          <w:lang w:val="en-US"/>
        </w:rPr>
        <w:t xml:space="preserve">Pinsky M., I. P. Mazin, A. Korolev and A. Khain: </w:t>
      </w:r>
      <w:hyperlink r:id="rId590" w:history="1">
        <w:r w:rsidRPr="005705DC">
          <w:rPr>
            <w:rStyle w:val="Hyperlink"/>
            <w:rFonts w:asciiTheme="majorBidi" w:hAnsiTheme="majorBidi" w:cstheme="majorBidi"/>
            <w:color w:val="auto"/>
            <w:sz w:val="20"/>
            <w:szCs w:val="20"/>
            <w:u w:val="none"/>
            <w:bdr w:val="none" w:sz="0" w:space="0" w:color="auto" w:frame="1"/>
            <w:lang w:val="en-US"/>
          </w:rPr>
          <w:t>Supersaturation and diffusional droplet growth in liquid clouds: Polydisperse spectra</w:t>
        </w:r>
      </w:hyperlink>
      <w:r w:rsidRPr="005705DC">
        <w:rPr>
          <w:rFonts w:asciiTheme="majorBidi" w:hAnsiTheme="majorBidi" w:cstheme="majorBidi"/>
          <w:sz w:val="20"/>
          <w:szCs w:val="20"/>
          <w:lang w:val="en-US"/>
        </w:rPr>
        <w:t xml:space="preserve">. </w:t>
      </w:r>
      <w:r w:rsidRPr="005705DC">
        <w:rPr>
          <w:rStyle w:val="ital"/>
          <w:rFonts w:asciiTheme="majorBidi" w:hAnsiTheme="majorBidi" w:cstheme="majorBidi"/>
          <w:i/>
          <w:iCs/>
          <w:sz w:val="20"/>
          <w:szCs w:val="20"/>
          <w:lang w:val="en-US"/>
        </w:rPr>
        <w:t>J. Geophys. Res.</w:t>
      </w:r>
      <w:r w:rsidRPr="005705DC">
        <w:rPr>
          <w:rFonts w:asciiTheme="majorBidi" w:hAnsiTheme="majorBidi" w:cstheme="majorBidi"/>
          <w:sz w:val="20"/>
          <w:szCs w:val="20"/>
          <w:lang w:val="en-US"/>
        </w:rPr>
        <w:t xml:space="preserve">, </w:t>
      </w:r>
      <w:r w:rsidRPr="005705DC">
        <w:rPr>
          <w:rFonts w:asciiTheme="majorBidi" w:hAnsiTheme="majorBidi" w:cstheme="majorBidi"/>
          <w:i/>
          <w:iCs/>
          <w:sz w:val="20"/>
          <w:szCs w:val="20"/>
          <w:lang w:val="en-US"/>
        </w:rPr>
        <w:t>Atmospheres,</w:t>
      </w:r>
      <w:r w:rsidRPr="005705DC">
        <w:rPr>
          <w:rStyle w:val="apple-converted-space"/>
          <w:rFonts w:asciiTheme="majorBidi" w:hAnsiTheme="majorBidi" w:cstheme="majorBidi"/>
          <w:sz w:val="20"/>
          <w:szCs w:val="20"/>
          <w:shd w:val="clear" w:color="auto" w:fill="FFFFFF"/>
          <w:lang w:val="en-US"/>
        </w:rPr>
        <w:t> </w:t>
      </w:r>
      <w:r w:rsidRPr="005705DC">
        <w:rPr>
          <w:rFonts w:asciiTheme="majorBidi" w:hAnsiTheme="majorBidi" w:cstheme="majorBidi"/>
          <w:b/>
          <w:bCs/>
          <w:sz w:val="20"/>
          <w:szCs w:val="20"/>
          <w:shd w:val="clear" w:color="auto" w:fill="FFFFFF"/>
          <w:lang w:val="en-US"/>
        </w:rPr>
        <w:t>119</w:t>
      </w:r>
      <w:r w:rsidRPr="005705DC">
        <w:rPr>
          <w:rFonts w:asciiTheme="majorBidi" w:hAnsiTheme="majorBidi" w:cstheme="majorBidi"/>
          <w:sz w:val="20"/>
          <w:szCs w:val="20"/>
          <w:shd w:val="clear" w:color="auto" w:fill="FFFFFF"/>
          <w:lang w:val="en-US"/>
        </w:rPr>
        <w:t>, 12,872–12,887</w:t>
      </w:r>
      <w:r w:rsidR="00B86D31" w:rsidRPr="005705DC">
        <w:rPr>
          <w:rFonts w:asciiTheme="majorBidi" w:hAnsiTheme="majorBidi" w:cstheme="majorBidi"/>
          <w:sz w:val="20"/>
          <w:szCs w:val="20"/>
          <w:shd w:val="clear" w:color="auto" w:fill="FFFFFF"/>
          <w:lang w:val="en-US"/>
        </w:rPr>
        <w:t>, 2014</w:t>
      </w:r>
    </w:p>
    <w:p w:rsidR="00BB63C5" w:rsidRPr="005705DC" w:rsidRDefault="00BB63C5" w:rsidP="005705DC">
      <w:pPr>
        <w:pStyle w:val="BodyTextIndent"/>
        <w:tabs>
          <w:tab w:val="clear" w:pos="9360"/>
          <w:tab w:val="right" w:pos="1134"/>
          <w:tab w:val="right" w:pos="8931"/>
          <w:tab w:val="left" w:pos="9180"/>
          <w:tab w:val="right" w:pos="9356"/>
        </w:tabs>
        <w:ind w:right="-398" w:firstLine="0"/>
        <w:rPr>
          <w:rFonts w:asciiTheme="majorBidi" w:hAnsiTheme="majorBidi" w:cstheme="majorBidi"/>
          <w:b/>
          <w:bCs/>
          <w:sz w:val="20"/>
          <w:szCs w:val="20"/>
        </w:rPr>
      </w:pPr>
      <w:r w:rsidRPr="005705DC">
        <w:rPr>
          <w:rFonts w:asciiTheme="majorBidi" w:hAnsiTheme="majorBidi" w:cstheme="majorBidi"/>
          <w:sz w:val="20"/>
          <w:szCs w:val="20"/>
        </w:rPr>
        <w:t>Prup</w:t>
      </w:r>
      <w:r w:rsidR="00F2584E" w:rsidRPr="005705DC">
        <w:rPr>
          <w:rFonts w:asciiTheme="majorBidi" w:hAnsiTheme="majorBidi" w:cstheme="majorBidi"/>
          <w:sz w:val="20"/>
          <w:szCs w:val="20"/>
        </w:rPr>
        <w:t>pacher, H.R., Klett, J.D.: Microphysics of clouds and p</w:t>
      </w:r>
      <w:r w:rsidRPr="005705DC">
        <w:rPr>
          <w:rFonts w:asciiTheme="majorBidi" w:hAnsiTheme="majorBidi" w:cstheme="majorBidi"/>
          <w:sz w:val="20"/>
          <w:szCs w:val="20"/>
        </w:rPr>
        <w:t xml:space="preserve">recipitation. 2nd edn. </w:t>
      </w:r>
      <w:smartTag w:uri="urn:schemas-microsoft-com:office:smarttags" w:element="place">
        <w:smartTag w:uri="urn:schemas-microsoft-com:office:smarttags" w:element="City">
          <w:r w:rsidRPr="005705DC">
            <w:rPr>
              <w:rFonts w:asciiTheme="majorBidi" w:hAnsiTheme="majorBidi" w:cstheme="majorBidi"/>
              <w:sz w:val="20"/>
              <w:szCs w:val="20"/>
            </w:rPr>
            <w:t>Oxford</w:t>
          </w:r>
        </w:smartTag>
      </w:smartTag>
      <w:r w:rsidRPr="005705DC">
        <w:rPr>
          <w:rFonts w:asciiTheme="majorBidi" w:hAnsiTheme="majorBidi" w:cstheme="majorBidi"/>
          <w:sz w:val="20"/>
          <w:szCs w:val="20"/>
        </w:rPr>
        <w:t xml:space="preserve"> Press, 914 p.</w:t>
      </w:r>
      <w:r w:rsidR="00697EAF" w:rsidRPr="005705DC">
        <w:rPr>
          <w:rFonts w:asciiTheme="majorBidi" w:hAnsiTheme="majorBidi" w:cstheme="majorBidi"/>
          <w:sz w:val="20"/>
          <w:szCs w:val="20"/>
        </w:rPr>
        <w:t xml:space="preserve"> , 1997</w:t>
      </w:r>
    </w:p>
    <w:p w:rsidR="008037E9" w:rsidRPr="005705DC" w:rsidRDefault="00BF493C"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eastAsia="Times New Roman" w:hAnsiTheme="majorBidi" w:cstheme="majorBidi"/>
          <w:sz w:val="20"/>
          <w:szCs w:val="20"/>
          <w:lang w:val="en-US" w:eastAsia="ru-RU"/>
        </w:rPr>
        <w:t>D</w:t>
      </w:r>
      <w:r w:rsidR="008037E9" w:rsidRPr="005705DC">
        <w:rPr>
          <w:rFonts w:asciiTheme="majorBidi" w:eastAsia="Times New Roman" w:hAnsiTheme="majorBidi" w:cstheme="majorBidi"/>
          <w:sz w:val="20"/>
          <w:szCs w:val="20"/>
          <w:lang w:val="en-US" w:eastAsia="ru-RU"/>
        </w:rPr>
        <w:t>e Rooy</w:t>
      </w:r>
      <w:r w:rsidR="000D2FFC" w:rsidRPr="005705DC">
        <w:rPr>
          <w:rFonts w:asciiTheme="majorBidi" w:eastAsia="Times New Roman" w:hAnsiTheme="majorBidi" w:cstheme="majorBidi"/>
          <w:sz w:val="20"/>
          <w:szCs w:val="20"/>
          <w:lang w:val="en-US" w:eastAsia="ru-RU"/>
        </w:rPr>
        <w:t>, W. C.</w:t>
      </w:r>
      <w:r w:rsidR="00F95533" w:rsidRPr="005705DC">
        <w:rPr>
          <w:rFonts w:asciiTheme="majorBidi" w:eastAsia="Times New Roman" w:hAnsiTheme="majorBidi" w:cstheme="majorBidi"/>
          <w:sz w:val="20"/>
          <w:szCs w:val="20"/>
          <w:lang w:val="en-US" w:eastAsia="ru-RU"/>
        </w:rPr>
        <w:t>, P.</w:t>
      </w:r>
      <w:r w:rsidR="008037E9" w:rsidRPr="005705DC">
        <w:rPr>
          <w:rFonts w:asciiTheme="majorBidi" w:eastAsia="Times New Roman" w:hAnsiTheme="majorBidi" w:cstheme="majorBidi"/>
          <w:sz w:val="20"/>
          <w:szCs w:val="20"/>
          <w:lang w:val="en-US" w:eastAsia="ru-RU"/>
        </w:rPr>
        <w:t xml:space="preserve"> Bechtold</w:t>
      </w:r>
      <w:r w:rsidR="00F95533" w:rsidRPr="005705DC">
        <w:rPr>
          <w:rFonts w:asciiTheme="majorBidi" w:eastAsia="Times New Roman" w:hAnsiTheme="majorBidi" w:cstheme="majorBidi"/>
          <w:sz w:val="20"/>
          <w:szCs w:val="20"/>
          <w:lang w:val="en-US" w:eastAsia="ru-RU"/>
        </w:rPr>
        <w:t>, K.</w:t>
      </w:r>
      <w:r w:rsidR="008037E9" w:rsidRPr="005705DC">
        <w:rPr>
          <w:rFonts w:asciiTheme="majorBidi" w:eastAsia="Times New Roman" w:hAnsiTheme="majorBidi" w:cstheme="majorBidi"/>
          <w:sz w:val="20"/>
          <w:szCs w:val="20"/>
          <w:lang w:val="en-US" w:eastAsia="ru-RU"/>
        </w:rPr>
        <w:t xml:space="preserve"> Fröhlich</w:t>
      </w:r>
      <w:r w:rsidR="00F95533" w:rsidRPr="005705DC">
        <w:rPr>
          <w:rFonts w:asciiTheme="majorBidi" w:eastAsia="Times New Roman" w:hAnsiTheme="majorBidi" w:cstheme="majorBidi"/>
          <w:sz w:val="20"/>
          <w:szCs w:val="20"/>
          <w:lang w:val="en-US" w:eastAsia="ru-RU"/>
        </w:rPr>
        <w:t>, C.</w:t>
      </w:r>
      <w:r w:rsidR="008037E9" w:rsidRPr="005705DC">
        <w:rPr>
          <w:rFonts w:asciiTheme="majorBidi" w:eastAsia="Times New Roman" w:hAnsiTheme="majorBidi" w:cstheme="majorBidi"/>
          <w:sz w:val="20"/>
          <w:szCs w:val="20"/>
          <w:lang w:val="en-US" w:eastAsia="ru-RU"/>
        </w:rPr>
        <w:t xml:space="preserve"> Hohenegger</w:t>
      </w:r>
      <w:r w:rsidR="00F95533" w:rsidRPr="005705DC">
        <w:rPr>
          <w:rFonts w:asciiTheme="majorBidi" w:eastAsia="Times New Roman" w:hAnsiTheme="majorBidi" w:cstheme="majorBidi"/>
          <w:sz w:val="20"/>
          <w:szCs w:val="20"/>
          <w:lang w:val="en-US" w:eastAsia="ru-RU"/>
        </w:rPr>
        <w:t>, H.</w:t>
      </w:r>
      <w:r w:rsidR="008037E9" w:rsidRPr="005705DC">
        <w:rPr>
          <w:rFonts w:asciiTheme="majorBidi" w:eastAsia="Times New Roman" w:hAnsiTheme="majorBidi" w:cstheme="majorBidi"/>
          <w:sz w:val="20"/>
          <w:szCs w:val="20"/>
          <w:lang w:val="en-US" w:eastAsia="ru-RU"/>
        </w:rPr>
        <w:t xml:space="preserve"> Jonker</w:t>
      </w:r>
      <w:r w:rsidR="00F95533" w:rsidRPr="005705DC">
        <w:rPr>
          <w:rFonts w:asciiTheme="majorBidi" w:eastAsia="Times New Roman" w:hAnsiTheme="majorBidi" w:cstheme="majorBidi"/>
          <w:sz w:val="20"/>
          <w:szCs w:val="20"/>
          <w:lang w:val="en-US" w:eastAsia="ru-RU"/>
        </w:rPr>
        <w:t>, D.</w:t>
      </w:r>
      <w:r w:rsidR="008037E9" w:rsidRPr="005705DC">
        <w:rPr>
          <w:rFonts w:asciiTheme="majorBidi" w:eastAsia="Times New Roman" w:hAnsiTheme="majorBidi" w:cstheme="majorBidi"/>
          <w:sz w:val="20"/>
          <w:szCs w:val="20"/>
          <w:lang w:val="en-US" w:eastAsia="ru-RU"/>
        </w:rPr>
        <w:t xml:space="preserve"> Mironov</w:t>
      </w:r>
      <w:r w:rsidR="00F95533" w:rsidRPr="005705DC">
        <w:rPr>
          <w:rFonts w:asciiTheme="majorBidi" w:eastAsia="Times New Roman" w:hAnsiTheme="majorBidi" w:cstheme="majorBidi"/>
          <w:sz w:val="20"/>
          <w:szCs w:val="20"/>
          <w:lang w:val="en-US" w:eastAsia="ru-RU"/>
        </w:rPr>
        <w:t>, A. P.</w:t>
      </w:r>
      <w:r w:rsidR="00AD19C0" w:rsidRPr="005705DC">
        <w:rPr>
          <w:rFonts w:asciiTheme="majorBidi" w:eastAsia="Times New Roman" w:hAnsiTheme="majorBidi" w:cstheme="majorBidi"/>
          <w:sz w:val="20"/>
          <w:szCs w:val="20"/>
          <w:lang w:val="en-US" w:eastAsia="ru-RU"/>
        </w:rPr>
        <w:t xml:space="preserve"> </w:t>
      </w:r>
      <w:r w:rsidR="008037E9" w:rsidRPr="005705DC">
        <w:rPr>
          <w:rFonts w:asciiTheme="majorBidi" w:eastAsia="Times New Roman" w:hAnsiTheme="majorBidi" w:cstheme="majorBidi"/>
          <w:sz w:val="20"/>
          <w:szCs w:val="20"/>
          <w:lang w:val="en-US" w:eastAsia="ru-RU"/>
        </w:rPr>
        <w:t>Siebesma</w:t>
      </w:r>
      <w:r w:rsidR="00F95533" w:rsidRPr="005705DC">
        <w:rPr>
          <w:rFonts w:asciiTheme="majorBidi" w:eastAsia="Times New Roman" w:hAnsiTheme="majorBidi" w:cstheme="majorBidi"/>
          <w:sz w:val="20"/>
          <w:szCs w:val="20"/>
          <w:lang w:val="en-US" w:eastAsia="ru-RU"/>
        </w:rPr>
        <w:t>, J.</w:t>
      </w:r>
      <w:r w:rsidR="008037E9" w:rsidRPr="005705DC">
        <w:rPr>
          <w:rFonts w:asciiTheme="majorBidi" w:eastAsia="Times New Roman" w:hAnsiTheme="majorBidi" w:cstheme="majorBidi"/>
          <w:sz w:val="20"/>
          <w:szCs w:val="20"/>
          <w:lang w:val="en-US" w:eastAsia="ru-RU"/>
        </w:rPr>
        <w:t xml:space="preserve"> Teixeira</w:t>
      </w:r>
      <w:r w:rsidR="00F95533" w:rsidRPr="005705DC">
        <w:rPr>
          <w:rFonts w:asciiTheme="majorBidi" w:eastAsia="Times New Roman" w:hAnsiTheme="majorBidi" w:cstheme="majorBidi"/>
          <w:sz w:val="20"/>
          <w:szCs w:val="20"/>
          <w:lang w:val="en-US" w:eastAsia="ru-RU"/>
        </w:rPr>
        <w:t xml:space="preserve"> and J-I</w:t>
      </w:r>
      <w:r w:rsidR="008037E9" w:rsidRPr="005705DC">
        <w:rPr>
          <w:rFonts w:asciiTheme="majorBidi" w:eastAsia="Times New Roman" w:hAnsiTheme="majorBidi" w:cstheme="majorBidi"/>
          <w:sz w:val="20"/>
          <w:szCs w:val="20"/>
          <w:lang w:val="en-US" w:eastAsia="ru-RU"/>
        </w:rPr>
        <w:t xml:space="preserve"> Yano:</w:t>
      </w:r>
      <w:r w:rsidR="00F2584E" w:rsidRPr="005705DC">
        <w:rPr>
          <w:rFonts w:asciiTheme="majorBidi" w:eastAsia="Times New Roman" w:hAnsiTheme="majorBidi" w:cstheme="majorBidi"/>
          <w:sz w:val="20"/>
          <w:szCs w:val="20"/>
          <w:lang w:val="en-US" w:eastAsia="ru-RU"/>
        </w:rPr>
        <w:t xml:space="preserve"> </w:t>
      </w:r>
      <w:r w:rsidR="008037E9" w:rsidRPr="005705DC">
        <w:rPr>
          <w:rFonts w:asciiTheme="majorBidi" w:eastAsia="Times New Roman" w:hAnsiTheme="majorBidi" w:cstheme="majorBidi"/>
          <w:kern w:val="36"/>
          <w:sz w:val="20"/>
          <w:szCs w:val="20"/>
          <w:lang w:val="en-US" w:eastAsia="ru-RU"/>
        </w:rPr>
        <w:t>Entrainment and detrainment in cumulus convection: an overview,</w:t>
      </w:r>
      <w:r w:rsidR="00AD19C0" w:rsidRPr="005705DC">
        <w:rPr>
          <w:rFonts w:asciiTheme="majorBidi" w:hAnsiTheme="majorBidi" w:cstheme="majorBidi"/>
          <w:sz w:val="20"/>
          <w:szCs w:val="20"/>
          <w:lang w:val="en-US"/>
        </w:rPr>
        <w:t xml:space="preserve"> </w:t>
      </w:r>
      <w:r w:rsidR="00AD19C0" w:rsidRPr="005705DC">
        <w:rPr>
          <w:rFonts w:asciiTheme="majorBidi" w:hAnsiTheme="majorBidi" w:cstheme="majorBidi"/>
          <w:i/>
          <w:iCs/>
          <w:sz w:val="20"/>
          <w:szCs w:val="20"/>
          <w:lang w:val="en-US"/>
        </w:rPr>
        <w:t>Q. J. Royal Met. Soc</w:t>
      </w:r>
      <w:r w:rsidR="00AD19C0" w:rsidRPr="005705DC">
        <w:rPr>
          <w:rFonts w:asciiTheme="majorBidi" w:hAnsiTheme="majorBidi" w:cstheme="majorBidi"/>
          <w:sz w:val="20"/>
          <w:szCs w:val="20"/>
          <w:lang w:val="en-US"/>
        </w:rPr>
        <w:t>.</w:t>
      </w:r>
      <w:r w:rsidR="00F95533" w:rsidRPr="005705DC">
        <w:rPr>
          <w:rFonts w:asciiTheme="majorBidi" w:hAnsiTheme="majorBidi" w:cstheme="majorBidi"/>
          <w:sz w:val="20"/>
          <w:szCs w:val="20"/>
          <w:lang w:val="en-US"/>
        </w:rPr>
        <w:t>,</w:t>
      </w:r>
      <w:r w:rsidR="008037E9" w:rsidRPr="005705DC">
        <w:rPr>
          <w:rFonts w:asciiTheme="majorBidi" w:hAnsiTheme="majorBidi" w:cstheme="majorBidi"/>
          <w:sz w:val="20"/>
          <w:szCs w:val="20"/>
          <w:lang w:val="en-US"/>
        </w:rPr>
        <w:t xml:space="preserve"> </w:t>
      </w:r>
      <w:r w:rsidR="00AD19C0" w:rsidRPr="005705DC">
        <w:rPr>
          <w:rFonts w:asciiTheme="majorBidi" w:hAnsiTheme="majorBidi" w:cstheme="majorBidi"/>
          <w:b/>
          <w:bCs/>
          <w:sz w:val="20"/>
          <w:szCs w:val="20"/>
          <w:lang w:val="en-US"/>
        </w:rPr>
        <w:t>139</w:t>
      </w:r>
      <w:r w:rsidR="00AD19C0" w:rsidRPr="005705DC">
        <w:rPr>
          <w:rFonts w:asciiTheme="majorBidi" w:hAnsiTheme="majorBidi" w:cstheme="majorBidi"/>
          <w:sz w:val="20"/>
          <w:szCs w:val="20"/>
          <w:lang w:val="en-US"/>
        </w:rPr>
        <w:t>,</w:t>
      </w:r>
      <w:r w:rsidR="00F95533" w:rsidRPr="005705DC">
        <w:rPr>
          <w:rFonts w:asciiTheme="majorBidi" w:hAnsiTheme="majorBidi" w:cstheme="majorBidi"/>
          <w:sz w:val="20"/>
          <w:szCs w:val="20"/>
          <w:lang w:val="en-US"/>
        </w:rPr>
        <w:t xml:space="preserve"> 1–19</w:t>
      </w:r>
      <w:r w:rsidR="00697EAF" w:rsidRPr="005705DC">
        <w:rPr>
          <w:rFonts w:asciiTheme="majorBidi" w:eastAsia="Times New Roman" w:hAnsiTheme="majorBidi" w:cstheme="majorBidi"/>
          <w:sz w:val="20"/>
          <w:szCs w:val="20"/>
          <w:lang w:val="en-US" w:eastAsia="ru-RU"/>
        </w:rPr>
        <w:t>, 2013</w:t>
      </w:r>
      <w:r w:rsidR="00F95533" w:rsidRPr="005705DC">
        <w:rPr>
          <w:rFonts w:asciiTheme="majorBidi" w:hAnsiTheme="majorBidi" w:cstheme="majorBidi"/>
          <w:sz w:val="20"/>
          <w:szCs w:val="20"/>
          <w:lang w:val="en-US"/>
        </w:rPr>
        <w:t>.</w:t>
      </w:r>
    </w:p>
    <w:p w:rsidR="00AD19C0" w:rsidRPr="005705DC" w:rsidRDefault="002B1E70" w:rsidP="005705DC">
      <w:pPr>
        <w:tabs>
          <w:tab w:val="num" w:pos="-450"/>
          <w:tab w:val="left" w:pos="9180"/>
        </w:tabs>
        <w:autoSpaceDE w:val="0"/>
        <w:autoSpaceDN w:val="0"/>
        <w:adjustRightInd w:val="0"/>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Stull, Roland B.</w:t>
      </w:r>
      <w:r w:rsidR="00AD19C0"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  An Introduction to Boundary Layer Meteorology. </w:t>
      </w:r>
      <w:r w:rsidR="00F2584E" w:rsidRPr="005705DC">
        <w:rPr>
          <w:rFonts w:asciiTheme="majorBidi" w:hAnsiTheme="majorBidi" w:cstheme="majorBidi"/>
          <w:sz w:val="20"/>
          <w:szCs w:val="20"/>
          <w:shd w:val="clear" w:color="auto" w:fill="FFFFFF"/>
          <w:lang w:val="en-US"/>
        </w:rPr>
        <w:t xml:space="preserve">Springer, </w:t>
      </w:r>
      <w:smartTag w:uri="urn:schemas-microsoft-com:office:smarttags" w:element="place">
        <w:smartTag w:uri="urn:schemas-microsoft-com:office:smarttags" w:element="country-region">
          <w:r w:rsidR="00F2584E" w:rsidRPr="005705DC">
            <w:rPr>
              <w:rFonts w:asciiTheme="majorBidi" w:hAnsiTheme="majorBidi" w:cstheme="majorBidi"/>
              <w:sz w:val="20"/>
              <w:szCs w:val="20"/>
              <w:shd w:val="clear" w:color="auto" w:fill="FFFFFF"/>
              <w:lang w:val="en-US"/>
            </w:rPr>
            <w:t>Netherlands</w:t>
          </w:r>
        </w:smartTag>
      </w:smartTag>
      <w:r w:rsidR="00F2584E" w:rsidRPr="005705DC">
        <w:rPr>
          <w:rFonts w:asciiTheme="majorBidi" w:hAnsiTheme="majorBidi" w:cstheme="majorBidi"/>
          <w:sz w:val="20"/>
          <w:szCs w:val="20"/>
          <w:shd w:val="clear" w:color="auto" w:fill="FFFFFF"/>
          <w:lang w:val="en-US"/>
        </w:rPr>
        <w:t>, 666 pp</w:t>
      </w:r>
      <w:r w:rsidR="00697EAF" w:rsidRPr="005705DC">
        <w:rPr>
          <w:rFonts w:asciiTheme="majorBidi" w:hAnsiTheme="majorBidi" w:cstheme="majorBidi"/>
          <w:sz w:val="20"/>
          <w:szCs w:val="20"/>
          <w:lang w:val="en-US"/>
        </w:rPr>
        <w:t>, 1988</w:t>
      </w:r>
      <w:r w:rsidR="00F2584E" w:rsidRPr="005705DC">
        <w:rPr>
          <w:rFonts w:asciiTheme="majorBidi" w:hAnsiTheme="majorBidi" w:cstheme="majorBidi"/>
          <w:sz w:val="20"/>
          <w:szCs w:val="20"/>
          <w:shd w:val="clear" w:color="auto" w:fill="FFFFFF"/>
          <w:lang w:val="en-US"/>
        </w:rPr>
        <w:t>.</w:t>
      </w:r>
    </w:p>
    <w:p w:rsidR="002B1E70" w:rsidRPr="005705DC" w:rsidRDefault="002B1E70" w:rsidP="005705DC">
      <w:pPr>
        <w:tabs>
          <w:tab w:val="num" w:pos="-450"/>
          <w:tab w:val="left" w:pos="9180"/>
        </w:tabs>
        <w:autoSpaceDE w:val="0"/>
        <w:autoSpaceDN w:val="0"/>
        <w:adjustRightInd w:val="0"/>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US"/>
        </w:rPr>
        <w:t xml:space="preserve">Troen, </w:t>
      </w:r>
      <w:smartTag w:uri="urn:schemas-microsoft-com:office:smarttags" w:element="place">
        <w:r w:rsidRPr="005705DC">
          <w:rPr>
            <w:rFonts w:asciiTheme="majorBidi" w:hAnsiTheme="majorBidi" w:cstheme="majorBidi"/>
            <w:sz w:val="20"/>
            <w:szCs w:val="20"/>
            <w:lang w:val="en-US"/>
          </w:rPr>
          <w:t>I.</w:t>
        </w:r>
      </w:smartTag>
      <w:r w:rsidR="00AD19C0" w:rsidRPr="005705DC">
        <w:rPr>
          <w:rFonts w:asciiTheme="majorBidi" w:hAnsiTheme="majorBidi" w:cstheme="majorBidi"/>
          <w:sz w:val="20"/>
          <w:szCs w:val="20"/>
          <w:lang w:val="en-US"/>
        </w:rPr>
        <w:t xml:space="preserve"> and L. Mahrt: A simple model of the atmospheric boundary layer: Sensitivity to surface evaporation.</w:t>
      </w:r>
      <w:r w:rsidRPr="005705DC">
        <w:rPr>
          <w:rFonts w:asciiTheme="majorBidi" w:hAnsiTheme="majorBidi" w:cstheme="majorBidi"/>
          <w:sz w:val="20"/>
          <w:szCs w:val="20"/>
          <w:lang w:val="en-US"/>
        </w:rPr>
        <w:t xml:space="preserve"> </w:t>
      </w:r>
      <w:r w:rsidRPr="005705DC">
        <w:rPr>
          <w:rFonts w:asciiTheme="majorBidi" w:hAnsiTheme="majorBidi" w:cstheme="majorBidi"/>
          <w:i/>
          <w:iCs/>
          <w:sz w:val="20"/>
          <w:szCs w:val="20"/>
          <w:lang w:val="en-GB"/>
        </w:rPr>
        <w:t>Bou</w:t>
      </w:r>
      <w:r w:rsidR="00AD19C0" w:rsidRPr="005705DC">
        <w:rPr>
          <w:rFonts w:asciiTheme="majorBidi" w:hAnsiTheme="majorBidi" w:cstheme="majorBidi"/>
          <w:i/>
          <w:iCs/>
          <w:sz w:val="20"/>
          <w:szCs w:val="20"/>
          <w:lang w:val="en-GB"/>
        </w:rPr>
        <w:t>ndary Layer Met</w:t>
      </w:r>
      <w:r w:rsidRPr="005705DC">
        <w:rPr>
          <w:rFonts w:asciiTheme="majorBidi" w:hAnsiTheme="majorBidi" w:cstheme="majorBidi"/>
          <w:i/>
          <w:iCs/>
          <w:sz w:val="20"/>
          <w:szCs w:val="20"/>
          <w:lang w:val="en-GB"/>
        </w:rPr>
        <w:t>.</w:t>
      </w:r>
      <w:r w:rsidR="00AD19C0" w:rsidRPr="005705DC">
        <w:rPr>
          <w:rFonts w:asciiTheme="majorBidi" w:hAnsiTheme="majorBidi" w:cstheme="majorBidi"/>
          <w:sz w:val="20"/>
          <w:szCs w:val="20"/>
          <w:lang w:val="en-GB"/>
        </w:rPr>
        <w:t xml:space="preserve"> </w:t>
      </w:r>
      <w:r w:rsidR="00AD19C0" w:rsidRPr="005705DC">
        <w:rPr>
          <w:rFonts w:asciiTheme="majorBidi" w:hAnsiTheme="majorBidi" w:cstheme="majorBidi"/>
          <w:b/>
          <w:bCs/>
          <w:sz w:val="20"/>
          <w:szCs w:val="20"/>
          <w:lang w:val="en-GB"/>
        </w:rPr>
        <w:t>37</w:t>
      </w:r>
      <w:r w:rsidR="00AD19C0" w:rsidRPr="005705DC">
        <w:rPr>
          <w:rFonts w:asciiTheme="majorBidi" w:hAnsiTheme="majorBidi" w:cstheme="majorBidi"/>
          <w:sz w:val="20"/>
          <w:szCs w:val="20"/>
          <w:lang w:val="en-GB"/>
        </w:rPr>
        <w:t xml:space="preserve">, </w:t>
      </w:r>
      <w:r w:rsidRPr="005705DC">
        <w:rPr>
          <w:rFonts w:asciiTheme="majorBidi" w:hAnsiTheme="majorBidi" w:cstheme="majorBidi"/>
          <w:sz w:val="20"/>
          <w:szCs w:val="20"/>
          <w:lang w:val="en-GB"/>
        </w:rPr>
        <w:t>129-148</w:t>
      </w:r>
      <w:r w:rsidR="00697EAF" w:rsidRPr="005705DC">
        <w:rPr>
          <w:rFonts w:asciiTheme="majorBidi" w:hAnsiTheme="majorBidi" w:cstheme="majorBidi"/>
          <w:sz w:val="20"/>
          <w:szCs w:val="20"/>
          <w:lang w:val="en-US"/>
        </w:rPr>
        <w:t>, 1986</w:t>
      </w:r>
      <w:r w:rsidRPr="005705DC">
        <w:rPr>
          <w:rFonts w:asciiTheme="majorBidi" w:hAnsiTheme="majorBidi" w:cstheme="majorBidi"/>
          <w:sz w:val="20"/>
          <w:szCs w:val="20"/>
          <w:lang w:val="en-GB"/>
        </w:rPr>
        <w:t>.</w:t>
      </w:r>
    </w:p>
    <w:p w:rsidR="00AF7456" w:rsidRPr="005705DC" w:rsidRDefault="00AF7456" w:rsidP="005705DC">
      <w:pPr>
        <w:tabs>
          <w:tab w:val="left" w:pos="9180"/>
        </w:tabs>
        <w:spacing w:after="0" w:line="360" w:lineRule="auto"/>
        <w:ind w:right="-398"/>
        <w:jc w:val="both"/>
        <w:rPr>
          <w:rFonts w:asciiTheme="majorBidi" w:eastAsia="Times New Roman" w:hAnsiTheme="majorBidi" w:cstheme="majorBidi"/>
          <w:sz w:val="20"/>
          <w:szCs w:val="20"/>
          <w:lang w:val="en-US" w:eastAsia="ru-RU"/>
        </w:rPr>
      </w:pPr>
      <w:r w:rsidRPr="005705DC">
        <w:rPr>
          <w:rFonts w:asciiTheme="majorBidi" w:eastAsia="Times New Roman" w:hAnsiTheme="majorBidi" w:cstheme="majorBidi"/>
          <w:sz w:val="20"/>
          <w:szCs w:val="20"/>
          <w:lang w:val="en-US" w:eastAsia="ru-RU"/>
        </w:rPr>
        <w:t>Warhaft</w:t>
      </w:r>
      <w:r w:rsidR="00AD19C0" w:rsidRPr="005705DC">
        <w:rPr>
          <w:rFonts w:asciiTheme="majorBidi" w:eastAsia="Times New Roman" w:hAnsiTheme="majorBidi" w:cstheme="majorBidi"/>
          <w:sz w:val="20"/>
          <w:szCs w:val="20"/>
          <w:lang w:val="en-US" w:eastAsia="ru-RU"/>
        </w:rPr>
        <w:t xml:space="preserve"> Z.</w:t>
      </w:r>
      <w:r w:rsidRPr="005705DC">
        <w:rPr>
          <w:rFonts w:asciiTheme="majorBidi" w:eastAsia="Times New Roman" w:hAnsiTheme="majorBidi" w:cstheme="majorBidi"/>
          <w:sz w:val="20"/>
          <w:szCs w:val="20"/>
          <w:lang w:val="en-US" w:eastAsia="ru-RU"/>
        </w:rPr>
        <w:t xml:space="preserve">: </w:t>
      </w:r>
      <w:r w:rsidR="00FB2A4B" w:rsidRPr="005705DC">
        <w:rPr>
          <w:rFonts w:asciiTheme="majorBidi" w:eastAsia="Times New Roman" w:hAnsiTheme="majorBidi" w:cstheme="majorBidi"/>
          <w:sz w:val="20"/>
          <w:szCs w:val="20"/>
          <w:lang w:val="en-US" w:eastAsia="ru-RU"/>
        </w:rPr>
        <w:t>Passive</w:t>
      </w:r>
      <w:r w:rsidR="00AD19C0" w:rsidRPr="005705DC">
        <w:rPr>
          <w:rFonts w:asciiTheme="majorBidi" w:eastAsia="Times New Roman" w:hAnsiTheme="majorBidi" w:cstheme="majorBidi"/>
          <w:sz w:val="20"/>
          <w:szCs w:val="20"/>
          <w:lang w:val="en-US" w:eastAsia="ru-RU"/>
        </w:rPr>
        <w:t xml:space="preserve"> scalars in turbulent flows. </w:t>
      </w:r>
      <w:r w:rsidR="00FB2A4B" w:rsidRPr="005705DC">
        <w:rPr>
          <w:rFonts w:asciiTheme="majorBidi" w:eastAsia="Times New Roman" w:hAnsiTheme="majorBidi" w:cstheme="majorBidi"/>
          <w:i/>
          <w:iCs/>
          <w:sz w:val="20"/>
          <w:szCs w:val="20"/>
          <w:lang w:val="en-US" w:eastAsia="ru-RU"/>
        </w:rPr>
        <w:t>Annu. Rev. Fluid Mech</w:t>
      </w:r>
      <w:r w:rsidR="00FB2A4B" w:rsidRPr="005705DC">
        <w:rPr>
          <w:rFonts w:asciiTheme="majorBidi" w:eastAsia="Times New Roman" w:hAnsiTheme="majorBidi" w:cstheme="majorBidi"/>
          <w:sz w:val="20"/>
          <w:szCs w:val="20"/>
          <w:lang w:val="en-US" w:eastAsia="ru-RU"/>
        </w:rPr>
        <w:t>.</w:t>
      </w:r>
      <w:r w:rsidR="00F2584E" w:rsidRPr="005705DC">
        <w:rPr>
          <w:rFonts w:asciiTheme="majorBidi" w:eastAsia="Times New Roman" w:hAnsiTheme="majorBidi" w:cstheme="majorBidi"/>
          <w:sz w:val="20"/>
          <w:szCs w:val="20"/>
          <w:lang w:val="en-US" w:eastAsia="ru-RU"/>
        </w:rPr>
        <w:t>,</w:t>
      </w:r>
      <w:r w:rsidR="00FB2A4B" w:rsidRPr="005705DC">
        <w:rPr>
          <w:rFonts w:asciiTheme="majorBidi" w:eastAsia="Times New Roman" w:hAnsiTheme="majorBidi" w:cstheme="majorBidi"/>
          <w:sz w:val="20"/>
          <w:szCs w:val="20"/>
          <w:lang w:val="en-US" w:eastAsia="ru-RU"/>
        </w:rPr>
        <w:t xml:space="preserve"> </w:t>
      </w:r>
      <w:r w:rsidR="00FB2A4B" w:rsidRPr="005705DC">
        <w:rPr>
          <w:rFonts w:asciiTheme="majorBidi" w:eastAsia="Times New Roman" w:hAnsiTheme="majorBidi" w:cstheme="majorBidi"/>
          <w:b/>
          <w:bCs/>
          <w:sz w:val="20"/>
          <w:szCs w:val="20"/>
          <w:lang w:val="en-US" w:eastAsia="ru-RU"/>
        </w:rPr>
        <w:t>32</w:t>
      </w:r>
      <w:r w:rsidR="00FB2A4B" w:rsidRPr="005705DC">
        <w:rPr>
          <w:rFonts w:asciiTheme="majorBidi" w:eastAsia="Times New Roman" w:hAnsiTheme="majorBidi" w:cstheme="majorBidi"/>
          <w:sz w:val="20"/>
          <w:szCs w:val="20"/>
          <w:lang w:val="en-US" w:eastAsia="ru-RU"/>
        </w:rPr>
        <w:t xml:space="preserve">, </w:t>
      </w:r>
      <w:r w:rsidRPr="005705DC">
        <w:rPr>
          <w:rFonts w:asciiTheme="majorBidi" w:eastAsia="Times New Roman" w:hAnsiTheme="majorBidi" w:cstheme="majorBidi"/>
          <w:sz w:val="20"/>
          <w:szCs w:val="20"/>
          <w:lang w:val="en-US" w:eastAsia="ru-RU"/>
        </w:rPr>
        <w:t>203–240</w:t>
      </w:r>
      <w:r w:rsidR="00697EAF" w:rsidRPr="005705DC">
        <w:rPr>
          <w:rFonts w:asciiTheme="majorBidi" w:eastAsia="Times New Roman" w:hAnsiTheme="majorBidi" w:cstheme="majorBidi"/>
          <w:sz w:val="20"/>
          <w:szCs w:val="20"/>
          <w:lang w:val="en-US" w:eastAsia="ru-RU"/>
        </w:rPr>
        <w:t>, 2000</w:t>
      </w:r>
      <w:r w:rsidR="00F2584E" w:rsidRPr="005705DC">
        <w:rPr>
          <w:rFonts w:asciiTheme="majorBidi" w:eastAsia="Times New Roman" w:hAnsiTheme="majorBidi" w:cstheme="majorBidi"/>
          <w:sz w:val="20"/>
          <w:szCs w:val="20"/>
          <w:lang w:val="en-US" w:eastAsia="ru-RU"/>
        </w:rPr>
        <w:t>.</w:t>
      </w:r>
    </w:p>
    <w:p w:rsidR="00945F95" w:rsidRPr="005705DC" w:rsidRDefault="00945F95" w:rsidP="005705DC">
      <w:pPr>
        <w:pStyle w:val="BodyTextIndent"/>
        <w:ind w:right="-398" w:firstLine="0"/>
        <w:rPr>
          <w:rFonts w:asciiTheme="majorBidi" w:hAnsiTheme="majorBidi" w:cstheme="majorBidi"/>
          <w:sz w:val="20"/>
          <w:szCs w:val="20"/>
        </w:rPr>
      </w:pPr>
      <w:r w:rsidRPr="005705DC">
        <w:rPr>
          <w:rFonts w:asciiTheme="majorBidi" w:hAnsiTheme="majorBidi" w:cstheme="majorBidi"/>
          <w:sz w:val="20"/>
          <w:szCs w:val="20"/>
        </w:rPr>
        <w:t xml:space="preserve">Warner J.: The microstructure of cumulus cloud. Part 1: general features of the droplet spectrum, </w:t>
      </w:r>
      <w:r w:rsidRPr="005705DC">
        <w:rPr>
          <w:rFonts w:asciiTheme="majorBidi" w:hAnsiTheme="majorBidi" w:cstheme="majorBidi"/>
          <w:i/>
          <w:iCs/>
          <w:sz w:val="20"/>
          <w:szCs w:val="20"/>
        </w:rPr>
        <w:t>J. Atmos. Sci.</w:t>
      </w:r>
      <w:r w:rsidRPr="005705DC">
        <w:rPr>
          <w:rFonts w:asciiTheme="majorBidi" w:hAnsiTheme="majorBidi" w:cstheme="majorBidi"/>
          <w:sz w:val="20"/>
          <w:szCs w:val="20"/>
        </w:rPr>
        <w:t xml:space="preserve">, </w:t>
      </w:r>
      <w:r w:rsidRPr="005705DC">
        <w:rPr>
          <w:rFonts w:asciiTheme="majorBidi" w:hAnsiTheme="majorBidi" w:cstheme="majorBidi"/>
          <w:b/>
          <w:bCs/>
          <w:sz w:val="20"/>
          <w:szCs w:val="20"/>
        </w:rPr>
        <w:t>26</w:t>
      </w:r>
      <w:r w:rsidRPr="005705DC">
        <w:rPr>
          <w:rFonts w:asciiTheme="majorBidi" w:hAnsiTheme="majorBidi" w:cstheme="majorBidi"/>
          <w:sz w:val="20"/>
          <w:szCs w:val="20"/>
        </w:rPr>
        <w:t>, 1049-1059</w:t>
      </w:r>
      <w:r w:rsidR="00697EAF" w:rsidRPr="005705DC">
        <w:rPr>
          <w:rFonts w:asciiTheme="majorBidi" w:hAnsiTheme="majorBidi" w:cstheme="majorBidi"/>
          <w:sz w:val="20"/>
          <w:szCs w:val="20"/>
        </w:rPr>
        <w:t>, 1969</w:t>
      </w:r>
      <w:r w:rsidRPr="005705DC">
        <w:rPr>
          <w:rFonts w:asciiTheme="majorBidi" w:hAnsiTheme="majorBidi" w:cstheme="majorBidi"/>
          <w:sz w:val="20"/>
          <w:szCs w:val="20"/>
        </w:rPr>
        <w:t>.</w:t>
      </w:r>
    </w:p>
    <w:p w:rsidR="00A66021" w:rsidRPr="005705DC" w:rsidRDefault="00A66021"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017F97" w:rsidRPr="005705DC" w:rsidRDefault="00567942"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Cs/>
          <w:sz w:val="20"/>
          <w:szCs w:val="20"/>
          <w:lang w:val="en-US"/>
        </w:rPr>
        <w:br w:type="page"/>
      </w:r>
    </w:p>
    <w:p w:rsidR="00244730" w:rsidRPr="005705DC" w:rsidRDefault="00244730" w:rsidP="005705DC">
      <w:pPr>
        <w:pStyle w:val="BodyTextIndent"/>
        <w:tabs>
          <w:tab w:val="right" w:pos="1134"/>
          <w:tab w:val="right" w:leader="dot" w:pos="7560"/>
          <w:tab w:val="left" w:pos="9180"/>
          <w:tab w:val="left" w:pos="9360"/>
        </w:tabs>
        <w:ind w:right="-398" w:firstLine="0"/>
        <w:rPr>
          <w:rFonts w:asciiTheme="majorBidi" w:hAnsiTheme="majorBidi" w:cstheme="majorBidi"/>
          <w:sz w:val="20"/>
          <w:szCs w:val="20"/>
        </w:rPr>
      </w:pPr>
      <w:r w:rsidRPr="005705DC">
        <w:rPr>
          <w:rFonts w:asciiTheme="majorBidi" w:hAnsiTheme="majorBidi" w:cstheme="majorBidi"/>
          <w:b/>
          <w:sz w:val="20"/>
          <w:szCs w:val="20"/>
        </w:rPr>
        <w:lastRenderedPageBreak/>
        <w:t xml:space="preserve">Table 1. </w:t>
      </w:r>
      <w:r w:rsidRPr="005705DC">
        <w:rPr>
          <w:rFonts w:asciiTheme="majorBidi" w:hAnsiTheme="majorBidi" w:cstheme="majorBidi"/>
          <w:sz w:val="20"/>
          <w:szCs w:val="20"/>
        </w:rPr>
        <w:t xml:space="preserve">Linear scales of volumes experiencing homogeneous mixing </w:t>
      </w:r>
      <w:r w:rsidR="003728F4" w:rsidRPr="005705DC">
        <w:rPr>
          <w:rFonts w:asciiTheme="majorBidi" w:hAnsiTheme="majorBidi" w:cstheme="majorBidi"/>
          <w:sz w:val="20"/>
          <w:szCs w:val="20"/>
        </w:rPr>
        <w:t xml:space="preserve">at </w:t>
      </w:r>
      <w:r w:rsidRPr="005705DC">
        <w:rPr>
          <w:rFonts w:asciiTheme="majorBidi" w:hAnsiTheme="majorBidi" w:cstheme="majorBidi"/>
          <w:sz w:val="20"/>
          <w:szCs w:val="20"/>
        </w:rPr>
        <w:t xml:space="preserve">conditions typical of different cloud types. </w:t>
      </w:r>
    </w:p>
    <w:tbl>
      <w:tblPr>
        <w:tblpPr w:leftFromText="180" w:rightFromText="180" w:vertAnchor="text" w:horzAnchor="margin" w:tblpX="-176" w:tblpY="29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6"/>
        <w:gridCol w:w="1143"/>
        <w:gridCol w:w="1134"/>
        <w:gridCol w:w="993"/>
        <w:gridCol w:w="1701"/>
        <w:gridCol w:w="1525"/>
        <w:gridCol w:w="992"/>
      </w:tblGrid>
      <w:tr w:rsidR="00244730" w:rsidRPr="005705DC">
        <w:tc>
          <w:tcPr>
            <w:tcW w:w="1976"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Cloud type</w:t>
            </w:r>
          </w:p>
        </w:tc>
        <w:tc>
          <w:tcPr>
            <w:tcW w:w="1143"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position w:val="-10"/>
                <w:sz w:val="20"/>
                <w:szCs w:val="20"/>
              </w:rPr>
              <w:object w:dxaOrig="859" w:dyaOrig="360">
                <v:shape id="_x0000_i1323" type="#_x0000_t75" style="width:42pt;height:17.4pt" o:ole="" fillcolor="window">
                  <v:imagedata r:id="rId591" o:title=""/>
                </v:shape>
                <o:OLEObject Type="Embed" ProgID="Equation.DSMT4" ShapeID="_x0000_i1323" DrawAspect="Content" ObjectID="_1528213780" r:id="rId592"/>
              </w:object>
            </w:r>
          </w:p>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p>
        </w:tc>
        <w:tc>
          <w:tcPr>
            <w:tcW w:w="1134" w:type="dxa"/>
          </w:tcPr>
          <w:p w:rsidR="00EA77E4" w:rsidRPr="005705DC" w:rsidRDefault="00EA77E4"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LWC</w:t>
            </w:r>
          </w:p>
          <w:p w:rsidR="00244730" w:rsidRPr="005705DC" w:rsidRDefault="00EA77E4"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position w:val="-10"/>
                <w:sz w:val="20"/>
                <w:szCs w:val="20"/>
              </w:rPr>
              <w:object w:dxaOrig="520" w:dyaOrig="360">
                <v:shape id="_x0000_i1324" type="#_x0000_t75" style="width:26.4pt;height:18.6pt" o:ole="" fillcolor="window">
                  <v:imagedata r:id="rId593" o:title=""/>
                </v:shape>
                <o:OLEObject Type="Embed" ProgID="Equation.DSMT4" ShapeID="_x0000_i1324" DrawAspect="Content" ObjectID="_1528213781" r:id="rId594"/>
              </w:object>
            </w:r>
          </w:p>
        </w:tc>
        <w:tc>
          <w:tcPr>
            <w:tcW w:w="993"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position w:val="-10"/>
                <w:sz w:val="20"/>
                <w:szCs w:val="20"/>
              </w:rPr>
              <w:object w:dxaOrig="660" w:dyaOrig="260">
                <v:shape id="_x0000_i1325" type="#_x0000_t75" style="width:33.6pt;height:13.8pt" o:ole="" fillcolor="window">
                  <v:imagedata r:id="rId595" o:title=""/>
                </v:shape>
                <o:OLEObject Type="Embed" ProgID="Equation.DSMT4" ShapeID="_x0000_i1325" DrawAspect="Content" ObjectID="_1528213782" r:id="rId596"/>
              </w:object>
            </w:r>
          </w:p>
        </w:tc>
        <w:tc>
          <w:tcPr>
            <w:tcW w:w="1701"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Dissipation rate</w:t>
            </w:r>
            <w:r w:rsidRPr="005705DC">
              <w:rPr>
                <w:rFonts w:asciiTheme="majorBidi" w:hAnsiTheme="majorBidi" w:cstheme="majorBidi"/>
                <w:sz w:val="20"/>
                <w:szCs w:val="20"/>
              </w:rPr>
              <w:t>, cm</w:t>
            </w:r>
            <w:r w:rsidRPr="005705DC">
              <w:rPr>
                <w:rFonts w:asciiTheme="majorBidi" w:hAnsiTheme="majorBidi" w:cstheme="majorBidi"/>
                <w:sz w:val="20"/>
                <w:szCs w:val="20"/>
                <w:vertAlign w:val="superscript"/>
              </w:rPr>
              <w:t>2</w:t>
            </w:r>
            <w:r w:rsidRPr="005705DC">
              <w:rPr>
                <w:rFonts w:asciiTheme="majorBidi" w:hAnsiTheme="majorBidi" w:cstheme="majorBidi"/>
                <w:sz w:val="20"/>
                <w:szCs w:val="20"/>
              </w:rPr>
              <w:t>/s</w:t>
            </w:r>
            <w:r w:rsidRPr="005705DC">
              <w:rPr>
                <w:rFonts w:asciiTheme="majorBidi" w:hAnsiTheme="majorBidi" w:cstheme="majorBidi"/>
                <w:sz w:val="20"/>
                <w:szCs w:val="20"/>
                <w:vertAlign w:val="superscript"/>
              </w:rPr>
              <w:t>3</w:t>
            </w:r>
          </w:p>
        </w:tc>
        <w:tc>
          <w:tcPr>
            <w:tcW w:w="1525" w:type="dxa"/>
          </w:tcPr>
          <w:p w:rsidR="00244730" w:rsidRPr="005705DC" w:rsidRDefault="004355F5" w:rsidP="005705DC">
            <w:pPr>
              <w:tabs>
                <w:tab w:val="left" w:pos="9180"/>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Phase</w:t>
            </w:r>
            <w:r w:rsidR="00244730" w:rsidRPr="005705DC">
              <w:rPr>
                <w:rFonts w:asciiTheme="majorBidi" w:hAnsiTheme="majorBidi" w:cstheme="majorBidi"/>
                <w:sz w:val="20"/>
                <w:szCs w:val="20"/>
                <w:lang w:val="en-US"/>
              </w:rPr>
              <w:t xml:space="preserve"> relaxation </w:t>
            </w:r>
            <w:r w:rsidR="00244730" w:rsidRPr="005705DC">
              <w:rPr>
                <w:rFonts w:asciiTheme="majorBidi" w:hAnsiTheme="majorBidi" w:cstheme="majorBidi"/>
                <w:sz w:val="20"/>
                <w:szCs w:val="20"/>
                <w:lang w:val="en-GB"/>
              </w:rPr>
              <w:t>time, s</w:t>
            </w:r>
          </w:p>
        </w:tc>
        <w:tc>
          <w:tcPr>
            <w:tcW w:w="992" w:type="dxa"/>
          </w:tcPr>
          <w:p w:rsidR="00244730" w:rsidRPr="005705DC" w:rsidRDefault="00244730" w:rsidP="005705DC">
            <w:pPr>
              <w:tabs>
                <w:tab w:val="right" w:pos="1876"/>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Phase scale, </w:t>
            </w:r>
            <w:r w:rsidRPr="005705DC">
              <w:rPr>
                <w:rFonts w:asciiTheme="majorBidi" w:hAnsiTheme="majorBidi" w:cstheme="majorBidi"/>
                <w:sz w:val="20"/>
                <w:szCs w:val="20"/>
              </w:rPr>
              <w:t>m</w:t>
            </w:r>
          </w:p>
        </w:tc>
      </w:tr>
      <w:tr w:rsidR="00244730" w:rsidRPr="005705DC">
        <w:tc>
          <w:tcPr>
            <w:tcW w:w="1976" w:type="dxa"/>
          </w:tcPr>
          <w:p w:rsidR="00244730" w:rsidRPr="005705DC" w:rsidRDefault="00244730" w:rsidP="005705DC">
            <w:pPr>
              <w:tabs>
                <w:tab w:val="left" w:pos="1358"/>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rPr>
              <w:t>Maritim</w:t>
            </w:r>
            <w:r w:rsidRPr="005705DC">
              <w:rPr>
                <w:rFonts w:asciiTheme="majorBidi" w:hAnsiTheme="majorBidi" w:cstheme="majorBidi"/>
                <w:sz w:val="20"/>
                <w:szCs w:val="20"/>
                <w:lang w:val="en-US"/>
              </w:rPr>
              <w:t xml:space="preserve">e </w:t>
            </w:r>
            <w:r w:rsidR="003728F4" w:rsidRPr="005705DC">
              <w:rPr>
                <w:rFonts w:asciiTheme="majorBidi" w:hAnsiTheme="majorBidi" w:cstheme="majorBidi"/>
                <w:sz w:val="20"/>
                <w:szCs w:val="20"/>
                <w:lang w:val="en-US"/>
              </w:rPr>
              <w:t>C</w:t>
            </w:r>
            <w:r w:rsidR="00F61DC2" w:rsidRPr="005705DC">
              <w:rPr>
                <w:rFonts w:asciiTheme="majorBidi" w:hAnsiTheme="majorBidi" w:cstheme="majorBidi"/>
                <w:sz w:val="20"/>
                <w:szCs w:val="20"/>
                <w:lang w:val="en-US"/>
              </w:rPr>
              <w:t>onvective</w:t>
            </w:r>
          </w:p>
        </w:tc>
        <w:tc>
          <w:tcPr>
            <w:tcW w:w="1143"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100</w:t>
            </w:r>
          </w:p>
        </w:tc>
        <w:tc>
          <w:tcPr>
            <w:tcW w:w="1134"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2.0</w:t>
            </w:r>
          </w:p>
        </w:tc>
        <w:tc>
          <w:tcPr>
            <w:tcW w:w="993"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16.8</w:t>
            </w:r>
          </w:p>
        </w:tc>
        <w:tc>
          <w:tcPr>
            <w:tcW w:w="1701"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300</w:t>
            </w:r>
          </w:p>
        </w:tc>
        <w:tc>
          <w:tcPr>
            <w:tcW w:w="1525"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2.01</w:t>
            </w:r>
          </w:p>
        </w:tc>
        <w:tc>
          <w:tcPr>
            <w:tcW w:w="992" w:type="dxa"/>
          </w:tcPr>
          <w:p w:rsidR="00244730" w:rsidRPr="005705DC" w:rsidRDefault="00244730" w:rsidP="005705DC">
            <w:pPr>
              <w:tabs>
                <w:tab w:val="right" w:pos="1876"/>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0.49</w:t>
            </w:r>
          </w:p>
        </w:tc>
      </w:tr>
      <w:tr w:rsidR="00244730" w:rsidRPr="005705DC">
        <w:tc>
          <w:tcPr>
            <w:tcW w:w="1976" w:type="dxa"/>
          </w:tcPr>
          <w:p w:rsidR="00244730" w:rsidRPr="005705DC" w:rsidRDefault="00244730" w:rsidP="005705DC">
            <w:pPr>
              <w:tabs>
                <w:tab w:val="left" w:pos="1358"/>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Maritime</w:t>
            </w:r>
          </w:p>
          <w:p w:rsidR="00244730" w:rsidRPr="005705DC" w:rsidRDefault="00244730" w:rsidP="005705DC">
            <w:pPr>
              <w:tabs>
                <w:tab w:val="left" w:pos="1358"/>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Stratocumulus</w:t>
            </w:r>
          </w:p>
        </w:tc>
        <w:tc>
          <w:tcPr>
            <w:tcW w:w="1143"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100</w:t>
            </w:r>
          </w:p>
        </w:tc>
        <w:tc>
          <w:tcPr>
            <w:tcW w:w="1134"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0.5</w:t>
            </w:r>
          </w:p>
        </w:tc>
        <w:tc>
          <w:tcPr>
            <w:tcW w:w="993"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10.6</w:t>
            </w:r>
          </w:p>
        </w:tc>
        <w:tc>
          <w:tcPr>
            <w:tcW w:w="1701"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10</w:t>
            </w:r>
          </w:p>
        </w:tc>
        <w:tc>
          <w:tcPr>
            <w:tcW w:w="1525"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3.19</w:t>
            </w:r>
          </w:p>
        </w:tc>
        <w:tc>
          <w:tcPr>
            <w:tcW w:w="992" w:type="dxa"/>
          </w:tcPr>
          <w:p w:rsidR="00244730" w:rsidRPr="005705DC" w:rsidRDefault="00244730" w:rsidP="005705DC">
            <w:pPr>
              <w:tabs>
                <w:tab w:val="right" w:pos="1876"/>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0.18</w:t>
            </w:r>
          </w:p>
        </w:tc>
      </w:tr>
      <w:tr w:rsidR="00244730" w:rsidRPr="005705DC">
        <w:tc>
          <w:tcPr>
            <w:tcW w:w="1976" w:type="dxa"/>
          </w:tcPr>
          <w:p w:rsidR="00244730" w:rsidRPr="005705DC" w:rsidRDefault="00244730" w:rsidP="005705DC">
            <w:pPr>
              <w:tabs>
                <w:tab w:val="left" w:pos="1358"/>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Weak</w:t>
            </w:r>
          </w:p>
          <w:p w:rsidR="00244730" w:rsidRPr="005705DC" w:rsidRDefault="00244730" w:rsidP="005705DC">
            <w:pPr>
              <w:tabs>
                <w:tab w:val="left" w:pos="1358"/>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Stratocumulus</w:t>
            </w:r>
          </w:p>
        </w:tc>
        <w:tc>
          <w:tcPr>
            <w:tcW w:w="1143"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100</w:t>
            </w:r>
          </w:p>
        </w:tc>
        <w:tc>
          <w:tcPr>
            <w:tcW w:w="1134"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0.2</w:t>
            </w:r>
          </w:p>
        </w:tc>
        <w:tc>
          <w:tcPr>
            <w:tcW w:w="993"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7.8</w:t>
            </w:r>
          </w:p>
        </w:tc>
        <w:tc>
          <w:tcPr>
            <w:tcW w:w="1701"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5</w:t>
            </w:r>
          </w:p>
        </w:tc>
        <w:tc>
          <w:tcPr>
            <w:tcW w:w="1525"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4.33</w:t>
            </w:r>
          </w:p>
        </w:tc>
        <w:tc>
          <w:tcPr>
            <w:tcW w:w="992" w:type="dxa"/>
          </w:tcPr>
          <w:p w:rsidR="00244730" w:rsidRPr="005705DC" w:rsidRDefault="00244730" w:rsidP="005705DC">
            <w:pPr>
              <w:tabs>
                <w:tab w:val="right" w:pos="1876"/>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0.2</w:t>
            </w:r>
          </w:p>
        </w:tc>
      </w:tr>
      <w:tr w:rsidR="00244730" w:rsidRPr="005705DC">
        <w:tc>
          <w:tcPr>
            <w:tcW w:w="1976" w:type="dxa"/>
          </w:tcPr>
          <w:p w:rsidR="00244730" w:rsidRPr="005705DC" w:rsidRDefault="00244730" w:rsidP="005705DC">
            <w:pPr>
              <w:tabs>
                <w:tab w:val="left" w:pos="1358"/>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Continental</w:t>
            </w:r>
          </w:p>
          <w:p w:rsidR="00244730" w:rsidRPr="005705DC" w:rsidRDefault="003728F4" w:rsidP="005705DC">
            <w:pPr>
              <w:tabs>
                <w:tab w:val="left" w:pos="1358"/>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C</w:t>
            </w:r>
            <w:r w:rsidR="00F61DC2" w:rsidRPr="005705DC">
              <w:rPr>
                <w:rFonts w:asciiTheme="majorBidi" w:hAnsiTheme="majorBidi" w:cstheme="majorBidi"/>
                <w:sz w:val="20"/>
                <w:szCs w:val="20"/>
                <w:lang w:val="en-US"/>
              </w:rPr>
              <w:t>onvective</w:t>
            </w:r>
          </w:p>
        </w:tc>
        <w:tc>
          <w:tcPr>
            <w:tcW w:w="1143"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500</w:t>
            </w:r>
          </w:p>
        </w:tc>
        <w:tc>
          <w:tcPr>
            <w:tcW w:w="1134"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2</w:t>
            </w:r>
          </w:p>
        </w:tc>
        <w:tc>
          <w:tcPr>
            <w:tcW w:w="993"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rPr>
              <w:t>8.</w:t>
            </w:r>
            <w:r w:rsidRPr="005705DC">
              <w:rPr>
                <w:rFonts w:asciiTheme="majorBidi" w:hAnsiTheme="majorBidi" w:cstheme="majorBidi"/>
                <w:sz w:val="20"/>
                <w:szCs w:val="20"/>
                <w:lang w:val="en-US"/>
              </w:rPr>
              <w:t>0</w:t>
            </w:r>
          </w:p>
        </w:tc>
        <w:tc>
          <w:tcPr>
            <w:tcW w:w="1701"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500</w:t>
            </w:r>
          </w:p>
        </w:tc>
        <w:tc>
          <w:tcPr>
            <w:tcW w:w="1525" w:type="dxa"/>
          </w:tcPr>
          <w:p w:rsidR="00244730" w:rsidRPr="005705DC" w:rsidRDefault="00244730" w:rsidP="005705DC">
            <w:pPr>
              <w:tabs>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0.75</w:t>
            </w:r>
          </w:p>
        </w:tc>
        <w:tc>
          <w:tcPr>
            <w:tcW w:w="992" w:type="dxa"/>
          </w:tcPr>
          <w:p w:rsidR="00244730" w:rsidRPr="005705DC" w:rsidRDefault="00244730" w:rsidP="005705DC">
            <w:pPr>
              <w:tabs>
                <w:tab w:val="right" w:pos="1876"/>
                <w:tab w:val="left" w:pos="9180"/>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rPr>
              <w:t>0.6</w:t>
            </w:r>
          </w:p>
        </w:tc>
      </w:tr>
    </w:tbl>
    <w:p w:rsidR="004355F5" w:rsidRPr="005705DC" w:rsidRDefault="00244730"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br/>
      </w:r>
    </w:p>
    <w:p w:rsidR="004355F5" w:rsidRPr="005705DC" w:rsidRDefault="004355F5" w:rsidP="005705DC">
      <w:pPr>
        <w:tabs>
          <w:tab w:val="left" w:pos="9180"/>
        </w:tabs>
        <w:spacing w:after="0" w:line="360" w:lineRule="auto"/>
        <w:ind w:right="-398"/>
        <w:jc w:val="both"/>
        <w:rPr>
          <w:rFonts w:asciiTheme="majorBidi" w:hAnsiTheme="majorBidi" w:cstheme="majorBidi"/>
          <w:sz w:val="20"/>
          <w:szCs w:val="20"/>
          <w:lang w:val="en-US"/>
        </w:rPr>
      </w:pPr>
    </w:p>
    <w:p w:rsidR="00DB5AC8" w:rsidRPr="005705DC" w:rsidRDefault="00DB5AC8"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b/>
          <w:bCs/>
          <w:sz w:val="20"/>
          <w:szCs w:val="20"/>
          <w:lang w:val="en-US"/>
        </w:rPr>
        <w:t>Table 2</w:t>
      </w:r>
      <w:r w:rsidR="00041107" w:rsidRPr="005705DC">
        <w:rPr>
          <w:rFonts w:asciiTheme="majorBidi" w:hAnsiTheme="majorBidi" w:cstheme="majorBidi"/>
          <w:b/>
          <w:bCs/>
          <w:sz w:val="20"/>
          <w:szCs w:val="20"/>
          <w:lang w:val="en-US"/>
        </w:rPr>
        <w:t xml:space="preserve">. </w:t>
      </w:r>
      <w:r w:rsidRPr="005705DC">
        <w:rPr>
          <w:rFonts w:asciiTheme="majorBidi" w:hAnsiTheme="majorBidi" w:cstheme="majorBidi"/>
          <w:sz w:val="20"/>
          <w:szCs w:val="20"/>
          <w:lang w:val="en-US"/>
        </w:rPr>
        <w:t xml:space="preserve"> Estimations of </w:t>
      </w:r>
      <w:r w:rsidR="00BA4F3C" w:rsidRPr="005705DC">
        <w:rPr>
          <w:rFonts w:asciiTheme="majorBidi" w:hAnsiTheme="majorBidi" w:cstheme="majorBidi"/>
          <w:sz w:val="20"/>
          <w:szCs w:val="20"/>
          <w:lang w:val="en-US"/>
        </w:rPr>
        <w:t xml:space="preserve"> mixing </w:t>
      </w:r>
      <w:r w:rsidRPr="005705DC">
        <w:rPr>
          <w:rFonts w:asciiTheme="majorBidi" w:hAnsiTheme="majorBidi" w:cstheme="majorBidi"/>
          <w:sz w:val="20"/>
          <w:szCs w:val="20"/>
          <w:lang w:val="en-US"/>
        </w:rPr>
        <w:t xml:space="preserve">results </w:t>
      </w:r>
      <w:r w:rsidR="00BA4F3C" w:rsidRPr="005705DC">
        <w:rPr>
          <w:rFonts w:asciiTheme="majorBidi" w:hAnsiTheme="majorBidi" w:cstheme="majorBidi"/>
          <w:sz w:val="20"/>
          <w:szCs w:val="20"/>
          <w:lang w:val="en-US"/>
        </w:rPr>
        <w:t xml:space="preserve"> at </w:t>
      </w:r>
      <w:r w:rsidRPr="005705DC">
        <w:rPr>
          <w:rFonts w:asciiTheme="majorBidi" w:hAnsiTheme="majorBidi" w:cstheme="majorBidi"/>
          <w:sz w:val="20"/>
          <w:szCs w:val="20"/>
          <w:lang w:val="en-US"/>
        </w:rPr>
        <w:t>different environmental conditions*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7"/>
        <w:gridCol w:w="1134"/>
        <w:gridCol w:w="1587"/>
        <w:gridCol w:w="1032"/>
        <w:gridCol w:w="1840"/>
        <w:gridCol w:w="1367"/>
        <w:gridCol w:w="1717"/>
      </w:tblGrid>
      <w:tr w:rsidR="00DB5AC8" w:rsidRPr="005705DC">
        <w:tc>
          <w:tcPr>
            <w:tcW w:w="117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T (</w:t>
            </w:r>
            <w:r w:rsidRPr="005705DC">
              <w:rPr>
                <w:rFonts w:asciiTheme="majorBidi" w:hAnsiTheme="majorBidi" w:cstheme="majorBidi"/>
                <w:sz w:val="20"/>
                <w:szCs w:val="20"/>
                <w:vertAlign w:val="superscript"/>
                <w:lang w:val="en-US"/>
              </w:rPr>
              <w:t>o</w:t>
            </w:r>
            <w:r w:rsidRPr="005705DC">
              <w:rPr>
                <w:rFonts w:asciiTheme="majorBidi" w:hAnsiTheme="majorBidi" w:cstheme="majorBidi"/>
                <w:sz w:val="20"/>
                <w:szCs w:val="20"/>
                <w:lang w:val="en-US"/>
              </w:rPr>
              <w:t>C)</w:t>
            </w:r>
          </w:p>
        </w:tc>
        <w:tc>
          <w:tcPr>
            <w:tcW w:w="1134"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12"/>
                <w:sz w:val="20"/>
                <w:szCs w:val="20"/>
              </w:rPr>
              <w:object w:dxaOrig="300" w:dyaOrig="360">
                <v:shape id="_x0000_i1326" type="#_x0000_t75" style="width:16.2pt;height:17.4pt" o:ole="">
                  <v:imagedata r:id="rId597" o:title=""/>
                </v:shape>
                <o:OLEObject Type="Embed" ProgID="Equation.DSMT4" ShapeID="_x0000_i1326" DrawAspect="Content" ObjectID="_1528213783" r:id="rId598"/>
              </w:object>
            </w:r>
          </w:p>
        </w:tc>
        <w:tc>
          <w:tcPr>
            <w:tcW w:w="1587" w:type="dxa"/>
          </w:tcPr>
          <w:p w:rsidR="00DB5AC8" w:rsidRPr="005705DC" w:rsidRDefault="00EA77E4"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12"/>
                <w:sz w:val="20"/>
                <w:szCs w:val="20"/>
              </w:rPr>
              <w:object w:dxaOrig="980" w:dyaOrig="360">
                <v:shape id="_x0000_i1327" type="#_x0000_t75" style="width:49.2pt;height:17.4pt" o:ole="">
                  <v:imagedata r:id="rId599" o:title=""/>
                </v:shape>
                <o:OLEObject Type="Embed" ProgID="Equation.DSMT4" ShapeID="_x0000_i1327" DrawAspect="Content" ObjectID="_1528213784" r:id="rId600"/>
              </w:object>
            </w:r>
          </w:p>
        </w:tc>
        <w:tc>
          <w:tcPr>
            <w:tcW w:w="1032"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12"/>
                <w:sz w:val="20"/>
                <w:szCs w:val="20"/>
              </w:rPr>
              <w:object w:dxaOrig="499" w:dyaOrig="360">
                <v:shape id="_x0000_i1328" type="#_x0000_t75" style="width:24.6pt;height:17.4pt" o:ole="">
                  <v:imagedata r:id="rId601" o:title=""/>
                </v:shape>
                <o:OLEObject Type="Embed" ProgID="Equation.DSMT4" ShapeID="_x0000_i1328" DrawAspect="Content" ObjectID="_1528213785" r:id="rId602"/>
              </w:object>
            </w:r>
            <w:r w:rsidRPr="005705DC">
              <w:rPr>
                <w:rFonts w:asciiTheme="majorBidi" w:hAnsiTheme="majorBidi" w:cstheme="majorBidi"/>
                <w:sz w:val="20"/>
                <w:szCs w:val="20"/>
                <w:lang w:val="en-US"/>
              </w:rPr>
              <w:t xml:space="preserve"> %</w:t>
            </w:r>
          </w:p>
        </w:tc>
        <w:tc>
          <w:tcPr>
            <w:tcW w:w="1840" w:type="dxa"/>
          </w:tcPr>
          <w:p w:rsidR="00DB5AC8" w:rsidRPr="005705DC" w:rsidRDefault="00DB5AC8" w:rsidP="005705DC">
            <w:pPr>
              <w:tabs>
                <w:tab w:val="left" w:pos="9180"/>
                <w:tab w:val="right" w:leader="dot" w:pos="9360"/>
              </w:tabs>
              <w:spacing w:after="0" w:line="360" w:lineRule="auto"/>
              <w:ind w:right="-398"/>
              <w:jc w:val="center"/>
              <w:rPr>
                <w:rFonts w:asciiTheme="majorBidi" w:hAnsiTheme="majorBidi" w:cstheme="majorBidi"/>
                <w:i/>
                <w:iCs/>
                <w:sz w:val="20"/>
                <w:szCs w:val="20"/>
                <w:lang w:val="en-US"/>
              </w:rPr>
            </w:pPr>
            <w:r w:rsidRPr="005705DC">
              <w:rPr>
                <w:rFonts w:asciiTheme="majorBidi" w:hAnsiTheme="majorBidi" w:cstheme="majorBidi"/>
                <w:i/>
                <w:iCs/>
                <w:position w:val="-10"/>
                <w:sz w:val="20"/>
                <w:szCs w:val="20"/>
              </w:rPr>
              <w:object w:dxaOrig="240" w:dyaOrig="260">
                <v:shape id="_x0000_i1329" type="#_x0000_t75" style="width:12.6pt;height:13.8pt" o:ole="">
                  <v:imagedata r:id="rId603" o:title=""/>
                </v:shape>
                <o:OLEObject Type="Embed" ProgID="Equation.DSMT4" ShapeID="_x0000_i1329" DrawAspect="Content" ObjectID="_1528213786" r:id="rId604"/>
              </w:object>
            </w:r>
            <w:r w:rsidRPr="005705DC">
              <w:rPr>
                <w:rFonts w:asciiTheme="majorBidi" w:hAnsiTheme="majorBidi" w:cstheme="majorBidi"/>
                <w:sz w:val="20"/>
                <w:szCs w:val="20"/>
                <w:lang w:val="en-US"/>
              </w:rPr>
              <w:t xml:space="preserve"> (</w:t>
            </w:r>
            <w:r w:rsidR="00A45065" w:rsidRPr="005705DC">
              <w:rPr>
                <w:rFonts w:asciiTheme="majorBidi" w:hAnsiTheme="majorBidi" w:cstheme="majorBidi"/>
                <w:sz w:val="20"/>
                <w:szCs w:val="20"/>
                <w:lang w:val="en-US"/>
              </w:rPr>
              <w:t xml:space="preserve">cloud </w:t>
            </w:r>
            <w:r w:rsidRPr="005705DC">
              <w:rPr>
                <w:rFonts w:asciiTheme="majorBidi" w:hAnsiTheme="majorBidi" w:cstheme="majorBidi"/>
                <w:sz w:val="20"/>
                <w:szCs w:val="20"/>
                <w:lang w:val="en-US"/>
              </w:rPr>
              <w:t>fraction)</w:t>
            </w:r>
          </w:p>
        </w:tc>
        <w:tc>
          <w:tcPr>
            <w:tcW w:w="1367" w:type="dxa"/>
          </w:tcPr>
          <w:p w:rsidR="00DB5AC8" w:rsidRPr="005705DC" w:rsidRDefault="00DB5AC8" w:rsidP="005705DC">
            <w:pPr>
              <w:tabs>
                <w:tab w:val="left" w:pos="9180"/>
                <w:tab w:val="right" w:leader="dot" w:pos="936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28"/>
                <w:sz w:val="20"/>
                <w:szCs w:val="20"/>
              </w:rPr>
              <w:object w:dxaOrig="760" w:dyaOrig="660">
                <v:shape id="_x0000_i1330" type="#_x0000_t75" style="width:38.4pt;height:33.6pt" o:ole="">
                  <v:imagedata r:id="rId605" o:title=""/>
                </v:shape>
                <o:OLEObject Type="Embed" ProgID="Equation.DSMT4" ShapeID="_x0000_i1330" DrawAspect="Content" ObjectID="_1528213787" r:id="rId606"/>
              </w:object>
            </w:r>
          </w:p>
        </w:tc>
        <w:tc>
          <w:tcPr>
            <w:tcW w:w="1717" w:type="dxa"/>
          </w:tcPr>
          <w:p w:rsidR="00DB5AC8" w:rsidRPr="005705DC" w:rsidRDefault="00DB5AC8" w:rsidP="005705DC">
            <w:pPr>
              <w:tabs>
                <w:tab w:val="left" w:pos="9180"/>
                <w:tab w:val="right" w:leader="dot" w:pos="936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Result of mixing</w:t>
            </w:r>
          </w:p>
        </w:tc>
      </w:tr>
      <w:tr w:rsidR="00DB5AC8" w:rsidRPr="005705DC">
        <w:tc>
          <w:tcPr>
            <w:tcW w:w="117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6"/>
                <w:sz w:val="20"/>
                <w:szCs w:val="20"/>
              </w:rPr>
              <w:object w:dxaOrig="859" w:dyaOrig="320">
                <v:shape id="_x0000_i1331" type="#_x0000_t75" style="width:42pt;height:16.2pt" o:ole="">
                  <v:imagedata r:id="rId607" o:title=""/>
                </v:shape>
                <o:OLEObject Type="Embed" ProgID="Equation.DSMT4" ShapeID="_x0000_i1331" DrawAspect="Content" ObjectID="_1528213788" r:id="rId608"/>
              </w:object>
            </w:r>
          </w:p>
        </w:tc>
        <w:tc>
          <w:tcPr>
            <w:tcW w:w="1134"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400</w:t>
            </w:r>
          </w:p>
        </w:tc>
        <w:tc>
          <w:tcPr>
            <w:tcW w:w="158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1.0</w:t>
            </w:r>
          </w:p>
        </w:tc>
        <w:tc>
          <w:tcPr>
            <w:tcW w:w="1032"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95</w:t>
            </w:r>
          </w:p>
        </w:tc>
        <w:tc>
          <w:tcPr>
            <w:tcW w:w="1840"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0.5</w:t>
            </w:r>
          </w:p>
        </w:tc>
        <w:tc>
          <w:tcPr>
            <w:tcW w:w="136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-0.125</w:t>
            </w:r>
          </w:p>
        </w:tc>
        <w:tc>
          <w:tcPr>
            <w:tcW w:w="171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cloudy</w:t>
            </w:r>
          </w:p>
        </w:tc>
      </w:tr>
      <w:tr w:rsidR="00DB5AC8" w:rsidRPr="005705DC">
        <w:tc>
          <w:tcPr>
            <w:tcW w:w="117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6"/>
                <w:sz w:val="20"/>
                <w:szCs w:val="20"/>
              </w:rPr>
              <w:object w:dxaOrig="859" w:dyaOrig="320">
                <v:shape id="_x0000_i1332" type="#_x0000_t75" style="width:42pt;height:16.2pt" o:ole="">
                  <v:imagedata r:id="rId607" o:title=""/>
                </v:shape>
                <o:OLEObject Type="Embed" ProgID="Equation.DSMT4" ShapeID="_x0000_i1332" DrawAspect="Content" ObjectID="_1528213789" r:id="rId609"/>
              </w:object>
            </w:r>
          </w:p>
        </w:tc>
        <w:tc>
          <w:tcPr>
            <w:tcW w:w="1134"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400</w:t>
            </w:r>
          </w:p>
        </w:tc>
        <w:tc>
          <w:tcPr>
            <w:tcW w:w="158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1.0</w:t>
            </w:r>
          </w:p>
        </w:tc>
        <w:tc>
          <w:tcPr>
            <w:tcW w:w="1032"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50</w:t>
            </w:r>
          </w:p>
        </w:tc>
        <w:tc>
          <w:tcPr>
            <w:tcW w:w="1840"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0.5</w:t>
            </w:r>
          </w:p>
        </w:tc>
        <w:tc>
          <w:tcPr>
            <w:tcW w:w="136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-1.25</w:t>
            </w:r>
          </w:p>
        </w:tc>
        <w:tc>
          <w:tcPr>
            <w:tcW w:w="171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Non-cloudy</w:t>
            </w:r>
          </w:p>
        </w:tc>
      </w:tr>
      <w:tr w:rsidR="00DB5AC8" w:rsidRPr="005705DC">
        <w:tc>
          <w:tcPr>
            <w:tcW w:w="117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6"/>
                <w:sz w:val="20"/>
                <w:szCs w:val="20"/>
              </w:rPr>
              <w:object w:dxaOrig="720" w:dyaOrig="320">
                <v:shape id="_x0000_i1333" type="#_x0000_t75" style="width:37.2pt;height:16.2pt" o:ole="">
                  <v:imagedata r:id="rId610" o:title=""/>
                </v:shape>
                <o:OLEObject Type="Embed" ProgID="Equation.DSMT4" ShapeID="_x0000_i1333" DrawAspect="Content" ObjectID="_1528213790" r:id="rId611"/>
              </w:object>
            </w:r>
          </w:p>
        </w:tc>
        <w:tc>
          <w:tcPr>
            <w:tcW w:w="1134"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700</w:t>
            </w:r>
          </w:p>
        </w:tc>
        <w:tc>
          <w:tcPr>
            <w:tcW w:w="158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2.0</w:t>
            </w:r>
          </w:p>
        </w:tc>
        <w:tc>
          <w:tcPr>
            <w:tcW w:w="1032"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95</w:t>
            </w:r>
          </w:p>
        </w:tc>
        <w:tc>
          <w:tcPr>
            <w:tcW w:w="1840"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0.5</w:t>
            </w:r>
          </w:p>
        </w:tc>
        <w:tc>
          <w:tcPr>
            <w:tcW w:w="136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-0.036</w:t>
            </w:r>
          </w:p>
        </w:tc>
        <w:tc>
          <w:tcPr>
            <w:tcW w:w="171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cloudy</w:t>
            </w:r>
          </w:p>
        </w:tc>
      </w:tr>
      <w:tr w:rsidR="00DB5AC8" w:rsidRPr="005705DC">
        <w:tc>
          <w:tcPr>
            <w:tcW w:w="117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6"/>
                <w:sz w:val="20"/>
                <w:szCs w:val="20"/>
              </w:rPr>
              <w:object w:dxaOrig="720" w:dyaOrig="320">
                <v:shape id="_x0000_i1334" type="#_x0000_t75" style="width:37.2pt;height:16.2pt" o:ole="">
                  <v:imagedata r:id="rId610" o:title=""/>
                </v:shape>
                <o:OLEObject Type="Embed" ProgID="Equation.DSMT4" ShapeID="_x0000_i1334" DrawAspect="Content" ObjectID="_1528213791" r:id="rId612"/>
              </w:object>
            </w:r>
          </w:p>
        </w:tc>
        <w:tc>
          <w:tcPr>
            <w:tcW w:w="1134"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700</w:t>
            </w:r>
          </w:p>
        </w:tc>
        <w:tc>
          <w:tcPr>
            <w:tcW w:w="158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2.0</w:t>
            </w:r>
          </w:p>
        </w:tc>
        <w:tc>
          <w:tcPr>
            <w:tcW w:w="1032"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50</w:t>
            </w:r>
          </w:p>
        </w:tc>
        <w:tc>
          <w:tcPr>
            <w:tcW w:w="1840"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0.5</w:t>
            </w:r>
          </w:p>
        </w:tc>
        <w:tc>
          <w:tcPr>
            <w:tcW w:w="136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-0.36</w:t>
            </w:r>
          </w:p>
        </w:tc>
        <w:tc>
          <w:tcPr>
            <w:tcW w:w="171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cloudy</w:t>
            </w:r>
          </w:p>
        </w:tc>
      </w:tr>
      <w:tr w:rsidR="00DB5AC8" w:rsidRPr="005705DC">
        <w:tc>
          <w:tcPr>
            <w:tcW w:w="117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6"/>
                <w:sz w:val="20"/>
                <w:szCs w:val="20"/>
              </w:rPr>
              <w:object w:dxaOrig="720" w:dyaOrig="320">
                <v:shape id="_x0000_i1335" type="#_x0000_t75" style="width:37.2pt;height:16.2pt" o:ole="">
                  <v:imagedata r:id="rId613" o:title=""/>
                </v:shape>
                <o:OLEObject Type="Embed" ProgID="Equation.DSMT4" ShapeID="_x0000_i1335" DrawAspect="Content" ObjectID="_1528213792" r:id="rId614"/>
              </w:object>
            </w:r>
          </w:p>
        </w:tc>
        <w:tc>
          <w:tcPr>
            <w:tcW w:w="1134"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1500</w:t>
            </w:r>
          </w:p>
        </w:tc>
        <w:tc>
          <w:tcPr>
            <w:tcW w:w="158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2.0</w:t>
            </w:r>
          </w:p>
        </w:tc>
        <w:tc>
          <w:tcPr>
            <w:tcW w:w="1032"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95</w:t>
            </w:r>
          </w:p>
        </w:tc>
        <w:tc>
          <w:tcPr>
            <w:tcW w:w="1840"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0.5</w:t>
            </w:r>
          </w:p>
        </w:tc>
        <w:tc>
          <w:tcPr>
            <w:tcW w:w="136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-0.017</w:t>
            </w:r>
          </w:p>
        </w:tc>
        <w:tc>
          <w:tcPr>
            <w:tcW w:w="171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cloudy</w:t>
            </w:r>
          </w:p>
        </w:tc>
      </w:tr>
      <w:tr w:rsidR="00DB5AC8" w:rsidRPr="005705DC">
        <w:tc>
          <w:tcPr>
            <w:tcW w:w="117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6"/>
                <w:sz w:val="20"/>
                <w:szCs w:val="20"/>
              </w:rPr>
              <w:object w:dxaOrig="720" w:dyaOrig="320">
                <v:shape id="_x0000_i1336" type="#_x0000_t75" style="width:37.2pt;height:16.2pt" o:ole="">
                  <v:imagedata r:id="rId613" o:title=""/>
                </v:shape>
                <o:OLEObject Type="Embed" ProgID="Equation.DSMT4" ShapeID="_x0000_i1336" DrawAspect="Content" ObjectID="_1528213793" r:id="rId615"/>
              </w:object>
            </w:r>
          </w:p>
        </w:tc>
        <w:tc>
          <w:tcPr>
            <w:tcW w:w="1134"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1500</w:t>
            </w:r>
          </w:p>
        </w:tc>
        <w:tc>
          <w:tcPr>
            <w:tcW w:w="158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2.0</w:t>
            </w:r>
          </w:p>
        </w:tc>
        <w:tc>
          <w:tcPr>
            <w:tcW w:w="1032"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50</w:t>
            </w:r>
          </w:p>
        </w:tc>
        <w:tc>
          <w:tcPr>
            <w:tcW w:w="1840"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0.5</w:t>
            </w:r>
          </w:p>
        </w:tc>
        <w:tc>
          <w:tcPr>
            <w:tcW w:w="136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-0.17</w:t>
            </w:r>
          </w:p>
        </w:tc>
        <w:tc>
          <w:tcPr>
            <w:tcW w:w="171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cloudy</w:t>
            </w:r>
          </w:p>
        </w:tc>
      </w:tr>
      <w:tr w:rsidR="00DB5AC8" w:rsidRPr="005705DC">
        <w:tc>
          <w:tcPr>
            <w:tcW w:w="117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6"/>
                <w:sz w:val="20"/>
                <w:szCs w:val="20"/>
              </w:rPr>
              <w:object w:dxaOrig="720" w:dyaOrig="320">
                <v:shape id="_x0000_i1337" type="#_x0000_t75" style="width:37.2pt;height:16.2pt" o:ole="">
                  <v:imagedata r:id="rId613" o:title=""/>
                </v:shape>
                <o:OLEObject Type="Embed" ProgID="Equation.DSMT4" ShapeID="_x0000_i1337" DrawAspect="Content" ObjectID="_1528213794" r:id="rId616"/>
              </w:object>
            </w:r>
          </w:p>
        </w:tc>
        <w:tc>
          <w:tcPr>
            <w:tcW w:w="1134"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1500</w:t>
            </w:r>
          </w:p>
        </w:tc>
        <w:tc>
          <w:tcPr>
            <w:tcW w:w="158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2.0</w:t>
            </w:r>
          </w:p>
        </w:tc>
        <w:tc>
          <w:tcPr>
            <w:tcW w:w="1032"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95</w:t>
            </w:r>
          </w:p>
        </w:tc>
        <w:tc>
          <w:tcPr>
            <w:tcW w:w="1840"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0.1</w:t>
            </w:r>
          </w:p>
        </w:tc>
        <w:tc>
          <w:tcPr>
            <w:tcW w:w="136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-0.153</w:t>
            </w:r>
          </w:p>
        </w:tc>
        <w:tc>
          <w:tcPr>
            <w:tcW w:w="171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cloudy</w:t>
            </w:r>
          </w:p>
        </w:tc>
      </w:tr>
      <w:tr w:rsidR="00DB5AC8" w:rsidRPr="005705DC">
        <w:tc>
          <w:tcPr>
            <w:tcW w:w="117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6"/>
                <w:sz w:val="20"/>
                <w:szCs w:val="20"/>
              </w:rPr>
              <w:object w:dxaOrig="720" w:dyaOrig="320">
                <v:shape id="_x0000_i1338" type="#_x0000_t75" style="width:37.2pt;height:16.2pt" o:ole="">
                  <v:imagedata r:id="rId613" o:title=""/>
                </v:shape>
                <o:OLEObject Type="Embed" ProgID="Equation.DSMT4" ShapeID="_x0000_i1338" DrawAspect="Content" ObjectID="_1528213795" r:id="rId617"/>
              </w:object>
            </w:r>
          </w:p>
        </w:tc>
        <w:tc>
          <w:tcPr>
            <w:tcW w:w="1134"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1500</w:t>
            </w:r>
          </w:p>
        </w:tc>
        <w:tc>
          <w:tcPr>
            <w:tcW w:w="158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2.0</w:t>
            </w:r>
          </w:p>
        </w:tc>
        <w:tc>
          <w:tcPr>
            <w:tcW w:w="1032"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50</w:t>
            </w:r>
          </w:p>
        </w:tc>
        <w:tc>
          <w:tcPr>
            <w:tcW w:w="1840"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0.1</w:t>
            </w:r>
          </w:p>
        </w:tc>
        <w:tc>
          <w:tcPr>
            <w:tcW w:w="136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-1.53</w:t>
            </w:r>
          </w:p>
        </w:tc>
        <w:tc>
          <w:tcPr>
            <w:tcW w:w="1717" w:type="dxa"/>
          </w:tcPr>
          <w:p w:rsidR="00DB5AC8" w:rsidRPr="005705DC" w:rsidRDefault="00DB5AC8" w:rsidP="005705DC">
            <w:pPr>
              <w:tabs>
                <w:tab w:val="left" w:pos="9180"/>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Non-cloudy</w:t>
            </w:r>
          </w:p>
        </w:tc>
      </w:tr>
    </w:tbl>
    <w:p w:rsidR="00DB5AC8" w:rsidRPr="005705DC" w:rsidRDefault="00DB5AC8"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The values</w:t>
      </w:r>
      <w:r w:rsidRPr="005705DC">
        <w:rPr>
          <w:rFonts w:asciiTheme="majorBidi" w:hAnsiTheme="majorBidi" w:cstheme="majorBidi"/>
          <w:position w:val="-12"/>
          <w:sz w:val="20"/>
          <w:szCs w:val="20"/>
        </w:rPr>
        <w:object w:dxaOrig="300" w:dyaOrig="360">
          <v:shape id="_x0000_i1339" type="#_x0000_t75" style="width:16.2pt;height:17.4pt" o:ole="">
            <v:imagedata r:id="rId618" o:title=""/>
          </v:shape>
          <o:OLEObject Type="Embed" ProgID="Equation.DSMT4" ShapeID="_x0000_i1339" DrawAspect="Content" ObjectID="_1528213796" r:id="rId619"/>
        </w:object>
      </w:r>
      <w:r w:rsidR="004355F5" w:rsidRPr="005705DC">
        <w:rPr>
          <w:rFonts w:asciiTheme="majorBidi" w:hAnsiTheme="majorBidi" w:cstheme="majorBidi"/>
          <w:sz w:val="20"/>
          <w:szCs w:val="20"/>
          <w:lang w:val="en-US"/>
        </w:rPr>
        <w:t xml:space="preserve"> are estimated </w:t>
      </w:r>
      <w:r w:rsidR="00BA4F3C" w:rsidRPr="005705DC">
        <w:rPr>
          <w:rFonts w:asciiTheme="majorBidi" w:hAnsiTheme="majorBidi" w:cstheme="majorBidi"/>
          <w:sz w:val="20"/>
          <w:szCs w:val="20"/>
          <w:lang w:val="en-US"/>
        </w:rPr>
        <w:t xml:space="preserve">as proposed  by </w:t>
      </w:r>
      <w:r w:rsidRPr="005705DC">
        <w:rPr>
          <w:rFonts w:asciiTheme="majorBidi" w:hAnsiTheme="majorBidi" w:cstheme="majorBidi"/>
          <w:sz w:val="20"/>
          <w:szCs w:val="20"/>
          <w:lang w:val="en-US"/>
        </w:rPr>
        <w:t>Pinsky et al., (2013).</w:t>
      </w:r>
    </w:p>
    <w:p w:rsidR="00F007F1" w:rsidRPr="005705DC" w:rsidRDefault="00F007F1"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4355F5" w:rsidRPr="005705DC" w:rsidRDefault="004355F5"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244730" w:rsidRPr="005705DC" w:rsidRDefault="00244730"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Tab</w:t>
      </w:r>
      <w:r w:rsidR="00041107" w:rsidRPr="005705DC">
        <w:rPr>
          <w:rFonts w:asciiTheme="majorBidi" w:hAnsiTheme="majorBidi" w:cstheme="majorBidi"/>
          <w:b/>
          <w:sz w:val="20"/>
          <w:szCs w:val="20"/>
          <w:lang w:val="en-US"/>
        </w:rPr>
        <w:t xml:space="preserve">le </w:t>
      </w:r>
      <w:r w:rsidR="00DB5AC8" w:rsidRPr="005705DC">
        <w:rPr>
          <w:rFonts w:asciiTheme="majorBidi" w:hAnsiTheme="majorBidi" w:cstheme="majorBidi"/>
          <w:b/>
          <w:sz w:val="20"/>
          <w:szCs w:val="20"/>
          <w:lang w:val="en-US"/>
        </w:rPr>
        <w:t>3</w:t>
      </w:r>
      <w:r w:rsidR="00041107" w:rsidRPr="005705DC">
        <w:rPr>
          <w:rFonts w:asciiTheme="majorBidi" w:hAnsiTheme="majorBidi" w:cstheme="majorBidi"/>
          <w:b/>
          <w:sz w:val="20"/>
          <w:szCs w:val="20"/>
          <w:lang w:val="en-US"/>
        </w:rPr>
        <w:t xml:space="preserve">. </w:t>
      </w:r>
      <w:r w:rsidRPr="005705DC">
        <w:rPr>
          <w:rFonts w:asciiTheme="majorBidi" w:hAnsiTheme="majorBidi" w:cstheme="majorBidi"/>
          <w:b/>
          <w:sz w:val="20"/>
          <w:szCs w:val="20"/>
          <w:lang w:val="en-US"/>
        </w:rPr>
        <w:t xml:space="preserve"> </w:t>
      </w:r>
      <w:r w:rsidRPr="005705DC">
        <w:rPr>
          <w:rFonts w:asciiTheme="majorBidi" w:hAnsiTheme="majorBidi" w:cstheme="majorBidi"/>
          <w:bCs/>
          <w:sz w:val="20"/>
          <w:szCs w:val="20"/>
          <w:lang w:val="en-US"/>
        </w:rPr>
        <w:t xml:space="preserve">Parameters of </w:t>
      </w:r>
      <w:r w:rsidR="00BA4F3C"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initial Gamma distributions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440"/>
        <w:gridCol w:w="1440"/>
        <w:gridCol w:w="1440"/>
        <w:gridCol w:w="1620"/>
        <w:gridCol w:w="1800"/>
      </w:tblGrid>
      <w:tr w:rsidR="00244730" w:rsidRPr="005705DC">
        <w:tc>
          <w:tcPr>
            <w:tcW w:w="1368" w:type="dxa"/>
          </w:tcPr>
          <w:p w:rsidR="00244730" w:rsidRPr="005705DC" w:rsidRDefault="00244730" w:rsidP="005705DC">
            <w:pPr>
              <w:tabs>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sz w:val="20"/>
                <w:szCs w:val="20"/>
                <w:lang w:val="en-US"/>
              </w:rPr>
              <w:t>DSD</w:t>
            </w:r>
          </w:p>
        </w:tc>
        <w:tc>
          <w:tcPr>
            <w:tcW w:w="1440" w:type="dxa"/>
          </w:tcPr>
          <w:p w:rsidR="00244730" w:rsidRPr="005705DC" w:rsidRDefault="00EA77E4" w:rsidP="005705DC">
            <w:pPr>
              <w:tabs>
                <w:tab w:val="left" w:pos="1152"/>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position w:val="-12"/>
                <w:sz w:val="20"/>
                <w:szCs w:val="20"/>
                <w:lang w:val="en-US"/>
              </w:rPr>
              <w:object w:dxaOrig="440" w:dyaOrig="360">
                <v:shape id="_x0000_i1340" type="#_x0000_t75" style="width:22.8pt;height:17.4pt" o:ole="">
                  <v:imagedata r:id="rId620" o:title=""/>
                </v:shape>
                <o:OLEObject Type="Embed" ProgID="Equation.DSMT4" ShapeID="_x0000_i1340" DrawAspect="Content" ObjectID="_1528213797" r:id="rId621"/>
              </w:object>
            </w:r>
            <w:r w:rsidR="00244730" w:rsidRPr="005705DC">
              <w:rPr>
                <w:rFonts w:asciiTheme="majorBidi" w:hAnsiTheme="majorBidi" w:cstheme="majorBidi"/>
                <w:bCs/>
                <w:sz w:val="20"/>
                <w:szCs w:val="20"/>
                <w:lang w:val="en-US"/>
              </w:rPr>
              <w:t>, cm</w:t>
            </w:r>
            <w:r w:rsidR="00244730" w:rsidRPr="005705DC">
              <w:rPr>
                <w:rFonts w:asciiTheme="majorBidi" w:hAnsiTheme="majorBidi" w:cstheme="majorBidi"/>
                <w:bCs/>
                <w:sz w:val="20"/>
                <w:szCs w:val="20"/>
                <w:vertAlign w:val="superscript"/>
                <w:lang w:val="en-US"/>
              </w:rPr>
              <w:t>3</w:t>
            </w:r>
          </w:p>
        </w:tc>
        <w:tc>
          <w:tcPr>
            <w:tcW w:w="1440" w:type="dxa"/>
          </w:tcPr>
          <w:p w:rsidR="00244730" w:rsidRPr="005705DC" w:rsidRDefault="00244730" w:rsidP="005705DC">
            <w:pPr>
              <w:tabs>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position w:val="-6"/>
                <w:sz w:val="20"/>
                <w:szCs w:val="20"/>
                <w:lang w:val="en-US"/>
              </w:rPr>
              <w:object w:dxaOrig="240" w:dyaOrig="220">
                <v:shape id="_x0000_i1341" type="#_x0000_t75" style="width:12.6pt;height:10.8pt" o:ole="">
                  <v:imagedata r:id="rId407" o:title=""/>
                </v:shape>
                <o:OLEObject Type="Embed" ProgID="Equation.DSMT4" ShapeID="_x0000_i1341" DrawAspect="Content" ObjectID="_1528213798" r:id="rId622"/>
              </w:object>
            </w:r>
          </w:p>
        </w:tc>
        <w:tc>
          <w:tcPr>
            <w:tcW w:w="1440" w:type="dxa"/>
          </w:tcPr>
          <w:p w:rsidR="00244730" w:rsidRPr="005705DC" w:rsidRDefault="00244730" w:rsidP="005705DC">
            <w:pPr>
              <w:tabs>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position w:val="-10"/>
                <w:sz w:val="20"/>
                <w:szCs w:val="20"/>
                <w:lang w:val="en-US"/>
              </w:rPr>
              <w:object w:dxaOrig="240" w:dyaOrig="320">
                <v:shape id="_x0000_i1342" type="#_x0000_t75" style="width:12.6pt;height:16.2pt" o:ole="">
                  <v:imagedata r:id="rId409" o:title=""/>
                </v:shape>
                <o:OLEObject Type="Embed" ProgID="Equation.DSMT4" ShapeID="_x0000_i1342" DrawAspect="Content" ObjectID="_1528213799" r:id="rId623"/>
              </w:object>
            </w:r>
            <w:r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m</w:t>
            </w:r>
          </w:p>
        </w:tc>
        <w:tc>
          <w:tcPr>
            <w:tcW w:w="1620" w:type="dxa"/>
          </w:tcPr>
          <w:p w:rsidR="00244730" w:rsidRPr="005705DC" w:rsidRDefault="00244730" w:rsidP="005705DC">
            <w:pPr>
              <w:tabs>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sz w:val="20"/>
                <w:szCs w:val="20"/>
                <w:lang w:val="en-US"/>
              </w:rPr>
              <w:t xml:space="preserve">Modal radius, </w:t>
            </w:r>
            <w:r w:rsidRPr="005705DC">
              <w:rPr>
                <w:rFonts w:asciiTheme="majorBidi" w:hAnsiTheme="majorBidi" w:cstheme="majorBidi"/>
                <w:bCs/>
                <w:sz w:val="20"/>
                <w:szCs w:val="20"/>
                <w:lang w:val="en-US"/>
              </w:rPr>
              <w:t>m</w:t>
            </w:r>
          </w:p>
        </w:tc>
        <w:tc>
          <w:tcPr>
            <w:tcW w:w="1800" w:type="dxa"/>
          </w:tcPr>
          <w:p w:rsidR="00244730" w:rsidRPr="005705DC" w:rsidRDefault="00244730" w:rsidP="005705DC">
            <w:pPr>
              <w:tabs>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sz w:val="20"/>
                <w:szCs w:val="20"/>
                <w:lang w:val="en-US"/>
              </w:rPr>
              <w:t>LWC, g/m</w:t>
            </w:r>
            <w:r w:rsidRPr="005705DC">
              <w:rPr>
                <w:rFonts w:asciiTheme="majorBidi" w:hAnsiTheme="majorBidi" w:cstheme="majorBidi"/>
                <w:bCs/>
                <w:sz w:val="20"/>
                <w:szCs w:val="20"/>
                <w:vertAlign w:val="superscript"/>
                <w:lang w:val="en-US"/>
              </w:rPr>
              <w:t>3</w:t>
            </w:r>
          </w:p>
        </w:tc>
      </w:tr>
      <w:tr w:rsidR="00244730" w:rsidRPr="005705DC">
        <w:tc>
          <w:tcPr>
            <w:tcW w:w="1368" w:type="dxa"/>
          </w:tcPr>
          <w:p w:rsidR="00244730" w:rsidRPr="005705DC" w:rsidRDefault="00244730" w:rsidP="005705DC">
            <w:pPr>
              <w:tabs>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sz w:val="20"/>
                <w:szCs w:val="20"/>
                <w:lang w:val="en-US"/>
              </w:rPr>
              <w:t>Narrow</w:t>
            </w:r>
          </w:p>
        </w:tc>
        <w:tc>
          <w:tcPr>
            <w:tcW w:w="1440" w:type="dxa"/>
          </w:tcPr>
          <w:p w:rsidR="00244730" w:rsidRPr="005705DC" w:rsidRDefault="00244730" w:rsidP="005705DC">
            <w:pPr>
              <w:tabs>
                <w:tab w:val="left" w:pos="1152"/>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sz w:val="20"/>
                <w:szCs w:val="20"/>
                <w:lang w:val="en-US"/>
              </w:rPr>
              <w:t>264.2</w:t>
            </w:r>
          </w:p>
        </w:tc>
        <w:tc>
          <w:tcPr>
            <w:tcW w:w="1440" w:type="dxa"/>
          </w:tcPr>
          <w:p w:rsidR="00244730" w:rsidRPr="005705DC" w:rsidRDefault="00244730" w:rsidP="005705DC">
            <w:pPr>
              <w:tabs>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sz w:val="20"/>
                <w:szCs w:val="20"/>
                <w:lang w:val="en-US"/>
              </w:rPr>
              <w:t>101.0</w:t>
            </w:r>
          </w:p>
        </w:tc>
        <w:tc>
          <w:tcPr>
            <w:tcW w:w="1440" w:type="dxa"/>
          </w:tcPr>
          <w:p w:rsidR="00244730" w:rsidRPr="005705DC" w:rsidRDefault="00244730" w:rsidP="005705DC">
            <w:pPr>
              <w:tabs>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sz w:val="20"/>
                <w:szCs w:val="20"/>
                <w:lang w:val="en-US"/>
              </w:rPr>
              <w:t>0.1</w:t>
            </w:r>
          </w:p>
        </w:tc>
        <w:tc>
          <w:tcPr>
            <w:tcW w:w="1620" w:type="dxa"/>
          </w:tcPr>
          <w:p w:rsidR="00244730" w:rsidRPr="005705DC" w:rsidRDefault="00244730" w:rsidP="005705DC">
            <w:pPr>
              <w:tabs>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sz w:val="20"/>
                <w:szCs w:val="20"/>
                <w:lang w:val="en-US"/>
              </w:rPr>
              <w:t>10.0</w:t>
            </w:r>
          </w:p>
        </w:tc>
        <w:tc>
          <w:tcPr>
            <w:tcW w:w="1800" w:type="dxa"/>
          </w:tcPr>
          <w:p w:rsidR="00244730" w:rsidRPr="005705DC" w:rsidRDefault="00244730" w:rsidP="005705DC">
            <w:pPr>
              <w:tabs>
                <w:tab w:val="left" w:pos="9180"/>
              </w:tabs>
              <w:autoSpaceDE w:val="0"/>
              <w:autoSpaceDN w:val="0"/>
              <w:adjustRightInd w:val="0"/>
              <w:spacing w:after="0" w:line="360" w:lineRule="auto"/>
              <w:ind w:right="-398"/>
              <w:jc w:val="center"/>
              <w:rPr>
                <w:rFonts w:asciiTheme="majorBidi" w:eastAsia="Times New Roman" w:hAnsiTheme="majorBidi" w:cstheme="majorBidi"/>
                <w:sz w:val="20"/>
                <w:szCs w:val="20"/>
                <w:lang w:val="en-GB" w:eastAsia="en-GB" w:bidi="ar-SA"/>
              </w:rPr>
            </w:pPr>
            <w:r w:rsidRPr="005705DC">
              <w:rPr>
                <w:rFonts w:asciiTheme="majorBidi" w:eastAsia="Times New Roman" w:hAnsiTheme="majorBidi" w:cstheme="majorBidi"/>
                <w:sz w:val="20"/>
                <w:szCs w:val="20"/>
                <w:lang w:val="en-GB" w:eastAsia="en-GB" w:bidi="ar-SA"/>
              </w:rPr>
              <w:t>0.587</w:t>
            </w:r>
          </w:p>
        </w:tc>
      </w:tr>
      <w:tr w:rsidR="00244730" w:rsidRPr="005705DC">
        <w:tc>
          <w:tcPr>
            <w:tcW w:w="1368" w:type="dxa"/>
          </w:tcPr>
          <w:p w:rsidR="00244730" w:rsidRPr="005705DC" w:rsidRDefault="00244730" w:rsidP="005705DC">
            <w:pPr>
              <w:tabs>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sz w:val="20"/>
                <w:szCs w:val="20"/>
                <w:lang w:val="en-US"/>
              </w:rPr>
              <w:t>Wide</w:t>
            </w:r>
          </w:p>
        </w:tc>
        <w:tc>
          <w:tcPr>
            <w:tcW w:w="1440" w:type="dxa"/>
          </w:tcPr>
          <w:p w:rsidR="00244730" w:rsidRPr="005705DC" w:rsidRDefault="00244730" w:rsidP="005705DC">
            <w:pPr>
              <w:tabs>
                <w:tab w:val="left" w:pos="1152"/>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sz w:val="20"/>
                <w:szCs w:val="20"/>
                <w:lang w:val="en-US"/>
              </w:rPr>
              <w:t>71.0</w:t>
            </w:r>
          </w:p>
        </w:tc>
        <w:tc>
          <w:tcPr>
            <w:tcW w:w="1440" w:type="dxa"/>
          </w:tcPr>
          <w:p w:rsidR="00244730" w:rsidRPr="005705DC" w:rsidRDefault="00244730" w:rsidP="005705DC">
            <w:pPr>
              <w:tabs>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sz w:val="20"/>
                <w:szCs w:val="20"/>
                <w:lang w:val="en-US"/>
              </w:rPr>
              <w:t>4.3</w:t>
            </w:r>
          </w:p>
        </w:tc>
        <w:tc>
          <w:tcPr>
            <w:tcW w:w="1440" w:type="dxa"/>
          </w:tcPr>
          <w:p w:rsidR="00244730" w:rsidRPr="005705DC" w:rsidRDefault="00244730" w:rsidP="005705DC">
            <w:pPr>
              <w:tabs>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sz w:val="20"/>
                <w:szCs w:val="20"/>
                <w:lang w:val="en-US"/>
              </w:rPr>
              <w:t>3.1</w:t>
            </w:r>
          </w:p>
        </w:tc>
        <w:tc>
          <w:tcPr>
            <w:tcW w:w="1620" w:type="dxa"/>
          </w:tcPr>
          <w:p w:rsidR="00244730" w:rsidRPr="005705DC" w:rsidRDefault="00244730" w:rsidP="005705DC">
            <w:pPr>
              <w:tabs>
                <w:tab w:val="left" w:pos="7200"/>
                <w:tab w:val="left" w:pos="9180"/>
              </w:tabs>
              <w:spacing w:after="0" w:line="360" w:lineRule="auto"/>
              <w:ind w:right="-398"/>
              <w:jc w:val="center"/>
              <w:rPr>
                <w:rFonts w:asciiTheme="majorBidi" w:hAnsiTheme="majorBidi" w:cstheme="majorBidi"/>
                <w:bCs/>
                <w:sz w:val="20"/>
                <w:szCs w:val="20"/>
                <w:lang w:val="en-US"/>
              </w:rPr>
            </w:pPr>
            <w:r w:rsidRPr="005705DC">
              <w:rPr>
                <w:rFonts w:asciiTheme="majorBidi" w:hAnsiTheme="majorBidi" w:cstheme="majorBidi"/>
                <w:bCs/>
                <w:sz w:val="20"/>
                <w:szCs w:val="20"/>
                <w:lang w:val="en-US"/>
              </w:rPr>
              <w:t>10.0</w:t>
            </w:r>
          </w:p>
        </w:tc>
        <w:tc>
          <w:tcPr>
            <w:tcW w:w="1800" w:type="dxa"/>
          </w:tcPr>
          <w:p w:rsidR="00244730" w:rsidRPr="005705DC" w:rsidRDefault="00244730" w:rsidP="005705DC">
            <w:pPr>
              <w:tabs>
                <w:tab w:val="left" w:pos="9180"/>
              </w:tabs>
              <w:autoSpaceDE w:val="0"/>
              <w:autoSpaceDN w:val="0"/>
              <w:adjustRightInd w:val="0"/>
              <w:spacing w:after="0" w:line="360" w:lineRule="auto"/>
              <w:ind w:right="-398"/>
              <w:jc w:val="center"/>
              <w:rPr>
                <w:rFonts w:asciiTheme="majorBidi" w:eastAsia="Times New Roman" w:hAnsiTheme="majorBidi" w:cstheme="majorBidi"/>
                <w:sz w:val="20"/>
                <w:szCs w:val="20"/>
                <w:lang w:val="en-GB" w:eastAsia="en-GB" w:bidi="ar-SA"/>
              </w:rPr>
            </w:pPr>
            <w:r w:rsidRPr="005705DC">
              <w:rPr>
                <w:rFonts w:asciiTheme="majorBidi" w:eastAsia="Times New Roman" w:hAnsiTheme="majorBidi" w:cstheme="majorBidi"/>
                <w:sz w:val="20"/>
                <w:szCs w:val="20"/>
                <w:lang w:val="en-GB" w:eastAsia="en-GB" w:bidi="ar-SA"/>
              </w:rPr>
              <w:t>0.587</w:t>
            </w:r>
          </w:p>
        </w:tc>
      </w:tr>
    </w:tbl>
    <w:p w:rsidR="00244730" w:rsidRPr="005705DC" w:rsidRDefault="00244730"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4355F5" w:rsidRPr="005705DC" w:rsidRDefault="00567942" w:rsidP="005705DC">
      <w:pPr>
        <w:pStyle w:val="BodyTextIndent"/>
        <w:tabs>
          <w:tab w:val="clear" w:pos="9360"/>
          <w:tab w:val="right" w:pos="1134"/>
          <w:tab w:val="left" w:pos="9180"/>
          <w:tab w:val="right" w:leader="dot" w:pos="9214"/>
        </w:tabs>
        <w:ind w:right="-398" w:firstLine="0"/>
        <w:rPr>
          <w:rFonts w:asciiTheme="majorBidi" w:hAnsiTheme="majorBidi" w:cstheme="majorBidi"/>
          <w:b/>
          <w:sz w:val="20"/>
          <w:szCs w:val="20"/>
        </w:rPr>
      </w:pPr>
      <w:r w:rsidRPr="005705DC">
        <w:rPr>
          <w:rFonts w:asciiTheme="majorBidi" w:hAnsiTheme="majorBidi" w:cstheme="majorBidi"/>
          <w:b/>
          <w:sz w:val="20"/>
          <w:szCs w:val="20"/>
        </w:rPr>
        <w:br w:type="page"/>
      </w:r>
    </w:p>
    <w:p w:rsidR="00CD2D51" w:rsidRPr="005705DC" w:rsidRDefault="00243A75" w:rsidP="005705DC">
      <w:pPr>
        <w:pStyle w:val="BodyTextIndent"/>
        <w:tabs>
          <w:tab w:val="clear" w:pos="9360"/>
          <w:tab w:val="right" w:pos="1134"/>
          <w:tab w:val="left" w:pos="9180"/>
          <w:tab w:val="right" w:leader="dot" w:pos="9214"/>
        </w:tabs>
        <w:ind w:right="-398" w:firstLine="0"/>
        <w:rPr>
          <w:rFonts w:asciiTheme="majorBidi" w:hAnsiTheme="majorBidi" w:cstheme="majorBidi"/>
          <w:b/>
          <w:sz w:val="20"/>
          <w:szCs w:val="20"/>
        </w:rPr>
      </w:pPr>
      <w:r>
        <w:rPr>
          <w:rFonts w:asciiTheme="majorBidi" w:hAnsiTheme="majorBidi" w:cstheme="majorBidi"/>
          <w:b/>
          <w:sz w:val="20"/>
          <w:szCs w:val="20"/>
        </w:rPr>
        <w:lastRenderedPageBreak/>
        <w:t>Tabele</w:t>
      </w:r>
      <w:r w:rsidR="00CD2D51" w:rsidRPr="005705DC">
        <w:rPr>
          <w:rFonts w:asciiTheme="majorBidi" w:hAnsiTheme="majorBidi" w:cstheme="majorBidi"/>
          <w:b/>
          <w:sz w:val="20"/>
          <w:szCs w:val="20"/>
        </w:rPr>
        <w:t xml:space="preserve"> A1</w:t>
      </w:r>
      <w:r w:rsidR="004355F5" w:rsidRPr="005705DC">
        <w:rPr>
          <w:rFonts w:asciiTheme="majorBidi" w:hAnsiTheme="majorBidi" w:cstheme="majorBidi"/>
          <w:b/>
          <w:sz w:val="20"/>
          <w:szCs w:val="20"/>
        </w:rPr>
        <w:t>. List of symbols</w:t>
      </w:r>
    </w:p>
    <w:p w:rsidR="00966C89" w:rsidRPr="005705DC" w:rsidRDefault="00966C89" w:rsidP="005705DC">
      <w:pPr>
        <w:pStyle w:val="BodyTextIndent"/>
        <w:tabs>
          <w:tab w:val="clear" w:pos="9360"/>
          <w:tab w:val="right" w:pos="1134"/>
          <w:tab w:val="left" w:pos="9180"/>
          <w:tab w:val="right" w:leader="dot" w:pos="9214"/>
        </w:tabs>
        <w:ind w:right="-398" w:firstLine="0"/>
        <w:rPr>
          <w:rFonts w:asciiTheme="majorBidi" w:hAnsiTheme="majorBidi" w:cstheme="majorBid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7"/>
        <w:gridCol w:w="6166"/>
        <w:gridCol w:w="1364"/>
      </w:tblGrid>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Cs/>
                <w:sz w:val="20"/>
                <w:szCs w:val="20"/>
              </w:rPr>
            </w:pPr>
            <w:r w:rsidRPr="005705DC">
              <w:rPr>
                <w:rFonts w:asciiTheme="majorBidi" w:hAnsiTheme="majorBidi" w:cstheme="majorBidi"/>
                <w:sz w:val="20"/>
                <w:szCs w:val="20"/>
                <w:lang w:val="en-US"/>
              </w:rPr>
              <w:t>Symbol</w:t>
            </w:r>
          </w:p>
        </w:tc>
        <w:tc>
          <w:tcPr>
            <w:tcW w:w="6237"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position w:val="-36"/>
                <w:sz w:val="20"/>
                <w:szCs w:val="20"/>
              </w:rPr>
            </w:pPr>
            <w:r w:rsidRPr="005705DC">
              <w:rPr>
                <w:rFonts w:asciiTheme="majorBidi" w:hAnsiTheme="majorBidi" w:cstheme="majorBidi"/>
                <w:sz w:val="20"/>
                <w:szCs w:val="20"/>
                <w:lang w:val="en-US"/>
              </w:rPr>
              <w:t>Description</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lang w:val="en-US"/>
              </w:rPr>
              <w:t>Units</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Cs/>
                <w:sz w:val="20"/>
                <w:szCs w:val="20"/>
                <w:lang w:val="en-US"/>
              </w:rPr>
            </w:pPr>
            <w:r w:rsidRPr="005705DC">
              <w:rPr>
                <w:rFonts w:asciiTheme="majorBidi" w:hAnsiTheme="majorBidi" w:cstheme="majorBidi"/>
                <w:i/>
                <w:position w:val="-12"/>
                <w:sz w:val="20"/>
                <w:szCs w:val="20"/>
              </w:rPr>
              <w:object w:dxaOrig="300" w:dyaOrig="360">
                <v:shape id="_x0000_i1343" type="#_x0000_t75" style="width:16.2pt;height:17.4pt" o:ole="">
                  <v:imagedata r:id="rId624" o:title=""/>
                </v:shape>
                <o:OLEObject Type="Embed" ProgID="Equation.DSMT4" ShapeID="_x0000_i1343" DrawAspect="Content" ObjectID="_1528213800" r:id="rId625"/>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32"/>
                <w:sz w:val="20"/>
                <w:szCs w:val="20"/>
              </w:rPr>
              <w:object w:dxaOrig="1240" w:dyaOrig="740">
                <v:shape id="_x0000_i1344" type="#_x0000_t75" style="width:62.4pt;height:37.2pt" o:ole="" fillcolor="window">
                  <v:imagedata r:id="rId626" o:title=""/>
                </v:shape>
                <o:OLEObject Type="Embed" ProgID="Equation.DSMT4" ShapeID="_x0000_i1344" DrawAspect="Content" ObjectID="_1528213801" r:id="rId627"/>
              </w:object>
            </w:r>
            <w:r w:rsidRPr="005705DC">
              <w:rPr>
                <w:rFonts w:asciiTheme="majorBidi" w:hAnsiTheme="majorBidi" w:cstheme="majorBidi"/>
                <w:position w:val="-36"/>
                <w:sz w:val="20"/>
                <w:szCs w:val="20"/>
                <w:lang w:val="en-US"/>
              </w:rPr>
              <w:t xml:space="preserve">  </w:t>
            </w:r>
            <w:r w:rsidRPr="005705DC">
              <w:rPr>
                <w:rFonts w:asciiTheme="majorBidi" w:hAnsiTheme="majorBidi" w:cstheme="majorBidi"/>
                <w:sz w:val="20"/>
                <w:szCs w:val="20"/>
                <w:lang w:val="en-US"/>
              </w:rPr>
              <w:t xml:space="preserve">, coefficient  </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Cs/>
                <w:sz w:val="20"/>
                <w:szCs w:val="20"/>
                <w:lang w:val="en-US"/>
              </w:rPr>
            </w:pPr>
            <w:r w:rsidRPr="005705DC">
              <w:rPr>
                <w:rFonts w:asciiTheme="majorBidi" w:hAnsiTheme="majorBidi" w:cstheme="majorBidi"/>
                <w:i/>
                <w:position w:val="-4"/>
                <w:sz w:val="20"/>
                <w:szCs w:val="20"/>
              </w:rPr>
              <w:object w:dxaOrig="240" w:dyaOrig="260">
                <v:shape id="_x0000_i1345" type="#_x0000_t75" style="width:12.6pt;height:13.8pt" o:ole="">
                  <v:imagedata r:id="rId628" o:title=""/>
                </v:shape>
                <o:OLEObject Type="Embed" ProgID="Equation.DSMT4" ShapeID="_x0000_i1345" DrawAspect="Content" ObjectID="_1528213802" r:id="rId629"/>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32"/>
                <w:sz w:val="20"/>
                <w:szCs w:val="20"/>
              </w:rPr>
              <w:object w:dxaOrig="1320" w:dyaOrig="800">
                <v:shape id="_x0000_i1346" type="#_x0000_t75" style="width:61.8pt;height:37.2pt" o:ole="" fillcolor="window">
                  <v:imagedata r:id="rId630" o:title=""/>
                </v:shape>
                <o:OLEObject Type="Embed" ProgID="Equation.DSMT4" ShapeID="_x0000_i1346" DrawAspect="Content" ObjectID="_1528213803" r:id="rId631"/>
              </w:object>
            </w:r>
            <w:r w:rsidRPr="005705DC">
              <w:rPr>
                <w:rFonts w:asciiTheme="majorBidi" w:hAnsiTheme="majorBidi" w:cstheme="majorBidi"/>
                <w:sz w:val="20"/>
                <w:szCs w:val="20"/>
                <w:lang w:val="en-US"/>
              </w:rPr>
              <w:t xml:space="preserve">, </w:t>
            </w:r>
            <w:r w:rsidR="005930A8" w:rsidRPr="005705DC">
              <w:rPr>
                <w:rFonts w:asciiTheme="majorBidi" w:hAnsiTheme="majorBidi" w:cstheme="majorBidi"/>
                <w:sz w:val="20"/>
                <w:szCs w:val="20"/>
                <w:lang w:val="en-US"/>
              </w:rPr>
              <w:t>coefficient</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m</w:t>
            </w:r>
            <w:r w:rsidRPr="005705DC">
              <w:rPr>
                <w:rFonts w:asciiTheme="majorBidi" w:hAnsiTheme="majorBidi" w:cstheme="majorBidi"/>
                <w:sz w:val="20"/>
                <w:szCs w:val="20"/>
                <w:vertAlign w:val="superscript"/>
              </w:rPr>
              <w:t>2</w:t>
            </w:r>
            <w:r w:rsidRPr="005705DC">
              <w:rPr>
                <w:rFonts w:asciiTheme="majorBidi" w:hAnsiTheme="majorBidi" w:cstheme="majorBidi"/>
                <w:sz w:val="20"/>
                <w:szCs w:val="20"/>
              </w:rPr>
              <w:t xml:space="preserve"> s</w:t>
            </w:r>
            <w:r w:rsidRPr="005705DC">
              <w:rPr>
                <w:rFonts w:asciiTheme="majorBidi" w:hAnsiTheme="majorBidi" w:cstheme="majorBidi"/>
                <w:sz w:val="20"/>
                <w:szCs w:val="20"/>
                <w:vertAlign w:val="superscript"/>
              </w:rPr>
              <w:t>-1</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position w:val="-6"/>
                <w:sz w:val="20"/>
                <w:szCs w:val="20"/>
                <w:lang w:val="en-US"/>
              </w:rPr>
              <w:object w:dxaOrig="240" w:dyaOrig="279">
                <v:shape id="_x0000_i1347" type="#_x0000_t75" style="width:12.6pt;height:13.8pt" o:ole="">
                  <v:imagedata r:id="rId536" o:title=""/>
                </v:shape>
                <o:OLEObject Type="Embed" ProgID="Equation.DSMT4" ShapeID="_x0000_i1347" DrawAspect="Content" ObjectID="_1528213804" r:id="rId632"/>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constant of integration</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position w:val="-14"/>
                <w:sz w:val="20"/>
                <w:szCs w:val="20"/>
                <w:lang w:val="en-US"/>
              </w:rPr>
              <w:object w:dxaOrig="279" w:dyaOrig="380">
                <v:shape id="_x0000_i1348" type="#_x0000_t75" style="width:13.8pt;height:19.2pt" o:ole="">
                  <v:imagedata r:id="rId633" o:title=""/>
                </v:shape>
                <o:OLEObject Type="Embed" ProgID="Equation.DSMT4" ShapeID="_x0000_i1348" DrawAspect="Content" ObjectID="_1528213805" r:id="rId634"/>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specific heat capacity of moist air at constant pressure</w:t>
            </w:r>
          </w:p>
        </w:tc>
        <w:tc>
          <w:tcPr>
            <w:tcW w:w="1383" w:type="dxa"/>
          </w:tcPr>
          <w:p w:rsidR="00966C89" w:rsidRPr="005705DC" w:rsidRDefault="00966C89" w:rsidP="005705DC">
            <w:pPr>
              <w:tabs>
                <w:tab w:val="left" w:pos="972"/>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J kg</w:t>
            </w:r>
            <w:r w:rsidRPr="005705DC">
              <w:rPr>
                <w:rFonts w:asciiTheme="majorBidi" w:hAnsiTheme="majorBidi" w:cstheme="majorBidi"/>
                <w:sz w:val="20"/>
                <w:szCs w:val="20"/>
                <w:vertAlign w:val="superscript"/>
              </w:rPr>
              <w:t>-1</w:t>
            </w:r>
            <w:r w:rsidRPr="005705DC">
              <w:rPr>
                <w:rFonts w:asciiTheme="majorBidi" w:hAnsiTheme="majorBidi" w:cstheme="majorBidi"/>
                <w:sz w:val="20"/>
                <w:szCs w:val="20"/>
              </w:rPr>
              <w:t>K</w:t>
            </w:r>
            <w:r w:rsidRPr="005705DC">
              <w:rPr>
                <w:rFonts w:asciiTheme="majorBidi" w:hAnsiTheme="majorBidi" w:cstheme="majorBidi"/>
                <w:sz w:val="20"/>
                <w:szCs w:val="20"/>
                <w:vertAlign w:val="superscript"/>
              </w:rPr>
              <w:t>-1</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position w:val="-4"/>
                <w:sz w:val="20"/>
                <w:szCs w:val="20"/>
              </w:rPr>
              <w:object w:dxaOrig="279" w:dyaOrig="240">
                <v:shape id="_x0000_i1349" type="#_x0000_t75" style="width:13.8pt;height:12pt" o:ole="">
                  <v:imagedata r:id="rId635" o:title=""/>
                </v:shape>
                <o:OLEObject Type="Embed" ProgID="Equation.DSMT4" ShapeID="_x0000_i1349" DrawAspect="Content" ObjectID="_1528213806" r:id="rId636"/>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coefficient of water vapour diffusion in the air</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m</w:t>
            </w:r>
            <w:r w:rsidRPr="005705DC">
              <w:rPr>
                <w:rFonts w:asciiTheme="majorBidi" w:hAnsiTheme="majorBidi" w:cstheme="majorBidi"/>
                <w:sz w:val="20"/>
                <w:szCs w:val="20"/>
                <w:vertAlign w:val="superscript"/>
              </w:rPr>
              <w:t>2</w:t>
            </w:r>
            <w:r w:rsidRPr="005705DC">
              <w:rPr>
                <w:rFonts w:asciiTheme="majorBidi" w:hAnsiTheme="majorBidi" w:cstheme="majorBidi"/>
                <w:sz w:val="20"/>
                <w:szCs w:val="20"/>
              </w:rPr>
              <w:t xml:space="preserve"> s</w:t>
            </w:r>
            <w:r w:rsidRPr="005705DC">
              <w:rPr>
                <w:rFonts w:asciiTheme="majorBidi" w:hAnsiTheme="majorBidi" w:cstheme="majorBidi"/>
                <w:sz w:val="20"/>
                <w:szCs w:val="20"/>
                <w:vertAlign w:val="superscript"/>
              </w:rPr>
              <w:t>-1</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position w:val="-6"/>
                <w:sz w:val="20"/>
                <w:szCs w:val="20"/>
              </w:rPr>
              <w:object w:dxaOrig="180" w:dyaOrig="220">
                <v:shape id="_x0000_i1350" type="#_x0000_t75" style="width:9pt;height:10.8pt" o:ole="">
                  <v:imagedata r:id="rId637" o:title=""/>
                </v:shape>
                <o:OLEObject Type="Embed" ProgID="Equation.DSMT4" ShapeID="_x0000_i1350" DrawAspect="Content" ObjectID="_1528213807" r:id="rId638"/>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water vapor pressure </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N m</w:t>
            </w:r>
            <w:r w:rsidRPr="005705DC">
              <w:rPr>
                <w:rFonts w:asciiTheme="majorBidi" w:hAnsiTheme="majorBidi" w:cstheme="majorBidi"/>
                <w:sz w:val="20"/>
                <w:szCs w:val="20"/>
                <w:vertAlign w:val="superscript"/>
              </w:rPr>
              <w:t>-2</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Cs/>
                <w:sz w:val="20"/>
                <w:szCs w:val="20"/>
                <w:lang w:val="en-US"/>
              </w:rPr>
            </w:pPr>
            <w:r w:rsidRPr="005705DC">
              <w:rPr>
                <w:rFonts w:asciiTheme="majorBidi" w:hAnsiTheme="majorBidi" w:cstheme="majorBidi"/>
                <w:position w:val="-12"/>
                <w:sz w:val="20"/>
                <w:szCs w:val="20"/>
              </w:rPr>
              <w:object w:dxaOrig="260" w:dyaOrig="360">
                <v:shape id="_x0000_i1351" type="#_x0000_t75" style="width:13.2pt;height:18pt" o:ole="">
                  <v:imagedata r:id="rId639" o:title=""/>
                </v:shape>
                <o:OLEObject Type="Embed" ProgID="Equation.DSMT4" ShapeID="_x0000_i1351" DrawAspect="Content" ObjectID="_1528213808" r:id="rId640"/>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saturation vapour pressure above a flat water surface </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N m</w:t>
            </w:r>
            <w:r w:rsidRPr="005705DC">
              <w:rPr>
                <w:rFonts w:asciiTheme="majorBidi" w:hAnsiTheme="majorBidi" w:cstheme="majorBidi"/>
                <w:sz w:val="20"/>
                <w:szCs w:val="20"/>
                <w:vertAlign w:val="superscript"/>
              </w:rPr>
              <w:t>-2</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i/>
                <w:iCs/>
                <w:position w:val="-4"/>
                <w:sz w:val="20"/>
                <w:szCs w:val="20"/>
              </w:rPr>
              <w:object w:dxaOrig="260" w:dyaOrig="260">
                <v:shape id="_x0000_i1352" type="#_x0000_t75" style="width:13.8pt;height:13.8pt" o:ole="">
                  <v:imagedata r:id="rId641" o:title=""/>
                </v:shape>
                <o:OLEObject Type="Embed" ProgID="Equation.DSMT4" ShapeID="_x0000_i1352" DrawAspect="Content" ObjectID="_1528213809" r:id="rId642"/>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30"/>
                <w:sz w:val="20"/>
                <w:szCs w:val="20"/>
              </w:rPr>
              <w:object w:dxaOrig="2200" w:dyaOrig="720">
                <v:shape id="_x0000_i1353" type="#_x0000_t75" style="width:109.8pt;height:37.2pt" o:ole="" fillcolor="window">
                  <v:imagedata r:id="rId137" o:title=""/>
                </v:shape>
                <o:OLEObject Type="Embed" ProgID="Equation.DSMT4" ShapeID="_x0000_i1353" DrawAspect="Content" ObjectID="_1528213810" r:id="rId643"/>
              </w:object>
            </w:r>
            <w:r w:rsidRPr="005705DC">
              <w:rPr>
                <w:rFonts w:asciiTheme="majorBidi" w:hAnsiTheme="majorBidi" w:cstheme="majorBidi"/>
                <w:sz w:val="20"/>
                <w:szCs w:val="20"/>
                <w:lang w:val="en-US"/>
              </w:rPr>
              <w:t xml:space="preserve"> , coefficient</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m</w:t>
            </w:r>
            <w:r w:rsidRPr="005705DC">
              <w:rPr>
                <w:rFonts w:asciiTheme="majorBidi" w:hAnsiTheme="majorBidi" w:cstheme="majorBidi"/>
                <w:sz w:val="20"/>
                <w:szCs w:val="20"/>
                <w:vertAlign w:val="superscript"/>
              </w:rPr>
              <w:t>-2</w:t>
            </w:r>
            <w:r w:rsidRPr="005705DC">
              <w:rPr>
                <w:rFonts w:asciiTheme="majorBidi" w:hAnsiTheme="majorBidi" w:cstheme="majorBidi"/>
                <w:sz w:val="20"/>
                <w:szCs w:val="20"/>
                <w:lang w:val="en-US"/>
              </w:rPr>
              <w:t xml:space="preserve"> </w:t>
            </w:r>
            <w:r w:rsidRPr="005705DC">
              <w:rPr>
                <w:rFonts w:asciiTheme="majorBidi" w:hAnsiTheme="majorBidi" w:cstheme="majorBidi"/>
                <w:sz w:val="20"/>
                <w:szCs w:val="20"/>
              </w:rPr>
              <w:t>s</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iCs/>
                <w:sz w:val="20"/>
                <w:szCs w:val="20"/>
              </w:rPr>
            </w:pPr>
            <w:r w:rsidRPr="005705DC">
              <w:rPr>
                <w:rFonts w:asciiTheme="majorBidi" w:hAnsiTheme="majorBidi" w:cstheme="majorBidi"/>
                <w:i/>
                <w:iCs/>
                <w:position w:val="-10"/>
                <w:sz w:val="20"/>
                <w:szCs w:val="20"/>
              </w:rPr>
              <w:object w:dxaOrig="680" w:dyaOrig="320">
                <v:shape id="_x0000_i1354" type="#_x0000_t75" style="width:33.6pt;height:16.2pt" o:ole="">
                  <v:imagedata r:id="rId644" o:title=""/>
                </v:shape>
                <o:OLEObject Type="Embed" ProgID="Equation.DSMT4" ShapeID="_x0000_i1354" DrawAspect="Content" ObjectID="_1528213811" r:id="rId645"/>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droplet size distribution</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m</w:t>
            </w:r>
            <w:r w:rsidRPr="005705DC">
              <w:rPr>
                <w:rFonts w:asciiTheme="majorBidi" w:hAnsiTheme="majorBidi" w:cstheme="majorBidi"/>
                <w:sz w:val="20"/>
                <w:szCs w:val="20"/>
                <w:vertAlign w:val="superscript"/>
                <w:lang w:val="en-US"/>
              </w:rPr>
              <w:t>-4</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iCs/>
                <w:sz w:val="20"/>
                <w:szCs w:val="20"/>
                <w:lang w:val="en-US"/>
              </w:rPr>
            </w:pPr>
            <w:r w:rsidRPr="005705DC">
              <w:rPr>
                <w:rFonts w:asciiTheme="majorBidi" w:hAnsiTheme="majorBidi" w:cstheme="majorBidi"/>
                <w:i/>
                <w:iCs/>
                <w:position w:val="-12"/>
                <w:sz w:val="20"/>
                <w:szCs w:val="20"/>
              </w:rPr>
              <w:object w:dxaOrig="620" w:dyaOrig="360">
                <v:shape id="_x0000_i1355" type="#_x0000_t75" style="width:31.2pt;height:17.4pt" o:ole="">
                  <v:imagedata r:id="rId646" o:title=""/>
                </v:shape>
                <o:OLEObject Type="Embed" ProgID="Equation.DSMT4" ShapeID="_x0000_i1355" DrawAspect="Content" ObjectID="_1528213812" r:id="rId647"/>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droplet size distribution</w:t>
            </w:r>
            <w:r w:rsidR="00391032" w:rsidRPr="005705DC">
              <w:rPr>
                <w:rFonts w:asciiTheme="majorBidi" w:hAnsiTheme="majorBidi" w:cstheme="majorBidi"/>
                <w:sz w:val="20"/>
                <w:szCs w:val="20"/>
                <w:lang w:val="en-US"/>
              </w:rPr>
              <w:t xml:space="preserve"> after the first stage of mixing</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lang w:val="en-US"/>
              </w:rPr>
              <w:t>m</w:t>
            </w:r>
            <w:r w:rsidRPr="005705DC">
              <w:rPr>
                <w:rFonts w:asciiTheme="majorBidi" w:hAnsiTheme="majorBidi" w:cstheme="majorBidi"/>
                <w:sz w:val="20"/>
                <w:szCs w:val="20"/>
                <w:vertAlign w:val="superscript"/>
                <w:lang w:val="en-US"/>
              </w:rPr>
              <w:t>-4</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sz w:val="20"/>
                <w:szCs w:val="20"/>
                <w:vertAlign w:val="subscript"/>
              </w:rPr>
            </w:pPr>
            <w:r w:rsidRPr="005705DC">
              <w:rPr>
                <w:rFonts w:asciiTheme="majorBidi" w:hAnsiTheme="majorBidi" w:cstheme="majorBidi"/>
                <w:i/>
                <w:sz w:val="20"/>
                <w:szCs w:val="20"/>
              </w:rPr>
              <w:t>k</w:t>
            </w:r>
            <w:r w:rsidRPr="005705DC">
              <w:rPr>
                <w:rFonts w:asciiTheme="majorBidi" w:hAnsiTheme="majorBidi" w:cstheme="majorBidi"/>
                <w:i/>
                <w:sz w:val="20"/>
                <w:szCs w:val="20"/>
                <w:vertAlign w:val="subscript"/>
              </w:rPr>
              <w:t>a</w: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coefficient of air heat conductivity</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J m</w:t>
            </w:r>
            <w:r w:rsidRPr="005705DC">
              <w:rPr>
                <w:rFonts w:asciiTheme="majorBidi" w:hAnsiTheme="majorBidi" w:cstheme="majorBidi"/>
                <w:sz w:val="20"/>
                <w:szCs w:val="20"/>
                <w:vertAlign w:val="superscript"/>
              </w:rPr>
              <w:t>-1</w:t>
            </w:r>
            <w:r w:rsidRPr="005705DC">
              <w:rPr>
                <w:rFonts w:asciiTheme="majorBidi" w:hAnsiTheme="majorBidi" w:cstheme="majorBidi"/>
                <w:sz w:val="20"/>
                <w:szCs w:val="20"/>
              </w:rPr>
              <w:t>s</w:t>
            </w:r>
            <w:r w:rsidRPr="005705DC">
              <w:rPr>
                <w:rFonts w:asciiTheme="majorBidi" w:hAnsiTheme="majorBidi" w:cstheme="majorBidi"/>
                <w:sz w:val="20"/>
                <w:szCs w:val="20"/>
                <w:vertAlign w:val="superscript"/>
              </w:rPr>
              <w:t>-1</w:t>
            </w:r>
            <w:r w:rsidRPr="005705DC">
              <w:rPr>
                <w:rFonts w:asciiTheme="majorBidi" w:hAnsiTheme="majorBidi" w:cstheme="majorBidi"/>
                <w:sz w:val="20"/>
                <w:szCs w:val="20"/>
              </w:rPr>
              <w:t>K</w:t>
            </w:r>
            <w:r w:rsidRPr="005705DC">
              <w:rPr>
                <w:rFonts w:asciiTheme="majorBidi" w:hAnsiTheme="majorBidi" w:cstheme="majorBidi"/>
                <w:sz w:val="20"/>
                <w:szCs w:val="20"/>
                <w:vertAlign w:val="superscript"/>
              </w:rPr>
              <w:t>-1</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position w:val="-12"/>
                <w:sz w:val="20"/>
                <w:szCs w:val="20"/>
              </w:rPr>
              <w:object w:dxaOrig="420" w:dyaOrig="360">
                <v:shape id="_x0000_i1356" type="#_x0000_t75" style="width:21pt;height:17.4pt" o:ole="" fillcolor="window">
                  <v:imagedata r:id="rId21" o:title=""/>
                </v:shape>
                <o:OLEObject Type="Embed" ProgID="Equation.DSMT4" ShapeID="_x0000_i1356" DrawAspect="Content" ObjectID="_1528213813" r:id="rId648"/>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characteristic spatial scale of mixing</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GB"/>
              </w:rPr>
            </w:pPr>
            <w:r w:rsidRPr="005705DC">
              <w:rPr>
                <w:rFonts w:asciiTheme="majorBidi" w:hAnsiTheme="majorBidi" w:cstheme="majorBidi"/>
                <w:sz w:val="20"/>
                <w:szCs w:val="20"/>
                <w:lang w:val="en-GB"/>
              </w:rPr>
              <w:t>m</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position w:val="-14"/>
                <w:sz w:val="20"/>
                <w:szCs w:val="20"/>
              </w:rPr>
              <w:object w:dxaOrig="360" w:dyaOrig="380">
                <v:shape id="_x0000_i1357" type="#_x0000_t75" style="width:17.4pt;height:19.2pt" o:ole="">
                  <v:imagedata r:id="rId649" o:title=""/>
                </v:shape>
                <o:OLEObject Type="Embed" ProgID="Equation.DSMT4" ShapeID="_x0000_i1357" DrawAspect="Content" ObjectID="_1528213814" r:id="rId650"/>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spatial scale of phase relaxation</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GB"/>
              </w:rPr>
            </w:pPr>
            <w:r w:rsidRPr="005705DC">
              <w:rPr>
                <w:rFonts w:asciiTheme="majorBidi" w:hAnsiTheme="majorBidi" w:cstheme="majorBidi"/>
                <w:sz w:val="20"/>
                <w:szCs w:val="20"/>
                <w:lang w:val="en-GB"/>
              </w:rPr>
              <w:t>m</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4"/>
                <w:sz w:val="20"/>
                <w:szCs w:val="20"/>
              </w:rPr>
              <w:object w:dxaOrig="220" w:dyaOrig="240">
                <v:shape id="_x0000_i1358" type="#_x0000_t75" style="width:10.8pt;height:12pt" o:ole="">
                  <v:imagedata r:id="rId651" o:title=""/>
                </v:shape>
                <o:OLEObject Type="Embed" ProgID="Equation.DSMT4" ShapeID="_x0000_i1358" DrawAspect="Content" ObjectID="_1528213815" r:id="rId652"/>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latent heat for liquid water</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J kg</w:t>
            </w:r>
            <w:r w:rsidRPr="005705DC">
              <w:rPr>
                <w:rFonts w:asciiTheme="majorBidi" w:hAnsiTheme="majorBidi" w:cstheme="majorBidi"/>
                <w:sz w:val="20"/>
                <w:szCs w:val="20"/>
                <w:vertAlign w:val="superscript"/>
              </w:rPr>
              <w:t>-1</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sz w:val="20"/>
                <w:szCs w:val="20"/>
                <w:lang w:val="en-US"/>
              </w:rPr>
            </w:pPr>
            <w:r w:rsidRPr="005705DC">
              <w:rPr>
                <w:rFonts w:asciiTheme="majorBidi" w:hAnsiTheme="majorBidi" w:cstheme="majorBidi"/>
                <w:i/>
                <w:position w:val="-6"/>
                <w:sz w:val="20"/>
                <w:szCs w:val="20"/>
              </w:rPr>
              <w:object w:dxaOrig="279" w:dyaOrig="279">
                <v:shape id="_x0000_i1359" type="#_x0000_t75" style="width:13.8pt;height:13.8pt" o:ole="">
                  <v:imagedata r:id="rId653" o:title=""/>
                </v:shape>
                <o:OLEObject Type="Embed" ProgID="Equation.DSMT4" ShapeID="_x0000_i1359" DrawAspect="Content" ObjectID="_1528213816" r:id="rId654"/>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rPr>
            </w:pPr>
            <w:r w:rsidRPr="005705DC">
              <w:rPr>
                <w:rFonts w:asciiTheme="majorBidi" w:hAnsiTheme="majorBidi" w:cstheme="majorBidi"/>
                <w:sz w:val="20"/>
                <w:szCs w:val="20"/>
                <w:lang w:val="en-US"/>
              </w:rPr>
              <w:t xml:space="preserve">droplet concentration </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m</w:t>
            </w:r>
            <w:r w:rsidRPr="005705DC">
              <w:rPr>
                <w:rFonts w:asciiTheme="majorBidi" w:hAnsiTheme="majorBidi" w:cstheme="majorBidi"/>
                <w:sz w:val="20"/>
                <w:szCs w:val="20"/>
                <w:vertAlign w:val="superscript"/>
              </w:rPr>
              <w:t>-3</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Cs/>
                <w:sz w:val="20"/>
                <w:szCs w:val="20"/>
                <w:lang w:val="en-US"/>
              </w:rPr>
            </w:pPr>
            <w:r w:rsidRPr="005705DC">
              <w:rPr>
                <w:rFonts w:asciiTheme="majorBidi" w:hAnsiTheme="majorBidi" w:cstheme="majorBidi"/>
                <w:i/>
                <w:position w:val="-12"/>
                <w:sz w:val="20"/>
                <w:szCs w:val="20"/>
              </w:rPr>
              <w:object w:dxaOrig="300" w:dyaOrig="360">
                <v:shape id="_x0000_i1360" type="#_x0000_t75" style="width:16.2pt;height:17.4pt" o:ole="">
                  <v:imagedata r:id="rId655" o:title=""/>
                </v:shape>
                <o:OLEObject Type="Embed" ProgID="Equation.DSMT4" ShapeID="_x0000_i1360" DrawAspect="Content" ObjectID="_1528213817" r:id="rId656"/>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droplet concentration in a cloud  volume</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rPr>
              <w:t>m</w:t>
            </w:r>
            <w:r w:rsidRPr="005705DC">
              <w:rPr>
                <w:rFonts w:asciiTheme="majorBidi" w:hAnsiTheme="majorBidi" w:cstheme="majorBidi"/>
                <w:sz w:val="20"/>
                <w:szCs w:val="20"/>
                <w:vertAlign w:val="superscript"/>
              </w:rPr>
              <w:t>-3</w:t>
            </w:r>
          </w:p>
        </w:tc>
      </w:tr>
      <w:tr w:rsidR="00E258C0" w:rsidRPr="005705DC" w:rsidTr="009E66BD">
        <w:tc>
          <w:tcPr>
            <w:tcW w:w="1951" w:type="dxa"/>
          </w:tcPr>
          <w:p w:rsidR="00E258C0" w:rsidRPr="005705DC" w:rsidRDefault="00E258C0"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i/>
                <w:position w:val="-12"/>
                <w:sz w:val="20"/>
                <w:szCs w:val="20"/>
              </w:rPr>
              <w:object w:dxaOrig="440" w:dyaOrig="360">
                <v:shape id="_x0000_i1361" type="#_x0000_t75" style="width:22.8pt;height:17.4pt" o:ole="">
                  <v:imagedata r:id="rId657" o:title=""/>
                </v:shape>
                <o:OLEObject Type="Embed" ProgID="Equation.DSMT4" ShapeID="_x0000_i1361" DrawAspect="Content" ObjectID="_1528213818" r:id="rId658"/>
              </w:object>
            </w:r>
          </w:p>
        </w:tc>
        <w:tc>
          <w:tcPr>
            <w:tcW w:w="6237" w:type="dxa"/>
          </w:tcPr>
          <w:p w:rsidR="00E258C0" w:rsidRPr="005705DC" w:rsidRDefault="00E258C0"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droplet concentration after the first stage of  mixing</w:t>
            </w:r>
          </w:p>
        </w:tc>
        <w:tc>
          <w:tcPr>
            <w:tcW w:w="1383" w:type="dxa"/>
          </w:tcPr>
          <w:p w:rsidR="00E258C0" w:rsidRPr="005705DC" w:rsidRDefault="00E258C0"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m</w:t>
            </w:r>
            <w:r w:rsidRPr="005705DC">
              <w:rPr>
                <w:rFonts w:asciiTheme="majorBidi" w:hAnsiTheme="majorBidi" w:cstheme="majorBidi"/>
                <w:sz w:val="20"/>
                <w:szCs w:val="20"/>
                <w:vertAlign w:val="superscript"/>
              </w:rPr>
              <w:t>-3</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i/>
                <w:position w:val="-10"/>
                <w:sz w:val="20"/>
                <w:szCs w:val="20"/>
              </w:rPr>
              <w:object w:dxaOrig="240" w:dyaOrig="260">
                <v:shape id="_x0000_i1362" type="#_x0000_t75" style="width:12.6pt;height:13.8pt" o:ole="">
                  <v:imagedata r:id="rId659" o:title=""/>
                </v:shape>
                <o:OLEObject Type="Embed" ProgID="Equation.DSMT4" ShapeID="_x0000_i1362" DrawAspect="Content" ObjectID="_1528213819" r:id="rId660"/>
              </w:object>
            </w:r>
            <w:r w:rsidRPr="005705DC">
              <w:rPr>
                <w:rFonts w:asciiTheme="majorBidi" w:hAnsiTheme="majorBidi" w:cstheme="majorBidi"/>
                <w:sz w:val="20"/>
                <w:szCs w:val="20"/>
                <w:lang w:val="en-US"/>
              </w:rPr>
              <w:t xml:space="preserve">           </w:t>
            </w:r>
          </w:p>
        </w:tc>
        <w:tc>
          <w:tcPr>
            <w:tcW w:w="6237" w:type="dxa"/>
          </w:tcPr>
          <w:p w:rsidR="00966C89" w:rsidRPr="005705DC" w:rsidRDefault="00966C89" w:rsidP="005705DC">
            <w:pPr>
              <w:tabs>
                <w:tab w:val="left" w:pos="9180"/>
                <w:tab w:val="right" w:leader="dot" w:pos="9214"/>
              </w:tabs>
              <w:spacing w:after="0" w:line="360" w:lineRule="auto"/>
              <w:ind w:right="-398"/>
              <w:rPr>
                <w:rFonts w:asciiTheme="majorBidi" w:hAnsiTheme="majorBidi" w:cstheme="majorBidi"/>
                <w:sz w:val="20"/>
                <w:szCs w:val="20"/>
                <w:rtl/>
                <w:lang w:val="en-US"/>
              </w:rPr>
            </w:pPr>
            <w:r w:rsidRPr="005705DC">
              <w:rPr>
                <w:rFonts w:asciiTheme="majorBidi" w:hAnsiTheme="majorBidi" w:cstheme="majorBidi"/>
                <w:sz w:val="20"/>
                <w:szCs w:val="20"/>
                <w:lang w:val="en-US"/>
              </w:rPr>
              <w:t>pressure of moist air</w:t>
            </w:r>
          </w:p>
        </w:tc>
        <w:tc>
          <w:tcPr>
            <w:tcW w:w="1383" w:type="dxa"/>
          </w:tcPr>
          <w:p w:rsidR="00966C89" w:rsidRPr="005705DC" w:rsidRDefault="00966C89" w:rsidP="005705DC">
            <w:pPr>
              <w:tabs>
                <w:tab w:val="left" w:pos="9180"/>
                <w:tab w:val="right" w:leader="dot" w:pos="9214"/>
              </w:tabs>
              <w:bidi/>
              <w:spacing w:after="0" w:line="360" w:lineRule="auto"/>
              <w:ind w:right="-398"/>
              <w:jc w:val="center"/>
              <w:rPr>
                <w:rFonts w:asciiTheme="majorBidi" w:hAnsiTheme="majorBidi" w:cstheme="majorBidi"/>
                <w:sz w:val="20"/>
                <w:szCs w:val="20"/>
                <w:vertAlign w:val="superscript"/>
                <w:rtl/>
                <w:lang w:val="en-US"/>
              </w:rPr>
            </w:pPr>
            <w:r w:rsidRPr="005705DC">
              <w:rPr>
                <w:rFonts w:asciiTheme="majorBidi" w:hAnsiTheme="majorBidi" w:cstheme="majorBidi"/>
                <w:sz w:val="20"/>
                <w:szCs w:val="20"/>
                <w:lang w:val="en-US"/>
              </w:rPr>
              <w:t>N m</w:t>
            </w:r>
            <w:r w:rsidRPr="005705DC">
              <w:rPr>
                <w:rFonts w:asciiTheme="majorBidi" w:hAnsiTheme="majorBidi" w:cstheme="majorBidi"/>
                <w:sz w:val="20"/>
                <w:szCs w:val="20"/>
                <w:vertAlign w:val="superscript"/>
                <w:lang w:val="en-US"/>
              </w:rPr>
              <w:t>-2</w:t>
            </w:r>
          </w:p>
        </w:tc>
      </w:tr>
      <w:tr w:rsidR="00E258C0" w:rsidRPr="005705DC" w:rsidTr="009E66BD">
        <w:tc>
          <w:tcPr>
            <w:tcW w:w="1951" w:type="dxa"/>
          </w:tcPr>
          <w:p w:rsidR="00E258C0" w:rsidRPr="005705DC" w:rsidRDefault="00E860A7"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i/>
                <w:position w:val="-10"/>
                <w:sz w:val="20"/>
                <w:szCs w:val="20"/>
              </w:rPr>
              <w:object w:dxaOrig="200" w:dyaOrig="260">
                <v:shape id="_x0000_i1363" type="#_x0000_t75" style="width:10.8pt;height:13.8pt" o:ole="">
                  <v:imagedata r:id="rId661" o:title=""/>
                </v:shape>
                <o:OLEObject Type="Embed" ProgID="Equation.DSMT4" ShapeID="_x0000_i1363" DrawAspect="Content" ObjectID="_1528213820" r:id="rId662"/>
              </w:object>
            </w:r>
          </w:p>
        </w:tc>
        <w:tc>
          <w:tcPr>
            <w:tcW w:w="6237" w:type="dxa"/>
          </w:tcPr>
          <w:p w:rsidR="00E258C0" w:rsidRPr="005705DC" w:rsidRDefault="00E860A7" w:rsidP="005705DC">
            <w:pPr>
              <w:tabs>
                <w:tab w:val="left" w:pos="9180"/>
                <w:tab w:val="right" w:leader="dot" w:pos="9214"/>
              </w:tabs>
              <w:spacing w:after="0" w:line="360" w:lineRule="auto"/>
              <w:ind w:right="-398"/>
              <w:rPr>
                <w:rFonts w:asciiTheme="majorBidi" w:hAnsiTheme="majorBidi" w:cstheme="majorBidi"/>
                <w:sz w:val="20"/>
                <w:szCs w:val="20"/>
                <w:lang w:val="en-US"/>
              </w:rPr>
            </w:pPr>
            <w:r w:rsidRPr="005705DC">
              <w:rPr>
                <w:rFonts w:asciiTheme="majorBidi" w:hAnsiTheme="majorBidi" w:cstheme="majorBidi"/>
                <w:sz w:val="20"/>
                <w:szCs w:val="20"/>
                <w:lang w:val="en-US"/>
              </w:rPr>
              <w:t>liquid water mixing ratio</w:t>
            </w:r>
          </w:p>
        </w:tc>
        <w:tc>
          <w:tcPr>
            <w:tcW w:w="1383" w:type="dxa"/>
          </w:tcPr>
          <w:p w:rsidR="00E258C0" w:rsidRPr="005705DC" w:rsidRDefault="00E860A7" w:rsidP="005705DC">
            <w:pPr>
              <w:tabs>
                <w:tab w:val="left" w:pos="9180"/>
                <w:tab w:val="right" w:leader="dot" w:pos="9214"/>
              </w:tabs>
              <w:bidi/>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kg/kg</w:t>
            </w:r>
          </w:p>
        </w:tc>
      </w:tr>
      <w:tr w:rsidR="00E258C0" w:rsidRPr="005705DC" w:rsidTr="009E66BD">
        <w:tc>
          <w:tcPr>
            <w:tcW w:w="1951" w:type="dxa"/>
          </w:tcPr>
          <w:p w:rsidR="00E258C0" w:rsidRPr="005705DC" w:rsidRDefault="00E860A7"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i/>
                <w:position w:val="-12"/>
                <w:sz w:val="20"/>
                <w:szCs w:val="20"/>
              </w:rPr>
              <w:object w:dxaOrig="240" w:dyaOrig="360">
                <v:shape id="_x0000_i1364" type="#_x0000_t75" style="width:12.6pt;height:19.2pt" o:ole="">
                  <v:imagedata r:id="rId663" o:title=""/>
                </v:shape>
                <o:OLEObject Type="Embed" ProgID="Equation.DSMT4" ShapeID="_x0000_i1364" DrawAspect="Content" ObjectID="_1528213821" r:id="rId664"/>
              </w:object>
            </w:r>
          </w:p>
        </w:tc>
        <w:tc>
          <w:tcPr>
            <w:tcW w:w="6237" w:type="dxa"/>
          </w:tcPr>
          <w:p w:rsidR="00E258C0" w:rsidRPr="005705DC" w:rsidRDefault="00E860A7" w:rsidP="005705DC">
            <w:pPr>
              <w:tabs>
                <w:tab w:val="left" w:pos="9180"/>
                <w:tab w:val="right" w:leader="dot" w:pos="9214"/>
              </w:tabs>
              <w:spacing w:after="0" w:line="360" w:lineRule="auto"/>
              <w:ind w:right="-398"/>
              <w:rPr>
                <w:rFonts w:asciiTheme="majorBidi" w:hAnsiTheme="majorBidi" w:cstheme="majorBidi"/>
                <w:sz w:val="20"/>
                <w:szCs w:val="20"/>
                <w:lang w:val="en-US"/>
              </w:rPr>
            </w:pPr>
            <w:r w:rsidRPr="005705DC">
              <w:rPr>
                <w:rFonts w:asciiTheme="majorBidi" w:hAnsiTheme="majorBidi" w:cstheme="majorBidi"/>
                <w:sz w:val="20"/>
                <w:szCs w:val="20"/>
                <w:lang w:val="en-US"/>
              </w:rPr>
              <w:t>liquid water mixing ratio in a cloudy volume</w:t>
            </w:r>
          </w:p>
        </w:tc>
        <w:tc>
          <w:tcPr>
            <w:tcW w:w="1383" w:type="dxa"/>
          </w:tcPr>
          <w:p w:rsidR="00E258C0" w:rsidRPr="005705DC" w:rsidRDefault="00E860A7" w:rsidP="005705DC">
            <w:pPr>
              <w:tabs>
                <w:tab w:val="left" w:pos="9180"/>
                <w:tab w:val="right" w:leader="dot" w:pos="9214"/>
              </w:tabs>
              <w:bidi/>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kg/kg</w:t>
            </w:r>
          </w:p>
        </w:tc>
      </w:tr>
      <w:tr w:rsidR="00E258C0" w:rsidRPr="005705DC" w:rsidTr="009E66BD">
        <w:tc>
          <w:tcPr>
            <w:tcW w:w="1951" w:type="dxa"/>
          </w:tcPr>
          <w:p w:rsidR="00E258C0" w:rsidRPr="005705DC" w:rsidRDefault="00E258C0"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i/>
                <w:position w:val="-12"/>
                <w:sz w:val="20"/>
                <w:szCs w:val="20"/>
              </w:rPr>
              <w:object w:dxaOrig="380" w:dyaOrig="360">
                <v:shape id="_x0000_i1365" type="#_x0000_t75" style="width:19.2pt;height:19.2pt" o:ole="">
                  <v:imagedata r:id="rId665" o:title=""/>
                </v:shape>
                <o:OLEObject Type="Embed" ProgID="Equation.DSMT4" ShapeID="_x0000_i1365" DrawAspect="Content" ObjectID="_1528213822" r:id="rId666"/>
              </w:object>
            </w:r>
          </w:p>
        </w:tc>
        <w:tc>
          <w:tcPr>
            <w:tcW w:w="6237" w:type="dxa"/>
          </w:tcPr>
          <w:p w:rsidR="00E258C0" w:rsidRPr="005705DC" w:rsidRDefault="00E860A7" w:rsidP="005705DC">
            <w:pPr>
              <w:tabs>
                <w:tab w:val="left" w:pos="9180"/>
                <w:tab w:val="right" w:leader="dot" w:pos="9214"/>
              </w:tabs>
              <w:spacing w:after="0" w:line="360" w:lineRule="auto"/>
              <w:ind w:right="-398"/>
              <w:rPr>
                <w:rFonts w:asciiTheme="majorBidi" w:hAnsiTheme="majorBidi" w:cstheme="majorBidi"/>
                <w:sz w:val="20"/>
                <w:szCs w:val="20"/>
                <w:lang w:val="en-US"/>
              </w:rPr>
            </w:pPr>
            <w:r w:rsidRPr="005705DC">
              <w:rPr>
                <w:rFonts w:asciiTheme="majorBidi" w:hAnsiTheme="majorBidi" w:cstheme="majorBidi"/>
                <w:sz w:val="20"/>
                <w:szCs w:val="20"/>
                <w:lang w:val="en-US"/>
              </w:rPr>
              <w:t>liquid water mixing ratio after the first stage of mixin</w:t>
            </w:r>
            <w:r w:rsidR="00915458" w:rsidRPr="005705DC">
              <w:rPr>
                <w:rFonts w:asciiTheme="majorBidi" w:hAnsiTheme="majorBidi" w:cstheme="majorBidi"/>
                <w:sz w:val="20"/>
                <w:szCs w:val="20"/>
                <w:lang w:val="en-US"/>
              </w:rPr>
              <w:t>g</w:t>
            </w:r>
          </w:p>
        </w:tc>
        <w:tc>
          <w:tcPr>
            <w:tcW w:w="1383" w:type="dxa"/>
          </w:tcPr>
          <w:p w:rsidR="00E258C0" w:rsidRPr="005705DC" w:rsidRDefault="00E860A7" w:rsidP="005705DC">
            <w:pPr>
              <w:tabs>
                <w:tab w:val="left" w:pos="9180"/>
                <w:tab w:val="right" w:leader="dot" w:pos="9214"/>
              </w:tabs>
              <w:bidi/>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kg/kg</w:t>
            </w:r>
          </w:p>
        </w:tc>
      </w:tr>
      <w:tr w:rsidR="00E258C0" w:rsidRPr="005705DC" w:rsidTr="009E66BD">
        <w:tc>
          <w:tcPr>
            <w:tcW w:w="1951" w:type="dxa"/>
          </w:tcPr>
          <w:p w:rsidR="00E258C0" w:rsidRPr="005705DC" w:rsidRDefault="00E258C0"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i/>
                <w:position w:val="-12"/>
                <w:sz w:val="20"/>
                <w:szCs w:val="20"/>
              </w:rPr>
              <w:object w:dxaOrig="300" w:dyaOrig="360">
                <v:shape id="_x0000_i1366" type="#_x0000_t75" style="width:15.6pt;height:19.2pt" o:ole="">
                  <v:imagedata r:id="rId667" o:title=""/>
                </v:shape>
                <o:OLEObject Type="Embed" ProgID="Equation.DSMT4" ShapeID="_x0000_i1366" DrawAspect="Content" ObjectID="_1528213823" r:id="rId668"/>
              </w:object>
            </w:r>
          </w:p>
        </w:tc>
        <w:tc>
          <w:tcPr>
            <w:tcW w:w="6237" w:type="dxa"/>
          </w:tcPr>
          <w:p w:rsidR="00E258C0" w:rsidRPr="005705DC" w:rsidRDefault="00E258C0" w:rsidP="005705DC">
            <w:pPr>
              <w:tabs>
                <w:tab w:val="left" w:pos="9180"/>
                <w:tab w:val="right" w:leader="dot" w:pos="9214"/>
              </w:tabs>
              <w:spacing w:after="0" w:line="360" w:lineRule="auto"/>
              <w:ind w:right="-398"/>
              <w:rPr>
                <w:rFonts w:asciiTheme="majorBidi" w:hAnsiTheme="majorBidi" w:cstheme="majorBidi"/>
                <w:sz w:val="20"/>
                <w:szCs w:val="20"/>
                <w:lang w:val="en-US"/>
              </w:rPr>
            </w:pPr>
            <w:r w:rsidRPr="005705DC">
              <w:rPr>
                <w:rFonts w:asciiTheme="majorBidi" w:hAnsiTheme="majorBidi" w:cstheme="majorBidi"/>
                <w:sz w:val="20"/>
                <w:szCs w:val="20"/>
                <w:lang w:val="en-US"/>
              </w:rPr>
              <w:t>liquid water content (LWC)</w:t>
            </w:r>
          </w:p>
        </w:tc>
        <w:tc>
          <w:tcPr>
            <w:tcW w:w="1383" w:type="dxa"/>
          </w:tcPr>
          <w:p w:rsidR="00E258C0" w:rsidRPr="005705DC" w:rsidRDefault="00E258C0" w:rsidP="005705DC">
            <w:pPr>
              <w:tabs>
                <w:tab w:val="left" w:pos="9180"/>
                <w:tab w:val="right" w:leader="dot" w:pos="9214"/>
              </w:tabs>
              <w:bidi/>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gm</w:t>
            </w:r>
            <w:r w:rsidRPr="005705DC">
              <w:rPr>
                <w:rFonts w:asciiTheme="majorBidi" w:hAnsiTheme="majorBidi" w:cstheme="majorBidi"/>
                <w:sz w:val="20"/>
                <w:szCs w:val="20"/>
                <w:vertAlign w:val="superscript"/>
                <w:lang w:val="en-US"/>
              </w:rPr>
              <w:t>-3</w:t>
            </w:r>
          </w:p>
        </w:tc>
      </w:tr>
      <w:tr w:rsidR="00E860A7" w:rsidRPr="005705DC" w:rsidTr="009E66BD">
        <w:tc>
          <w:tcPr>
            <w:tcW w:w="1951" w:type="dxa"/>
          </w:tcPr>
          <w:p w:rsidR="00E860A7" w:rsidRPr="005705DC" w:rsidRDefault="00E860A7"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i/>
                <w:position w:val="-12"/>
                <w:sz w:val="20"/>
                <w:szCs w:val="20"/>
              </w:rPr>
              <w:object w:dxaOrig="380" w:dyaOrig="360">
                <v:shape id="_x0000_i1367" type="#_x0000_t75" style="width:19.2pt;height:19.2pt" o:ole="">
                  <v:imagedata r:id="rId669" o:title=""/>
                </v:shape>
                <o:OLEObject Type="Embed" ProgID="Equation.DSMT4" ShapeID="_x0000_i1367" DrawAspect="Content" ObjectID="_1528213824" r:id="rId670"/>
              </w:object>
            </w:r>
          </w:p>
        </w:tc>
        <w:tc>
          <w:tcPr>
            <w:tcW w:w="6237" w:type="dxa"/>
          </w:tcPr>
          <w:p w:rsidR="00E860A7" w:rsidRPr="005705DC" w:rsidRDefault="00E860A7" w:rsidP="005705DC">
            <w:pPr>
              <w:tabs>
                <w:tab w:val="left" w:pos="9180"/>
                <w:tab w:val="right" w:leader="dot" w:pos="9214"/>
              </w:tabs>
              <w:spacing w:after="0" w:line="360" w:lineRule="auto"/>
              <w:ind w:right="-398"/>
              <w:rPr>
                <w:rFonts w:asciiTheme="majorBidi" w:hAnsiTheme="majorBidi" w:cstheme="majorBidi"/>
                <w:sz w:val="20"/>
                <w:szCs w:val="20"/>
                <w:lang w:val="en-US"/>
              </w:rPr>
            </w:pPr>
            <w:r w:rsidRPr="005705DC">
              <w:rPr>
                <w:rFonts w:asciiTheme="majorBidi" w:hAnsiTheme="majorBidi" w:cstheme="majorBidi"/>
                <w:sz w:val="20"/>
                <w:szCs w:val="20"/>
                <w:lang w:val="en-US"/>
              </w:rPr>
              <w:t xml:space="preserve">LWC </w:t>
            </w:r>
            <w:r w:rsidR="00915458" w:rsidRPr="005705DC">
              <w:rPr>
                <w:rFonts w:asciiTheme="majorBidi" w:hAnsiTheme="majorBidi" w:cstheme="majorBidi"/>
                <w:sz w:val="20"/>
                <w:szCs w:val="20"/>
                <w:lang w:val="en-US"/>
              </w:rPr>
              <w:t>after the first stage of mixing</w:t>
            </w:r>
          </w:p>
        </w:tc>
        <w:tc>
          <w:tcPr>
            <w:tcW w:w="1383" w:type="dxa"/>
          </w:tcPr>
          <w:p w:rsidR="00E860A7" w:rsidRPr="005705DC" w:rsidRDefault="00E860A7" w:rsidP="005705DC">
            <w:pPr>
              <w:tabs>
                <w:tab w:val="left" w:pos="9180"/>
                <w:tab w:val="right" w:leader="dot" w:pos="9214"/>
              </w:tabs>
              <w:bidi/>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gm</w:t>
            </w:r>
            <w:r w:rsidRPr="005705DC">
              <w:rPr>
                <w:rFonts w:asciiTheme="majorBidi" w:hAnsiTheme="majorBidi" w:cstheme="majorBidi"/>
                <w:sz w:val="20"/>
                <w:szCs w:val="20"/>
                <w:vertAlign w:val="superscript"/>
                <w:lang w:val="en-US"/>
              </w:rPr>
              <w:t>-3</w:t>
            </w:r>
          </w:p>
        </w:tc>
      </w:tr>
      <w:tr w:rsidR="00E860A7" w:rsidRPr="005705DC" w:rsidTr="009E66BD">
        <w:tc>
          <w:tcPr>
            <w:tcW w:w="1951" w:type="dxa"/>
          </w:tcPr>
          <w:p w:rsidR="00E860A7" w:rsidRPr="005705DC" w:rsidRDefault="00E860A7" w:rsidP="005705DC">
            <w:pPr>
              <w:tabs>
                <w:tab w:val="left" w:pos="9180"/>
                <w:tab w:val="right" w:leader="dot" w:pos="9214"/>
              </w:tabs>
              <w:spacing w:after="0" w:line="360" w:lineRule="auto"/>
              <w:ind w:right="-398"/>
              <w:jc w:val="center"/>
              <w:rPr>
                <w:rFonts w:asciiTheme="majorBidi" w:hAnsiTheme="majorBidi" w:cstheme="majorBidi"/>
                <w:iCs/>
                <w:sz w:val="20"/>
                <w:szCs w:val="20"/>
                <w:lang w:val="en-US"/>
              </w:rPr>
            </w:pPr>
            <w:r w:rsidRPr="005705DC">
              <w:rPr>
                <w:rFonts w:asciiTheme="majorBidi" w:hAnsiTheme="majorBidi" w:cstheme="majorBidi"/>
                <w:i/>
                <w:position w:val="-12"/>
                <w:sz w:val="20"/>
                <w:szCs w:val="20"/>
              </w:rPr>
              <w:object w:dxaOrig="260" w:dyaOrig="360">
                <v:shape id="_x0000_i1368" type="#_x0000_t75" style="width:13.8pt;height:17.4pt" o:ole="">
                  <v:imagedata r:id="rId671" o:title=""/>
                </v:shape>
                <o:OLEObject Type="Embed" ProgID="Equation.DSMT4" ShapeID="_x0000_i1368" DrawAspect="Content" ObjectID="_1528213825" r:id="rId672"/>
              </w:object>
            </w:r>
          </w:p>
        </w:tc>
        <w:tc>
          <w:tcPr>
            <w:tcW w:w="6237" w:type="dxa"/>
          </w:tcPr>
          <w:p w:rsidR="00E860A7" w:rsidRPr="005705DC" w:rsidRDefault="00E860A7"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water vapor mixing ratio </w:t>
            </w:r>
          </w:p>
        </w:tc>
        <w:tc>
          <w:tcPr>
            <w:tcW w:w="1383" w:type="dxa"/>
          </w:tcPr>
          <w:p w:rsidR="00E860A7" w:rsidRPr="005705DC" w:rsidRDefault="00E860A7"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kg/kg</w:t>
            </w:r>
          </w:p>
        </w:tc>
      </w:tr>
      <w:tr w:rsidR="00E860A7" w:rsidRPr="005705DC" w:rsidTr="009E66BD">
        <w:tc>
          <w:tcPr>
            <w:tcW w:w="1951" w:type="dxa"/>
          </w:tcPr>
          <w:p w:rsidR="00E860A7" w:rsidRPr="005705DC" w:rsidRDefault="00E860A7"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10"/>
                <w:sz w:val="20"/>
                <w:szCs w:val="20"/>
                <w:lang w:val="en-US"/>
              </w:rPr>
              <w:object w:dxaOrig="200" w:dyaOrig="320">
                <v:shape id="_x0000_i1369" type="#_x0000_t75" style="width:10.8pt;height:16.2pt" o:ole="">
                  <v:imagedata r:id="rId673" o:title=""/>
                </v:shape>
                <o:OLEObject Type="Embed" ProgID="Equation.DSMT4" ShapeID="_x0000_i1369" DrawAspect="Content" ObjectID="_1528213826" r:id="rId674"/>
              </w:object>
            </w:r>
          </w:p>
        </w:tc>
        <w:tc>
          <w:tcPr>
            <w:tcW w:w="6237" w:type="dxa"/>
          </w:tcPr>
          <w:p w:rsidR="00E860A7" w:rsidRPr="005705DC" w:rsidRDefault="00E860A7"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normalised liquid water mixing ratio equal to normalized LWC</w:t>
            </w:r>
          </w:p>
        </w:tc>
        <w:tc>
          <w:tcPr>
            <w:tcW w:w="1383" w:type="dxa"/>
          </w:tcPr>
          <w:p w:rsidR="00E860A7"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GB"/>
              </w:rPr>
            </w:pPr>
            <w:r w:rsidRPr="005705DC">
              <w:rPr>
                <w:rFonts w:asciiTheme="majorBidi" w:hAnsiTheme="majorBidi" w:cstheme="majorBidi"/>
                <w:sz w:val="20"/>
                <w:szCs w:val="20"/>
                <w:lang w:val="en-GB"/>
              </w:rPr>
              <w:t>nd</w:t>
            </w:r>
          </w:p>
        </w:tc>
      </w:tr>
      <w:tr w:rsidR="00E860A7" w:rsidRPr="005705DC" w:rsidTr="009E66BD">
        <w:tc>
          <w:tcPr>
            <w:tcW w:w="1951" w:type="dxa"/>
          </w:tcPr>
          <w:p w:rsidR="00E860A7" w:rsidRPr="005705DC" w:rsidRDefault="00E860A7"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position w:val="-12"/>
                <w:sz w:val="20"/>
                <w:szCs w:val="20"/>
                <w:lang w:val="en-US"/>
              </w:rPr>
              <w:object w:dxaOrig="420" w:dyaOrig="360">
                <v:shape id="_x0000_i1370" type="#_x0000_t75" style="width:21pt;height:17.4pt" o:ole="">
                  <v:imagedata r:id="rId675" o:title=""/>
                </v:shape>
                <o:OLEObject Type="Embed" ProgID="Equation.DSMT4" ShapeID="_x0000_i1370" DrawAspect="Content" ObjectID="_1528213827" r:id="rId676"/>
              </w:object>
            </w:r>
          </w:p>
        </w:tc>
        <w:tc>
          <w:tcPr>
            <w:tcW w:w="6237" w:type="dxa"/>
          </w:tcPr>
          <w:p w:rsidR="00E860A7" w:rsidRPr="005705DC" w:rsidRDefault="00E860A7"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 xml:space="preserve">normalized equilibrium </w:t>
            </w:r>
            <w:r w:rsidRPr="005705DC">
              <w:rPr>
                <w:rFonts w:asciiTheme="majorBidi" w:hAnsiTheme="majorBidi" w:cstheme="majorBidi"/>
                <w:sz w:val="20"/>
                <w:szCs w:val="20"/>
                <w:lang w:val="en-GB"/>
              </w:rPr>
              <w:t>liquid water mixing ratio</w:t>
            </w:r>
            <w:r w:rsidRPr="005705DC">
              <w:rPr>
                <w:rFonts w:asciiTheme="majorBidi" w:hAnsiTheme="majorBidi" w:cstheme="majorBidi"/>
                <w:sz w:val="20"/>
                <w:szCs w:val="20"/>
                <w:lang w:val="en-US"/>
              </w:rPr>
              <w:t xml:space="preserve"> equal to normalized equilibrium </w:t>
            </w:r>
            <w:r w:rsidRPr="005705DC">
              <w:rPr>
                <w:rFonts w:asciiTheme="majorBidi" w:hAnsiTheme="majorBidi" w:cstheme="majorBidi"/>
                <w:sz w:val="20"/>
                <w:szCs w:val="20"/>
                <w:lang w:val="en-GB"/>
              </w:rPr>
              <w:t>LWC</w:t>
            </w:r>
            <w:r w:rsidRPr="005705DC">
              <w:rPr>
                <w:rFonts w:asciiTheme="majorBidi" w:hAnsiTheme="majorBidi" w:cstheme="majorBidi"/>
                <w:sz w:val="20"/>
                <w:szCs w:val="20"/>
                <w:lang w:val="en-US"/>
              </w:rPr>
              <w:t xml:space="preserve"> </w:t>
            </w:r>
          </w:p>
        </w:tc>
        <w:tc>
          <w:tcPr>
            <w:tcW w:w="1383" w:type="dxa"/>
          </w:tcPr>
          <w:p w:rsidR="00E860A7"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GB"/>
              </w:rPr>
            </w:pPr>
            <w:r w:rsidRPr="005705DC">
              <w:rPr>
                <w:rFonts w:asciiTheme="majorBidi" w:hAnsiTheme="majorBidi" w:cstheme="majorBidi"/>
                <w:sz w:val="20"/>
                <w:szCs w:val="20"/>
                <w:lang w:val="en-GB"/>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i/>
                <w:position w:val="-10"/>
                <w:sz w:val="20"/>
                <w:szCs w:val="20"/>
              </w:rPr>
              <w:object w:dxaOrig="260" w:dyaOrig="320">
                <v:shape id="_x0000_i1371" type="#_x0000_t75" style="width:13.8pt;height:16.2pt" o:ole="">
                  <v:imagedata r:id="rId677" o:title=""/>
                </v:shape>
                <o:OLEObject Type="Embed" ProgID="Equation.DSMT4" ShapeID="_x0000_i1371" DrawAspect="Content" ObjectID="_1528213828" r:id="rId678"/>
              </w:object>
            </w:r>
          </w:p>
        </w:tc>
        <w:tc>
          <w:tcPr>
            <w:tcW w:w="6237" w:type="dxa"/>
          </w:tcPr>
          <w:p w:rsidR="00966C89" w:rsidRPr="005705DC" w:rsidRDefault="00966C89" w:rsidP="005705DC">
            <w:pPr>
              <w:tabs>
                <w:tab w:val="left" w:pos="9180"/>
                <w:tab w:val="right" w:leader="dot" w:pos="9214"/>
              </w:tabs>
              <w:spacing w:after="0" w:line="360" w:lineRule="auto"/>
              <w:ind w:right="-398"/>
              <w:rPr>
                <w:rFonts w:asciiTheme="majorBidi" w:hAnsiTheme="majorBidi" w:cstheme="majorBidi"/>
                <w:sz w:val="20"/>
                <w:szCs w:val="20"/>
                <w:lang w:val="en-US"/>
              </w:rPr>
            </w:pPr>
            <w:r w:rsidRPr="005705DC">
              <w:rPr>
                <w:rFonts w:asciiTheme="majorBidi" w:hAnsiTheme="majorBidi" w:cstheme="majorBidi"/>
                <w:sz w:val="20"/>
                <w:szCs w:val="20"/>
                <w:lang w:val="en-US"/>
              </w:rPr>
              <w:t>change of square of droplet radius</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m</w:t>
            </w:r>
            <w:r w:rsidRPr="005705DC">
              <w:rPr>
                <w:rFonts w:asciiTheme="majorBidi" w:hAnsiTheme="majorBidi" w:cstheme="majorBidi"/>
                <w:sz w:val="20"/>
                <w:szCs w:val="20"/>
                <w:vertAlign w:val="superscript"/>
                <w:lang w:val="en-US"/>
              </w:rPr>
              <w:t>2</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i/>
                <w:position w:val="-4"/>
                <w:sz w:val="20"/>
                <w:szCs w:val="20"/>
              </w:rPr>
              <w:object w:dxaOrig="180" w:dyaOrig="200">
                <v:shape id="_x0000_i1372" type="#_x0000_t75" style="width:9pt;height:10.8pt" o:ole="">
                  <v:imagedata r:id="rId679" o:title=""/>
                </v:shape>
                <o:OLEObject Type="Embed" ProgID="Equation.DSMT4" ShapeID="_x0000_i1372" DrawAspect="Content" ObjectID="_1528213829" r:id="rId680"/>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droplet radius</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m</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sz w:val="20"/>
                <w:szCs w:val="20"/>
                <w:lang w:val="en-US"/>
              </w:rPr>
            </w:pPr>
            <w:r w:rsidRPr="005705DC">
              <w:rPr>
                <w:rFonts w:asciiTheme="majorBidi" w:hAnsiTheme="majorBidi" w:cstheme="majorBidi"/>
                <w:i/>
                <w:position w:val="-4"/>
                <w:sz w:val="20"/>
                <w:szCs w:val="20"/>
              </w:rPr>
              <w:object w:dxaOrig="240" w:dyaOrig="260">
                <v:shape id="_x0000_i1373" type="#_x0000_t75" style="width:12.6pt;height:13.8pt" o:ole="">
                  <v:imagedata r:id="rId681" o:title=""/>
                </v:shape>
                <o:OLEObject Type="Embed" ProgID="Equation.DSMT4" ShapeID="_x0000_i1373" DrawAspect="Content" ObjectID="_1528213830" r:id="rId682"/>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b/>
                <w:bCs/>
                <w:sz w:val="20"/>
                <w:szCs w:val="20"/>
                <w:lang w:val="en-US"/>
              </w:rPr>
            </w:pPr>
            <w:r w:rsidRPr="005705DC">
              <w:rPr>
                <w:rFonts w:asciiTheme="majorBidi" w:hAnsiTheme="majorBidi" w:cstheme="majorBidi"/>
                <w:position w:val="-30"/>
                <w:sz w:val="20"/>
                <w:szCs w:val="20"/>
              </w:rPr>
              <w:object w:dxaOrig="520" w:dyaOrig="680">
                <v:shape id="_x0000_i1374" type="#_x0000_t75" style="width:25.8pt;height:33.6pt" o:ole="">
                  <v:imagedata r:id="rId683" o:title=""/>
                </v:shape>
                <o:OLEObject Type="Embed" ProgID="Equation.DSMT4" ShapeID="_x0000_i1374" DrawAspect="Content" ObjectID="_1528213831" r:id="rId684"/>
              </w:object>
            </w:r>
            <w:r w:rsidRPr="005705DC">
              <w:rPr>
                <w:rFonts w:asciiTheme="majorBidi" w:hAnsiTheme="majorBidi" w:cstheme="majorBidi"/>
                <w:sz w:val="20"/>
                <w:szCs w:val="20"/>
                <w:lang w:val="en-US"/>
              </w:rPr>
              <w:t xml:space="preserve"> </w:t>
            </w:r>
            <w:r w:rsidR="00F91E56" w:rsidRPr="005705DC">
              <w:rPr>
                <w:rFonts w:asciiTheme="majorBidi" w:hAnsiTheme="majorBidi" w:cstheme="majorBidi"/>
                <w:sz w:val="20"/>
                <w:szCs w:val="20"/>
                <w:lang w:val="en-US"/>
              </w:rPr>
              <w:t>, potential evaporation parameter (PEP)</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i/>
                <w:sz w:val="20"/>
                <w:szCs w:val="20"/>
              </w:rPr>
              <w:t>R</w:t>
            </w:r>
            <w:r w:rsidRPr="005705DC">
              <w:rPr>
                <w:rFonts w:asciiTheme="majorBidi" w:hAnsiTheme="majorBidi" w:cstheme="majorBidi"/>
                <w:i/>
                <w:sz w:val="20"/>
                <w:szCs w:val="20"/>
                <w:vertAlign w:val="subscript"/>
              </w:rPr>
              <w:t>a</w: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specific gas constant of moist air</w:t>
            </w:r>
          </w:p>
        </w:tc>
        <w:tc>
          <w:tcPr>
            <w:tcW w:w="1383" w:type="dxa"/>
          </w:tcPr>
          <w:p w:rsidR="00966C89" w:rsidRPr="005705DC" w:rsidRDefault="00966C89" w:rsidP="005705DC">
            <w:pPr>
              <w:tabs>
                <w:tab w:val="left" w:pos="1044"/>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J kg</w:t>
            </w:r>
            <w:r w:rsidRPr="005705DC">
              <w:rPr>
                <w:rFonts w:asciiTheme="majorBidi" w:hAnsiTheme="majorBidi" w:cstheme="majorBidi"/>
                <w:sz w:val="20"/>
                <w:szCs w:val="20"/>
                <w:vertAlign w:val="superscript"/>
              </w:rPr>
              <w:t>-1</w:t>
            </w:r>
            <w:r w:rsidRPr="005705DC">
              <w:rPr>
                <w:rFonts w:asciiTheme="majorBidi" w:hAnsiTheme="majorBidi" w:cstheme="majorBidi"/>
                <w:sz w:val="20"/>
                <w:szCs w:val="20"/>
              </w:rPr>
              <w:t>K</w:t>
            </w:r>
            <w:r w:rsidRPr="005705DC">
              <w:rPr>
                <w:rFonts w:asciiTheme="majorBidi" w:hAnsiTheme="majorBidi" w:cstheme="majorBidi"/>
                <w:sz w:val="20"/>
                <w:szCs w:val="20"/>
                <w:vertAlign w:val="superscript"/>
              </w:rPr>
              <w:t>-1</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i/>
                <w:position w:val="-12"/>
                <w:sz w:val="20"/>
                <w:szCs w:val="20"/>
                <w:vertAlign w:val="subscript"/>
              </w:rPr>
              <w:object w:dxaOrig="279" w:dyaOrig="360">
                <v:shape id="_x0000_i1375" type="#_x0000_t75" style="width:13.8pt;height:17.4pt" o:ole="">
                  <v:imagedata r:id="rId685" o:title=""/>
                </v:shape>
                <o:OLEObject Type="Embed" ProgID="Equation.DSMT4" ShapeID="_x0000_i1375" DrawAspect="Content" ObjectID="_1528213832" r:id="rId686"/>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specific gas constant of water vapor</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J kg</w:t>
            </w:r>
            <w:r w:rsidRPr="005705DC">
              <w:rPr>
                <w:rFonts w:asciiTheme="majorBidi" w:hAnsiTheme="majorBidi" w:cstheme="majorBidi"/>
                <w:sz w:val="20"/>
                <w:szCs w:val="20"/>
                <w:vertAlign w:val="superscript"/>
              </w:rPr>
              <w:t>-1</w:t>
            </w:r>
            <w:r w:rsidRPr="005705DC">
              <w:rPr>
                <w:rFonts w:asciiTheme="majorBidi" w:hAnsiTheme="majorBidi" w:cstheme="majorBidi"/>
                <w:sz w:val="20"/>
                <w:szCs w:val="20"/>
              </w:rPr>
              <w:t>K</w:t>
            </w:r>
            <w:r w:rsidRPr="005705DC">
              <w:rPr>
                <w:rFonts w:asciiTheme="majorBidi" w:hAnsiTheme="majorBidi" w:cstheme="majorBidi"/>
                <w:sz w:val="20"/>
                <w:szCs w:val="20"/>
                <w:vertAlign w:val="superscript"/>
              </w:rPr>
              <w:t>-1</w:t>
            </w:r>
          </w:p>
        </w:tc>
      </w:tr>
      <w:tr w:rsidR="001E18AF" w:rsidRPr="005705DC" w:rsidTr="009E66BD">
        <w:tc>
          <w:tcPr>
            <w:tcW w:w="1951" w:type="dxa"/>
          </w:tcPr>
          <w:p w:rsidR="001E18AF" w:rsidRPr="005705DC" w:rsidRDefault="001E18AF" w:rsidP="005705DC">
            <w:pPr>
              <w:tabs>
                <w:tab w:val="left" w:pos="9180"/>
                <w:tab w:val="right" w:leader="dot" w:pos="9214"/>
              </w:tabs>
              <w:spacing w:after="0" w:line="360" w:lineRule="auto"/>
              <w:ind w:right="-398"/>
              <w:jc w:val="center"/>
              <w:rPr>
                <w:rFonts w:asciiTheme="majorBidi" w:hAnsiTheme="majorBidi" w:cstheme="majorBidi"/>
                <w:i/>
                <w:sz w:val="20"/>
                <w:szCs w:val="20"/>
                <w:vertAlign w:val="subscript"/>
              </w:rPr>
            </w:pPr>
            <w:r w:rsidRPr="005705DC">
              <w:rPr>
                <w:rFonts w:asciiTheme="majorBidi" w:hAnsiTheme="majorBidi" w:cstheme="majorBidi"/>
                <w:i/>
                <w:position w:val="-12"/>
                <w:sz w:val="20"/>
                <w:szCs w:val="20"/>
                <w:vertAlign w:val="subscript"/>
              </w:rPr>
              <w:object w:dxaOrig="499" w:dyaOrig="360">
                <v:shape id="_x0000_i1376" type="#_x0000_t75" style="width:25.2pt;height:17.4pt" o:ole="">
                  <v:imagedata r:id="rId687" o:title=""/>
                </v:shape>
                <o:OLEObject Type="Embed" ProgID="Equation.DSMT4" ShapeID="_x0000_i1376" DrawAspect="Content" ObjectID="_1528213833" r:id="rId688"/>
              </w:object>
            </w:r>
          </w:p>
        </w:tc>
        <w:tc>
          <w:tcPr>
            <w:tcW w:w="6237" w:type="dxa"/>
          </w:tcPr>
          <w:p w:rsidR="001E18AF" w:rsidRPr="005705DC" w:rsidRDefault="00850EBA"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iCs/>
                <w:position w:val="-12"/>
                <w:sz w:val="20"/>
                <w:szCs w:val="20"/>
              </w:rPr>
              <w:object w:dxaOrig="680" w:dyaOrig="360">
                <v:shape id="_x0000_i1377" type="#_x0000_t75" style="width:34.2pt;height:17.4pt" o:ole="">
                  <v:imagedata r:id="rId689" o:title=""/>
                </v:shape>
                <o:OLEObject Type="Embed" ProgID="Equation.DSMT4" ShapeID="_x0000_i1377" DrawAspect="Content" ObjectID="_1528213834" r:id="rId690"/>
              </w:object>
            </w:r>
            <w:r w:rsidRPr="005705DC">
              <w:rPr>
                <w:rFonts w:asciiTheme="majorBidi" w:hAnsiTheme="majorBidi" w:cstheme="majorBidi"/>
                <w:iCs/>
                <w:sz w:val="20"/>
                <w:szCs w:val="20"/>
                <w:lang w:val="en-US"/>
              </w:rPr>
              <w:t xml:space="preserve">, </w:t>
            </w:r>
            <w:r w:rsidRPr="005705DC">
              <w:rPr>
                <w:rFonts w:asciiTheme="majorBidi" w:hAnsiTheme="majorBidi" w:cstheme="majorBidi"/>
                <w:sz w:val="20"/>
                <w:szCs w:val="20"/>
                <w:lang w:val="en-GB"/>
              </w:rPr>
              <w:t xml:space="preserve">relative humidity </w:t>
            </w:r>
            <w:r w:rsidRPr="005705DC">
              <w:rPr>
                <w:rFonts w:asciiTheme="majorBidi" w:hAnsiTheme="majorBidi" w:cstheme="majorBidi"/>
                <w:iCs/>
                <w:sz w:val="20"/>
                <w:szCs w:val="20"/>
                <w:lang w:val="en-US"/>
              </w:rPr>
              <w:t>after the first stage of mixing</w:t>
            </w:r>
          </w:p>
        </w:tc>
        <w:tc>
          <w:tcPr>
            <w:tcW w:w="1383" w:type="dxa"/>
          </w:tcPr>
          <w:p w:rsidR="001E18AF" w:rsidRPr="005705DC" w:rsidRDefault="00850EBA"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i/>
                <w:position w:val="-6"/>
                <w:sz w:val="20"/>
                <w:szCs w:val="20"/>
              </w:rPr>
              <w:object w:dxaOrig="220" w:dyaOrig="279">
                <v:shape id="_x0000_i1378" type="#_x0000_t75" style="width:10.8pt;height:13.8pt" o:ole="">
                  <v:imagedata r:id="rId691" o:title=""/>
                </v:shape>
                <o:OLEObject Type="Embed" ProgID="Equation.DSMT4" ShapeID="_x0000_i1378" DrawAspect="Content" ObjectID="_1528213835" r:id="rId692"/>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iCs/>
                <w:position w:val="-12"/>
                <w:sz w:val="20"/>
                <w:szCs w:val="20"/>
              </w:rPr>
              <w:object w:dxaOrig="820" w:dyaOrig="360">
                <v:shape id="_x0000_i1379" type="#_x0000_t75" style="width:40.8pt;height:17.4pt" o:ole="">
                  <v:imagedata r:id="rId693" o:title=""/>
                </v:shape>
                <o:OLEObject Type="Embed" ProgID="Equation.DSMT4" ShapeID="_x0000_i1379" DrawAspect="Content" ObjectID="_1528213836" r:id="rId694"/>
              </w:object>
            </w:r>
            <w:r w:rsidRPr="005705DC">
              <w:rPr>
                <w:rFonts w:asciiTheme="majorBidi" w:hAnsiTheme="majorBidi" w:cstheme="majorBidi"/>
                <w:sz w:val="20"/>
                <w:szCs w:val="20"/>
                <w:lang w:val="en-GB"/>
              </w:rPr>
              <w:t xml:space="preserve">, </w:t>
            </w:r>
            <w:r w:rsidRPr="005705DC">
              <w:rPr>
                <w:rFonts w:asciiTheme="majorBidi" w:hAnsiTheme="majorBidi" w:cstheme="majorBidi"/>
                <w:sz w:val="20"/>
                <w:szCs w:val="20"/>
                <w:lang w:val="en-US"/>
              </w:rPr>
              <w:t xml:space="preserve">supersaruration over water </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i/>
                <w:position w:val="-12"/>
                <w:sz w:val="20"/>
                <w:szCs w:val="20"/>
              </w:rPr>
              <w:object w:dxaOrig="380" w:dyaOrig="360">
                <v:shape id="_x0000_i1380" type="#_x0000_t75" style="width:19.2pt;height:17.4pt" o:ole="">
                  <v:imagedata r:id="rId695" o:title=""/>
                </v:shape>
                <o:OLEObject Type="Embed" ProgID="Equation.DSMT4" ShapeID="_x0000_i1380" DrawAspect="Content" ObjectID="_1528213837" r:id="rId696"/>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iCs/>
                <w:sz w:val="20"/>
                <w:szCs w:val="20"/>
                <w:lang w:val="en-US"/>
              </w:rPr>
            </w:pPr>
            <w:r w:rsidRPr="005705DC">
              <w:rPr>
                <w:rFonts w:asciiTheme="majorBidi" w:hAnsiTheme="majorBidi" w:cstheme="majorBidi"/>
                <w:iCs/>
                <w:sz w:val="20"/>
                <w:szCs w:val="20"/>
                <w:lang w:val="en-US"/>
              </w:rPr>
              <w:t>supersaturation after the first stage of mixing</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i/>
                <w:position w:val="-12"/>
                <w:sz w:val="20"/>
                <w:szCs w:val="20"/>
              </w:rPr>
              <w:object w:dxaOrig="279" w:dyaOrig="360">
                <v:shape id="_x0000_i1381" type="#_x0000_t75" style="width:13.8pt;height:17.4pt" o:ole="">
                  <v:imagedata r:id="rId697" o:title=""/>
                </v:shape>
                <o:OLEObject Type="Embed" ProgID="Equation.DSMT4" ShapeID="_x0000_i1381" DrawAspect="Content" ObjectID="_1528213838" r:id="rId698"/>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iCs/>
                <w:sz w:val="20"/>
                <w:szCs w:val="20"/>
                <w:lang w:val="en-US"/>
              </w:rPr>
            </w:pPr>
            <w:r w:rsidRPr="005705DC">
              <w:rPr>
                <w:rFonts w:asciiTheme="majorBidi" w:hAnsiTheme="majorBidi" w:cstheme="majorBidi"/>
                <w:iCs/>
                <w:sz w:val="20"/>
                <w:szCs w:val="20"/>
                <w:lang w:val="en-US"/>
              </w:rPr>
              <w:t>supersaturation in a dry volume</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iCs/>
                <w:sz w:val="20"/>
                <w:szCs w:val="20"/>
                <w:lang w:val="en-US"/>
              </w:rPr>
            </w:pPr>
            <w:r w:rsidRPr="005705DC">
              <w:rPr>
                <w:rFonts w:asciiTheme="majorBidi" w:hAnsiTheme="majorBidi" w:cstheme="majorBidi"/>
                <w:position w:val="-12"/>
                <w:sz w:val="20"/>
                <w:szCs w:val="20"/>
                <w:vertAlign w:val="subscript"/>
              </w:rPr>
              <w:object w:dxaOrig="460" w:dyaOrig="400">
                <v:shape id="_x0000_i1382" type="#_x0000_t75" style="width:22.8pt;height:19.8pt" o:ole="">
                  <v:imagedata r:id="rId699" o:title=""/>
                </v:shape>
                <o:OLEObject Type="Embed" ProgID="Equation.DSMT4" ShapeID="_x0000_i1382" DrawAspect="Content" ObjectID="_1528213839" r:id="rId700"/>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 xml:space="preserve">maximal normalized supersaturation </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i/>
                <w:position w:val="-6"/>
                <w:sz w:val="20"/>
                <w:szCs w:val="20"/>
              </w:rPr>
              <w:object w:dxaOrig="220" w:dyaOrig="340">
                <v:shape id="_x0000_i1383" type="#_x0000_t75" style="width:10.8pt;height:17.4pt" o:ole="">
                  <v:imagedata r:id="rId701" o:title=""/>
                </v:shape>
                <o:OLEObject Type="Embed" ProgID="Equation.DSMT4" ShapeID="_x0000_i1383" DrawAspect="Content" ObjectID="_1528213840" r:id="rId702"/>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GB"/>
              </w:rPr>
              <w:t>normalized supersaturation</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i/>
                <w:position w:val="-4"/>
                <w:sz w:val="20"/>
                <w:szCs w:val="20"/>
              </w:rPr>
              <w:object w:dxaOrig="220" w:dyaOrig="240">
                <v:shape id="_x0000_i1384" type="#_x0000_t75" style="width:10.8pt;height:11.4pt" o:ole="">
                  <v:imagedata r:id="rId703" o:title=""/>
                </v:shape>
                <o:OLEObject Type="Embed" ProgID="Equation.DSMT4" ShapeID="_x0000_i1384" DrawAspect="Content" ObjectID="_1528213841" r:id="rId704"/>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temperature</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rPr>
              <w:t>K</w:t>
            </w:r>
          </w:p>
        </w:tc>
      </w:tr>
      <w:tr w:rsidR="00E860A7" w:rsidRPr="005705DC" w:rsidTr="009E66BD">
        <w:tc>
          <w:tcPr>
            <w:tcW w:w="1951" w:type="dxa"/>
          </w:tcPr>
          <w:p w:rsidR="00E860A7" w:rsidRPr="005705DC" w:rsidRDefault="00E860A7"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i/>
                <w:position w:val="-12"/>
                <w:sz w:val="20"/>
                <w:szCs w:val="20"/>
              </w:rPr>
              <w:object w:dxaOrig="240" w:dyaOrig="360">
                <v:shape id="_x0000_i1385" type="#_x0000_t75" style="width:12pt;height:17.4pt" o:ole="">
                  <v:imagedata r:id="rId705" o:title=""/>
                </v:shape>
                <o:OLEObject Type="Embed" ProgID="Equation.DSMT4" ShapeID="_x0000_i1385" DrawAspect="Content" ObjectID="_1528213842" r:id="rId706"/>
              </w:object>
            </w:r>
          </w:p>
        </w:tc>
        <w:tc>
          <w:tcPr>
            <w:tcW w:w="6237" w:type="dxa"/>
          </w:tcPr>
          <w:p w:rsidR="00E860A7" w:rsidRPr="005705DC" w:rsidRDefault="00F161AC"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temperature in a cloud volume</w:t>
            </w:r>
          </w:p>
        </w:tc>
        <w:tc>
          <w:tcPr>
            <w:tcW w:w="1383" w:type="dxa"/>
          </w:tcPr>
          <w:p w:rsidR="00E860A7" w:rsidRPr="005705DC" w:rsidRDefault="00F161AC"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K</w:t>
            </w:r>
          </w:p>
        </w:tc>
      </w:tr>
      <w:tr w:rsidR="00E860A7" w:rsidRPr="005705DC" w:rsidTr="009E66BD">
        <w:tc>
          <w:tcPr>
            <w:tcW w:w="1951" w:type="dxa"/>
          </w:tcPr>
          <w:p w:rsidR="00E860A7" w:rsidRPr="005705DC" w:rsidRDefault="00F161AC"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i/>
                <w:position w:val="-12"/>
                <w:sz w:val="20"/>
                <w:szCs w:val="20"/>
              </w:rPr>
              <w:object w:dxaOrig="260" w:dyaOrig="360">
                <v:shape id="_x0000_i1386" type="#_x0000_t75" style="width:13.2pt;height:17.4pt" o:ole="">
                  <v:imagedata r:id="rId707" o:title=""/>
                </v:shape>
                <o:OLEObject Type="Embed" ProgID="Equation.DSMT4" ShapeID="_x0000_i1386" DrawAspect="Content" ObjectID="_1528213843" r:id="rId708"/>
              </w:object>
            </w:r>
          </w:p>
        </w:tc>
        <w:tc>
          <w:tcPr>
            <w:tcW w:w="6237" w:type="dxa"/>
          </w:tcPr>
          <w:p w:rsidR="00E860A7" w:rsidRPr="005705DC" w:rsidRDefault="00F161AC"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temperature in a dry volume</w:t>
            </w:r>
          </w:p>
        </w:tc>
        <w:tc>
          <w:tcPr>
            <w:tcW w:w="1383" w:type="dxa"/>
          </w:tcPr>
          <w:p w:rsidR="00E860A7" w:rsidRPr="005705DC" w:rsidRDefault="00F161AC"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K</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sz w:val="20"/>
                <w:szCs w:val="20"/>
              </w:rPr>
            </w:pPr>
            <w:r w:rsidRPr="005705DC">
              <w:rPr>
                <w:rFonts w:asciiTheme="majorBidi" w:hAnsiTheme="majorBidi" w:cstheme="majorBidi"/>
                <w:i/>
                <w:position w:val="-12"/>
                <w:sz w:val="20"/>
                <w:szCs w:val="20"/>
              </w:rPr>
              <w:object w:dxaOrig="200" w:dyaOrig="360">
                <v:shape id="_x0000_i1387" type="#_x0000_t75" style="width:10.8pt;height:17.4pt" o:ole="">
                  <v:imagedata r:id="rId709" o:title=""/>
                </v:shape>
                <o:OLEObject Type="Embed" ProgID="Equation.DSMT4" ShapeID="_x0000_i1387" DrawAspect="Content" ObjectID="_1528213844" r:id="rId710"/>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normalized evaporation time</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i/>
                <w:iCs/>
                <w:position w:val="-6"/>
                <w:sz w:val="20"/>
                <w:szCs w:val="20"/>
              </w:rPr>
              <w:object w:dxaOrig="139" w:dyaOrig="240">
                <v:shape id="_x0000_i1388" type="#_x0000_t75" style="width:7.2pt;height:12.6pt" o:ole="">
                  <v:imagedata r:id="rId711" o:title=""/>
                </v:shape>
                <o:OLEObject Type="Embed" ProgID="Equation.DSMT4" ShapeID="_x0000_i1388" DrawAspect="Content" ObjectID="_1528213845" r:id="rId712"/>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time</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s</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i/>
                <w:position w:val="-6"/>
                <w:sz w:val="20"/>
                <w:szCs w:val="20"/>
              </w:rPr>
              <w:object w:dxaOrig="180" w:dyaOrig="300">
                <v:shape id="_x0000_i1389" type="#_x0000_t75" style="width:9.6pt;height:14.4pt" o:ole="">
                  <v:imagedata r:id="rId713" o:title=""/>
                </v:shape>
                <o:OLEObject Type="Embed" ProgID="Equation.DSMT4" ShapeID="_x0000_i1389" DrawAspect="Content" ObjectID="_1528213846" r:id="rId714"/>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non-dimensional time</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864"/>
                <w:tab w:val="left" w:pos="9180"/>
                <w:tab w:val="right" w:leader="dot" w:pos="9214"/>
              </w:tabs>
              <w:spacing w:after="0" w:line="360" w:lineRule="auto"/>
              <w:ind w:right="-398"/>
              <w:jc w:val="center"/>
              <w:rPr>
                <w:rFonts w:asciiTheme="majorBidi" w:hAnsiTheme="majorBidi" w:cstheme="majorBidi"/>
                <w:i/>
                <w:iCs/>
                <w:sz w:val="20"/>
                <w:szCs w:val="20"/>
                <w:lang w:val="en-US"/>
              </w:rPr>
            </w:pPr>
            <w:r w:rsidRPr="005705DC">
              <w:rPr>
                <w:rFonts w:asciiTheme="majorBidi" w:hAnsiTheme="majorBidi" w:cstheme="majorBidi"/>
                <w:i/>
                <w:iCs/>
                <w:position w:val="-10"/>
                <w:sz w:val="20"/>
                <w:szCs w:val="20"/>
              </w:rPr>
              <w:object w:dxaOrig="460" w:dyaOrig="340">
                <v:shape id="_x0000_i1390" type="#_x0000_t75" style="width:22.8pt;height:17.4pt" o:ole="">
                  <v:imagedata r:id="rId715" o:title=""/>
                </v:shape>
                <o:OLEObject Type="Embed" ProgID="Equation.DSMT4" ShapeID="_x0000_i1390" DrawAspect="Content" ObjectID="_1528213847" r:id="rId716"/>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non-dimensional variable</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iCs/>
                <w:sz w:val="20"/>
                <w:szCs w:val="20"/>
              </w:rPr>
            </w:pPr>
            <w:r w:rsidRPr="005705DC">
              <w:rPr>
                <w:rFonts w:asciiTheme="majorBidi" w:hAnsiTheme="majorBidi" w:cstheme="majorBidi"/>
                <w:i/>
                <w:iCs/>
                <w:position w:val="-6"/>
                <w:sz w:val="20"/>
                <w:szCs w:val="20"/>
              </w:rPr>
              <w:object w:dxaOrig="240" w:dyaOrig="220">
                <v:shape id="_x0000_i1391" type="#_x0000_t75" style="width:12.6pt;height:10.8pt" o:ole="">
                  <v:imagedata r:id="rId717" o:title=""/>
                </v:shape>
                <o:OLEObject Type="Embed" ProgID="Equation.DSMT4" ShapeID="_x0000_i1391" DrawAspect="Content" ObjectID="_1528213848" r:id="rId718"/>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parameter of the  Gamma distribution</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iCs/>
                <w:sz w:val="20"/>
                <w:szCs w:val="20"/>
              </w:rPr>
            </w:pPr>
            <w:r w:rsidRPr="005705DC">
              <w:rPr>
                <w:rFonts w:asciiTheme="majorBidi" w:hAnsiTheme="majorBidi" w:cstheme="majorBidi"/>
                <w:i/>
                <w:iCs/>
                <w:position w:val="-10"/>
                <w:sz w:val="20"/>
                <w:szCs w:val="20"/>
              </w:rPr>
              <w:object w:dxaOrig="240" w:dyaOrig="320">
                <v:shape id="_x0000_i1392" type="#_x0000_t75" style="width:12.6pt;height:16.2pt" o:ole="">
                  <v:imagedata r:id="rId719" o:title=""/>
                </v:shape>
                <o:OLEObject Type="Embed" ProgID="Equation.DSMT4" ShapeID="_x0000_i1392" DrawAspect="Content" ObjectID="_1528213849" r:id="rId720"/>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parameter of  the Gamma distribution</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m</w:t>
            </w:r>
            <w:r w:rsidRPr="005705DC">
              <w:rPr>
                <w:rFonts w:asciiTheme="majorBidi" w:hAnsiTheme="majorBidi" w:cstheme="majorBidi"/>
                <w:sz w:val="20"/>
                <w:szCs w:val="20"/>
                <w:vertAlign w:val="superscript"/>
                <w:lang w:val="en-US"/>
              </w:rPr>
              <w:t>-1</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iCs/>
                <w:sz w:val="20"/>
                <w:szCs w:val="20"/>
              </w:rPr>
            </w:pPr>
            <w:r w:rsidRPr="005705DC">
              <w:rPr>
                <w:rFonts w:asciiTheme="majorBidi" w:hAnsiTheme="majorBidi" w:cstheme="majorBidi"/>
                <w:i/>
                <w:iCs/>
                <w:position w:val="-10"/>
                <w:sz w:val="20"/>
                <w:szCs w:val="20"/>
              </w:rPr>
              <w:object w:dxaOrig="240" w:dyaOrig="260">
                <v:shape id="_x0000_i1393" type="#_x0000_t75" style="width:12.6pt;height:13.8pt" o:ole="">
                  <v:imagedata r:id="rId721" o:title=""/>
                </v:shape>
                <o:OLEObject Type="Embed" ProgID="Equation.DSMT4" ShapeID="_x0000_i1393" DrawAspect="Content" ObjectID="_1528213850" r:id="rId722"/>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10"/>
                <w:sz w:val="20"/>
                <w:szCs w:val="20"/>
                <w:lang w:val="en-US"/>
              </w:rPr>
              <w:object w:dxaOrig="400" w:dyaOrig="360">
                <v:shape id="_x0000_i1394" type="#_x0000_t75" style="width:19.8pt;height:17.4pt" o:ole="">
                  <v:imagedata r:id="rId723" o:title=""/>
                </v:shape>
                <o:OLEObject Type="Embed" ProgID="Equation.DSMT4" ShapeID="_x0000_i1394" DrawAspect="Content" ObjectID="_1528213851" r:id="rId724"/>
              </w:object>
            </w:r>
            <w:r w:rsidRPr="005705DC">
              <w:rPr>
                <w:rFonts w:asciiTheme="majorBidi" w:hAnsiTheme="majorBidi" w:cstheme="majorBidi"/>
                <w:sz w:val="20"/>
                <w:szCs w:val="20"/>
                <w:lang w:val="en-US"/>
              </w:rPr>
              <w:t>, non-dimensional parameter</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iCs/>
                <w:sz w:val="20"/>
                <w:szCs w:val="20"/>
              </w:rPr>
            </w:pPr>
            <w:r w:rsidRPr="005705DC">
              <w:rPr>
                <w:rFonts w:asciiTheme="majorBidi" w:hAnsiTheme="majorBidi" w:cstheme="majorBidi"/>
                <w:i/>
                <w:iCs/>
                <w:position w:val="-6"/>
                <w:sz w:val="20"/>
                <w:szCs w:val="20"/>
              </w:rPr>
              <w:object w:dxaOrig="200" w:dyaOrig="220">
                <v:shape id="_x0000_i1395" type="#_x0000_t75" style="width:10.8pt;height:10.8pt" o:ole="">
                  <v:imagedata r:id="rId725" o:title=""/>
                </v:shape>
                <o:OLEObject Type="Embed" ProgID="Equation.DSMT4" ShapeID="_x0000_i1395" DrawAspect="Content" ObjectID="_1528213852" r:id="rId726"/>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turbulent dissipation rate</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m</w:t>
            </w:r>
            <w:r w:rsidRPr="005705DC">
              <w:rPr>
                <w:rFonts w:asciiTheme="majorBidi" w:hAnsiTheme="majorBidi" w:cstheme="majorBidi"/>
                <w:sz w:val="20"/>
                <w:szCs w:val="20"/>
                <w:vertAlign w:val="superscript"/>
                <w:lang w:val="en-US"/>
              </w:rPr>
              <w:t>2</w:t>
            </w:r>
            <w:r w:rsidRPr="005705DC">
              <w:rPr>
                <w:rFonts w:asciiTheme="majorBidi" w:hAnsiTheme="majorBidi" w:cstheme="majorBidi"/>
                <w:sz w:val="20"/>
                <w:szCs w:val="20"/>
                <w:lang w:val="en-US"/>
              </w:rPr>
              <w:t>s</w:t>
            </w:r>
            <w:r w:rsidRPr="005705DC">
              <w:rPr>
                <w:rFonts w:asciiTheme="majorBidi" w:hAnsiTheme="majorBidi" w:cstheme="majorBidi"/>
                <w:sz w:val="20"/>
                <w:szCs w:val="20"/>
                <w:vertAlign w:val="superscript"/>
                <w:lang w:val="en-US"/>
              </w:rPr>
              <w:t>-3</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i/>
                <w:iCs/>
                <w:position w:val="-10"/>
                <w:sz w:val="20"/>
                <w:szCs w:val="20"/>
              </w:rPr>
              <w:object w:dxaOrig="200" w:dyaOrig="260">
                <v:shape id="_x0000_i1396" type="#_x0000_t75" style="width:10.8pt;height:13.8pt" o:ole="">
                  <v:imagedata r:id="rId727" o:title=""/>
                </v:shape>
                <o:OLEObject Type="Embed" ProgID="Equation.DSMT4" ShapeID="_x0000_i1396" DrawAspect="Content" ObjectID="_1528213853" r:id="rId728"/>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position w:val="-30"/>
                <w:sz w:val="20"/>
                <w:szCs w:val="20"/>
                <w:lang w:val="en-US"/>
              </w:rPr>
              <w:object w:dxaOrig="940" w:dyaOrig="680">
                <v:shape id="_x0000_i1397" type="#_x0000_t75" style="width:47.4pt;height:33.6pt" o:ole="">
                  <v:imagedata r:id="rId729" o:title=""/>
                </v:shape>
                <o:OLEObject Type="Embed" ProgID="Equation.DSMT4" ShapeID="_x0000_i1397" DrawAspect="Content" ObjectID="_1528213854" r:id="rId730"/>
              </w:object>
            </w:r>
            <w:r w:rsidRPr="005705DC">
              <w:rPr>
                <w:rFonts w:asciiTheme="majorBidi" w:hAnsiTheme="majorBidi" w:cstheme="majorBidi"/>
                <w:sz w:val="20"/>
                <w:szCs w:val="20"/>
                <w:lang w:val="en-US"/>
              </w:rPr>
              <w:t>, non-dimensional parameter</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F2363" w:rsidRPr="005705DC" w:rsidTr="009E66BD">
        <w:tc>
          <w:tcPr>
            <w:tcW w:w="1951" w:type="dxa"/>
          </w:tcPr>
          <w:p w:rsidR="009F2363" w:rsidRPr="005705DC" w:rsidRDefault="009F2363" w:rsidP="005705DC">
            <w:pPr>
              <w:tabs>
                <w:tab w:val="left" w:pos="9180"/>
                <w:tab w:val="right" w:leader="dot" w:pos="9214"/>
              </w:tabs>
              <w:spacing w:after="0" w:line="360" w:lineRule="auto"/>
              <w:ind w:right="-398"/>
              <w:jc w:val="center"/>
              <w:rPr>
                <w:rFonts w:asciiTheme="majorBidi" w:hAnsiTheme="majorBidi" w:cstheme="majorBidi"/>
                <w:i/>
                <w:iCs/>
                <w:sz w:val="20"/>
                <w:szCs w:val="20"/>
              </w:rPr>
            </w:pPr>
            <w:r w:rsidRPr="005705DC">
              <w:rPr>
                <w:rFonts w:asciiTheme="majorBidi" w:hAnsiTheme="majorBidi" w:cstheme="majorBidi"/>
                <w:position w:val="-12"/>
                <w:sz w:val="20"/>
                <w:szCs w:val="20"/>
              </w:rPr>
              <w:object w:dxaOrig="440" w:dyaOrig="360">
                <v:shape id="_x0000_i1398" type="#_x0000_t75" style="width:22.2pt;height:18pt" o:ole="">
                  <v:imagedata r:id="rId731" o:title=""/>
                </v:shape>
                <o:OLEObject Type="Embed" ProgID="Equation.DSMT4" ShapeID="_x0000_i1398" DrawAspect="Content" ObjectID="_1528213855" r:id="rId732"/>
              </w:object>
            </w:r>
          </w:p>
        </w:tc>
        <w:tc>
          <w:tcPr>
            <w:tcW w:w="6237" w:type="dxa"/>
          </w:tcPr>
          <w:p w:rsidR="009F2363" w:rsidRPr="005705DC" w:rsidRDefault="009F2363"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mixing ratio of liquid water required to saturate 1 kg of the cloud (or cloudy?) volume after instant mixing</w:t>
            </w:r>
          </w:p>
        </w:tc>
        <w:tc>
          <w:tcPr>
            <w:tcW w:w="1383" w:type="dxa"/>
          </w:tcPr>
          <w:p w:rsidR="009F2363" w:rsidRPr="005705DC" w:rsidRDefault="009F2363"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i/>
                <w:iCs/>
                <w:sz w:val="20"/>
                <w:szCs w:val="20"/>
              </w:rPr>
            </w:pPr>
            <w:r w:rsidRPr="005705DC">
              <w:rPr>
                <w:rFonts w:asciiTheme="majorBidi" w:hAnsiTheme="majorBidi" w:cstheme="majorBidi"/>
                <w:i/>
                <w:iCs/>
                <w:position w:val="-10"/>
                <w:sz w:val="20"/>
                <w:szCs w:val="20"/>
              </w:rPr>
              <w:object w:dxaOrig="240" w:dyaOrig="260">
                <v:shape id="_x0000_i1399" type="#_x0000_t75" style="width:12.6pt;height:13.8pt" o:ole="">
                  <v:imagedata r:id="rId603" o:title=""/>
                </v:shape>
                <o:OLEObject Type="Embed" ProgID="Equation.DSMT4" ShapeID="_x0000_i1399" DrawAspect="Content" ObjectID="_1528213856" r:id="rId733"/>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mass fraction of cloud air</w:t>
            </w:r>
          </w:p>
        </w:tc>
        <w:tc>
          <w:tcPr>
            <w:tcW w:w="1383" w:type="dxa"/>
          </w:tcPr>
          <w:p w:rsidR="00966C89" w:rsidRPr="005705DC" w:rsidRDefault="005930A8"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nd</w:t>
            </w:r>
          </w:p>
        </w:tc>
      </w:tr>
      <w:tr w:rsidR="00966C89" w:rsidRPr="005705DC" w:rsidTr="009E66BD">
        <w:tc>
          <w:tcPr>
            <w:tcW w:w="1951" w:type="dxa"/>
          </w:tcPr>
          <w:p w:rsidR="00966C89" w:rsidRPr="005705DC" w:rsidRDefault="00966C89" w:rsidP="005705DC">
            <w:pPr>
              <w:pStyle w:val="BodyTextIndent"/>
              <w:tabs>
                <w:tab w:val="clear" w:pos="9360"/>
                <w:tab w:val="left" w:pos="9180"/>
                <w:tab w:val="right" w:leader="dot" w:pos="9214"/>
              </w:tabs>
              <w:ind w:right="-398" w:firstLine="0"/>
              <w:jc w:val="center"/>
              <w:rPr>
                <w:rFonts w:asciiTheme="majorBidi" w:eastAsia="Times New Roman" w:hAnsiTheme="majorBidi" w:cstheme="majorBidi"/>
                <w:sz w:val="20"/>
                <w:szCs w:val="20"/>
              </w:rPr>
            </w:pPr>
            <w:r w:rsidRPr="005705DC">
              <w:rPr>
                <w:rFonts w:asciiTheme="majorBidi" w:eastAsia="Times New Roman" w:hAnsiTheme="majorBidi" w:cstheme="majorBidi"/>
                <w:position w:val="-12"/>
                <w:sz w:val="20"/>
                <w:szCs w:val="20"/>
              </w:rPr>
              <w:object w:dxaOrig="300" w:dyaOrig="360">
                <v:shape id="_x0000_i1400" type="#_x0000_t75" style="width:16.2pt;height:17.4pt" o:ole="">
                  <v:imagedata r:id="rId734" o:title=""/>
                </v:shape>
                <o:OLEObject Type="Embed" ProgID="Equation.DSMT4" ShapeID="_x0000_i1400" DrawAspect="Content" ObjectID="_1528213857" r:id="rId735"/>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US"/>
              </w:rPr>
              <w:t xml:space="preserve">air density </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kg m</w:t>
            </w:r>
            <w:r w:rsidRPr="005705DC">
              <w:rPr>
                <w:rFonts w:asciiTheme="majorBidi" w:hAnsiTheme="majorBidi" w:cstheme="majorBidi"/>
                <w:sz w:val="20"/>
                <w:szCs w:val="20"/>
                <w:vertAlign w:val="superscript"/>
              </w:rPr>
              <w:t>-3</w:t>
            </w:r>
          </w:p>
        </w:tc>
      </w:tr>
      <w:tr w:rsidR="00966C89" w:rsidRPr="005705DC" w:rsidTr="009E66BD">
        <w:tc>
          <w:tcPr>
            <w:tcW w:w="1951" w:type="dxa"/>
          </w:tcPr>
          <w:p w:rsidR="00966C89" w:rsidRPr="005705DC" w:rsidRDefault="00966C89" w:rsidP="005705DC">
            <w:pPr>
              <w:pStyle w:val="BodyTextIndent"/>
              <w:tabs>
                <w:tab w:val="clear" w:pos="9360"/>
                <w:tab w:val="left" w:pos="9180"/>
                <w:tab w:val="right" w:leader="dot" w:pos="9214"/>
              </w:tabs>
              <w:ind w:right="-398" w:firstLine="0"/>
              <w:jc w:val="center"/>
              <w:rPr>
                <w:rFonts w:asciiTheme="majorBidi" w:eastAsia="Times New Roman" w:hAnsiTheme="majorBidi" w:cstheme="majorBidi"/>
                <w:iCs/>
                <w:sz w:val="20"/>
                <w:szCs w:val="20"/>
              </w:rPr>
            </w:pPr>
            <w:r w:rsidRPr="005705DC">
              <w:rPr>
                <w:rFonts w:asciiTheme="majorBidi" w:eastAsia="Times New Roman" w:hAnsiTheme="majorBidi" w:cstheme="majorBidi"/>
                <w:position w:val="-12"/>
                <w:sz w:val="20"/>
                <w:szCs w:val="20"/>
              </w:rPr>
              <w:object w:dxaOrig="320" w:dyaOrig="360">
                <v:shape id="_x0000_i1401" type="#_x0000_t75" style="width:16.2pt;height:17.4pt" o:ole="">
                  <v:imagedata r:id="rId736" o:title=""/>
                </v:shape>
                <o:OLEObject Type="Embed" ProgID="Equation.DSMT4" ShapeID="_x0000_i1401" DrawAspect="Content" ObjectID="_1528213858" r:id="rId737"/>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GB"/>
              </w:rPr>
            </w:pPr>
            <w:r w:rsidRPr="005705DC">
              <w:rPr>
                <w:rFonts w:asciiTheme="majorBidi" w:hAnsiTheme="majorBidi" w:cstheme="majorBidi"/>
                <w:sz w:val="20"/>
                <w:szCs w:val="20"/>
                <w:lang w:val="en-US"/>
              </w:rPr>
              <w:t xml:space="preserve">density of liquid water </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kg m</w:t>
            </w:r>
            <w:r w:rsidRPr="005705DC">
              <w:rPr>
                <w:rFonts w:asciiTheme="majorBidi" w:hAnsiTheme="majorBidi" w:cstheme="majorBidi"/>
                <w:sz w:val="20"/>
                <w:szCs w:val="20"/>
                <w:vertAlign w:val="superscript"/>
              </w:rPr>
              <w:t>-3</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position w:val="-14"/>
                <w:sz w:val="20"/>
                <w:szCs w:val="20"/>
              </w:rPr>
              <w:object w:dxaOrig="340" w:dyaOrig="380">
                <v:shape id="_x0000_i1402" type="#_x0000_t75" style="width:17.4pt;height:19.2pt" o:ole="">
                  <v:imagedata r:id="rId738" o:title=""/>
                </v:shape>
                <o:OLEObject Type="Embed" ProgID="Equation.DSMT4" ShapeID="_x0000_i1402" DrawAspect="Content" ObjectID="_1528213859" r:id="rId739"/>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phase relaxation time</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sz w:val="20"/>
                <w:szCs w:val="20"/>
              </w:rPr>
              <w:t>s</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position w:val="-12"/>
                <w:sz w:val="20"/>
                <w:szCs w:val="20"/>
              </w:rPr>
              <w:object w:dxaOrig="380" w:dyaOrig="360">
                <v:shape id="_x0000_i1403" type="#_x0000_t75" style="width:19.2pt;height:17.4pt" o:ole="">
                  <v:imagedata r:id="rId740" o:title=""/>
                </v:shape>
                <o:OLEObject Type="Embed" ProgID="Equation.DSMT4" ShapeID="_x0000_i1403" DrawAspect="Content" ObjectID="_1528213860" r:id="rId741"/>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characteristic time of mixing</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s</w:t>
            </w:r>
          </w:p>
        </w:tc>
      </w:tr>
      <w:tr w:rsidR="00966C89" w:rsidRPr="005705DC" w:rsidTr="009E66BD">
        <w:tc>
          <w:tcPr>
            <w:tcW w:w="1951"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rPr>
            </w:pPr>
            <w:r w:rsidRPr="005705DC">
              <w:rPr>
                <w:rFonts w:asciiTheme="majorBidi" w:hAnsiTheme="majorBidi" w:cstheme="majorBidi"/>
                <w:position w:val="-12"/>
                <w:sz w:val="20"/>
                <w:szCs w:val="20"/>
              </w:rPr>
              <w:object w:dxaOrig="360" w:dyaOrig="360">
                <v:shape id="_x0000_i1404" type="#_x0000_t75" style="width:19.2pt;height:17.4pt" o:ole="">
                  <v:imagedata r:id="rId742" o:title=""/>
                </v:shape>
                <o:OLEObject Type="Embed" ProgID="Equation.DSMT4" ShapeID="_x0000_i1404" DrawAspect="Content" ObjectID="_1528213861" r:id="rId743"/>
              </w:object>
            </w:r>
          </w:p>
        </w:tc>
        <w:tc>
          <w:tcPr>
            <w:tcW w:w="6237" w:type="dxa"/>
          </w:tcPr>
          <w:p w:rsidR="00966C89" w:rsidRPr="005705DC" w:rsidRDefault="00966C89" w:rsidP="005705DC">
            <w:pPr>
              <w:tabs>
                <w:tab w:val="left" w:pos="9180"/>
                <w:tab w:val="right" w:leader="dot" w:pos="9214"/>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sz w:val="20"/>
                <w:szCs w:val="20"/>
                <w:lang w:val="en-US"/>
              </w:rPr>
              <w:t>time scale</w:t>
            </w:r>
          </w:p>
        </w:tc>
        <w:tc>
          <w:tcPr>
            <w:tcW w:w="1383" w:type="dxa"/>
          </w:tcPr>
          <w:p w:rsidR="00966C89" w:rsidRPr="005705DC" w:rsidRDefault="00966C89" w:rsidP="005705DC">
            <w:pPr>
              <w:tabs>
                <w:tab w:val="left" w:pos="9180"/>
                <w:tab w:val="right" w:leader="dot" w:pos="9214"/>
              </w:tabs>
              <w:spacing w:after="0" w:line="360" w:lineRule="auto"/>
              <w:ind w:right="-398"/>
              <w:jc w:val="center"/>
              <w:rPr>
                <w:rFonts w:asciiTheme="majorBidi" w:hAnsiTheme="majorBidi" w:cstheme="majorBidi"/>
                <w:sz w:val="20"/>
                <w:szCs w:val="20"/>
                <w:lang w:val="en-US"/>
              </w:rPr>
            </w:pPr>
            <w:r w:rsidRPr="005705DC">
              <w:rPr>
                <w:rFonts w:asciiTheme="majorBidi" w:hAnsiTheme="majorBidi" w:cstheme="majorBidi"/>
                <w:sz w:val="20"/>
                <w:szCs w:val="20"/>
                <w:lang w:val="en-US"/>
              </w:rPr>
              <w:t>s</w:t>
            </w:r>
          </w:p>
        </w:tc>
      </w:tr>
    </w:tbl>
    <w:p w:rsidR="00966C89" w:rsidRPr="005705DC" w:rsidRDefault="00966C89" w:rsidP="005705DC">
      <w:pPr>
        <w:pStyle w:val="BodyTextIndent"/>
        <w:tabs>
          <w:tab w:val="clear" w:pos="9360"/>
          <w:tab w:val="right" w:pos="1134"/>
          <w:tab w:val="left" w:pos="9180"/>
          <w:tab w:val="right" w:leader="dot" w:pos="9214"/>
        </w:tabs>
        <w:ind w:right="-398" w:firstLine="0"/>
        <w:rPr>
          <w:rFonts w:asciiTheme="majorBidi" w:hAnsiTheme="majorBidi" w:cstheme="majorBidi"/>
          <w:b/>
          <w:sz w:val="20"/>
          <w:szCs w:val="20"/>
        </w:rPr>
      </w:pPr>
    </w:p>
    <w:p w:rsidR="00375B87" w:rsidRPr="005705DC" w:rsidRDefault="005930A8"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r w:rsidRPr="005705DC">
        <w:rPr>
          <w:rFonts w:asciiTheme="majorBidi" w:hAnsiTheme="majorBidi" w:cstheme="majorBidi"/>
          <w:sz w:val="20"/>
          <w:szCs w:val="20"/>
        </w:rPr>
        <w:t>"nd" denotes non-dimensional</w:t>
      </w: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Pr="005705DC"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3A75" w:rsidRPr="005705DC" w:rsidRDefault="00243A75"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61AC" w:rsidRPr="005705DC" w:rsidRDefault="00F161AC"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375B87" w:rsidRDefault="00375B87" w:rsidP="005705DC">
      <w:pPr>
        <w:spacing w:after="0" w:line="360" w:lineRule="auto"/>
        <w:ind w:right="-398"/>
        <w:rPr>
          <w:rFonts w:asciiTheme="majorBidi" w:hAnsiTheme="majorBidi" w:cstheme="majorBidi"/>
          <w:b/>
          <w:bCs/>
          <w:sz w:val="20"/>
          <w:szCs w:val="20"/>
          <w:lang w:val="en-US"/>
        </w:rPr>
      </w:pPr>
      <w:r w:rsidRPr="005705DC">
        <w:rPr>
          <w:rFonts w:asciiTheme="majorBidi" w:hAnsiTheme="majorBidi" w:cstheme="majorBidi"/>
          <w:b/>
          <w:bCs/>
          <w:sz w:val="20"/>
          <w:szCs w:val="20"/>
          <w:lang w:val="en-US"/>
        </w:rPr>
        <w:lastRenderedPageBreak/>
        <w:t>Figu</w:t>
      </w:r>
      <w:r w:rsidR="00243A75">
        <w:rPr>
          <w:rFonts w:asciiTheme="majorBidi" w:hAnsiTheme="majorBidi" w:cstheme="majorBidi"/>
          <w:b/>
          <w:bCs/>
          <w:sz w:val="20"/>
          <w:szCs w:val="20"/>
          <w:lang w:val="en-US"/>
        </w:rPr>
        <w:t>re Captions</w:t>
      </w:r>
    </w:p>
    <w:p w:rsidR="00243A75" w:rsidRDefault="00243A75" w:rsidP="005705DC">
      <w:pPr>
        <w:spacing w:after="0" w:line="360" w:lineRule="auto"/>
        <w:ind w:right="-398"/>
        <w:rPr>
          <w:rFonts w:asciiTheme="majorBidi" w:hAnsiTheme="majorBidi" w:cstheme="majorBidi"/>
          <w:b/>
          <w:bCs/>
          <w:sz w:val="20"/>
          <w:szCs w:val="20"/>
          <w:lang w:val="en-US"/>
        </w:rPr>
      </w:pPr>
    </w:p>
    <w:p w:rsidR="00243A75" w:rsidRPr="005705DC" w:rsidRDefault="00243A75" w:rsidP="00243A75">
      <w:pPr>
        <w:spacing w:after="0" w:line="360" w:lineRule="auto"/>
        <w:ind w:right="-398"/>
        <w:jc w:val="both"/>
        <w:rPr>
          <w:rFonts w:asciiTheme="majorBidi" w:hAnsiTheme="majorBidi" w:cstheme="majorBidi"/>
          <w:sz w:val="20"/>
          <w:szCs w:val="20"/>
          <w:lang w:val="en-US"/>
        </w:rPr>
      </w:pPr>
      <w:r w:rsidRPr="005705DC">
        <w:rPr>
          <w:rFonts w:asciiTheme="majorBidi" w:eastAsia="Times New Roman" w:hAnsiTheme="majorBidi" w:cstheme="majorBidi"/>
          <w:b/>
          <w:bCs/>
          <w:sz w:val="20"/>
          <w:szCs w:val="20"/>
          <w:lang w:val="en-US" w:eastAsia="he-IL"/>
        </w:rPr>
        <w:t>Fig. 1</w:t>
      </w:r>
      <w:r w:rsidRPr="005705DC">
        <w:rPr>
          <w:rFonts w:asciiTheme="majorBidi" w:eastAsia="Times New Roman" w:hAnsiTheme="majorBidi" w:cstheme="majorBidi"/>
          <w:sz w:val="20"/>
          <w:szCs w:val="20"/>
          <w:lang w:val="en-US" w:eastAsia="he-IL"/>
        </w:rPr>
        <w:t>. Conceptual scheme of homogeneous mixing in case of monodisperse DSD. The subsaturated volume of dry air is colored white,  and the cloudy volumes with saturated air are  colored dark blue. The volume forming as a result of mixing after total homogenization is colored light blue. Index 1 shows the initial values characterizing the initially cloudy volume. Index 2 denotes initial values in the droplet-free volume. Index "</w:t>
      </w:r>
      <w:r w:rsidRPr="005705DC">
        <w:rPr>
          <w:rFonts w:asciiTheme="majorBidi" w:hAnsiTheme="majorBidi" w:cstheme="majorBidi"/>
          <w:position w:val="-6"/>
          <w:sz w:val="20"/>
          <w:szCs w:val="20"/>
        </w:rPr>
        <w:object w:dxaOrig="360" w:dyaOrig="279">
          <v:shape id="_x0000_i1405" type="#_x0000_t75" style="width:18pt;height:13.8pt" o:ole="">
            <v:imagedata r:id="rId744" o:title=""/>
          </v:shape>
          <o:OLEObject Type="Embed" ProgID="Equation.DSMT4" ShapeID="_x0000_i1405" DrawAspect="Content" ObjectID="_1528213862" r:id="rId745"/>
        </w:object>
      </w:r>
      <w:r w:rsidRPr="005705DC">
        <w:rPr>
          <w:rFonts w:asciiTheme="majorBidi" w:hAnsiTheme="majorBidi" w:cstheme="majorBidi"/>
          <w:sz w:val="20"/>
          <w:szCs w:val="20"/>
          <w:lang w:val="en-US"/>
        </w:rPr>
        <w:t xml:space="preserve">" denotes values in the mixing volume after the first stage of mixing. </w:t>
      </w:r>
    </w:p>
    <w:p w:rsidR="00243A75" w:rsidRPr="005705DC" w:rsidRDefault="00243A75" w:rsidP="00243A75">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b/>
          <w:bCs/>
          <w:sz w:val="20"/>
          <w:szCs w:val="20"/>
          <w:lang w:val="en-US"/>
        </w:rPr>
        <w:t xml:space="preserve">Fig. 2. </w:t>
      </w:r>
      <w:r w:rsidRPr="005705DC">
        <w:rPr>
          <w:rFonts w:asciiTheme="majorBidi" w:hAnsiTheme="majorBidi" w:cstheme="majorBidi"/>
          <w:sz w:val="20"/>
          <w:szCs w:val="20"/>
          <w:lang w:val="en-US"/>
        </w:rPr>
        <w:t xml:space="preserve">Dependence of supersaturation on parameter </w:t>
      </w:r>
      <w:r w:rsidRPr="005705DC">
        <w:rPr>
          <w:rFonts w:asciiTheme="majorBidi" w:hAnsiTheme="majorBidi" w:cstheme="majorBidi"/>
          <w:position w:val="-10"/>
          <w:sz w:val="20"/>
          <w:szCs w:val="20"/>
          <w:lang w:val="en-US"/>
        </w:rPr>
        <w:object w:dxaOrig="240" w:dyaOrig="260">
          <v:shape id="_x0000_i1406" type="#_x0000_t75" style="width:12pt;height:13.2pt" o:ole="">
            <v:imagedata r:id="rId746" o:title=""/>
          </v:shape>
          <o:OLEObject Type="Embed" ProgID="Equation.DSMT4" ShapeID="_x0000_i1406" DrawAspect="Content" ObjectID="_1528213863" r:id="rId747"/>
        </w:object>
      </w:r>
      <w:r w:rsidRPr="005705DC">
        <w:rPr>
          <w:rFonts w:asciiTheme="majorBidi" w:hAnsiTheme="majorBidi" w:cstheme="majorBidi"/>
          <w:sz w:val="20"/>
          <w:szCs w:val="20"/>
          <w:lang w:val="en-US"/>
        </w:rPr>
        <w:t xml:space="preserve">: simulation results  (solid line) and an approximate linear dependence  calculated using Eq. (6b) (dashed line). The initial temperatures of two volumes are </w:t>
      </w:r>
      <w:r w:rsidRPr="005705DC">
        <w:rPr>
          <w:rFonts w:asciiTheme="majorBidi" w:hAnsiTheme="majorBidi" w:cstheme="majorBidi"/>
          <w:position w:val="-12"/>
          <w:sz w:val="20"/>
          <w:szCs w:val="20"/>
          <w:lang w:val="en-US"/>
        </w:rPr>
        <w:object w:dxaOrig="600" w:dyaOrig="360">
          <v:shape id="_x0000_i1407" type="#_x0000_t75" style="width:30pt;height:18pt" o:ole="">
            <v:imagedata r:id="rId748" o:title=""/>
          </v:shape>
          <o:OLEObject Type="Embed" ProgID="Equation.DSMT4" ShapeID="_x0000_i1407" DrawAspect="Content" ObjectID="_1528213864" r:id="rId749"/>
        </w:object>
      </w:r>
      <w:r w:rsidRPr="005705DC">
        <w:rPr>
          <w:rFonts w:asciiTheme="majorBidi" w:hAnsiTheme="majorBidi" w:cstheme="majorBidi"/>
          <w:sz w:val="20"/>
          <w:szCs w:val="20"/>
          <w:vertAlign w:val="superscript"/>
          <w:lang w:val="en-US"/>
        </w:rPr>
        <w:t>o</w:t>
      </w:r>
      <w:r w:rsidRPr="005705DC">
        <w:rPr>
          <w:rFonts w:asciiTheme="majorBidi" w:hAnsiTheme="majorBidi" w:cstheme="majorBidi"/>
          <w:sz w:val="20"/>
          <w:szCs w:val="20"/>
          <w:lang w:val="en-US"/>
        </w:rPr>
        <w:t xml:space="preserve">C and </w:t>
      </w:r>
      <w:r w:rsidRPr="005705DC">
        <w:rPr>
          <w:rFonts w:asciiTheme="majorBidi" w:hAnsiTheme="majorBidi" w:cstheme="majorBidi"/>
          <w:position w:val="-12"/>
          <w:sz w:val="20"/>
          <w:szCs w:val="20"/>
          <w:lang w:val="en-US"/>
        </w:rPr>
        <w:object w:dxaOrig="740" w:dyaOrig="360">
          <v:shape id="_x0000_i1408" type="#_x0000_t75" style="width:37.2pt;height:18pt" o:ole="">
            <v:imagedata r:id="rId750" o:title=""/>
          </v:shape>
          <o:OLEObject Type="Embed" ProgID="Equation.DSMT4" ShapeID="_x0000_i1408" DrawAspect="Content" ObjectID="_1528213865" r:id="rId751"/>
        </w:object>
      </w:r>
      <w:r w:rsidRPr="005705DC">
        <w:rPr>
          <w:rFonts w:asciiTheme="majorBidi" w:hAnsiTheme="majorBidi" w:cstheme="majorBidi"/>
          <w:sz w:val="20"/>
          <w:szCs w:val="20"/>
          <w:vertAlign w:val="superscript"/>
          <w:lang w:val="en-US"/>
        </w:rPr>
        <w:t>o</w:t>
      </w:r>
      <w:r w:rsidRPr="005705DC">
        <w:rPr>
          <w:rFonts w:asciiTheme="majorBidi" w:hAnsiTheme="majorBidi" w:cstheme="majorBidi"/>
          <w:sz w:val="20"/>
          <w:szCs w:val="20"/>
          <w:lang w:val="en-US"/>
        </w:rPr>
        <w:t xml:space="preserve">C. </w:t>
      </w:r>
    </w:p>
    <w:p w:rsidR="00243A75" w:rsidRPr="005705DC" w:rsidRDefault="00243A75" w:rsidP="00243A75">
      <w:pPr>
        <w:tabs>
          <w:tab w:val="right" w:pos="0"/>
          <w:tab w:val="right" w:pos="18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b/>
          <w:bCs/>
          <w:sz w:val="20"/>
          <w:szCs w:val="20"/>
          <w:lang w:val="en-US"/>
        </w:rPr>
        <w:t>Fig. 3.</w:t>
      </w:r>
      <w:r w:rsidRPr="005705DC">
        <w:rPr>
          <w:rFonts w:asciiTheme="majorBidi" w:hAnsiTheme="majorBidi" w:cstheme="majorBidi"/>
          <w:sz w:val="20"/>
          <w:szCs w:val="20"/>
          <w:lang w:val="en-US"/>
        </w:rPr>
        <w:t xml:space="preserve"> Dependencies </w:t>
      </w:r>
      <w:r w:rsidRPr="005705DC">
        <w:rPr>
          <w:rFonts w:asciiTheme="majorBidi" w:hAnsiTheme="majorBidi" w:cstheme="majorBidi"/>
          <w:position w:val="-10"/>
          <w:sz w:val="20"/>
          <w:szCs w:val="20"/>
          <w:lang w:val="en-US"/>
        </w:rPr>
        <w:object w:dxaOrig="460" w:dyaOrig="320">
          <v:shape id="_x0000_i1409" type="#_x0000_t75" style="width:22.8pt;height:16.2pt" o:ole="">
            <v:imagedata r:id="rId171" o:title=""/>
          </v:shape>
          <o:OLEObject Type="Embed" ProgID="Equation.DSMT4" ShapeID="_x0000_i1409" DrawAspect="Content" ObjectID="_1528213866" r:id="rId752"/>
        </w:object>
      </w:r>
      <w:r w:rsidRPr="005705DC">
        <w:rPr>
          <w:rFonts w:asciiTheme="majorBidi" w:hAnsiTheme="majorBidi" w:cstheme="majorBidi"/>
          <w:sz w:val="20"/>
          <w:szCs w:val="20"/>
          <w:lang w:val="en-US"/>
        </w:rPr>
        <w:t xml:space="preserve"> (a) and </w:t>
      </w:r>
      <w:r w:rsidRPr="005705DC">
        <w:rPr>
          <w:rFonts w:asciiTheme="majorBidi" w:hAnsiTheme="majorBidi" w:cstheme="majorBidi"/>
          <w:position w:val="-12"/>
          <w:sz w:val="20"/>
          <w:szCs w:val="20"/>
          <w:lang w:val="en-US"/>
        </w:rPr>
        <w:object w:dxaOrig="560" w:dyaOrig="360">
          <v:shape id="_x0000_i1410" type="#_x0000_t75" style="width:28.2pt;height:18pt" o:ole="">
            <v:imagedata r:id="rId753" o:title=""/>
          </v:shape>
          <o:OLEObject Type="Embed" ProgID="Equation.DSMT4" ShapeID="_x0000_i1410" DrawAspect="Content" ObjectID="_1528213867" r:id="rId754"/>
        </w:object>
      </w:r>
      <w:r w:rsidRPr="005705DC">
        <w:rPr>
          <w:rFonts w:asciiTheme="majorBidi" w:hAnsiTheme="majorBidi" w:cstheme="majorBidi"/>
          <w:sz w:val="20"/>
          <w:szCs w:val="20"/>
          <w:lang w:val="en-US"/>
        </w:rPr>
        <w:t xml:space="preserve"> (b), calculated  at  different initial relative humidity</w:t>
      </w:r>
      <w:r w:rsidRPr="005705DC">
        <w:rPr>
          <w:rFonts w:asciiTheme="majorBidi" w:hAnsiTheme="majorBidi" w:cstheme="majorBidi"/>
          <w:position w:val="-12"/>
          <w:sz w:val="20"/>
          <w:szCs w:val="20"/>
          <w:lang w:val="en-US"/>
        </w:rPr>
        <w:object w:dxaOrig="499" w:dyaOrig="360">
          <v:shape id="_x0000_i1411" type="#_x0000_t75" style="width:25.2pt;height:18pt" o:ole="">
            <v:imagedata r:id="rId755" o:title=""/>
          </v:shape>
          <o:OLEObject Type="Embed" ProgID="Equation.DSMT4" ShapeID="_x0000_i1411" DrawAspect="Content" ObjectID="_1528213868" r:id="rId756"/>
        </w:object>
      </w:r>
      <w:r w:rsidRPr="005705DC">
        <w:rPr>
          <w:rFonts w:asciiTheme="majorBidi" w:hAnsiTheme="majorBidi" w:cstheme="majorBidi"/>
          <w:sz w:val="20"/>
          <w:szCs w:val="20"/>
          <w:lang w:val="en-US"/>
        </w:rPr>
        <w:t xml:space="preserve"> using closed differential equations (12,13) (solid lines) and using a parcel model (dashed lines). The calculation parameters are </w:t>
      </w:r>
      <w:r w:rsidRPr="005705DC">
        <w:rPr>
          <w:rFonts w:asciiTheme="majorBidi" w:hAnsiTheme="majorBidi" w:cstheme="majorBidi"/>
          <w:position w:val="-12"/>
          <w:sz w:val="20"/>
          <w:szCs w:val="20"/>
          <w:lang w:val="en-US"/>
        </w:rPr>
        <w:object w:dxaOrig="1120" w:dyaOrig="380">
          <v:shape id="_x0000_i1412" type="#_x0000_t75" style="width:55.8pt;height:19.2pt" o:ole="">
            <v:imagedata r:id="rId757" o:title=""/>
          </v:shape>
          <o:OLEObject Type="Embed" ProgID="Equation.DSMT4" ShapeID="_x0000_i1412" DrawAspect="Content" ObjectID="_1528213869" r:id="rId758"/>
        </w:object>
      </w:r>
      <w:r w:rsidRPr="005705DC">
        <w:rPr>
          <w:rFonts w:asciiTheme="majorBidi" w:hAnsiTheme="majorBidi" w:cstheme="majorBidi"/>
          <w:sz w:val="20"/>
          <w:szCs w:val="20"/>
          <w:lang w:val="en-US"/>
        </w:rPr>
        <w:t xml:space="preserve">, </w:t>
      </w:r>
      <w:r w:rsidRPr="005705DC">
        <w:rPr>
          <w:rFonts w:asciiTheme="majorBidi" w:hAnsiTheme="majorBidi" w:cstheme="majorBidi"/>
          <w:position w:val="-12"/>
          <w:sz w:val="20"/>
          <w:szCs w:val="20"/>
          <w:lang w:val="en-US"/>
        </w:rPr>
        <w:object w:dxaOrig="900" w:dyaOrig="360">
          <v:shape id="_x0000_i1413" type="#_x0000_t75" style="width:45pt;height:18pt" o:ole="">
            <v:imagedata r:id="rId759" o:title=""/>
          </v:shape>
          <o:OLEObject Type="Embed" ProgID="Equation.DSMT4" ShapeID="_x0000_i1413" DrawAspect="Content" ObjectID="_1528213870" r:id="rId760"/>
        </w:object>
      </w:r>
      <w:r w:rsidRPr="005705DC">
        <w:rPr>
          <w:rFonts w:asciiTheme="majorBidi" w:hAnsiTheme="majorBidi" w:cstheme="majorBidi"/>
          <w:sz w:val="20"/>
          <w:szCs w:val="20"/>
          <w:lang w:val="en-US"/>
        </w:rPr>
        <w:t xml:space="preserve"> mb, </w:t>
      </w:r>
      <w:r w:rsidRPr="005705DC">
        <w:rPr>
          <w:rFonts w:asciiTheme="majorBidi" w:hAnsiTheme="majorBidi" w:cstheme="majorBidi"/>
          <w:position w:val="-12"/>
          <w:sz w:val="20"/>
          <w:szCs w:val="20"/>
          <w:lang w:val="en-US"/>
        </w:rPr>
        <w:object w:dxaOrig="1100" w:dyaOrig="360">
          <v:shape id="_x0000_i1414" type="#_x0000_t75" style="width:55.2pt;height:18pt" o:ole="">
            <v:imagedata r:id="rId761" o:title=""/>
          </v:shape>
          <o:OLEObject Type="Embed" ProgID="Equation.DSMT4" ShapeID="_x0000_i1414" DrawAspect="Content" ObjectID="_1528213871" r:id="rId762"/>
        </w:object>
      </w:r>
      <w:r w:rsidRPr="005705DC">
        <w:rPr>
          <w:rFonts w:asciiTheme="majorBidi" w:hAnsiTheme="majorBidi" w:cstheme="majorBidi"/>
          <w:sz w:val="20"/>
          <w:szCs w:val="20"/>
          <w:lang w:val="en-US"/>
        </w:rPr>
        <w:t xml:space="preserve">, </w:t>
      </w:r>
      <w:r w:rsidRPr="005705DC">
        <w:rPr>
          <w:rFonts w:asciiTheme="majorBidi" w:hAnsiTheme="majorBidi" w:cstheme="majorBidi"/>
          <w:position w:val="-12"/>
          <w:sz w:val="20"/>
          <w:szCs w:val="20"/>
          <w:lang w:val="en-US"/>
        </w:rPr>
        <w:object w:dxaOrig="1540" w:dyaOrig="380">
          <v:shape id="_x0000_i1415" type="#_x0000_t75" style="width:76.8pt;height:19.2pt" o:ole="">
            <v:imagedata r:id="rId763" o:title=""/>
          </v:shape>
          <o:OLEObject Type="Embed" ProgID="Equation.DSMT4" ShapeID="_x0000_i1415" DrawAspect="Content" ObjectID="_1528213872" r:id="rId764"/>
        </w:object>
      </w:r>
      <w:r w:rsidRPr="005705DC">
        <w:rPr>
          <w:rFonts w:asciiTheme="majorBidi" w:hAnsiTheme="majorBidi" w:cstheme="majorBidi"/>
          <w:sz w:val="20"/>
          <w:szCs w:val="20"/>
          <w:lang w:val="en-US"/>
        </w:rPr>
        <w:t xml:space="preserve">, </w:t>
      </w:r>
      <w:r w:rsidRPr="005705DC">
        <w:rPr>
          <w:rFonts w:asciiTheme="majorBidi" w:hAnsiTheme="majorBidi" w:cstheme="majorBidi"/>
          <w:position w:val="-12"/>
          <w:sz w:val="20"/>
          <w:szCs w:val="20"/>
          <w:lang w:val="en-US"/>
        </w:rPr>
        <w:object w:dxaOrig="1540" w:dyaOrig="380">
          <v:shape id="_x0000_i1416" type="#_x0000_t75" style="width:76.8pt;height:19.2pt" o:ole="">
            <v:imagedata r:id="rId765" o:title=""/>
          </v:shape>
          <o:OLEObject Type="Embed" ProgID="Equation.DSMT4" ShapeID="_x0000_i1416" DrawAspect="Content" ObjectID="_1528213873" r:id="rId766"/>
        </w:object>
      </w:r>
      <w:r w:rsidRPr="005705DC">
        <w:rPr>
          <w:rFonts w:asciiTheme="majorBidi" w:hAnsiTheme="majorBidi" w:cstheme="majorBidi"/>
          <w:sz w:val="20"/>
          <w:szCs w:val="20"/>
          <w:lang w:val="en-US"/>
        </w:rPr>
        <w:t xml:space="preserve">. </w:t>
      </w:r>
    </w:p>
    <w:p w:rsidR="00243A75" w:rsidRPr="005705DC" w:rsidRDefault="00243A75" w:rsidP="00243A75">
      <w:pPr>
        <w:tabs>
          <w:tab w:val="right" w:pos="0"/>
          <w:tab w:val="right" w:pos="18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b/>
          <w:bCs/>
          <w:sz w:val="20"/>
          <w:szCs w:val="20"/>
          <w:lang w:val="en-US"/>
        </w:rPr>
        <w:t>Fig. 4.</w:t>
      </w:r>
      <w:r w:rsidRPr="005705DC">
        <w:rPr>
          <w:rFonts w:asciiTheme="majorBidi" w:hAnsiTheme="majorBidi" w:cstheme="majorBidi"/>
          <w:sz w:val="20"/>
          <w:szCs w:val="20"/>
          <w:lang w:val="en-US"/>
        </w:rPr>
        <w:t xml:space="preserve"> Universal dependencies </w:t>
      </w:r>
      <w:r w:rsidRPr="005705DC">
        <w:rPr>
          <w:rFonts w:asciiTheme="majorBidi" w:hAnsiTheme="majorBidi" w:cstheme="majorBidi"/>
          <w:position w:val="-10"/>
          <w:sz w:val="20"/>
          <w:szCs w:val="20"/>
          <w:lang w:val="en-US"/>
        </w:rPr>
        <w:object w:dxaOrig="499" w:dyaOrig="380">
          <v:shape id="_x0000_i1417" type="#_x0000_t75" style="width:25.2pt;height:19.2pt" o:ole="">
            <v:imagedata r:id="rId240" o:title=""/>
          </v:shape>
          <o:OLEObject Type="Embed" ProgID="Equation.DSMT4" ShapeID="_x0000_i1417" DrawAspect="Content" ObjectID="_1528213874" r:id="rId767"/>
        </w:object>
      </w:r>
      <w:r w:rsidRPr="005705DC">
        <w:rPr>
          <w:rFonts w:asciiTheme="majorBidi" w:hAnsiTheme="majorBidi" w:cstheme="majorBidi"/>
          <w:sz w:val="20"/>
          <w:szCs w:val="20"/>
          <w:lang w:val="en-US"/>
        </w:rPr>
        <w:t xml:space="preserve"> (a) and </w:t>
      </w:r>
      <w:r w:rsidRPr="005705DC">
        <w:rPr>
          <w:rFonts w:asciiTheme="majorBidi" w:hAnsiTheme="majorBidi" w:cstheme="majorBidi"/>
          <w:position w:val="-10"/>
          <w:sz w:val="20"/>
          <w:szCs w:val="20"/>
          <w:lang w:val="en-US"/>
        </w:rPr>
        <w:object w:dxaOrig="480" w:dyaOrig="340">
          <v:shape id="_x0000_i1418" type="#_x0000_t75" style="width:24pt;height:16.8pt" o:ole="">
            <v:imagedata r:id="rId242" o:title=""/>
          </v:shape>
          <o:OLEObject Type="Embed" ProgID="Equation.DSMT4" ShapeID="_x0000_i1418" DrawAspect="Content" ObjectID="_1528213875" r:id="rId768"/>
        </w:object>
      </w:r>
      <w:r w:rsidRPr="005705DC">
        <w:rPr>
          <w:rFonts w:asciiTheme="majorBidi" w:hAnsiTheme="majorBidi" w:cstheme="majorBidi"/>
          <w:sz w:val="20"/>
          <w:szCs w:val="20"/>
          <w:lang w:val="en-US"/>
        </w:rPr>
        <w:t>(b), calculated  at  different values of parameter</w:t>
      </w:r>
      <w:r w:rsidRPr="005705DC">
        <w:rPr>
          <w:rFonts w:asciiTheme="majorBidi" w:hAnsiTheme="majorBidi" w:cstheme="majorBidi"/>
          <w:position w:val="-10"/>
          <w:sz w:val="20"/>
          <w:szCs w:val="20"/>
          <w:lang w:val="en-US"/>
        </w:rPr>
        <w:object w:dxaOrig="200" w:dyaOrig="260">
          <v:shape id="_x0000_i1419" type="#_x0000_t75" style="width:10.2pt;height:13.2pt" o:ole="">
            <v:imagedata r:id="rId244" o:title=""/>
          </v:shape>
          <o:OLEObject Type="Embed" ProgID="Equation.DSMT4" ShapeID="_x0000_i1419" DrawAspect="Content" ObjectID="_1528213876" r:id="rId769"/>
        </w:object>
      </w:r>
      <w:r w:rsidRPr="005705DC">
        <w:rPr>
          <w:rFonts w:asciiTheme="majorBidi" w:hAnsiTheme="majorBidi" w:cstheme="majorBidi"/>
          <w:sz w:val="20"/>
          <w:szCs w:val="20"/>
          <w:lang w:val="en-US"/>
        </w:rPr>
        <w:t xml:space="preserve"> using Eqs. (17-18) (solid lines) and using a parcel model (dashed lines).</w:t>
      </w:r>
    </w:p>
    <w:p w:rsidR="00243A75" w:rsidRPr="005705DC" w:rsidRDefault="00243A75" w:rsidP="00243A75">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b/>
          <w:bCs/>
          <w:sz w:val="20"/>
          <w:szCs w:val="20"/>
          <w:lang w:val="en-US"/>
        </w:rPr>
        <w:t>Fig. 5.</w:t>
      </w:r>
      <w:r w:rsidRPr="005705DC">
        <w:rPr>
          <w:rFonts w:asciiTheme="majorBidi" w:hAnsiTheme="majorBidi" w:cstheme="majorBidi"/>
          <w:sz w:val="20"/>
          <w:szCs w:val="20"/>
          <w:lang w:val="en-US"/>
        </w:rPr>
        <w:t xml:space="preserve"> Dependence of the evaporation time on parameter</w:t>
      </w:r>
      <w:r w:rsidRPr="005705DC">
        <w:rPr>
          <w:rFonts w:asciiTheme="majorBidi" w:hAnsiTheme="majorBidi" w:cstheme="majorBidi"/>
          <w:position w:val="-10"/>
          <w:sz w:val="20"/>
          <w:szCs w:val="20"/>
          <w:lang w:val="en-US"/>
        </w:rPr>
        <w:object w:dxaOrig="240" w:dyaOrig="260">
          <v:shape id="_x0000_i1420" type="#_x0000_t75" style="width:12pt;height:13.2pt" o:ole="">
            <v:imagedata r:id="rId770" o:title=""/>
          </v:shape>
          <o:OLEObject Type="Embed" ProgID="Equation.DSMT4" ShapeID="_x0000_i1420" DrawAspect="Content" ObjectID="_1528213877" r:id="rId771"/>
        </w:object>
      </w:r>
      <w:r w:rsidRPr="005705DC">
        <w:rPr>
          <w:rFonts w:asciiTheme="majorBidi" w:hAnsiTheme="majorBidi" w:cstheme="majorBidi"/>
          <w:sz w:val="20"/>
          <w:szCs w:val="20"/>
          <w:lang w:val="en-US"/>
        </w:rPr>
        <w:t xml:space="preserve">, </w:t>
      </w:r>
      <w:r w:rsidRPr="005705DC">
        <w:rPr>
          <w:rFonts w:asciiTheme="majorBidi" w:hAnsiTheme="majorBidi" w:cstheme="majorBidi"/>
          <w:position w:val="-12"/>
          <w:sz w:val="20"/>
          <w:szCs w:val="20"/>
          <w:lang w:val="en-US"/>
        </w:rPr>
        <w:object w:dxaOrig="560" w:dyaOrig="360">
          <v:shape id="_x0000_i1421" type="#_x0000_t75" style="width:28.2pt;height:18pt" o:ole="">
            <v:imagedata r:id="rId772" o:title=""/>
          </v:shape>
          <o:OLEObject Type="Embed" ProgID="Equation.DSMT4" ShapeID="_x0000_i1421" DrawAspect="Content" ObjectID="_1528213878" r:id="rId773"/>
        </w:object>
      </w:r>
      <w:r w:rsidRPr="005705DC">
        <w:rPr>
          <w:rFonts w:asciiTheme="majorBidi" w:hAnsiTheme="majorBidi" w:cstheme="majorBidi"/>
          <w:sz w:val="20"/>
          <w:szCs w:val="20"/>
          <w:lang w:val="en-US"/>
        </w:rPr>
        <w:t>. Time is measured at  the relaxation time scales. The values obtained using a parcel model are shown by asterisks.</w:t>
      </w:r>
    </w:p>
    <w:p w:rsidR="00243A75" w:rsidRPr="005705DC" w:rsidRDefault="00243A75" w:rsidP="00243A75">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b/>
          <w:bCs/>
          <w:sz w:val="20"/>
          <w:szCs w:val="20"/>
          <w:lang w:val="en-US"/>
        </w:rPr>
        <w:t xml:space="preserve">Fig. 6. </w:t>
      </w:r>
      <w:r w:rsidRPr="005705DC">
        <w:rPr>
          <w:rFonts w:asciiTheme="majorBidi" w:hAnsiTheme="majorBidi" w:cstheme="majorBidi"/>
          <w:sz w:val="20"/>
          <w:szCs w:val="20"/>
          <w:lang w:val="en-US"/>
        </w:rPr>
        <w:t xml:space="preserve">Dependencies of normalized equilibrium supersaturation </w:t>
      </w:r>
      <w:r w:rsidRPr="005705DC">
        <w:rPr>
          <w:rFonts w:asciiTheme="majorBidi" w:hAnsiTheme="majorBidi" w:cstheme="majorBidi"/>
          <w:position w:val="-12"/>
          <w:sz w:val="20"/>
          <w:szCs w:val="20"/>
        </w:rPr>
        <w:object w:dxaOrig="460" w:dyaOrig="400">
          <v:shape id="_x0000_i1422" type="#_x0000_t75" style="width:22.8pt;height:19.8pt" o:ole="">
            <v:imagedata r:id="rId342" o:title=""/>
          </v:shape>
          <o:OLEObject Type="Embed" ProgID="Equation.DSMT4" ShapeID="_x0000_i1422" DrawAspect="Content" ObjectID="_1528213879" r:id="rId774"/>
        </w:object>
      </w:r>
      <w:r w:rsidRPr="005705DC">
        <w:rPr>
          <w:rFonts w:asciiTheme="majorBidi" w:hAnsiTheme="majorBidi" w:cstheme="majorBidi"/>
          <w:sz w:val="20"/>
          <w:szCs w:val="20"/>
          <w:lang w:val="en-US"/>
        </w:rPr>
        <w:t xml:space="preserve"> (a) and normalized equilibrium LWC (which is equal to normalized equilibrium liquid water mixing ratio) </w:t>
      </w:r>
      <w:r w:rsidRPr="005705DC">
        <w:rPr>
          <w:rFonts w:asciiTheme="majorBidi" w:hAnsiTheme="majorBidi" w:cstheme="majorBidi"/>
          <w:position w:val="-12"/>
          <w:sz w:val="20"/>
          <w:szCs w:val="20"/>
        </w:rPr>
        <w:object w:dxaOrig="460" w:dyaOrig="400">
          <v:shape id="_x0000_i1423" type="#_x0000_t75" style="width:22.8pt;height:19.8pt" o:ole="">
            <v:imagedata r:id="rId342" o:title=""/>
          </v:shape>
          <o:OLEObject Type="Embed" ProgID="Equation.DSMT4" ShapeID="_x0000_i1423" DrawAspect="Content" ObjectID="_1528213880" r:id="rId775"/>
        </w:object>
      </w:r>
      <w:r w:rsidRPr="005705DC">
        <w:rPr>
          <w:rFonts w:asciiTheme="majorBidi" w:hAnsiTheme="majorBidi" w:cstheme="majorBidi"/>
          <w:sz w:val="20"/>
          <w:szCs w:val="20"/>
          <w:lang w:val="en-US"/>
        </w:rPr>
        <w:t xml:space="preserve"> (b) on cloudy air fraction at the final stage of homogeneous mixing. Curves of different colors correspond to different values of non-dimensional parameter </w:t>
      </w:r>
      <w:r w:rsidRPr="005705DC">
        <w:rPr>
          <w:rFonts w:asciiTheme="majorBidi" w:hAnsiTheme="majorBidi" w:cstheme="majorBidi"/>
          <w:position w:val="-30"/>
          <w:sz w:val="20"/>
          <w:szCs w:val="20"/>
        </w:rPr>
        <w:object w:dxaOrig="920" w:dyaOrig="680">
          <v:shape id="_x0000_i1424" type="#_x0000_t75" style="width:46.2pt;height:34.2pt" o:ole="">
            <v:imagedata r:id="rId776" o:title=""/>
          </v:shape>
          <o:OLEObject Type="Embed" ProgID="Equation.DSMT4" ShapeID="_x0000_i1424" DrawAspect="Content" ObjectID="_1528213881" r:id="rId777"/>
        </w:object>
      </w:r>
      <w:r w:rsidRPr="005705DC">
        <w:rPr>
          <w:rFonts w:asciiTheme="majorBidi" w:hAnsiTheme="majorBidi" w:cstheme="majorBidi"/>
          <w:sz w:val="20"/>
          <w:szCs w:val="20"/>
          <w:lang w:val="en-US"/>
        </w:rPr>
        <w:t xml:space="preserve">. </w:t>
      </w:r>
    </w:p>
    <w:p w:rsidR="00243A75" w:rsidRPr="005705DC" w:rsidRDefault="00243A75" w:rsidP="00243A75">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Fig. 7</w:t>
      </w:r>
      <w:r w:rsidRPr="005705DC">
        <w:rPr>
          <w:rFonts w:asciiTheme="majorBidi" w:hAnsiTheme="majorBidi" w:cstheme="majorBidi"/>
          <w:bCs/>
          <w:sz w:val="20"/>
          <w:szCs w:val="20"/>
          <w:lang w:val="en-US"/>
        </w:rPr>
        <w:t xml:space="preserve">. Time evolution of an initially narrow DSD (a) and an initially wide DSD (b). The initial calculation parameters are the same in both examples: </w:t>
      </w:r>
      <w:r w:rsidRPr="005705DC">
        <w:rPr>
          <w:rFonts w:asciiTheme="majorBidi" w:hAnsiTheme="majorBidi" w:cstheme="majorBidi"/>
          <w:bCs/>
          <w:position w:val="-12"/>
          <w:sz w:val="20"/>
          <w:szCs w:val="20"/>
          <w:lang w:val="en-US"/>
        </w:rPr>
        <w:object w:dxaOrig="1160" w:dyaOrig="380">
          <v:shape id="_x0000_i1425" type="#_x0000_t75" style="width:58.2pt;height:19.2pt" o:ole="">
            <v:imagedata r:id="rId778" o:title=""/>
          </v:shape>
          <o:OLEObject Type="Embed" ProgID="Equation.DSMT4" ShapeID="_x0000_i1425" DrawAspect="Content" ObjectID="_1528213882" r:id="rId779"/>
        </w:object>
      </w:r>
      <w:r w:rsidRPr="005705DC">
        <w:rPr>
          <w:rFonts w:asciiTheme="majorBidi" w:hAnsiTheme="majorBidi" w:cstheme="majorBidi"/>
          <w:bCs/>
          <w:sz w:val="20"/>
          <w:szCs w:val="20"/>
          <w:lang w:val="en-US"/>
        </w:rPr>
        <w:t xml:space="preserve">, </w:t>
      </w:r>
      <w:r w:rsidRPr="005705DC">
        <w:rPr>
          <w:rFonts w:asciiTheme="majorBidi" w:hAnsiTheme="majorBidi" w:cstheme="majorBidi"/>
          <w:bCs/>
          <w:position w:val="-10"/>
          <w:sz w:val="20"/>
          <w:szCs w:val="20"/>
          <w:lang w:val="en-US"/>
        </w:rPr>
        <w:object w:dxaOrig="1200" w:dyaOrig="320">
          <v:shape id="_x0000_i1426" type="#_x0000_t75" style="width:60pt;height:16.2pt" o:ole="">
            <v:imagedata r:id="rId780" o:title=""/>
          </v:shape>
          <o:OLEObject Type="Embed" ProgID="Equation.DSMT4" ShapeID="_x0000_i1426" DrawAspect="Content" ObjectID="_1528213883" r:id="rId781"/>
        </w:object>
      </w:r>
      <w:r w:rsidRPr="005705DC">
        <w:rPr>
          <w:rFonts w:asciiTheme="majorBidi" w:hAnsiTheme="majorBidi" w:cstheme="majorBidi"/>
          <w:bCs/>
          <w:sz w:val="20"/>
          <w:szCs w:val="20"/>
          <w:lang w:val="en-US"/>
        </w:rPr>
        <w:t xml:space="preserve">, </w:t>
      </w:r>
      <w:r w:rsidRPr="005705DC">
        <w:rPr>
          <w:rFonts w:asciiTheme="majorBidi" w:hAnsiTheme="majorBidi" w:cstheme="majorBidi"/>
          <w:bCs/>
          <w:position w:val="-12"/>
          <w:sz w:val="20"/>
          <w:szCs w:val="20"/>
          <w:lang w:val="en-US"/>
        </w:rPr>
        <w:object w:dxaOrig="1380" w:dyaOrig="360">
          <v:shape id="_x0000_i1427" type="#_x0000_t75" style="width:69pt;height:18pt" o:ole="">
            <v:imagedata r:id="rId782" o:title=""/>
          </v:shape>
          <o:OLEObject Type="Embed" ProgID="Equation.DSMT4" ShapeID="_x0000_i1427" DrawAspect="Content" ObjectID="_1528213884" r:id="rId783"/>
        </w:object>
      </w:r>
      <w:r w:rsidRPr="005705DC">
        <w:rPr>
          <w:rFonts w:asciiTheme="majorBidi" w:hAnsiTheme="majorBidi" w:cstheme="majorBidi"/>
          <w:bCs/>
          <w:sz w:val="20"/>
          <w:szCs w:val="20"/>
          <w:lang w:val="en-US"/>
        </w:rPr>
        <w:t xml:space="preserve"> and </w:t>
      </w:r>
      <w:r w:rsidRPr="005705DC">
        <w:rPr>
          <w:rFonts w:asciiTheme="majorBidi" w:hAnsiTheme="majorBidi" w:cstheme="majorBidi"/>
          <w:bCs/>
          <w:position w:val="-12"/>
          <w:sz w:val="20"/>
          <w:szCs w:val="20"/>
          <w:lang w:val="en-US"/>
        </w:rPr>
        <w:object w:dxaOrig="1680" w:dyaOrig="380">
          <v:shape id="_x0000_i1428" type="#_x0000_t75" style="width:84pt;height:19.2pt" o:ole="">
            <v:imagedata r:id="rId784" o:title=""/>
          </v:shape>
          <o:OLEObject Type="Embed" ProgID="Equation.DSMT4" ShapeID="_x0000_i1428" DrawAspect="Content" ObjectID="_1528213885" r:id="rId785"/>
        </w:object>
      </w:r>
      <w:r w:rsidRPr="005705DC">
        <w:rPr>
          <w:rFonts w:asciiTheme="majorBidi" w:hAnsiTheme="majorBidi" w:cstheme="majorBidi"/>
          <w:bCs/>
          <w:sz w:val="20"/>
          <w:szCs w:val="20"/>
          <w:lang w:val="en-US"/>
        </w:rPr>
        <w:t>. The parameters of the initial Gamma distributions are given in Tab. 3.</w:t>
      </w:r>
    </w:p>
    <w:p w:rsidR="002226D2" w:rsidRPr="005705DC" w:rsidRDefault="002226D2" w:rsidP="002226D2">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Fig.8</w:t>
      </w:r>
      <w:r w:rsidRPr="005705DC">
        <w:rPr>
          <w:rFonts w:asciiTheme="majorBidi" w:hAnsiTheme="majorBidi" w:cstheme="majorBidi"/>
          <w:bCs/>
          <w:sz w:val="20"/>
          <w:szCs w:val="20"/>
          <w:lang w:val="en-US"/>
        </w:rPr>
        <w:t xml:space="preserve">. Time dependencies of normalized droplet concentration for  an initially narrow DSD (a) and an initially wide  DSD (b) at  initially different values of </w:t>
      </w:r>
      <w:r w:rsidRPr="005705DC">
        <w:rPr>
          <w:rFonts w:asciiTheme="majorBidi" w:hAnsiTheme="majorBidi" w:cstheme="majorBidi"/>
          <w:bCs/>
          <w:position w:val="-12"/>
          <w:sz w:val="20"/>
          <w:szCs w:val="20"/>
          <w:lang w:val="en-US"/>
        </w:rPr>
        <w:object w:dxaOrig="499" w:dyaOrig="360">
          <v:shape id="_x0000_i1429" type="#_x0000_t75" style="width:25.2pt;height:18pt" o:ole="">
            <v:imagedata r:id="rId786" o:title=""/>
          </v:shape>
          <o:OLEObject Type="Embed" ProgID="Equation.DSMT4" ShapeID="_x0000_i1429" DrawAspect="Content" ObjectID="_1528213886" r:id="rId787"/>
        </w:object>
      </w:r>
      <w:r w:rsidRPr="005705DC">
        <w:rPr>
          <w:rFonts w:asciiTheme="majorBidi" w:hAnsiTheme="majorBidi" w:cstheme="majorBidi"/>
          <w:bCs/>
          <w:sz w:val="20"/>
          <w:szCs w:val="20"/>
          <w:lang w:val="en-US"/>
        </w:rPr>
        <w:t xml:space="preserve"> in the resulting volume. The dependencies are calculated directly using a parcel model (solid lines) and using Eq. (33) (dashed lines). The thermodynamic parameters are the same as in Fig.7. Parameters of the initial DSDs are given in Tab. 3.</w:t>
      </w:r>
    </w:p>
    <w:p w:rsidR="002226D2" w:rsidRPr="005705DC" w:rsidRDefault="002226D2" w:rsidP="002226D2">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Fig. 9.</w:t>
      </w:r>
      <w:r w:rsidRPr="005705DC">
        <w:rPr>
          <w:rFonts w:asciiTheme="majorBidi" w:hAnsiTheme="majorBidi" w:cstheme="majorBidi"/>
          <w:bCs/>
          <w:sz w:val="20"/>
          <w:szCs w:val="20"/>
          <w:lang w:val="en-US"/>
        </w:rPr>
        <w:t xml:space="preserve"> Dependencies of moment functions typically used for characterizing DSD shape at  different  values of the initial relative humidity </w:t>
      </w:r>
      <w:r w:rsidRPr="005705DC">
        <w:rPr>
          <w:rFonts w:asciiTheme="majorBidi" w:hAnsiTheme="majorBidi" w:cstheme="majorBidi"/>
          <w:bCs/>
          <w:position w:val="-12"/>
          <w:sz w:val="20"/>
          <w:szCs w:val="20"/>
          <w:lang w:val="en-US"/>
        </w:rPr>
        <w:object w:dxaOrig="499" w:dyaOrig="360">
          <v:shape id="_x0000_i1430" type="#_x0000_t75" style="width:25.2pt;height:18pt" o:ole="">
            <v:imagedata r:id="rId788" o:title=""/>
          </v:shape>
          <o:OLEObject Type="Embed" ProgID="Equation.DSMT4" ShapeID="_x0000_i1430" DrawAspect="Content" ObjectID="_1528213887" r:id="rId789"/>
        </w:object>
      </w:r>
      <w:r w:rsidRPr="005705DC">
        <w:rPr>
          <w:rFonts w:asciiTheme="majorBidi" w:hAnsiTheme="majorBidi" w:cstheme="majorBidi"/>
          <w:bCs/>
          <w:sz w:val="20"/>
          <w:szCs w:val="20"/>
          <w:lang w:val="en-US"/>
        </w:rPr>
        <w:t xml:space="preserve"> in the resulting volume. The dependencies are calculated using a parcel model for an initially narrow DSD (Tab. 3). The thermodynamic parameters are the same as in Fig. 7. </w:t>
      </w:r>
    </w:p>
    <w:p w:rsidR="002226D2" w:rsidRPr="005705DC" w:rsidRDefault="002226D2" w:rsidP="002226D2">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Fig. 10.</w:t>
      </w:r>
      <w:r w:rsidRPr="005705DC">
        <w:rPr>
          <w:rFonts w:asciiTheme="majorBidi" w:hAnsiTheme="majorBidi" w:cstheme="majorBidi"/>
          <w:bCs/>
          <w:sz w:val="20"/>
          <w:szCs w:val="20"/>
          <w:lang w:val="en-US"/>
        </w:rPr>
        <w:t xml:space="preserve"> The same as in Fig. 9 but for an initially wide DSD. </w:t>
      </w:r>
    </w:p>
    <w:p w:rsidR="002226D2" w:rsidRPr="005705DC" w:rsidRDefault="002226D2" w:rsidP="002226D2">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lastRenderedPageBreak/>
        <w:t>Fig. 11.</w:t>
      </w:r>
      <w:r w:rsidRPr="005705DC">
        <w:rPr>
          <w:rFonts w:asciiTheme="majorBidi" w:hAnsiTheme="majorBidi" w:cstheme="majorBidi"/>
          <w:bCs/>
          <w:sz w:val="20"/>
          <w:szCs w:val="20"/>
          <w:lang w:val="en-US"/>
        </w:rPr>
        <w:t xml:space="preserve"> Time dependencies of LWC calculated using a parcel model  at different  values of </w:t>
      </w:r>
      <w:r w:rsidRPr="005705DC">
        <w:rPr>
          <w:rFonts w:asciiTheme="majorBidi" w:hAnsiTheme="majorBidi" w:cstheme="majorBidi"/>
          <w:bCs/>
          <w:position w:val="-12"/>
          <w:sz w:val="20"/>
          <w:szCs w:val="20"/>
          <w:lang w:val="en-US"/>
        </w:rPr>
        <w:object w:dxaOrig="499" w:dyaOrig="360">
          <v:shape id="_x0000_i1431" type="#_x0000_t75" style="width:25.2pt;height:18pt" o:ole="">
            <v:imagedata r:id="rId790" o:title=""/>
          </v:shape>
          <o:OLEObject Type="Embed" ProgID="Equation.DSMT4" ShapeID="_x0000_i1431" DrawAspect="Content" ObjectID="_1528213888" r:id="rId791"/>
        </w:object>
      </w:r>
      <w:r w:rsidRPr="005705DC">
        <w:rPr>
          <w:rFonts w:asciiTheme="majorBidi" w:hAnsiTheme="majorBidi" w:cstheme="majorBidi"/>
          <w:bCs/>
          <w:sz w:val="20"/>
          <w:szCs w:val="20"/>
          <w:lang w:val="en-US"/>
        </w:rPr>
        <w:t xml:space="preserve"> in the resulting volume, for an initially narrow DSD (a) and an initially wide DSD (b). The thermodynamic parameters are the same as in Fig.7. The parameters of the initial DSDs are given in Tab. 3.</w:t>
      </w:r>
    </w:p>
    <w:p w:rsidR="002226D2" w:rsidRPr="005705DC" w:rsidRDefault="002226D2" w:rsidP="002226D2">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Fig. 12.</w:t>
      </w:r>
      <w:r w:rsidRPr="005705DC">
        <w:rPr>
          <w:rFonts w:asciiTheme="majorBidi" w:hAnsiTheme="majorBidi" w:cstheme="majorBidi"/>
          <w:bCs/>
          <w:sz w:val="20"/>
          <w:szCs w:val="20"/>
          <w:lang w:val="en-US"/>
        </w:rPr>
        <w:t xml:space="preserve"> Time dependencies of supersaturation calculated at  different values of the  initial relative humidity </w:t>
      </w:r>
      <w:r w:rsidRPr="005705DC">
        <w:rPr>
          <w:rFonts w:asciiTheme="majorBidi" w:hAnsiTheme="majorBidi" w:cstheme="majorBidi"/>
          <w:bCs/>
          <w:position w:val="-12"/>
          <w:sz w:val="20"/>
          <w:szCs w:val="20"/>
          <w:lang w:val="en-US"/>
        </w:rPr>
        <w:object w:dxaOrig="499" w:dyaOrig="360">
          <v:shape id="_x0000_i1432" type="#_x0000_t75" style="width:25.2pt;height:18pt" o:ole="">
            <v:imagedata r:id="rId792" o:title=""/>
          </v:shape>
          <o:OLEObject Type="Embed" ProgID="Equation.DSMT4" ShapeID="_x0000_i1432" DrawAspect="Content" ObjectID="_1528213889" r:id="rId793"/>
        </w:object>
      </w:r>
      <w:r w:rsidRPr="005705DC">
        <w:rPr>
          <w:rFonts w:asciiTheme="majorBidi" w:hAnsiTheme="majorBidi" w:cstheme="majorBidi"/>
          <w:bCs/>
          <w:sz w:val="20"/>
          <w:szCs w:val="20"/>
          <w:lang w:val="en-US"/>
        </w:rPr>
        <w:t xml:space="preserve"> in the resulting volume, using Eq. (8) (solid lines) and Eq. (40) (dashed lines), for an initially narrow DSD (a) and an initially wide DSD (b). The thermodynamic parameters are the same as in Fig.7. The parameters of the initial DSDs are given in Tab.3.</w:t>
      </w:r>
    </w:p>
    <w:p w:rsidR="002226D2" w:rsidRPr="005705DC" w:rsidRDefault="002226D2" w:rsidP="002226D2">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Fig. 13.</w:t>
      </w:r>
      <w:r w:rsidRPr="005705DC">
        <w:rPr>
          <w:rFonts w:asciiTheme="majorBidi" w:hAnsiTheme="majorBidi" w:cstheme="majorBidi"/>
          <w:bCs/>
          <w:sz w:val="20"/>
          <w:szCs w:val="20"/>
          <w:lang w:val="en-US"/>
        </w:rPr>
        <w:t xml:space="preserve"> Dependencies of normalized LWC on the normalized number concentration of droplets calculated at  different values of the  initial relative humidity </w:t>
      </w:r>
      <w:r w:rsidRPr="005705DC">
        <w:rPr>
          <w:rFonts w:asciiTheme="majorBidi" w:hAnsiTheme="majorBidi" w:cstheme="majorBidi"/>
          <w:bCs/>
          <w:position w:val="-12"/>
          <w:sz w:val="20"/>
          <w:szCs w:val="20"/>
          <w:lang w:val="en-US"/>
        </w:rPr>
        <w:object w:dxaOrig="600" w:dyaOrig="360">
          <v:shape id="_x0000_i1433" type="#_x0000_t75" style="width:30pt;height:18pt" o:ole="">
            <v:imagedata r:id="rId794" o:title=""/>
          </v:shape>
          <o:OLEObject Type="Embed" ProgID="Equation.DSMT4" ShapeID="_x0000_i1433" DrawAspect="Content" ObjectID="_1528213890" r:id="rId795"/>
        </w:object>
      </w:r>
      <w:r w:rsidRPr="005705DC">
        <w:rPr>
          <w:rFonts w:asciiTheme="majorBidi" w:hAnsiTheme="majorBidi" w:cstheme="majorBidi"/>
          <w:bCs/>
          <w:sz w:val="20"/>
          <w:szCs w:val="20"/>
          <w:lang w:val="en-US"/>
        </w:rPr>
        <w:t xml:space="preserve"> in the resulting volume, for an initially narrow DSD (a) and an initially wide DSD (b). The thermodynamic parameters are the same as in Fig.7. The parameters of the initial DSDs are given in Tab. 3. Arrows denote the direction of increasing time. </w:t>
      </w: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Default="00243A75" w:rsidP="005705DC">
      <w:pPr>
        <w:spacing w:after="0" w:line="360" w:lineRule="auto"/>
        <w:ind w:right="-398"/>
        <w:rPr>
          <w:rFonts w:asciiTheme="majorBidi" w:hAnsiTheme="majorBidi" w:cstheme="majorBidi"/>
          <w:b/>
          <w:bCs/>
          <w:sz w:val="20"/>
          <w:szCs w:val="20"/>
          <w:lang w:val="en-US"/>
        </w:rPr>
      </w:pPr>
    </w:p>
    <w:p w:rsidR="00243A75" w:rsidRPr="005705DC" w:rsidRDefault="00243A75" w:rsidP="005705DC">
      <w:pPr>
        <w:spacing w:after="0" w:line="360" w:lineRule="auto"/>
        <w:ind w:right="-398"/>
        <w:rPr>
          <w:rFonts w:asciiTheme="majorBidi" w:hAnsiTheme="majorBidi" w:cstheme="majorBidi"/>
          <w:b/>
          <w:bCs/>
          <w:sz w:val="20"/>
          <w:szCs w:val="20"/>
          <w:lang w:val="en-US"/>
        </w:rPr>
      </w:pPr>
    </w:p>
    <w:p w:rsidR="00940529" w:rsidRDefault="00940529" w:rsidP="005705DC">
      <w:pPr>
        <w:spacing w:after="0" w:line="360" w:lineRule="auto"/>
        <w:ind w:right="-398"/>
        <w:rPr>
          <w:rFonts w:asciiTheme="majorBidi" w:hAnsiTheme="majorBidi" w:cstheme="majorBidi"/>
          <w:b/>
          <w:bCs/>
          <w:sz w:val="20"/>
          <w:szCs w:val="20"/>
          <w:lang w:val="en-US"/>
        </w:rPr>
      </w:pPr>
    </w:p>
    <w:p w:rsidR="00940529" w:rsidRDefault="00940529" w:rsidP="005705DC">
      <w:pPr>
        <w:spacing w:after="0" w:line="360" w:lineRule="auto"/>
        <w:ind w:right="-398"/>
        <w:rPr>
          <w:rFonts w:asciiTheme="majorBidi" w:hAnsiTheme="majorBidi" w:cstheme="majorBidi"/>
          <w:b/>
          <w:bCs/>
          <w:sz w:val="20"/>
          <w:szCs w:val="20"/>
          <w:lang w:val="en-US"/>
        </w:rPr>
      </w:pPr>
    </w:p>
    <w:p w:rsidR="00940529" w:rsidRDefault="00940529" w:rsidP="005705DC">
      <w:pPr>
        <w:spacing w:after="0" w:line="360" w:lineRule="auto"/>
        <w:ind w:right="-398"/>
        <w:rPr>
          <w:rFonts w:asciiTheme="majorBidi" w:hAnsiTheme="majorBidi" w:cstheme="majorBidi"/>
          <w:b/>
          <w:bCs/>
          <w:sz w:val="20"/>
          <w:szCs w:val="20"/>
          <w:lang w:val="en-US"/>
        </w:rPr>
      </w:pPr>
    </w:p>
    <w:p w:rsidR="00F161AC" w:rsidRPr="005705DC" w:rsidRDefault="00F161AC" w:rsidP="005705DC">
      <w:pPr>
        <w:spacing w:after="0" w:line="360" w:lineRule="auto"/>
        <w:ind w:right="-398"/>
        <w:rPr>
          <w:rFonts w:asciiTheme="majorBidi" w:hAnsiTheme="majorBidi" w:cstheme="majorBidi"/>
          <w:b/>
          <w:bCs/>
          <w:sz w:val="20"/>
          <w:szCs w:val="20"/>
          <w:lang w:val="en-US"/>
        </w:rPr>
      </w:pPr>
    </w:p>
    <w:p w:rsidR="00F161AC" w:rsidRPr="005705DC" w:rsidRDefault="00F161AC" w:rsidP="005705DC">
      <w:pPr>
        <w:spacing w:after="0" w:line="360" w:lineRule="auto"/>
        <w:ind w:right="-398"/>
        <w:rPr>
          <w:rFonts w:asciiTheme="majorBidi" w:hAnsiTheme="majorBidi" w:cstheme="majorBidi"/>
          <w:b/>
          <w:bCs/>
          <w:sz w:val="20"/>
          <w:szCs w:val="20"/>
          <w:lang w:val="en-US"/>
        </w:rPr>
      </w:pPr>
    </w:p>
    <w:p w:rsidR="00F161AC" w:rsidRPr="005705DC" w:rsidRDefault="00F161AC"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r>
        <w:rPr>
          <w:rFonts w:asciiTheme="majorBidi" w:eastAsia="Times New Roman" w:hAnsiTheme="majorBidi" w:cstheme="majorBidi"/>
          <w:b/>
          <w:bCs/>
          <w:noProof/>
          <w:sz w:val="20"/>
          <w:szCs w:val="20"/>
          <w:lang w:eastAsia="ru-RU"/>
        </w:rPr>
        <w:drawing>
          <wp:anchor distT="0" distB="0" distL="114300" distR="114300" simplePos="0" relativeHeight="251663872" behindDoc="0" locked="0" layoutInCell="1" allowOverlap="1">
            <wp:simplePos x="0" y="0"/>
            <wp:positionH relativeFrom="column">
              <wp:posOffset>215265</wp:posOffset>
            </wp:positionH>
            <wp:positionV relativeFrom="paragraph">
              <wp:posOffset>62230</wp:posOffset>
            </wp:positionV>
            <wp:extent cx="5867400" cy="2197100"/>
            <wp:effectExtent l="19050" t="0" r="0" b="0"/>
            <wp:wrapNone/>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6" cstate="print"/>
                    <a:srcRect/>
                    <a:stretch>
                      <a:fillRect/>
                    </a:stretch>
                  </pic:blipFill>
                  <pic:spPr bwMode="auto">
                    <a:xfrm>
                      <a:off x="0" y="0"/>
                      <a:ext cx="5867400" cy="2197100"/>
                    </a:xfrm>
                    <a:prstGeom prst="rect">
                      <a:avLst/>
                    </a:prstGeom>
                    <a:noFill/>
                  </pic:spPr>
                </pic:pic>
              </a:graphicData>
            </a:graphic>
          </wp:anchor>
        </w:drawing>
      </w: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940529" w:rsidRDefault="00940529" w:rsidP="005705DC">
      <w:pPr>
        <w:spacing w:after="0" w:line="360" w:lineRule="auto"/>
        <w:ind w:right="-398"/>
        <w:jc w:val="both"/>
        <w:rPr>
          <w:rFonts w:asciiTheme="majorBidi" w:eastAsia="Times New Roman" w:hAnsiTheme="majorBidi" w:cstheme="majorBidi"/>
          <w:b/>
          <w:bCs/>
          <w:sz w:val="20"/>
          <w:szCs w:val="20"/>
          <w:lang w:val="en-US" w:eastAsia="he-IL"/>
        </w:rPr>
      </w:pPr>
    </w:p>
    <w:p w:rsidR="00375B87" w:rsidRPr="005705DC" w:rsidRDefault="00375B87" w:rsidP="005705DC">
      <w:pPr>
        <w:spacing w:after="0" w:line="360" w:lineRule="auto"/>
        <w:ind w:right="-398"/>
        <w:jc w:val="both"/>
        <w:rPr>
          <w:rFonts w:asciiTheme="majorBidi" w:hAnsiTheme="majorBidi" w:cstheme="majorBidi"/>
          <w:sz w:val="20"/>
          <w:szCs w:val="20"/>
          <w:lang w:val="en-US"/>
        </w:rPr>
      </w:pPr>
      <w:r w:rsidRPr="005705DC">
        <w:rPr>
          <w:rFonts w:asciiTheme="majorBidi" w:eastAsia="Times New Roman" w:hAnsiTheme="majorBidi" w:cstheme="majorBidi"/>
          <w:b/>
          <w:bCs/>
          <w:sz w:val="20"/>
          <w:szCs w:val="20"/>
          <w:lang w:val="en-US" w:eastAsia="he-IL"/>
        </w:rPr>
        <w:t>Fig. 1</w:t>
      </w:r>
      <w:r w:rsidRPr="005705DC">
        <w:rPr>
          <w:rFonts w:asciiTheme="majorBidi" w:eastAsia="Times New Roman" w:hAnsiTheme="majorBidi" w:cstheme="majorBidi"/>
          <w:sz w:val="20"/>
          <w:szCs w:val="20"/>
          <w:lang w:val="en-US" w:eastAsia="he-IL"/>
        </w:rPr>
        <w:t xml:space="preserve">. Conceptual scheme of homogeneous mixing in case of monodisperse DSD. The subsaturated volume of dry air is </w:t>
      </w:r>
      <w:r w:rsidR="007D47A9" w:rsidRPr="005705DC">
        <w:rPr>
          <w:rFonts w:asciiTheme="majorBidi" w:eastAsia="Times New Roman" w:hAnsiTheme="majorBidi" w:cstheme="majorBidi"/>
          <w:sz w:val="20"/>
          <w:szCs w:val="20"/>
          <w:lang w:val="en-US" w:eastAsia="he-IL"/>
        </w:rPr>
        <w:t xml:space="preserve">colored </w:t>
      </w:r>
      <w:r w:rsidRPr="005705DC">
        <w:rPr>
          <w:rFonts w:asciiTheme="majorBidi" w:eastAsia="Times New Roman" w:hAnsiTheme="majorBidi" w:cstheme="majorBidi"/>
          <w:sz w:val="20"/>
          <w:szCs w:val="20"/>
          <w:lang w:val="en-US" w:eastAsia="he-IL"/>
        </w:rPr>
        <w:t xml:space="preserve">white, </w:t>
      </w:r>
      <w:r w:rsidR="007D47A9" w:rsidRPr="005705DC">
        <w:rPr>
          <w:rFonts w:asciiTheme="majorBidi" w:eastAsia="Times New Roman" w:hAnsiTheme="majorBidi" w:cstheme="majorBidi"/>
          <w:sz w:val="20"/>
          <w:szCs w:val="20"/>
          <w:lang w:val="en-US" w:eastAsia="he-IL"/>
        </w:rPr>
        <w:t xml:space="preserve"> and </w:t>
      </w:r>
      <w:r w:rsidRPr="005705DC">
        <w:rPr>
          <w:rFonts w:asciiTheme="majorBidi" w:eastAsia="Times New Roman" w:hAnsiTheme="majorBidi" w:cstheme="majorBidi"/>
          <w:sz w:val="20"/>
          <w:szCs w:val="20"/>
          <w:lang w:val="en-US" w:eastAsia="he-IL"/>
        </w:rPr>
        <w:t xml:space="preserve">the cloudy volumes with saturated air are </w:t>
      </w:r>
      <w:r w:rsidR="007D47A9" w:rsidRPr="005705DC">
        <w:rPr>
          <w:rFonts w:asciiTheme="majorBidi" w:eastAsia="Times New Roman" w:hAnsiTheme="majorBidi" w:cstheme="majorBidi"/>
          <w:sz w:val="20"/>
          <w:szCs w:val="20"/>
          <w:lang w:val="en-US" w:eastAsia="he-IL"/>
        </w:rPr>
        <w:t xml:space="preserve"> colored </w:t>
      </w:r>
      <w:r w:rsidRPr="005705DC">
        <w:rPr>
          <w:rFonts w:asciiTheme="majorBidi" w:eastAsia="Times New Roman" w:hAnsiTheme="majorBidi" w:cstheme="majorBidi"/>
          <w:sz w:val="20"/>
          <w:szCs w:val="20"/>
          <w:lang w:val="en-US" w:eastAsia="he-IL"/>
        </w:rPr>
        <w:t xml:space="preserve">dark blue. The volume forming as a result of mixing after total homogenization is </w:t>
      </w:r>
      <w:r w:rsidR="007D47A9" w:rsidRPr="005705DC">
        <w:rPr>
          <w:rFonts w:asciiTheme="majorBidi" w:eastAsia="Times New Roman" w:hAnsiTheme="majorBidi" w:cstheme="majorBidi"/>
          <w:sz w:val="20"/>
          <w:szCs w:val="20"/>
          <w:lang w:val="en-US" w:eastAsia="he-IL"/>
        </w:rPr>
        <w:t xml:space="preserve">colored </w:t>
      </w:r>
      <w:r w:rsidR="007C3C8C" w:rsidRPr="005705DC">
        <w:rPr>
          <w:rFonts w:asciiTheme="majorBidi" w:eastAsia="Times New Roman" w:hAnsiTheme="majorBidi" w:cstheme="majorBidi"/>
          <w:sz w:val="20"/>
          <w:szCs w:val="20"/>
          <w:lang w:val="en-US" w:eastAsia="he-IL"/>
        </w:rPr>
        <w:t>l</w:t>
      </w:r>
      <w:r w:rsidRPr="005705DC">
        <w:rPr>
          <w:rFonts w:asciiTheme="majorBidi" w:eastAsia="Times New Roman" w:hAnsiTheme="majorBidi" w:cstheme="majorBidi"/>
          <w:sz w:val="20"/>
          <w:szCs w:val="20"/>
          <w:lang w:val="en-US" w:eastAsia="he-IL"/>
        </w:rPr>
        <w:t xml:space="preserve">ight blue. Index 1 shows </w:t>
      </w:r>
      <w:r w:rsidR="0059269A" w:rsidRPr="005705DC">
        <w:rPr>
          <w:rFonts w:asciiTheme="majorBidi" w:eastAsia="Times New Roman" w:hAnsiTheme="majorBidi" w:cstheme="majorBidi"/>
          <w:sz w:val="20"/>
          <w:szCs w:val="20"/>
          <w:lang w:val="en-US" w:eastAsia="he-IL"/>
        </w:rPr>
        <w:t xml:space="preserve">the </w:t>
      </w:r>
      <w:r w:rsidRPr="005705DC">
        <w:rPr>
          <w:rFonts w:asciiTheme="majorBidi" w:eastAsia="Times New Roman" w:hAnsiTheme="majorBidi" w:cstheme="majorBidi"/>
          <w:sz w:val="20"/>
          <w:szCs w:val="20"/>
          <w:lang w:val="en-US" w:eastAsia="he-IL"/>
        </w:rPr>
        <w:t xml:space="preserve">initial values characterizing </w:t>
      </w:r>
      <w:r w:rsidR="0059269A" w:rsidRPr="005705DC">
        <w:rPr>
          <w:rFonts w:asciiTheme="majorBidi" w:eastAsia="Times New Roman" w:hAnsiTheme="majorBidi" w:cstheme="majorBidi"/>
          <w:sz w:val="20"/>
          <w:szCs w:val="20"/>
          <w:lang w:val="en-US" w:eastAsia="he-IL"/>
        </w:rPr>
        <w:t xml:space="preserve">the </w:t>
      </w:r>
      <w:r w:rsidRPr="005705DC">
        <w:rPr>
          <w:rFonts w:asciiTheme="majorBidi" w:eastAsia="Times New Roman" w:hAnsiTheme="majorBidi" w:cstheme="majorBidi"/>
          <w:sz w:val="20"/>
          <w:szCs w:val="20"/>
          <w:lang w:val="en-US" w:eastAsia="he-IL"/>
        </w:rPr>
        <w:t xml:space="preserve">initially cloudy volume. Index 2 denotes initial values in </w:t>
      </w:r>
      <w:r w:rsidR="0059269A" w:rsidRPr="005705DC">
        <w:rPr>
          <w:rFonts w:asciiTheme="majorBidi" w:eastAsia="Times New Roman" w:hAnsiTheme="majorBidi" w:cstheme="majorBidi"/>
          <w:sz w:val="20"/>
          <w:szCs w:val="20"/>
          <w:lang w:val="en-US" w:eastAsia="he-IL"/>
        </w:rPr>
        <w:t xml:space="preserve">the </w:t>
      </w:r>
      <w:r w:rsidR="00656B66" w:rsidRPr="005705DC">
        <w:rPr>
          <w:rFonts w:asciiTheme="majorBidi" w:eastAsia="Times New Roman" w:hAnsiTheme="majorBidi" w:cstheme="majorBidi"/>
          <w:sz w:val="20"/>
          <w:szCs w:val="20"/>
          <w:lang w:val="en-US" w:eastAsia="he-IL"/>
        </w:rPr>
        <w:t>droplet-free</w:t>
      </w:r>
      <w:r w:rsidRPr="005705DC">
        <w:rPr>
          <w:rFonts w:asciiTheme="majorBidi" w:eastAsia="Times New Roman" w:hAnsiTheme="majorBidi" w:cstheme="majorBidi"/>
          <w:sz w:val="20"/>
          <w:szCs w:val="20"/>
          <w:lang w:val="en-US" w:eastAsia="he-IL"/>
        </w:rPr>
        <w:t xml:space="preserve"> volume. Index </w:t>
      </w:r>
      <w:r w:rsidR="00656B66" w:rsidRPr="005705DC">
        <w:rPr>
          <w:rFonts w:asciiTheme="majorBidi" w:eastAsia="Times New Roman" w:hAnsiTheme="majorBidi" w:cstheme="majorBidi"/>
          <w:sz w:val="20"/>
          <w:szCs w:val="20"/>
          <w:lang w:val="en-US" w:eastAsia="he-IL"/>
        </w:rPr>
        <w:t>"</w:t>
      </w:r>
      <w:r w:rsidR="00CF444D" w:rsidRPr="005705DC">
        <w:rPr>
          <w:rFonts w:asciiTheme="majorBidi" w:hAnsiTheme="majorBidi" w:cstheme="majorBidi"/>
          <w:position w:val="-6"/>
          <w:sz w:val="20"/>
          <w:szCs w:val="20"/>
        </w:rPr>
        <w:object w:dxaOrig="360" w:dyaOrig="279">
          <v:shape id="_x0000_i1434" type="#_x0000_t75" style="width:18pt;height:13.8pt" o:ole="">
            <v:imagedata r:id="rId744" o:title=""/>
          </v:shape>
          <o:OLEObject Type="Embed" ProgID="Equation.DSMT4" ShapeID="_x0000_i1434" DrawAspect="Content" ObjectID="_1528213891" r:id="rId797"/>
        </w:object>
      </w:r>
      <w:r w:rsidR="00656B66" w:rsidRPr="005705DC">
        <w:rPr>
          <w:rFonts w:asciiTheme="majorBidi" w:hAnsiTheme="majorBidi" w:cstheme="majorBidi"/>
          <w:sz w:val="20"/>
          <w:szCs w:val="20"/>
          <w:lang w:val="en-US"/>
        </w:rPr>
        <w:t>"</w:t>
      </w:r>
      <w:r w:rsidRPr="005705DC">
        <w:rPr>
          <w:rFonts w:asciiTheme="majorBidi" w:hAnsiTheme="majorBidi" w:cstheme="majorBidi"/>
          <w:sz w:val="20"/>
          <w:szCs w:val="20"/>
          <w:lang w:val="en-US"/>
        </w:rPr>
        <w:t xml:space="preserve"> denotes values in the </w:t>
      </w:r>
      <w:r w:rsidR="00201AA0" w:rsidRPr="005705DC">
        <w:rPr>
          <w:rFonts w:asciiTheme="majorBidi" w:hAnsiTheme="majorBidi" w:cstheme="majorBidi"/>
          <w:sz w:val="20"/>
          <w:szCs w:val="20"/>
          <w:lang w:val="en-US"/>
        </w:rPr>
        <w:t xml:space="preserve">mixing </w:t>
      </w:r>
      <w:r w:rsidRPr="005705DC">
        <w:rPr>
          <w:rFonts w:asciiTheme="majorBidi" w:hAnsiTheme="majorBidi" w:cstheme="majorBidi"/>
          <w:sz w:val="20"/>
          <w:szCs w:val="20"/>
          <w:lang w:val="en-US"/>
        </w:rPr>
        <w:t>volume</w:t>
      </w:r>
      <w:r w:rsidR="00CA6F6C" w:rsidRPr="005705DC">
        <w:rPr>
          <w:rFonts w:asciiTheme="majorBidi" w:hAnsiTheme="majorBidi" w:cstheme="majorBidi"/>
          <w:sz w:val="20"/>
          <w:szCs w:val="20"/>
          <w:lang w:val="en-US"/>
        </w:rPr>
        <w:t xml:space="preserve"> </w:t>
      </w:r>
      <w:r w:rsidRPr="005705DC">
        <w:rPr>
          <w:rFonts w:asciiTheme="majorBidi" w:hAnsiTheme="majorBidi" w:cstheme="majorBidi"/>
          <w:sz w:val="20"/>
          <w:szCs w:val="20"/>
          <w:lang w:val="en-US"/>
        </w:rPr>
        <w:t xml:space="preserve">after the first stage of mixing. </w:t>
      </w: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b/>
          <w:bCs/>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b/>
          <w:bCs/>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b/>
          <w:bCs/>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b/>
          <w:bCs/>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r>
        <w:rPr>
          <w:rFonts w:asciiTheme="majorBidi" w:hAnsiTheme="majorBidi" w:cstheme="majorBidi"/>
          <w:b/>
          <w:bCs/>
          <w:noProof/>
          <w:sz w:val="20"/>
          <w:szCs w:val="20"/>
          <w:lang w:eastAsia="ru-RU"/>
        </w:rPr>
        <w:drawing>
          <wp:anchor distT="0" distB="0" distL="114300" distR="114300" simplePos="0" relativeHeight="251651584" behindDoc="0" locked="0" layoutInCell="1" allowOverlap="1">
            <wp:simplePos x="0" y="0"/>
            <wp:positionH relativeFrom="column">
              <wp:posOffset>342265</wp:posOffset>
            </wp:positionH>
            <wp:positionV relativeFrom="paragraph">
              <wp:posOffset>78105</wp:posOffset>
            </wp:positionV>
            <wp:extent cx="5759450" cy="4318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8" cstate="print"/>
                    <a:srcRect/>
                    <a:stretch>
                      <a:fillRect/>
                    </a:stretch>
                  </pic:blipFill>
                  <pic:spPr bwMode="auto">
                    <a:xfrm>
                      <a:off x="0" y="0"/>
                      <a:ext cx="5759450" cy="4318000"/>
                    </a:xfrm>
                    <a:prstGeom prst="rect">
                      <a:avLst/>
                    </a:prstGeom>
                    <a:noFill/>
                    <a:ln w="9525">
                      <a:noFill/>
                      <a:miter lim="800000"/>
                      <a:headEnd/>
                      <a:tailEnd/>
                    </a:ln>
                  </pic:spPr>
                </pic:pic>
              </a:graphicData>
            </a:graphic>
          </wp:anchor>
        </w:drawing>
      </w: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b/>
          <w:bCs/>
          <w:sz w:val="20"/>
          <w:szCs w:val="20"/>
          <w:lang w:val="en-US"/>
        </w:rPr>
        <w:t xml:space="preserve">Fig. 2. </w:t>
      </w:r>
      <w:r w:rsidR="007C3C8C" w:rsidRPr="005705DC">
        <w:rPr>
          <w:rFonts w:asciiTheme="majorBidi" w:hAnsiTheme="majorBidi" w:cstheme="majorBidi"/>
          <w:sz w:val="20"/>
          <w:szCs w:val="20"/>
          <w:lang w:val="en-US"/>
        </w:rPr>
        <w:t xml:space="preserve">Dependence of supersaturation on parameter </w:t>
      </w:r>
      <w:r w:rsidR="007C3C8C" w:rsidRPr="005705DC">
        <w:rPr>
          <w:rFonts w:asciiTheme="majorBidi" w:hAnsiTheme="majorBidi" w:cstheme="majorBidi"/>
          <w:position w:val="-10"/>
          <w:sz w:val="20"/>
          <w:szCs w:val="20"/>
          <w:lang w:val="en-US"/>
        </w:rPr>
        <w:object w:dxaOrig="240" w:dyaOrig="260">
          <v:shape id="_x0000_i1435" type="#_x0000_t75" style="width:12pt;height:13.2pt" o:ole="">
            <v:imagedata r:id="rId746" o:title=""/>
          </v:shape>
          <o:OLEObject Type="Embed" ProgID="Equation.DSMT4" ShapeID="_x0000_i1435" DrawAspect="Content" ObjectID="_1528213892" r:id="rId799"/>
        </w:object>
      </w:r>
      <w:r w:rsidR="007C3C8C" w:rsidRPr="005705DC">
        <w:rPr>
          <w:rFonts w:asciiTheme="majorBidi" w:hAnsiTheme="majorBidi" w:cstheme="majorBidi"/>
          <w:sz w:val="20"/>
          <w:szCs w:val="20"/>
          <w:lang w:val="en-US"/>
        </w:rPr>
        <w:t>: simulation results  (solid line) and an approximate linear dependence  calculated using Eq. (6b) (dashed line)</w:t>
      </w:r>
      <w:r w:rsidRPr="005705DC">
        <w:rPr>
          <w:rFonts w:asciiTheme="majorBidi" w:hAnsiTheme="majorBidi" w:cstheme="majorBidi"/>
          <w:sz w:val="20"/>
          <w:szCs w:val="20"/>
          <w:lang w:val="en-US"/>
        </w:rPr>
        <w:t xml:space="preserve">. </w:t>
      </w:r>
      <w:r w:rsidR="00FC746D" w:rsidRPr="005705DC">
        <w:rPr>
          <w:rFonts w:asciiTheme="majorBidi" w:hAnsiTheme="majorBidi" w:cstheme="majorBidi"/>
          <w:sz w:val="20"/>
          <w:szCs w:val="20"/>
          <w:lang w:val="en-US"/>
        </w:rPr>
        <w:t>The i</w:t>
      </w:r>
      <w:r w:rsidRPr="005705DC">
        <w:rPr>
          <w:rFonts w:asciiTheme="majorBidi" w:hAnsiTheme="majorBidi" w:cstheme="majorBidi"/>
          <w:sz w:val="20"/>
          <w:szCs w:val="20"/>
          <w:lang w:val="en-US"/>
        </w:rPr>
        <w:t xml:space="preserve">nitial temperatures of two volumes are </w:t>
      </w:r>
      <w:r w:rsidRPr="005705DC">
        <w:rPr>
          <w:rFonts w:asciiTheme="majorBidi" w:hAnsiTheme="majorBidi" w:cstheme="majorBidi"/>
          <w:position w:val="-12"/>
          <w:sz w:val="20"/>
          <w:szCs w:val="20"/>
          <w:lang w:val="en-US"/>
        </w:rPr>
        <w:object w:dxaOrig="600" w:dyaOrig="360">
          <v:shape id="_x0000_i1436" type="#_x0000_t75" style="width:30pt;height:18pt" o:ole="">
            <v:imagedata r:id="rId748" o:title=""/>
          </v:shape>
          <o:OLEObject Type="Embed" ProgID="Equation.DSMT4" ShapeID="_x0000_i1436" DrawAspect="Content" ObjectID="_1528213893" r:id="rId800"/>
        </w:object>
      </w:r>
      <w:r w:rsidRPr="005705DC">
        <w:rPr>
          <w:rFonts w:asciiTheme="majorBidi" w:hAnsiTheme="majorBidi" w:cstheme="majorBidi"/>
          <w:sz w:val="20"/>
          <w:szCs w:val="20"/>
          <w:vertAlign w:val="superscript"/>
          <w:lang w:val="en-US"/>
        </w:rPr>
        <w:t>o</w:t>
      </w:r>
      <w:r w:rsidRPr="005705DC">
        <w:rPr>
          <w:rFonts w:asciiTheme="majorBidi" w:hAnsiTheme="majorBidi" w:cstheme="majorBidi"/>
          <w:sz w:val="20"/>
          <w:szCs w:val="20"/>
          <w:lang w:val="en-US"/>
        </w:rPr>
        <w:t xml:space="preserve">C and </w:t>
      </w:r>
      <w:r w:rsidRPr="005705DC">
        <w:rPr>
          <w:rFonts w:asciiTheme="majorBidi" w:hAnsiTheme="majorBidi" w:cstheme="majorBidi"/>
          <w:position w:val="-12"/>
          <w:sz w:val="20"/>
          <w:szCs w:val="20"/>
          <w:lang w:val="en-US"/>
        </w:rPr>
        <w:object w:dxaOrig="740" w:dyaOrig="360">
          <v:shape id="_x0000_i1437" type="#_x0000_t75" style="width:37.2pt;height:18pt" o:ole="">
            <v:imagedata r:id="rId750" o:title=""/>
          </v:shape>
          <o:OLEObject Type="Embed" ProgID="Equation.DSMT4" ShapeID="_x0000_i1437" DrawAspect="Content" ObjectID="_1528213894" r:id="rId801"/>
        </w:object>
      </w:r>
      <w:r w:rsidRPr="005705DC">
        <w:rPr>
          <w:rFonts w:asciiTheme="majorBidi" w:hAnsiTheme="majorBidi" w:cstheme="majorBidi"/>
          <w:sz w:val="20"/>
          <w:szCs w:val="20"/>
          <w:vertAlign w:val="superscript"/>
          <w:lang w:val="en-US"/>
        </w:rPr>
        <w:t>o</w:t>
      </w:r>
      <w:r w:rsidRPr="005705DC">
        <w:rPr>
          <w:rFonts w:asciiTheme="majorBidi" w:hAnsiTheme="majorBidi" w:cstheme="majorBidi"/>
          <w:sz w:val="20"/>
          <w:szCs w:val="20"/>
          <w:lang w:val="en-US"/>
        </w:rPr>
        <w:t xml:space="preserve">C. </w:t>
      </w: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221329" w:rsidP="005705DC">
      <w:pPr>
        <w:spacing w:after="0" w:line="360" w:lineRule="auto"/>
        <w:ind w:right="-398"/>
        <w:rPr>
          <w:rFonts w:asciiTheme="majorBidi" w:hAnsiTheme="majorBidi" w:cstheme="majorBidi"/>
          <w:sz w:val="20"/>
          <w:szCs w:val="20"/>
          <w:lang w:val="en-US"/>
        </w:rPr>
      </w:pPr>
      <w:r>
        <w:rPr>
          <w:rFonts w:asciiTheme="majorBidi" w:hAnsiTheme="majorBidi" w:cstheme="majorBidi"/>
          <w:noProof/>
          <w:sz w:val="20"/>
          <w:szCs w:val="20"/>
          <w:lang w:eastAsia="ru-RU"/>
        </w:rPr>
        <w:pict>
          <v:group id="_x0000_s1028" style="position:absolute;margin-left:-1.5pt;margin-top:8.45pt;width:484.95pt;height:180.4pt;z-index:251652608" coordorigin="621,1449" coordsize="10800,4185">
            <v:shape id="_x0000_s1029" type="#_x0000_t75" style="position:absolute;left:621;top:1449;width:5580;height:4185">
              <v:imagedata r:id="rId802" o:title=""/>
            </v:shape>
            <v:shape id="_x0000_s1030" type="#_x0000_t75" style="position:absolute;left:5841;top:1449;width:5580;height:4185">
              <v:imagedata r:id="rId803" o:title=""/>
            </v:shape>
          </v:group>
        </w:pict>
      </w: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375B87" w:rsidRPr="005705DC" w:rsidRDefault="00375B87"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7C3C8C" w:rsidRPr="005705DC" w:rsidRDefault="007C3C8C"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375B87" w:rsidRPr="005705DC" w:rsidRDefault="00375B87"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b/>
          <w:bCs/>
          <w:sz w:val="20"/>
          <w:szCs w:val="20"/>
          <w:lang w:val="en-US"/>
        </w:rPr>
        <w:t>Fig. 3.</w:t>
      </w:r>
      <w:r w:rsidRPr="005705DC">
        <w:rPr>
          <w:rFonts w:asciiTheme="majorBidi" w:hAnsiTheme="majorBidi" w:cstheme="majorBidi"/>
          <w:sz w:val="20"/>
          <w:szCs w:val="20"/>
          <w:lang w:val="en-US"/>
        </w:rPr>
        <w:t xml:space="preserve"> Dependencies </w:t>
      </w:r>
      <w:r w:rsidRPr="005705DC">
        <w:rPr>
          <w:rFonts w:asciiTheme="majorBidi" w:hAnsiTheme="majorBidi" w:cstheme="majorBidi"/>
          <w:position w:val="-10"/>
          <w:sz w:val="20"/>
          <w:szCs w:val="20"/>
          <w:lang w:val="en-US"/>
        </w:rPr>
        <w:object w:dxaOrig="460" w:dyaOrig="320">
          <v:shape id="_x0000_i1438" type="#_x0000_t75" style="width:22.8pt;height:16.2pt" o:ole="">
            <v:imagedata r:id="rId171" o:title=""/>
          </v:shape>
          <o:OLEObject Type="Embed" ProgID="Equation.DSMT4" ShapeID="_x0000_i1438" DrawAspect="Content" ObjectID="_1528213895" r:id="rId804"/>
        </w:object>
      </w:r>
      <w:r w:rsidRPr="005705DC">
        <w:rPr>
          <w:rFonts w:asciiTheme="majorBidi" w:hAnsiTheme="majorBidi" w:cstheme="majorBidi"/>
          <w:sz w:val="20"/>
          <w:szCs w:val="20"/>
          <w:lang w:val="en-US"/>
        </w:rPr>
        <w:t xml:space="preserve"> (a) and </w:t>
      </w:r>
      <w:r w:rsidRPr="005705DC">
        <w:rPr>
          <w:rFonts w:asciiTheme="majorBidi" w:hAnsiTheme="majorBidi" w:cstheme="majorBidi"/>
          <w:position w:val="-12"/>
          <w:sz w:val="20"/>
          <w:szCs w:val="20"/>
          <w:lang w:val="en-US"/>
        </w:rPr>
        <w:object w:dxaOrig="560" w:dyaOrig="360">
          <v:shape id="_x0000_i1439" type="#_x0000_t75" style="width:28.2pt;height:18pt" o:ole="">
            <v:imagedata r:id="rId753" o:title=""/>
          </v:shape>
          <o:OLEObject Type="Embed" ProgID="Equation.DSMT4" ShapeID="_x0000_i1439" DrawAspect="Content" ObjectID="_1528213896" r:id="rId805"/>
        </w:object>
      </w:r>
      <w:r w:rsidRPr="005705DC">
        <w:rPr>
          <w:rFonts w:asciiTheme="majorBidi" w:hAnsiTheme="majorBidi" w:cstheme="majorBidi"/>
          <w:sz w:val="20"/>
          <w:szCs w:val="20"/>
          <w:lang w:val="en-US"/>
        </w:rPr>
        <w:t xml:space="preserve"> (b), calculated </w:t>
      </w:r>
      <w:r w:rsidR="00331443" w:rsidRPr="005705DC">
        <w:rPr>
          <w:rFonts w:asciiTheme="majorBidi" w:hAnsiTheme="majorBidi" w:cstheme="majorBidi"/>
          <w:sz w:val="20"/>
          <w:szCs w:val="20"/>
          <w:lang w:val="en-US"/>
        </w:rPr>
        <w:t xml:space="preserve"> at  </w:t>
      </w:r>
      <w:r w:rsidRPr="005705DC">
        <w:rPr>
          <w:rFonts w:asciiTheme="majorBidi" w:hAnsiTheme="majorBidi" w:cstheme="majorBidi"/>
          <w:sz w:val="20"/>
          <w:szCs w:val="20"/>
          <w:lang w:val="en-US"/>
        </w:rPr>
        <w:t>different initial relative humidity</w:t>
      </w:r>
      <w:r w:rsidR="00BC70A8" w:rsidRPr="005705DC">
        <w:rPr>
          <w:rFonts w:asciiTheme="majorBidi" w:hAnsiTheme="majorBidi" w:cstheme="majorBidi"/>
          <w:position w:val="-12"/>
          <w:sz w:val="20"/>
          <w:szCs w:val="20"/>
          <w:lang w:val="en-US"/>
        </w:rPr>
        <w:object w:dxaOrig="499" w:dyaOrig="360">
          <v:shape id="_x0000_i1440" type="#_x0000_t75" style="width:25.2pt;height:18pt" o:ole="">
            <v:imagedata r:id="rId755" o:title=""/>
          </v:shape>
          <o:OLEObject Type="Embed" ProgID="Equation.DSMT4" ShapeID="_x0000_i1440" DrawAspect="Content" ObjectID="_1528213897" r:id="rId806"/>
        </w:object>
      </w:r>
      <w:r w:rsidRPr="005705DC">
        <w:rPr>
          <w:rFonts w:asciiTheme="majorBidi" w:hAnsiTheme="majorBidi" w:cstheme="majorBidi"/>
          <w:sz w:val="20"/>
          <w:szCs w:val="20"/>
          <w:lang w:val="en-US"/>
        </w:rPr>
        <w:t xml:space="preserve"> using closed differential equations (12,13) (solid lines) and using a parcel model (dashed lines). The </w:t>
      </w:r>
      <w:r w:rsidR="00331443" w:rsidRPr="005705DC">
        <w:rPr>
          <w:rFonts w:asciiTheme="majorBidi" w:hAnsiTheme="majorBidi" w:cstheme="majorBidi"/>
          <w:sz w:val="20"/>
          <w:szCs w:val="20"/>
          <w:lang w:val="en-US"/>
        </w:rPr>
        <w:t xml:space="preserve">calculation </w:t>
      </w:r>
      <w:r w:rsidRPr="005705DC">
        <w:rPr>
          <w:rFonts w:asciiTheme="majorBidi" w:hAnsiTheme="majorBidi" w:cstheme="majorBidi"/>
          <w:sz w:val="20"/>
          <w:szCs w:val="20"/>
          <w:lang w:val="en-US"/>
        </w:rPr>
        <w:t xml:space="preserve">parameters are </w:t>
      </w:r>
      <w:r w:rsidR="00E11390" w:rsidRPr="005705DC">
        <w:rPr>
          <w:rFonts w:asciiTheme="majorBidi" w:hAnsiTheme="majorBidi" w:cstheme="majorBidi"/>
          <w:position w:val="-12"/>
          <w:sz w:val="20"/>
          <w:szCs w:val="20"/>
          <w:lang w:val="en-US"/>
        </w:rPr>
        <w:object w:dxaOrig="1120" w:dyaOrig="380">
          <v:shape id="_x0000_i1441" type="#_x0000_t75" style="width:55.8pt;height:19.2pt" o:ole="">
            <v:imagedata r:id="rId757" o:title=""/>
          </v:shape>
          <o:OLEObject Type="Embed" ProgID="Equation.DSMT4" ShapeID="_x0000_i1441" DrawAspect="Content" ObjectID="_1528213898" r:id="rId807"/>
        </w:object>
      </w:r>
      <w:r w:rsidRPr="005705DC">
        <w:rPr>
          <w:rFonts w:asciiTheme="majorBidi" w:hAnsiTheme="majorBidi" w:cstheme="majorBidi"/>
          <w:sz w:val="20"/>
          <w:szCs w:val="20"/>
          <w:lang w:val="en-US"/>
        </w:rPr>
        <w:t xml:space="preserve">, </w:t>
      </w:r>
      <w:r w:rsidRPr="005705DC">
        <w:rPr>
          <w:rFonts w:asciiTheme="majorBidi" w:hAnsiTheme="majorBidi" w:cstheme="majorBidi"/>
          <w:position w:val="-12"/>
          <w:sz w:val="20"/>
          <w:szCs w:val="20"/>
          <w:lang w:val="en-US"/>
        </w:rPr>
        <w:object w:dxaOrig="900" w:dyaOrig="360">
          <v:shape id="_x0000_i1442" type="#_x0000_t75" style="width:45pt;height:18pt" o:ole="">
            <v:imagedata r:id="rId759" o:title=""/>
          </v:shape>
          <o:OLEObject Type="Embed" ProgID="Equation.DSMT4" ShapeID="_x0000_i1442" DrawAspect="Content" ObjectID="_1528213899" r:id="rId808"/>
        </w:object>
      </w:r>
      <w:r w:rsidRPr="005705DC">
        <w:rPr>
          <w:rFonts w:asciiTheme="majorBidi" w:hAnsiTheme="majorBidi" w:cstheme="majorBidi"/>
          <w:sz w:val="20"/>
          <w:szCs w:val="20"/>
          <w:lang w:val="en-US"/>
        </w:rPr>
        <w:t xml:space="preserve"> mb, </w:t>
      </w:r>
      <w:r w:rsidRPr="005705DC">
        <w:rPr>
          <w:rFonts w:asciiTheme="majorBidi" w:hAnsiTheme="majorBidi" w:cstheme="majorBidi"/>
          <w:position w:val="-12"/>
          <w:sz w:val="20"/>
          <w:szCs w:val="20"/>
          <w:lang w:val="en-US"/>
        </w:rPr>
        <w:object w:dxaOrig="1100" w:dyaOrig="360">
          <v:shape id="_x0000_i1443" type="#_x0000_t75" style="width:55.2pt;height:18pt" o:ole="">
            <v:imagedata r:id="rId761" o:title=""/>
          </v:shape>
          <o:OLEObject Type="Embed" ProgID="Equation.DSMT4" ShapeID="_x0000_i1443" DrawAspect="Content" ObjectID="_1528213900" r:id="rId809"/>
        </w:object>
      </w:r>
      <w:r w:rsidRPr="005705DC">
        <w:rPr>
          <w:rFonts w:asciiTheme="majorBidi" w:hAnsiTheme="majorBidi" w:cstheme="majorBidi"/>
          <w:sz w:val="20"/>
          <w:szCs w:val="20"/>
          <w:lang w:val="en-US"/>
        </w:rPr>
        <w:t xml:space="preserve">, </w:t>
      </w:r>
      <w:r w:rsidR="00E11390" w:rsidRPr="005705DC">
        <w:rPr>
          <w:rFonts w:asciiTheme="majorBidi" w:hAnsiTheme="majorBidi" w:cstheme="majorBidi"/>
          <w:position w:val="-12"/>
          <w:sz w:val="20"/>
          <w:szCs w:val="20"/>
          <w:lang w:val="en-US"/>
        </w:rPr>
        <w:object w:dxaOrig="1540" w:dyaOrig="380">
          <v:shape id="_x0000_i1444" type="#_x0000_t75" style="width:76.8pt;height:19.2pt" o:ole="">
            <v:imagedata r:id="rId763" o:title=""/>
          </v:shape>
          <o:OLEObject Type="Embed" ProgID="Equation.DSMT4" ShapeID="_x0000_i1444" DrawAspect="Content" ObjectID="_1528213901" r:id="rId810"/>
        </w:object>
      </w:r>
      <w:r w:rsidRPr="005705DC">
        <w:rPr>
          <w:rFonts w:asciiTheme="majorBidi" w:hAnsiTheme="majorBidi" w:cstheme="majorBidi"/>
          <w:sz w:val="20"/>
          <w:szCs w:val="20"/>
          <w:lang w:val="en-US"/>
        </w:rPr>
        <w:t xml:space="preserve">, </w:t>
      </w:r>
      <w:r w:rsidR="00D64A17" w:rsidRPr="005705DC">
        <w:rPr>
          <w:rFonts w:asciiTheme="majorBidi" w:hAnsiTheme="majorBidi" w:cstheme="majorBidi"/>
          <w:position w:val="-12"/>
          <w:sz w:val="20"/>
          <w:szCs w:val="20"/>
          <w:lang w:val="en-US"/>
        </w:rPr>
        <w:object w:dxaOrig="1540" w:dyaOrig="380">
          <v:shape id="_x0000_i1445" type="#_x0000_t75" style="width:76.8pt;height:19.2pt" o:ole="">
            <v:imagedata r:id="rId765" o:title=""/>
          </v:shape>
          <o:OLEObject Type="Embed" ProgID="Equation.DSMT4" ShapeID="_x0000_i1445" DrawAspect="Content" ObjectID="_1528213902" r:id="rId811"/>
        </w:object>
      </w:r>
      <w:r w:rsidRPr="005705DC">
        <w:rPr>
          <w:rFonts w:asciiTheme="majorBidi" w:hAnsiTheme="majorBidi" w:cstheme="majorBidi"/>
          <w:sz w:val="20"/>
          <w:szCs w:val="20"/>
          <w:lang w:val="en-US"/>
        </w:rPr>
        <w:t xml:space="preserve">. </w:t>
      </w: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221329" w:rsidP="005705DC">
      <w:pPr>
        <w:spacing w:after="0" w:line="360" w:lineRule="auto"/>
        <w:ind w:right="-398"/>
        <w:rPr>
          <w:rFonts w:asciiTheme="majorBidi" w:hAnsiTheme="majorBidi" w:cstheme="majorBidi"/>
          <w:sz w:val="20"/>
          <w:szCs w:val="20"/>
          <w:lang w:val="en-US"/>
        </w:rPr>
      </w:pPr>
      <w:r>
        <w:rPr>
          <w:rFonts w:asciiTheme="majorBidi" w:hAnsiTheme="majorBidi" w:cstheme="majorBidi"/>
          <w:noProof/>
          <w:sz w:val="20"/>
          <w:szCs w:val="20"/>
          <w:lang w:eastAsia="ru-RU"/>
        </w:rPr>
        <w:pict>
          <v:group id="_x0000_s1031" style="position:absolute;margin-left:-1.7pt;margin-top:12.9pt;width:478.1pt;height:205.1pt;z-index:251653632" coordorigin="441,1134" coordsize="10800,4250">
            <v:shape id="_x0000_s1032" type="#_x0000_t75" style="position:absolute;left:441;top:1199;width:5580;height:4185">
              <v:imagedata r:id="rId812" o:title=""/>
            </v:shape>
            <v:shape id="_x0000_s1033" type="#_x0000_t75" style="position:absolute;left:5661;top:1134;width:5580;height:4185">
              <v:imagedata r:id="rId813" o:title=""/>
            </v:shape>
          </v:group>
        </w:pict>
      </w: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right" w:pos="0"/>
          <w:tab w:val="right" w:pos="180"/>
          <w:tab w:val="left" w:pos="9180"/>
        </w:tabs>
        <w:spacing w:after="0" w:line="360" w:lineRule="auto"/>
        <w:ind w:right="-398"/>
        <w:jc w:val="both"/>
        <w:rPr>
          <w:rFonts w:asciiTheme="majorBidi" w:hAnsiTheme="majorBidi" w:cstheme="majorBidi"/>
          <w:b/>
          <w:bCs/>
          <w:sz w:val="20"/>
          <w:szCs w:val="20"/>
          <w:lang w:val="en-US"/>
        </w:rPr>
      </w:pPr>
    </w:p>
    <w:p w:rsidR="00375B87" w:rsidRPr="005705DC" w:rsidRDefault="00375B87"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b/>
          <w:bCs/>
          <w:sz w:val="20"/>
          <w:szCs w:val="20"/>
          <w:lang w:val="en-US"/>
        </w:rPr>
        <w:t>Fig. 4.</w:t>
      </w:r>
      <w:r w:rsidRPr="005705DC">
        <w:rPr>
          <w:rFonts w:asciiTheme="majorBidi" w:hAnsiTheme="majorBidi" w:cstheme="majorBidi"/>
          <w:sz w:val="20"/>
          <w:szCs w:val="20"/>
          <w:lang w:val="en-US"/>
        </w:rPr>
        <w:t xml:space="preserve"> Universal dependencies </w:t>
      </w:r>
      <w:r w:rsidRPr="005705DC">
        <w:rPr>
          <w:rFonts w:asciiTheme="majorBidi" w:hAnsiTheme="majorBidi" w:cstheme="majorBidi"/>
          <w:position w:val="-10"/>
          <w:sz w:val="20"/>
          <w:szCs w:val="20"/>
          <w:lang w:val="en-US"/>
        </w:rPr>
        <w:object w:dxaOrig="499" w:dyaOrig="380">
          <v:shape id="_x0000_i1446" type="#_x0000_t75" style="width:25.2pt;height:19.2pt" o:ole="">
            <v:imagedata r:id="rId240" o:title=""/>
          </v:shape>
          <o:OLEObject Type="Embed" ProgID="Equation.DSMT4" ShapeID="_x0000_i1446" DrawAspect="Content" ObjectID="_1528213903" r:id="rId814"/>
        </w:object>
      </w:r>
      <w:r w:rsidRPr="005705DC">
        <w:rPr>
          <w:rFonts w:asciiTheme="majorBidi" w:hAnsiTheme="majorBidi" w:cstheme="majorBidi"/>
          <w:sz w:val="20"/>
          <w:szCs w:val="20"/>
          <w:lang w:val="en-US"/>
        </w:rPr>
        <w:t xml:space="preserve"> (a) and </w:t>
      </w:r>
      <w:r w:rsidRPr="005705DC">
        <w:rPr>
          <w:rFonts w:asciiTheme="majorBidi" w:hAnsiTheme="majorBidi" w:cstheme="majorBidi"/>
          <w:position w:val="-10"/>
          <w:sz w:val="20"/>
          <w:szCs w:val="20"/>
          <w:lang w:val="en-US"/>
        </w:rPr>
        <w:object w:dxaOrig="480" w:dyaOrig="340">
          <v:shape id="_x0000_i1447" type="#_x0000_t75" style="width:24pt;height:16.8pt" o:ole="">
            <v:imagedata r:id="rId242" o:title=""/>
          </v:shape>
          <o:OLEObject Type="Embed" ProgID="Equation.DSMT4" ShapeID="_x0000_i1447" DrawAspect="Content" ObjectID="_1528213904" r:id="rId815"/>
        </w:object>
      </w:r>
      <w:r w:rsidRPr="005705DC">
        <w:rPr>
          <w:rFonts w:asciiTheme="majorBidi" w:hAnsiTheme="majorBidi" w:cstheme="majorBidi"/>
          <w:sz w:val="20"/>
          <w:szCs w:val="20"/>
          <w:lang w:val="en-US"/>
        </w:rPr>
        <w:t xml:space="preserve">(b), calculated </w:t>
      </w:r>
      <w:r w:rsidR="004272D0" w:rsidRPr="005705DC">
        <w:rPr>
          <w:rFonts w:asciiTheme="majorBidi" w:hAnsiTheme="majorBidi" w:cstheme="majorBidi"/>
          <w:sz w:val="20"/>
          <w:szCs w:val="20"/>
          <w:lang w:val="en-US"/>
        </w:rPr>
        <w:t xml:space="preserve"> at </w:t>
      </w:r>
      <w:r w:rsidRPr="005705DC">
        <w:rPr>
          <w:rFonts w:asciiTheme="majorBidi" w:hAnsiTheme="majorBidi" w:cstheme="majorBidi"/>
          <w:sz w:val="20"/>
          <w:szCs w:val="20"/>
          <w:lang w:val="en-US"/>
        </w:rPr>
        <w:t xml:space="preserve"> different </w:t>
      </w:r>
      <w:r w:rsidR="004272D0" w:rsidRPr="005705DC">
        <w:rPr>
          <w:rFonts w:asciiTheme="majorBidi" w:hAnsiTheme="majorBidi" w:cstheme="majorBidi"/>
          <w:sz w:val="20"/>
          <w:szCs w:val="20"/>
          <w:lang w:val="en-US"/>
        </w:rPr>
        <w:t xml:space="preserve">values of </w:t>
      </w:r>
      <w:r w:rsidRPr="005705DC">
        <w:rPr>
          <w:rFonts w:asciiTheme="majorBidi" w:hAnsiTheme="majorBidi" w:cstheme="majorBidi"/>
          <w:sz w:val="20"/>
          <w:szCs w:val="20"/>
          <w:lang w:val="en-US"/>
        </w:rPr>
        <w:t>parameter</w:t>
      </w:r>
      <w:r w:rsidRPr="005705DC">
        <w:rPr>
          <w:rFonts w:asciiTheme="majorBidi" w:hAnsiTheme="majorBidi" w:cstheme="majorBidi"/>
          <w:position w:val="-10"/>
          <w:sz w:val="20"/>
          <w:szCs w:val="20"/>
          <w:lang w:val="en-US"/>
        </w:rPr>
        <w:object w:dxaOrig="200" w:dyaOrig="260">
          <v:shape id="_x0000_i1448" type="#_x0000_t75" style="width:10.2pt;height:13.2pt" o:ole="">
            <v:imagedata r:id="rId244" o:title=""/>
          </v:shape>
          <o:OLEObject Type="Embed" ProgID="Equation.DSMT4" ShapeID="_x0000_i1448" DrawAspect="Content" ObjectID="_1528213905" r:id="rId816"/>
        </w:object>
      </w:r>
      <w:r w:rsidRPr="005705DC">
        <w:rPr>
          <w:rFonts w:asciiTheme="majorBidi" w:hAnsiTheme="majorBidi" w:cstheme="majorBidi"/>
          <w:sz w:val="20"/>
          <w:szCs w:val="20"/>
          <w:lang w:val="en-US"/>
        </w:rPr>
        <w:t xml:space="preserve"> using Eqs. (17-18) (solid lines) and using a parcel model (dashed lines).</w:t>
      </w:r>
    </w:p>
    <w:p w:rsidR="00375B87" w:rsidRPr="005705DC" w:rsidRDefault="00375B87"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right" w:pos="0"/>
          <w:tab w:val="right" w:pos="180"/>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940529" w:rsidP="005705DC">
      <w:pPr>
        <w:tabs>
          <w:tab w:val="left" w:pos="9180"/>
        </w:tabs>
        <w:spacing w:after="0" w:line="360" w:lineRule="auto"/>
        <w:ind w:right="-398"/>
        <w:jc w:val="both"/>
        <w:rPr>
          <w:rFonts w:asciiTheme="majorBidi" w:hAnsiTheme="majorBidi" w:cstheme="majorBidi"/>
          <w:b/>
          <w:bCs/>
          <w:sz w:val="20"/>
          <w:szCs w:val="20"/>
          <w:lang w:val="en-US"/>
        </w:rPr>
      </w:pPr>
      <w:r>
        <w:rPr>
          <w:rFonts w:asciiTheme="majorBidi" w:hAnsiTheme="majorBidi" w:cstheme="majorBidi"/>
          <w:b/>
          <w:bCs/>
          <w:noProof/>
          <w:sz w:val="20"/>
          <w:szCs w:val="20"/>
          <w:lang w:eastAsia="ru-RU"/>
        </w:rPr>
        <w:drawing>
          <wp:anchor distT="0" distB="0" distL="114300" distR="114300" simplePos="0" relativeHeight="251654656" behindDoc="0" locked="0" layoutInCell="1" allowOverlap="1">
            <wp:simplePos x="0" y="0"/>
            <wp:positionH relativeFrom="column">
              <wp:posOffset>742315</wp:posOffset>
            </wp:positionH>
            <wp:positionV relativeFrom="paragraph">
              <wp:posOffset>24130</wp:posOffset>
            </wp:positionV>
            <wp:extent cx="4895850" cy="3670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7" cstate="print"/>
                    <a:srcRect/>
                    <a:stretch>
                      <a:fillRect/>
                    </a:stretch>
                  </pic:blipFill>
                  <pic:spPr bwMode="auto">
                    <a:xfrm>
                      <a:off x="0" y="0"/>
                      <a:ext cx="4895850" cy="3670300"/>
                    </a:xfrm>
                    <a:prstGeom prst="rect">
                      <a:avLst/>
                    </a:prstGeom>
                    <a:noFill/>
                    <a:ln w="9525">
                      <a:noFill/>
                      <a:miter lim="800000"/>
                      <a:headEnd/>
                      <a:tailEnd/>
                    </a:ln>
                  </pic:spPr>
                </pic:pic>
              </a:graphicData>
            </a:graphic>
          </wp:anchor>
        </w:drawing>
      </w:r>
    </w:p>
    <w:p w:rsidR="00375B87" w:rsidRPr="005705DC" w:rsidRDefault="00375B87"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b/>
          <w:bCs/>
          <w:sz w:val="20"/>
          <w:szCs w:val="20"/>
          <w:lang w:val="en-US"/>
        </w:rPr>
        <w:t>Fig. 5.</w:t>
      </w:r>
      <w:r w:rsidRPr="005705DC">
        <w:rPr>
          <w:rFonts w:asciiTheme="majorBidi" w:hAnsiTheme="majorBidi" w:cstheme="majorBidi"/>
          <w:sz w:val="20"/>
          <w:szCs w:val="20"/>
          <w:lang w:val="en-US"/>
        </w:rPr>
        <w:t xml:space="preserve"> Dependence of </w:t>
      </w:r>
      <w:r w:rsidR="00A76EB4" w:rsidRPr="005705DC">
        <w:rPr>
          <w:rFonts w:asciiTheme="majorBidi" w:hAnsiTheme="majorBidi" w:cstheme="majorBidi"/>
          <w:sz w:val="20"/>
          <w:szCs w:val="20"/>
          <w:lang w:val="en-US"/>
        </w:rPr>
        <w:t xml:space="preserve">the </w:t>
      </w:r>
      <w:r w:rsidRPr="005705DC">
        <w:rPr>
          <w:rFonts w:asciiTheme="majorBidi" w:hAnsiTheme="majorBidi" w:cstheme="majorBidi"/>
          <w:sz w:val="20"/>
          <w:szCs w:val="20"/>
          <w:lang w:val="en-US"/>
        </w:rPr>
        <w:t>evaporation time on parameter</w:t>
      </w:r>
      <w:r w:rsidRPr="005705DC">
        <w:rPr>
          <w:rFonts w:asciiTheme="majorBidi" w:hAnsiTheme="majorBidi" w:cstheme="majorBidi"/>
          <w:position w:val="-10"/>
          <w:sz w:val="20"/>
          <w:szCs w:val="20"/>
          <w:lang w:val="en-US"/>
        </w:rPr>
        <w:object w:dxaOrig="240" w:dyaOrig="260">
          <v:shape id="_x0000_i1449" type="#_x0000_t75" style="width:12pt;height:13.2pt" o:ole="">
            <v:imagedata r:id="rId770" o:title=""/>
          </v:shape>
          <o:OLEObject Type="Embed" ProgID="Equation.DSMT4" ShapeID="_x0000_i1449" DrawAspect="Content" ObjectID="_1528213906" r:id="rId818"/>
        </w:object>
      </w:r>
      <w:r w:rsidRPr="005705DC">
        <w:rPr>
          <w:rFonts w:asciiTheme="majorBidi" w:hAnsiTheme="majorBidi" w:cstheme="majorBidi"/>
          <w:sz w:val="20"/>
          <w:szCs w:val="20"/>
          <w:lang w:val="en-US"/>
        </w:rPr>
        <w:t xml:space="preserve">, </w:t>
      </w:r>
      <w:r w:rsidRPr="005705DC">
        <w:rPr>
          <w:rFonts w:asciiTheme="majorBidi" w:hAnsiTheme="majorBidi" w:cstheme="majorBidi"/>
          <w:position w:val="-12"/>
          <w:sz w:val="20"/>
          <w:szCs w:val="20"/>
          <w:lang w:val="en-US"/>
        </w:rPr>
        <w:object w:dxaOrig="560" w:dyaOrig="360">
          <v:shape id="_x0000_i1450" type="#_x0000_t75" style="width:28.2pt;height:18pt" o:ole="">
            <v:imagedata r:id="rId772" o:title=""/>
          </v:shape>
          <o:OLEObject Type="Embed" ProgID="Equation.DSMT4" ShapeID="_x0000_i1450" DrawAspect="Content" ObjectID="_1528213907" r:id="rId819"/>
        </w:object>
      </w:r>
      <w:r w:rsidRPr="005705DC">
        <w:rPr>
          <w:rFonts w:asciiTheme="majorBidi" w:hAnsiTheme="majorBidi" w:cstheme="majorBidi"/>
          <w:sz w:val="20"/>
          <w:szCs w:val="20"/>
          <w:lang w:val="en-US"/>
        </w:rPr>
        <w:t xml:space="preserve">. Time is measured </w:t>
      </w:r>
      <w:r w:rsidR="00A76EB4" w:rsidRPr="005705DC">
        <w:rPr>
          <w:rFonts w:asciiTheme="majorBidi" w:hAnsiTheme="majorBidi" w:cstheme="majorBidi"/>
          <w:sz w:val="20"/>
          <w:szCs w:val="20"/>
          <w:lang w:val="en-US"/>
        </w:rPr>
        <w:t xml:space="preserve">at  the </w:t>
      </w:r>
      <w:r w:rsidRPr="005705DC">
        <w:rPr>
          <w:rFonts w:asciiTheme="majorBidi" w:hAnsiTheme="majorBidi" w:cstheme="majorBidi"/>
          <w:sz w:val="20"/>
          <w:szCs w:val="20"/>
          <w:lang w:val="en-US"/>
        </w:rPr>
        <w:t xml:space="preserve">relaxation time scales. The values obtained using </w:t>
      </w:r>
      <w:r w:rsidR="00A76EB4" w:rsidRPr="005705DC">
        <w:rPr>
          <w:rFonts w:asciiTheme="majorBidi" w:hAnsiTheme="majorBidi" w:cstheme="majorBidi"/>
          <w:sz w:val="20"/>
          <w:szCs w:val="20"/>
          <w:lang w:val="en-US"/>
        </w:rPr>
        <w:t xml:space="preserve">a </w:t>
      </w:r>
      <w:r w:rsidRPr="005705DC">
        <w:rPr>
          <w:rFonts w:asciiTheme="majorBidi" w:hAnsiTheme="majorBidi" w:cstheme="majorBidi"/>
          <w:sz w:val="20"/>
          <w:szCs w:val="20"/>
          <w:lang w:val="en-US"/>
        </w:rPr>
        <w:t>parcel model are shown by asterisks.</w:t>
      </w: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940529" w:rsidP="005705DC">
      <w:pPr>
        <w:tabs>
          <w:tab w:val="left" w:pos="9180"/>
        </w:tabs>
        <w:spacing w:after="0" w:line="360" w:lineRule="auto"/>
        <w:ind w:right="-398"/>
        <w:jc w:val="both"/>
        <w:rPr>
          <w:rFonts w:asciiTheme="majorBidi" w:hAnsiTheme="majorBidi" w:cstheme="majorBidi"/>
          <w:sz w:val="20"/>
          <w:szCs w:val="20"/>
          <w:lang w:val="en-US"/>
        </w:rPr>
      </w:pPr>
      <w:r>
        <w:rPr>
          <w:rFonts w:asciiTheme="majorBidi" w:hAnsiTheme="majorBidi" w:cstheme="majorBidi"/>
          <w:noProof/>
          <w:sz w:val="20"/>
          <w:szCs w:val="20"/>
          <w:lang w:eastAsia="ru-RU"/>
        </w:rPr>
        <w:lastRenderedPageBreak/>
        <w:drawing>
          <wp:anchor distT="0" distB="0" distL="114300" distR="114300" simplePos="0" relativeHeight="251662848" behindDoc="0" locked="0" layoutInCell="1" allowOverlap="1">
            <wp:simplePos x="0" y="0"/>
            <wp:positionH relativeFrom="column">
              <wp:posOffset>-146685</wp:posOffset>
            </wp:positionH>
            <wp:positionV relativeFrom="paragraph">
              <wp:posOffset>1189355</wp:posOffset>
            </wp:positionV>
            <wp:extent cx="6372225" cy="2546350"/>
            <wp:effectExtent l="1905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0" cstate="print"/>
                    <a:srcRect/>
                    <a:stretch>
                      <a:fillRect/>
                    </a:stretch>
                  </pic:blipFill>
                  <pic:spPr bwMode="auto">
                    <a:xfrm>
                      <a:off x="0" y="0"/>
                      <a:ext cx="6372225" cy="2546350"/>
                    </a:xfrm>
                    <a:prstGeom prst="rect">
                      <a:avLst/>
                    </a:prstGeom>
                    <a:noFill/>
                  </pic:spPr>
                </pic:pic>
              </a:graphicData>
            </a:graphic>
          </wp:anchor>
        </w:drawing>
      </w: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940529" w:rsidRDefault="00940529" w:rsidP="005705DC">
      <w:pPr>
        <w:tabs>
          <w:tab w:val="left" w:pos="9180"/>
        </w:tabs>
        <w:spacing w:after="0" w:line="360" w:lineRule="auto"/>
        <w:ind w:right="-398"/>
        <w:jc w:val="both"/>
        <w:rPr>
          <w:rFonts w:asciiTheme="majorBidi" w:hAnsiTheme="majorBidi" w:cstheme="majorBidi"/>
          <w:b/>
          <w:bCs/>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r w:rsidRPr="005705DC">
        <w:rPr>
          <w:rFonts w:asciiTheme="majorBidi" w:hAnsiTheme="majorBidi" w:cstheme="majorBidi"/>
          <w:b/>
          <w:bCs/>
          <w:sz w:val="20"/>
          <w:szCs w:val="20"/>
          <w:lang w:val="en-US"/>
        </w:rPr>
        <w:t xml:space="preserve">Fig. 6. </w:t>
      </w:r>
      <w:r w:rsidRPr="005705DC">
        <w:rPr>
          <w:rFonts w:asciiTheme="majorBidi" w:hAnsiTheme="majorBidi" w:cstheme="majorBidi"/>
          <w:sz w:val="20"/>
          <w:szCs w:val="20"/>
          <w:lang w:val="en-US"/>
        </w:rPr>
        <w:t xml:space="preserve">Dependencies of normalized </w:t>
      </w:r>
      <w:r w:rsidR="00915458" w:rsidRPr="005705DC">
        <w:rPr>
          <w:rFonts w:asciiTheme="majorBidi" w:hAnsiTheme="majorBidi" w:cstheme="majorBidi"/>
          <w:sz w:val="20"/>
          <w:szCs w:val="20"/>
          <w:lang w:val="en-US"/>
        </w:rPr>
        <w:t xml:space="preserve">equilibrium </w:t>
      </w:r>
      <w:r w:rsidRPr="005705DC">
        <w:rPr>
          <w:rFonts w:asciiTheme="majorBidi" w:hAnsiTheme="majorBidi" w:cstheme="majorBidi"/>
          <w:sz w:val="20"/>
          <w:szCs w:val="20"/>
          <w:lang w:val="en-US"/>
        </w:rPr>
        <w:t>supersaturation</w:t>
      </w:r>
      <w:r w:rsidR="00726E25" w:rsidRPr="005705DC">
        <w:rPr>
          <w:rFonts w:asciiTheme="majorBidi" w:hAnsiTheme="majorBidi" w:cstheme="majorBidi"/>
          <w:sz w:val="20"/>
          <w:szCs w:val="20"/>
          <w:lang w:val="en-US"/>
        </w:rPr>
        <w:t xml:space="preserve"> </w:t>
      </w:r>
      <w:r w:rsidR="00726E25" w:rsidRPr="005705DC">
        <w:rPr>
          <w:rFonts w:asciiTheme="majorBidi" w:hAnsiTheme="majorBidi" w:cstheme="majorBidi"/>
          <w:position w:val="-12"/>
          <w:sz w:val="20"/>
          <w:szCs w:val="20"/>
        </w:rPr>
        <w:object w:dxaOrig="460" w:dyaOrig="400">
          <v:shape id="_x0000_i1451" type="#_x0000_t75" style="width:22.8pt;height:19.8pt" o:ole="">
            <v:imagedata r:id="rId342" o:title=""/>
          </v:shape>
          <o:OLEObject Type="Embed" ProgID="Equation.DSMT4" ShapeID="_x0000_i1451" DrawAspect="Content" ObjectID="_1528213908" r:id="rId821"/>
        </w:object>
      </w:r>
      <w:r w:rsidR="00726E25" w:rsidRPr="005705DC">
        <w:rPr>
          <w:rFonts w:asciiTheme="majorBidi" w:hAnsiTheme="majorBidi" w:cstheme="majorBidi"/>
          <w:sz w:val="20"/>
          <w:szCs w:val="20"/>
          <w:lang w:val="en-US"/>
        </w:rPr>
        <w:t xml:space="preserve"> (a) and normalized </w:t>
      </w:r>
      <w:r w:rsidR="00915458" w:rsidRPr="005705DC">
        <w:rPr>
          <w:rFonts w:asciiTheme="majorBidi" w:hAnsiTheme="majorBidi" w:cstheme="majorBidi"/>
          <w:sz w:val="20"/>
          <w:szCs w:val="20"/>
          <w:lang w:val="en-US"/>
        </w:rPr>
        <w:t xml:space="preserve">equilibrium </w:t>
      </w:r>
      <w:r w:rsidR="00726E25" w:rsidRPr="005705DC">
        <w:rPr>
          <w:rFonts w:asciiTheme="majorBidi" w:hAnsiTheme="majorBidi" w:cstheme="majorBidi"/>
          <w:sz w:val="20"/>
          <w:szCs w:val="20"/>
          <w:lang w:val="en-US"/>
        </w:rPr>
        <w:t xml:space="preserve">LWC (which is equal to normalized </w:t>
      </w:r>
      <w:r w:rsidR="00915458" w:rsidRPr="005705DC">
        <w:rPr>
          <w:rFonts w:asciiTheme="majorBidi" w:hAnsiTheme="majorBidi" w:cstheme="majorBidi"/>
          <w:sz w:val="20"/>
          <w:szCs w:val="20"/>
          <w:lang w:val="en-US"/>
        </w:rPr>
        <w:t xml:space="preserve">equilibrium </w:t>
      </w:r>
      <w:r w:rsidR="00726E25" w:rsidRPr="005705DC">
        <w:rPr>
          <w:rFonts w:asciiTheme="majorBidi" w:hAnsiTheme="majorBidi" w:cstheme="majorBidi"/>
          <w:sz w:val="20"/>
          <w:szCs w:val="20"/>
          <w:lang w:val="en-US"/>
        </w:rPr>
        <w:t>liquid water mixing ratio</w:t>
      </w:r>
      <w:r w:rsidR="00915458" w:rsidRPr="005705DC">
        <w:rPr>
          <w:rFonts w:asciiTheme="majorBidi" w:hAnsiTheme="majorBidi" w:cstheme="majorBidi"/>
          <w:sz w:val="20"/>
          <w:szCs w:val="20"/>
          <w:lang w:val="en-US"/>
        </w:rPr>
        <w:t>)</w:t>
      </w:r>
      <w:r w:rsidR="00726E25" w:rsidRPr="005705DC">
        <w:rPr>
          <w:rFonts w:asciiTheme="majorBidi" w:hAnsiTheme="majorBidi" w:cstheme="majorBidi"/>
          <w:sz w:val="20"/>
          <w:szCs w:val="20"/>
          <w:lang w:val="en-US"/>
        </w:rPr>
        <w:t xml:space="preserve"> </w:t>
      </w:r>
      <w:r w:rsidR="00726E25" w:rsidRPr="005705DC">
        <w:rPr>
          <w:rFonts w:asciiTheme="majorBidi" w:hAnsiTheme="majorBidi" w:cstheme="majorBidi"/>
          <w:position w:val="-12"/>
          <w:sz w:val="20"/>
          <w:szCs w:val="20"/>
        </w:rPr>
        <w:object w:dxaOrig="460" w:dyaOrig="400">
          <v:shape id="_x0000_i1452" type="#_x0000_t75" style="width:22.8pt;height:19.8pt" o:ole="">
            <v:imagedata r:id="rId342" o:title=""/>
          </v:shape>
          <o:OLEObject Type="Embed" ProgID="Equation.DSMT4" ShapeID="_x0000_i1452" DrawAspect="Content" ObjectID="_1528213909" r:id="rId822"/>
        </w:object>
      </w:r>
      <w:r w:rsidRPr="005705DC">
        <w:rPr>
          <w:rFonts w:asciiTheme="majorBidi" w:hAnsiTheme="majorBidi" w:cstheme="majorBidi"/>
          <w:sz w:val="20"/>
          <w:szCs w:val="20"/>
          <w:lang w:val="en-US"/>
        </w:rPr>
        <w:t xml:space="preserve"> (b) on cloudy air fraction at the final stage of homogeneous mixing. Curves of different colors correspond to different values of non-dimensional parameter</w:t>
      </w:r>
      <w:r w:rsidR="00BC70A8" w:rsidRPr="005705DC">
        <w:rPr>
          <w:rFonts w:asciiTheme="majorBidi" w:hAnsiTheme="majorBidi" w:cstheme="majorBidi"/>
          <w:sz w:val="20"/>
          <w:szCs w:val="20"/>
          <w:lang w:val="en-US"/>
        </w:rPr>
        <w:t xml:space="preserve"> </w:t>
      </w:r>
      <w:r w:rsidR="004F618A" w:rsidRPr="005705DC">
        <w:rPr>
          <w:rFonts w:asciiTheme="majorBidi" w:hAnsiTheme="majorBidi" w:cstheme="majorBidi"/>
          <w:position w:val="-30"/>
          <w:sz w:val="20"/>
          <w:szCs w:val="20"/>
        </w:rPr>
        <w:object w:dxaOrig="920" w:dyaOrig="680">
          <v:shape id="_x0000_i1453" type="#_x0000_t75" style="width:46.2pt;height:34.2pt" o:ole="">
            <v:imagedata r:id="rId776" o:title=""/>
          </v:shape>
          <o:OLEObject Type="Embed" ProgID="Equation.DSMT4" ShapeID="_x0000_i1453" DrawAspect="Content" ObjectID="_1528213910" r:id="rId823"/>
        </w:object>
      </w:r>
      <w:r w:rsidRPr="005705DC">
        <w:rPr>
          <w:rFonts w:asciiTheme="majorBidi" w:hAnsiTheme="majorBidi" w:cstheme="majorBidi"/>
          <w:sz w:val="20"/>
          <w:szCs w:val="20"/>
          <w:lang w:val="en-US"/>
        </w:rPr>
        <w:t xml:space="preserve">. </w:t>
      </w: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tabs>
          <w:tab w:val="left" w:pos="9180"/>
        </w:tabs>
        <w:spacing w:after="0" w:line="360" w:lineRule="auto"/>
        <w:ind w:right="-398"/>
        <w:jc w:val="both"/>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221329" w:rsidP="005705DC">
      <w:pPr>
        <w:tabs>
          <w:tab w:val="left" w:pos="7200"/>
          <w:tab w:val="left" w:pos="9180"/>
        </w:tabs>
        <w:spacing w:after="0" w:line="360" w:lineRule="auto"/>
        <w:ind w:right="-398"/>
        <w:jc w:val="both"/>
        <w:rPr>
          <w:rFonts w:asciiTheme="majorBidi" w:hAnsiTheme="majorBidi" w:cstheme="majorBidi"/>
          <w:b/>
          <w:sz w:val="20"/>
          <w:szCs w:val="20"/>
          <w:lang w:val="en-US"/>
        </w:rPr>
      </w:pPr>
      <w:r w:rsidRPr="00221329">
        <w:rPr>
          <w:rFonts w:asciiTheme="majorBidi" w:hAnsiTheme="majorBidi" w:cstheme="majorBidi"/>
          <w:noProof/>
          <w:sz w:val="20"/>
          <w:szCs w:val="20"/>
          <w:lang w:eastAsia="ru-RU"/>
        </w:rPr>
        <w:pict>
          <v:group id="_x0000_s1055" style="position:absolute;left:0;text-align:left;margin-left:-2.75pt;margin-top:6.3pt;width:495.5pt;height:222.55pt;z-index:251661824" coordorigin="1990,1800" coordsize="9910,4451">
            <v:shape id="_x0000_s1056" type="#_x0000_t75" style="position:absolute;left:1990;top:1800;width:5120;height:4451">
              <v:imagedata r:id="rId824" o:title=""/>
            </v:shape>
            <v:shape id="_x0000_s1057" type="#_x0000_t75" style="position:absolute;left:6780;top:1800;width:5120;height:4451">
              <v:imagedata r:id="rId825" o:title=""/>
            </v:shape>
          </v:group>
        </w:pict>
      </w: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Fig. 7</w:t>
      </w:r>
      <w:r w:rsidRPr="005705DC">
        <w:rPr>
          <w:rFonts w:asciiTheme="majorBidi" w:hAnsiTheme="majorBidi" w:cstheme="majorBidi"/>
          <w:bCs/>
          <w:sz w:val="20"/>
          <w:szCs w:val="20"/>
          <w:lang w:val="en-US"/>
        </w:rPr>
        <w:t>. Time evolution of</w:t>
      </w:r>
      <w:r w:rsidR="00181D09" w:rsidRPr="005705DC">
        <w:rPr>
          <w:rFonts w:asciiTheme="majorBidi" w:hAnsiTheme="majorBidi" w:cstheme="majorBidi"/>
          <w:bCs/>
          <w:sz w:val="20"/>
          <w:szCs w:val="20"/>
          <w:lang w:val="en-US"/>
        </w:rPr>
        <w:t xml:space="preserve"> an</w:t>
      </w:r>
      <w:r w:rsidRPr="005705DC">
        <w:rPr>
          <w:rFonts w:asciiTheme="majorBidi" w:hAnsiTheme="majorBidi" w:cstheme="majorBidi"/>
          <w:bCs/>
          <w:sz w:val="20"/>
          <w:szCs w:val="20"/>
          <w:lang w:val="en-US"/>
        </w:rPr>
        <w:t xml:space="preserve"> initially narrow DSD (a) and</w:t>
      </w:r>
      <w:r w:rsidR="00CA6F6C" w:rsidRPr="005705DC">
        <w:rPr>
          <w:rFonts w:asciiTheme="majorBidi" w:hAnsiTheme="majorBidi" w:cstheme="majorBidi"/>
          <w:bCs/>
          <w:sz w:val="20"/>
          <w:szCs w:val="20"/>
          <w:lang w:val="en-US"/>
        </w:rPr>
        <w:t xml:space="preserve"> an</w:t>
      </w:r>
      <w:r w:rsidRPr="005705DC">
        <w:rPr>
          <w:rFonts w:asciiTheme="majorBidi" w:hAnsiTheme="majorBidi" w:cstheme="majorBidi"/>
          <w:bCs/>
          <w:sz w:val="20"/>
          <w:szCs w:val="20"/>
          <w:lang w:val="en-US"/>
        </w:rPr>
        <w:t xml:space="preserve"> initially wide DSD (b). </w:t>
      </w:r>
      <w:r w:rsidR="00A76EB4" w:rsidRPr="005705DC">
        <w:rPr>
          <w:rFonts w:asciiTheme="majorBidi" w:hAnsiTheme="majorBidi" w:cstheme="majorBidi"/>
          <w:bCs/>
          <w:sz w:val="20"/>
          <w:szCs w:val="20"/>
          <w:lang w:val="en-US"/>
        </w:rPr>
        <w:t>The i</w:t>
      </w:r>
      <w:r w:rsidRPr="005705DC">
        <w:rPr>
          <w:rFonts w:asciiTheme="majorBidi" w:hAnsiTheme="majorBidi" w:cstheme="majorBidi"/>
          <w:bCs/>
          <w:sz w:val="20"/>
          <w:szCs w:val="20"/>
          <w:lang w:val="en-US"/>
        </w:rPr>
        <w:t xml:space="preserve">nitial </w:t>
      </w:r>
      <w:r w:rsidR="00A76EB4" w:rsidRPr="005705DC">
        <w:rPr>
          <w:rFonts w:asciiTheme="majorBidi" w:hAnsiTheme="majorBidi" w:cstheme="majorBidi"/>
          <w:bCs/>
          <w:sz w:val="20"/>
          <w:szCs w:val="20"/>
          <w:lang w:val="en-US"/>
        </w:rPr>
        <w:t xml:space="preserve">calculation </w:t>
      </w:r>
      <w:r w:rsidRPr="005705DC">
        <w:rPr>
          <w:rFonts w:asciiTheme="majorBidi" w:hAnsiTheme="majorBidi" w:cstheme="majorBidi"/>
          <w:bCs/>
          <w:sz w:val="20"/>
          <w:szCs w:val="20"/>
          <w:lang w:val="en-US"/>
        </w:rPr>
        <w:t xml:space="preserve">parameters are the same </w:t>
      </w:r>
      <w:r w:rsidR="00CA6F6C" w:rsidRPr="005705DC">
        <w:rPr>
          <w:rFonts w:asciiTheme="majorBidi" w:hAnsiTheme="majorBidi" w:cstheme="majorBidi"/>
          <w:bCs/>
          <w:sz w:val="20"/>
          <w:szCs w:val="20"/>
          <w:lang w:val="en-US"/>
        </w:rPr>
        <w:t>in</w:t>
      </w:r>
      <w:r w:rsidRPr="005705DC">
        <w:rPr>
          <w:rFonts w:asciiTheme="majorBidi" w:hAnsiTheme="majorBidi" w:cstheme="majorBidi"/>
          <w:bCs/>
          <w:sz w:val="20"/>
          <w:szCs w:val="20"/>
          <w:lang w:val="en-US"/>
        </w:rPr>
        <w:t xml:space="preserve"> both examples:</w:t>
      </w:r>
      <w:r w:rsidR="00CA6F6C" w:rsidRPr="005705DC">
        <w:rPr>
          <w:rFonts w:asciiTheme="majorBidi" w:hAnsiTheme="majorBidi" w:cstheme="majorBidi"/>
          <w:bCs/>
          <w:sz w:val="20"/>
          <w:szCs w:val="20"/>
          <w:lang w:val="en-US"/>
        </w:rPr>
        <w:t xml:space="preserve"> </w:t>
      </w:r>
      <w:r w:rsidR="004F618A" w:rsidRPr="005705DC">
        <w:rPr>
          <w:rFonts w:asciiTheme="majorBidi" w:hAnsiTheme="majorBidi" w:cstheme="majorBidi"/>
          <w:bCs/>
          <w:position w:val="-12"/>
          <w:sz w:val="20"/>
          <w:szCs w:val="20"/>
          <w:lang w:val="en-US"/>
        </w:rPr>
        <w:object w:dxaOrig="1160" w:dyaOrig="380">
          <v:shape id="_x0000_i1454" type="#_x0000_t75" style="width:58.2pt;height:19.2pt" o:ole="">
            <v:imagedata r:id="rId778" o:title=""/>
          </v:shape>
          <o:OLEObject Type="Embed" ProgID="Equation.DSMT4" ShapeID="_x0000_i1454" DrawAspect="Content" ObjectID="_1528213911" r:id="rId826"/>
        </w:object>
      </w:r>
      <w:r w:rsidRPr="005705DC">
        <w:rPr>
          <w:rFonts w:asciiTheme="majorBidi" w:hAnsiTheme="majorBidi" w:cstheme="majorBidi"/>
          <w:bCs/>
          <w:sz w:val="20"/>
          <w:szCs w:val="20"/>
          <w:lang w:val="en-US"/>
        </w:rPr>
        <w:t xml:space="preserve">, </w:t>
      </w:r>
      <w:r w:rsidRPr="005705DC">
        <w:rPr>
          <w:rFonts w:asciiTheme="majorBidi" w:hAnsiTheme="majorBidi" w:cstheme="majorBidi"/>
          <w:bCs/>
          <w:position w:val="-10"/>
          <w:sz w:val="20"/>
          <w:szCs w:val="20"/>
          <w:lang w:val="en-US"/>
        </w:rPr>
        <w:object w:dxaOrig="1200" w:dyaOrig="320">
          <v:shape id="_x0000_i1455" type="#_x0000_t75" style="width:60pt;height:16.2pt" o:ole="">
            <v:imagedata r:id="rId780" o:title=""/>
          </v:shape>
          <o:OLEObject Type="Embed" ProgID="Equation.DSMT4" ShapeID="_x0000_i1455" DrawAspect="Content" ObjectID="_1528213912" r:id="rId827"/>
        </w:object>
      </w:r>
      <w:r w:rsidRPr="005705DC">
        <w:rPr>
          <w:rFonts w:asciiTheme="majorBidi" w:hAnsiTheme="majorBidi" w:cstheme="majorBidi"/>
          <w:bCs/>
          <w:sz w:val="20"/>
          <w:szCs w:val="20"/>
          <w:lang w:val="en-US"/>
        </w:rPr>
        <w:t xml:space="preserve">, </w:t>
      </w:r>
      <w:r w:rsidR="004F618A" w:rsidRPr="005705DC">
        <w:rPr>
          <w:rFonts w:asciiTheme="majorBidi" w:hAnsiTheme="majorBidi" w:cstheme="majorBidi"/>
          <w:bCs/>
          <w:position w:val="-12"/>
          <w:sz w:val="20"/>
          <w:szCs w:val="20"/>
          <w:lang w:val="en-US"/>
        </w:rPr>
        <w:object w:dxaOrig="1380" w:dyaOrig="360">
          <v:shape id="_x0000_i1456" type="#_x0000_t75" style="width:69pt;height:18pt" o:ole="">
            <v:imagedata r:id="rId782" o:title=""/>
          </v:shape>
          <o:OLEObject Type="Embed" ProgID="Equation.DSMT4" ShapeID="_x0000_i1456" DrawAspect="Content" ObjectID="_1528213913" r:id="rId828"/>
        </w:object>
      </w:r>
      <w:r w:rsidR="00A76EB4" w:rsidRPr="005705DC">
        <w:rPr>
          <w:rFonts w:asciiTheme="majorBidi" w:hAnsiTheme="majorBidi" w:cstheme="majorBidi"/>
          <w:bCs/>
          <w:sz w:val="20"/>
          <w:szCs w:val="20"/>
          <w:lang w:val="en-US"/>
        </w:rPr>
        <w:t xml:space="preserve"> and</w:t>
      </w:r>
      <w:r w:rsidRPr="005705DC">
        <w:rPr>
          <w:rFonts w:asciiTheme="majorBidi" w:hAnsiTheme="majorBidi" w:cstheme="majorBidi"/>
          <w:bCs/>
          <w:sz w:val="20"/>
          <w:szCs w:val="20"/>
          <w:lang w:val="en-US"/>
        </w:rPr>
        <w:t xml:space="preserve"> </w:t>
      </w:r>
      <w:r w:rsidRPr="005705DC">
        <w:rPr>
          <w:rFonts w:asciiTheme="majorBidi" w:hAnsiTheme="majorBidi" w:cstheme="majorBidi"/>
          <w:bCs/>
          <w:position w:val="-12"/>
          <w:sz w:val="20"/>
          <w:szCs w:val="20"/>
          <w:lang w:val="en-US"/>
        </w:rPr>
        <w:object w:dxaOrig="1680" w:dyaOrig="380">
          <v:shape id="_x0000_i1457" type="#_x0000_t75" style="width:84pt;height:19.2pt" o:ole="">
            <v:imagedata r:id="rId784" o:title=""/>
          </v:shape>
          <o:OLEObject Type="Embed" ProgID="Equation.DSMT4" ShapeID="_x0000_i1457" DrawAspect="Content" ObjectID="_1528213914" r:id="rId829"/>
        </w:object>
      </w:r>
      <w:r w:rsidRPr="005705DC">
        <w:rPr>
          <w:rFonts w:asciiTheme="majorBidi" w:hAnsiTheme="majorBidi" w:cstheme="majorBidi"/>
          <w:bCs/>
          <w:sz w:val="20"/>
          <w:szCs w:val="20"/>
          <w:lang w:val="en-US"/>
        </w:rPr>
        <w:t xml:space="preserve">. </w:t>
      </w:r>
      <w:r w:rsidR="00A76EB4" w:rsidRPr="005705DC">
        <w:rPr>
          <w:rFonts w:asciiTheme="majorBidi" w:hAnsiTheme="majorBidi" w:cstheme="majorBidi"/>
          <w:bCs/>
          <w:sz w:val="20"/>
          <w:szCs w:val="20"/>
          <w:lang w:val="en-US"/>
        </w:rPr>
        <w:t>The p</w:t>
      </w:r>
      <w:r w:rsidRPr="005705DC">
        <w:rPr>
          <w:rFonts w:asciiTheme="majorBidi" w:hAnsiTheme="majorBidi" w:cstheme="majorBidi"/>
          <w:bCs/>
          <w:sz w:val="20"/>
          <w:szCs w:val="20"/>
          <w:lang w:val="en-US"/>
        </w:rPr>
        <w:t xml:space="preserve">arameters of </w:t>
      </w:r>
      <w:r w:rsidR="00A76EB4"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initial Gamma distribution</w:t>
      </w:r>
      <w:r w:rsidR="00CA6F6C" w:rsidRPr="005705DC">
        <w:rPr>
          <w:rFonts w:asciiTheme="majorBidi" w:hAnsiTheme="majorBidi" w:cstheme="majorBidi"/>
          <w:bCs/>
          <w:sz w:val="20"/>
          <w:szCs w:val="20"/>
          <w:lang w:val="en-US"/>
        </w:rPr>
        <w:t>s</w:t>
      </w:r>
      <w:r w:rsidRPr="005705DC">
        <w:rPr>
          <w:rFonts w:asciiTheme="majorBidi" w:hAnsiTheme="majorBidi" w:cstheme="majorBidi"/>
          <w:bCs/>
          <w:sz w:val="20"/>
          <w:szCs w:val="20"/>
          <w:lang w:val="en-US"/>
        </w:rPr>
        <w:t xml:space="preserve"> are given in Tab. 3.</w:t>
      </w: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656B66" w:rsidRPr="005705DC" w:rsidRDefault="00656B66"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656B66" w:rsidRPr="005705DC" w:rsidRDefault="00656B66"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656B66" w:rsidRPr="005705DC" w:rsidRDefault="00221329" w:rsidP="005705DC">
      <w:pPr>
        <w:tabs>
          <w:tab w:val="left" w:pos="7200"/>
          <w:tab w:val="left" w:pos="9180"/>
        </w:tabs>
        <w:spacing w:after="0" w:line="360" w:lineRule="auto"/>
        <w:ind w:right="-398"/>
        <w:jc w:val="both"/>
        <w:rPr>
          <w:rFonts w:asciiTheme="majorBidi" w:hAnsiTheme="majorBidi" w:cstheme="majorBidi"/>
          <w:b/>
          <w:sz w:val="20"/>
          <w:szCs w:val="20"/>
          <w:lang w:val="en-US"/>
        </w:rPr>
      </w:pPr>
      <w:r w:rsidRPr="00221329">
        <w:rPr>
          <w:rFonts w:asciiTheme="majorBidi" w:hAnsiTheme="majorBidi" w:cstheme="majorBidi"/>
          <w:noProof/>
          <w:sz w:val="20"/>
          <w:szCs w:val="20"/>
          <w:lang w:eastAsia="ru-RU"/>
        </w:rPr>
        <w:pict>
          <v:group id="_x0000_s1035" style="position:absolute;left:0;text-align:left;margin-left:9.25pt;margin-top:2.4pt;width:468.5pt;height:188.35pt;z-index:251655680" coordorigin="801,9684" coordsize="10440,4050">
            <v:shape id="_x0000_s1036" type="#_x0000_t75" style="position:absolute;left:801;top:9819;width:5220;height:3915">
              <v:imagedata r:id="rId830" o:title=""/>
            </v:shape>
            <v:shape id="_x0000_s1037" type="#_x0000_t75" style="position:absolute;left:5841;top:9684;width:5400;height:4050">
              <v:imagedata r:id="rId831" o:title=""/>
            </v:shape>
          </v:group>
        </w:pict>
      </w:r>
    </w:p>
    <w:p w:rsidR="00656B66" w:rsidRPr="005705DC" w:rsidRDefault="00656B66"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Fig.8</w:t>
      </w:r>
      <w:r w:rsidRPr="005705DC">
        <w:rPr>
          <w:rFonts w:asciiTheme="majorBidi" w:hAnsiTheme="majorBidi" w:cstheme="majorBidi"/>
          <w:bCs/>
          <w:sz w:val="20"/>
          <w:szCs w:val="20"/>
          <w:lang w:val="en-US"/>
        </w:rPr>
        <w:t xml:space="preserve">. Time dependencies of normalized droplet concentration for </w:t>
      </w:r>
      <w:r w:rsidR="00C65FAF" w:rsidRPr="005705DC">
        <w:rPr>
          <w:rFonts w:asciiTheme="majorBidi" w:hAnsiTheme="majorBidi" w:cstheme="majorBidi"/>
          <w:bCs/>
          <w:sz w:val="20"/>
          <w:szCs w:val="20"/>
          <w:lang w:val="en-US"/>
        </w:rPr>
        <w:t xml:space="preserve"> an </w:t>
      </w:r>
      <w:r w:rsidRPr="005705DC">
        <w:rPr>
          <w:rFonts w:asciiTheme="majorBidi" w:hAnsiTheme="majorBidi" w:cstheme="majorBidi"/>
          <w:bCs/>
          <w:sz w:val="20"/>
          <w:szCs w:val="20"/>
          <w:lang w:val="en-US"/>
        </w:rPr>
        <w:t>initially narrow</w:t>
      </w:r>
      <w:r w:rsidR="00C65FAF" w:rsidRPr="005705DC">
        <w:rPr>
          <w:rFonts w:asciiTheme="majorBidi" w:hAnsiTheme="majorBidi" w:cstheme="majorBidi"/>
          <w:bCs/>
          <w:sz w:val="20"/>
          <w:szCs w:val="20"/>
          <w:lang w:val="en-US"/>
        </w:rPr>
        <w:t xml:space="preserve"> DSD</w:t>
      </w:r>
      <w:r w:rsidRPr="005705DC">
        <w:rPr>
          <w:rFonts w:asciiTheme="majorBidi" w:hAnsiTheme="majorBidi" w:cstheme="majorBidi"/>
          <w:bCs/>
          <w:sz w:val="20"/>
          <w:szCs w:val="20"/>
          <w:lang w:val="en-US"/>
        </w:rPr>
        <w:t xml:space="preserve"> (a) and </w:t>
      </w:r>
      <w:r w:rsidR="00C65FAF" w:rsidRPr="005705DC">
        <w:rPr>
          <w:rFonts w:asciiTheme="majorBidi" w:hAnsiTheme="majorBidi" w:cstheme="majorBidi"/>
          <w:bCs/>
          <w:sz w:val="20"/>
          <w:szCs w:val="20"/>
          <w:lang w:val="en-US"/>
        </w:rPr>
        <w:t xml:space="preserve">an initially </w:t>
      </w:r>
      <w:r w:rsidRPr="005705DC">
        <w:rPr>
          <w:rFonts w:asciiTheme="majorBidi" w:hAnsiTheme="majorBidi" w:cstheme="majorBidi"/>
          <w:bCs/>
          <w:sz w:val="20"/>
          <w:szCs w:val="20"/>
          <w:lang w:val="en-US"/>
        </w:rPr>
        <w:t>wide  DSD</w:t>
      </w:r>
      <w:r w:rsidR="00C65FAF" w:rsidRPr="005705DC">
        <w:rPr>
          <w:rFonts w:asciiTheme="majorBidi" w:hAnsiTheme="majorBidi" w:cstheme="majorBidi"/>
          <w:bCs/>
          <w:sz w:val="20"/>
          <w:szCs w:val="20"/>
          <w:lang w:val="en-US"/>
        </w:rPr>
        <w:t xml:space="preserve"> (b)</w:t>
      </w:r>
      <w:r w:rsidRPr="005705DC">
        <w:rPr>
          <w:rFonts w:asciiTheme="majorBidi" w:hAnsiTheme="majorBidi" w:cstheme="majorBidi"/>
          <w:bCs/>
          <w:sz w:val="20"/>
          <w:szCs w:val="20"/>
          <w:lang w:val="en-US"/>
        </w:rPr>
        <w:t xml:space="preserve"> </w:t>
      </w:r>
      <w:r w:rsidR="00C65FAF" w:rsidRPr="005705DC">
        <w:rPr>
          <w:rFonts w:asciiTheme="majorBidi" w:hAnsiTheme="majorBidi" w:cstheme="majorBidi"/>
          <w:bCs/>
          <w:sz w:val="20"/>
          <w:szCs w:val="20"/>
          <w:lang w:val="en-US"/>
        </w:rPr>
        <w:t xml:space="preserve">at </w:t>
      </w:r>
      <w:r w:rsidRPr="005705DC">
        <w:rPr>
          <w:rFonts w:asciiTheme="majorBidi" w:hAnsiTheme="majorBidi" w:cstheme="majorBidi"/>
          <w:bCs/>
          <w:sz w:val="20"/>
          <w:szCs w:val="20"/>
          <w:lang w:val="en-US"/>
        </w:rPr>
        <w:t xml:space="preserve"> initially </w:t>
      </w:r>
      <w:r w:rsidR="00CA6F6C" w:rsidRPr="005705DC">
        <w:rPr>
          <w:rFonts w:asciiTheme="majorBidi" w:hAnsiTheme="majorBidi" w:cstheme="majorBidi"/>
          <w:bCs/>
          <w:sz w:val="20"/>
          <w:szCs w:val="20"/>
          <w:lang w:val="en-US"/>
        </w:rPr>
        <w:t>different</w:t>
      </w:r>
      <w:r w:rsidR="00C65FAF" w:rsidRPr="005705DC">
        <w:rPr>
          <w:rFonts w:asciiTheme="majorBidi" w:hAnsiTheme="majorBidi" w:cstheme="majorBidi"/>
          <w:bCs/>
          <w:sz w:val="20"/>
          <w:szCs w:val="20"/>
          <w:lang w:val="en-US"/>
        </w:rPr>
        <w:t xml:space="preserve"> values of </w:t>
      </w:r>
      <w:r w:rsidR="00BC70A8" w:rsidRPr="005705DC">
        <w:rPr>
          <w:rFonts w:asciiTheme="majorBidi" w:hAnsiTheme="majorBidi" w:cstheme="majorBidi"/>
          <w:bCs/>
          <w:position w:val="-12"/>
          <w:sz w:val="20"/>
          <w:szCs w:val="20"/>
          <w:lang w:val="en-US"/>
        </w:rPr>
        <w:object w:dxaOrig="499" w:dyaOrig="360">
          <v:shape id="_x0000_i1458" type="#_x0000_t75" style="width:25.2pt;height:18pt" o:ole="">
            <v:imagedata r:id="rId786" o:title=""/>
          </v:shape>
          <o:OLEObject Type="Embed" ProgID="Equation.DSMT4" ShapeID="_x0000_i1458" DrawAspect="Content" ObjectID="_1528213915" r:id="rId832"/>
        </w:object>
      </w:r>
      <w:r w:rsidRPr="005705DC">
        <w:rPr>
          <w:rFonts w:asciiTheme="majorBidi" w:hAnsiTheme="majorBidi" w:cstheme="majorBidi"/>
          <w:bCs/>
          <w:sz w:val="20"/>
          <w:szCs w:val="20"/>
          <w:lang w:val="en-US"/>
        </w:rPr>
        <w:t xml:space="preserve"> in the resulting volume. The dependencies are calculated directly using a parcel model (solid lines) and using Eq. (33) (dashed lines). The thermodynamic parameters are the same as in Fig.7. Parameters of </w:t>
      </w:r>
      <w:r w:rsidR="00C65FAF"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initial DSD</w:t>
      </w:r>
      <w:r w:rsidR="00CA6F6C" w:rsidRPr="005705DC">
        <w:rPr>
          <w:rFonts w:asciiTheme="majorBidi" w:hAnsiTheme="majorBidi" w:cstheme="majorBidi"/>
          <w:bCs/>
          <w:sz w:val="20"/>
          <w:szCs w:val="20"/>
          <w:lang w:val="en-US"/>
        </w:rPr>
        <w:t>s</w:t>
      </w:r>
      <w:r w:rsidRPr="005705DC">
        <w:rPr>
          <w:rFonts w:asciiTheme="majorBidi" w:hAnsiTheme="majorBidi" w:cstheme="majorBidi"/>
          <w:bCs/>
          <w:sz w:val="20"/>
          <w:szCs w:val="20"/>
          <w:lang w:val="en-US"/>
        </w:rPr>
        <w:t xml:space="preserve"> are given in Tab. 3.</w:t>
      </w: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221329" w:rsidP="005705DC">
      <w:pPr>
        <w:spacing w:after="0" w:line="360" w:lineRule="auto"/>
        <w:ind w:right="-398"/>
        <w:rPr>
          <w:rFonts w:asciiTheme="majorBidi" w:hAnsiTheme="majorBidi" w:cstheme="majorBidi"/>
          <w:sz w:val="20"/>
          <w:szCs w:val="20"/>
          <w:lang w:val="en-US"/>
        </w:rPr>
      </w:pPr>
      <w:r>
        <w:rPr>
          <w:rFonts w:asciiTheme="majorBidi" w:hAnsiTheme="majorBidi" w:cstheme="majorBidi"/>
          <w:noProof/>
          <w:sz w:val="20"/>
          <w:szCs w:val="20"/>
          <w:lang w:eastAsia="ru-RU"/>
        </w:rPr>
        <w:lastRenderedPageBreak/>
        <w:pict>
          <v:group id="_x0000_s1038" style="position:absolute;margin-left:30.25pt;margin-top:-4.25pt;width:403.35pt;height:407.75pt;z-index:251656704" coordorigin="621,1584" coordsize="10440,8550">
            <v:shape id="_x0000_s1039" type="#_x0000_t75" style="position:absolute;left:621;top:1674;width:5400;height:4050">
              <v:imagedata r:id="rId833" o:title=""/>
            </v:shape>
            <v:shape id="_x0000_s1040" type="#_x0000_t75" style="position:absolute;left:5661;top:1584;width:5400;height:4050">
              <v:imagedata r:id="rId834" o:title=""/>
            </v:shape>
            <v:shape id="_x0000_s1041" type="#_x0000_t75" style="position:absolute;left:621;top:6084;width:5400;height:4050">
              <v:imagedata r:id="rId835" o:title=""/>
            </v:shape>
            <v:shape id="_x0000_s1042" type="#_x0000_t75" style="position:absolute;left:5661;top:5994;width:5400;height:4050">
              <v:imagedata r:id="rId836" o:title=""/>
            </v:shape>
          </v:group>
        </w:pict>
      </w: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201AA0" w:rsidRPr="005705DC" w:rsidRDefault="00201AA0"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201AA0" w:rsidRPr="005705DC" w:rsidRDefault="00201AA0"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201AA0" w:rsidRPr="005705DC" w:rsidRDefault="00201AA0"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201AA0" w:rsidRPr="005705DC" w:rsidRDefault="00201AA0"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940529" w:rsidRDefault="00940529"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Fig. 9.</w:t>
      </w:r>
      <w:r w:rsidRPr="005705DC">
        <w:rPr>
          <w:rFonts w:asciiTheme="majorBidi" w:hAnsiTheme="majorBidi" w:cstheme="majorBidi"/>
          <w:bCs/>
          <w:sz w:val="20"/>
          <w:szCs w:val="20"/>
          <w:lang w:val="en-US"/>
        </w:rPr>
        <w:t xml:space="preserve"> Dependencies of moment functions typically used for characterizing DSD shape </w:t>
      </w:r>
      <w:r w:rsidR="00C65FAF" w:rsidRPr="005705DC">
        <w:rPr>
          <w:rFonts w:asciiTheme="majorBidi" w:hAnsiTheme="majorBidi" w:cstheme="majorBidi"/>
          <w:bCs/>
          <w:sz w:val="20"/>
          <w:szCs w:val="20"/>
          <w:lang w:val="en-US"/>
        </w:rPr>
        <w:t xml:space="preserve">at </w:t>
      </w:r>
      <w:r w:rsidRPr="005705DC">
        <w:rPr>
          <w:rFonts w:asciiTheme="majorBidi" w:hAnsiTheme="majorBidi" w:cstheme="majorBidi"/>
          <w:bCs/>
          <w:sz w:val="20"/>
          <w:szCs w:val="20"/>
          <w:lang w:val="en-US"/>
        </w:rPr>
        <w:t xml:space="preserve"> different </w:t>
      </w:r>
      <w:r w:rsidR="00C65FAF" w:rsidRPr="005705DC">
        <w:rPr>
          <w:rFonts w:asciiTheme="majorBidi" w:hAnsiTheme="majorBidi" w:cstheme="majorBidi"/>
          <w:bCs/>
          <w:sz w:val="20"/>
          <w:szCs w:val="20"/>
          <w:lang w:val="en-US"/>
        </w:rPr>
        <w:t xml:space="preserve"> values of the </w:t>
      </w:r>
      <w:r w:rsidRPr="005705DC">
        <w:rPr>
          <w:rFonts w:asciiTheme="majorBidi" w:hAnsiTheme="majorBidi" w:cstheme="majorBidi"/>
          <w:bCs/>
          <w:sz w:val="20"/>
          <w:szCs w:val="20"/>
          <w:lang w:val="en-US"/>
        </w:rPr>
        <w:t xml:space="preserve">initial relative humidity </w:t>
      </w:r>
      <w:r w:rsidR="00BC70A8" w:rsidRPr="005705DC">
        <w:rPr>
          <w:rFonts w:asciiTheme="majorBidi" w:hAnsiTheme="majorBidi" w:cstheme="majorBidi"/>
          <w:bCs/>
          <w:position w:val="-12"/>
          <w:sz w:val="20"/>
          <w:szCs w:val="20"/>
          <w:lang w:val="en-US"/>
        </w:rPr>
        <w:object w:dxaOrig="499" w:dyaOrig="360">
          <v:shape id="_x0000_i1459" type="#_x0000_t75" style="width:25.2pt;height:18pt" o:ole="">
            <v:imagedata r:id="rId788" o:title=""/>
          </v:shape>
          <o:OLEObject Type="Embed" ProgID="Equation.DSMT4" ShapeID="_x0000_i1459" DrawAspect="Content" ObjectID="_1528213916" r:id="rId837"/>
        </w:object>
      </w:r>
      <w:r w:rsidRPr="005705DC">
        <w:rPr>
          <w:rFonts w:asciiTheme="majorBidi" w:hAnsiTheme="majorBidi" w:cstheme="majorBidi"/>
          <w:bCs/>
          <w:sz w:val="20"/>
          <w:szCs w:val="20"/>
          <w:lang w:val="en-US"/>
        </w:rPr>
        <w:t xml:space="preserve"> in the resulting volume. The dependencies are calculated using a parcel model for an initially narrow DSD (Tab. 3). The thermodynamic parameters are the same as in Fig. 7. </w:t>
      </w: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221329" w:rsidP="005705DC">
      <w:pPr>
        <w:spacing w:after="0" w:line="360" w:lineRule="auto"/>
        <w:ind w:right="-398"/>
        <w:rPr>
          <w:rFonts w:asciiTheme="majorBidi" w:hAnsiTheme="majorBidi" w:cstheme="majorBidi"/>
          <w:sz w:val="20"/>
          <w:szCs w:val="20"/>
          <w:lang w:val="en-US"/>
        </w:rPr>
      </w:pPr>
      <w:r>
        <w:rPr>
          <w:rFonts w:asciiTheme="majorBidi" w:hAnsiTheme="majorBidi" w:cstheme="majorBidi"/>
          <w:noProof/>
          <w:sz w:val="20"/>
          <w:szCs w:val="20"/>
          <w:lang w:eastAsia="ru-RU"/>
        </w:rPr>
        <w:lastRenderedPageBreak/>
        <w:pict>
          <v:group id="_x0000_s1043" style="position:absolute;margin-left:35.25pt;margin-top:-5.4pt;width:430.35pt;height:349.95pt;z-index:251657728" coordorigin="621,2169" coordsize="10980,8869">
            <v:shape id="_x0000_s1044" type="#_x0000_t75" style="position:absolute;left:801;top:2317;width:5400;height:4050">
              <v:imagedata r:id="rId838" o:title=""/>
            </v:shape>
            <v:shape id="_x0000_s1045" type="#_x0000_t75" style="position:absolute;left:5841;top:2169;width:5580;height:4185">
              <v:imagedata r:id="rId839" o:title=""/>
            </v:shape>
            <v:shape id="_x0000_s1046" type="#_x0000_t75" style="position:absolute;left:621;top:6718;width:5760;height:4320">
              <v:imagedata r:id="rId840" o:title=""/>
            </v:shape>
            <v:shape id="_x0000_s1047" type="#_x0000_t75" style="position:absolute;left:5841;top:6714;width:5760;height:4320">
              <v:imagedata r:id="rId841" o:title=""/>
            </v:shape>
          </v:group>
        </w:pict>
      </w: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Fig. 10.</w:t>
      </w:r>
      <w:r w:rsidRPr="005705DC">
        <w:rPr>
          <w:rFonts w:asciiTheme="majorBidi" w:hAnsiTheme="majorBidi" w:cstheme="majorBidi"/>
          <w:bCs/>
          <w:sz w:val="20"/>
          <w:szCs w:val="20"/>
          <w:lang w:val="en-US"/>
        </w:rPr>
        <w:t xml:space="preserve"> The same as in Fig. 9 but for an initially wide DSD. </w:t>
      </w: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221329" w:rsidP="005705DC">
      <w:pPr>
        <w:tabs>
          <w:tab w:val="left" w:pos="7200"/>
          <w:tab w:val="left" w:pos="9180"/>
        </w:tabs>
        <w:spacing w:after="0" w:line="360" w:lineRule="auto"/>
        <w:ind w:right="-398"/>
        <w:jc w:val="both"/>
        <w:rPr>
          <w:rFonts w:asciiTheme="majorBidi" w:hAnsiTheme="majorBidi" w:cstheme="majorBidi"/>
          <w:b/>
          <w:sz w:val="20"/>
          <w:szCs w:val="20"/>
          <w:lang w:val="en-US"/>
        </w:rPr>
      </w:pPr>
      <w:r w:rsidRPr="00221329">
        <w:rPr>
          <w:rFonts w:asciiTheme="majorBidi" w:hAnsiTheme="majorBidi" w:cstheme="majorBidi"/>
          <w:bCs/>
          <w:noProof/>
          <w:sz w:val="20"/>
          <w:szCs w:val="20"/>
          <w:lang w:eastAsia="ru-RU"/>
        </w:rPr>
        <w:pict>
          <v:group id="_x0000_s1048" style="position:absolute;left:0;text-align:left;margin-left:1pt;margin-top:14.45pt;width:486pt;height:179.95pt;z-index:251658752" coordorigin="621,11349" coordsize="10800,4230">
            <v:shape id="_x0000_s1049" type="#_x0000_t75" style="position:absolute;left:621;top:11394;width:5580;height:4185">
              <v:imagedata r:id="rId842" o:title=""/>
            </v:shape>
            <v:shape id="_x0000_s1050" type="#_x0000_t75" style="position:absolute;left:5841;top:11349;width:5580;height:4185">
              <v:imagedata r:id="rId843" o:title=""/>
            </v:shape>
          </v:group>
        </w:pict>
      </w: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Fig. 11.</w:t>
      </w:r>
      <w:r w:rsidRPr="005705DC">
        <w:rPr>
          <w:rFonts w:asciiTheme="majorBidi" w:hAnsiTheme="majorBidi" w:cstheme="majorBidi"/>
          <w:bCs/>
          <w:sz w:val="20"/>
          <w:szCs w:val="20"/>
          <w:lang w:val="en-US"/>
        </w:rPr>
        <w:t xml:space="preserve"> Time dependencies of LWC calculated</w:t>
      </w:r>
      <w:r w:rsidR="005576F8" w:rsidRPr="005705DC">
        <w:rPr>
          <w:rFonts w:asciiTheme="majorBidi" w:hAnsiTheme="majorBidi" w:cstheme="majorBidi"/>
          <w:bCs/>
          <w:sz w:val="20"/>
          <w:szCs w:val="20"/>
          <w:lang w:val="en-US"/>
        </w:rPr>
        <w:t xml:space="preserve"> using a parcel model</w:t>
      </w:r>
      <w:r w:rsidRPr="005705DC">
        <w:rPr>
          <w:rFonts w:asciiTheme="majorBidi" w:hAnsiTheme="majorBidi" w:cstheme="majorBidi"/>
          <w:bCs/>
          <w:sz w:val="20"/>
          <w:szCs w:val="20"/>
          <w:lang w:val="en-US"/>
        </w:rPr>
        <w:t xml:space="preserve"> </w:t>
      </w:r>
      <w:r w:rsidR="005576F8" w:rsidRPr="005705DC">
        <w:rPr>
          <w:rFonts w:asciiTheme="majorBidi" w:hAnsiTheme="majorBidi" w:cstheme="majorBidi"/>
          <w:bCs/>
          <w:sz w:val="20"/>
          <w:szCs w:val="20"/>
          <w:lang w:val="en-US"/>
        </w:rPr>
        <w:t xml:space="preserve"> at </w:t>
      </w:r>
      <w:r w:rsidRPr="005705DC">
        <w:rPr>
          <w:rFonts w:asciiTheme="majorBidi" w:hAnsiTheme="majorBidi" w:cstheme="majorBidi"/>
          <w:bCs/>
          <w:sz w:val="20"/>
          <w:szCs w:val="20"/>
          <w:lang w:val="en-US"/>
        </w:rPr>
        <w:t xml:space="preserve">different </w:t>
      </w:r>
      <w:r w:rsidR="005576F8" w:rsidRPr="005705DC">
        <w:rPr>
          <w:rFonts w:asciiTheme="majorBidi" w:hAnsiTheme="majorBidi" w:cstheme="majorBidi"/>
          <w:bCs/>
          <w:sz w:val="20"/>
          <w:szCs w:val="20"/>
          <w:lang w:val="en-US"/>
        </w:rPr>
        <w:t xml:space="preserve"> values of </w:t>
      </w:r>
      <w:r w:rsidR="00BC70A8" w:rsidRPr="005705DC">
        <w:rPr>
          <w:rFonts w:asciiTheme="majorBidi" w:hAnsiTheme="majorBidi" w:cstheme="majorBidi"/>
          <w:bCs/>
          <w:position w:val="-12"/>
          <w:sz w:val="20"/>
          <w:szCs w:val="20"/>
          <w:lang w:val="en-US"/>
        </w:rPr>
        <w:object w:dxaOrig="499" w:dyaOrig="360">
          <v:shape id="_x0000_i1460" type="#_x0000_t75" style="width:25.2pt;height:18pt" o:ole="">
            <v:imagedata r:id="rId790" o:title=""/>
          </v:shape>
          <o:OLEObject Type="Embed" ProgID="Equation.DSMT4" ShapeID="_x0000_i1460" DrawAspect="Content" ObjectID="_1528213917" r:id="rId844"/>
        </w:object>
      </w:r>
      <w:r w:rsidRPr="005705DC">
        <w:rPr>
          <w:rFonts w:asciiTheme="majorBidi" w:hAnsiTheme="majorBidi" w:cstheme="majorBidi"/>
          <w:bCs/>
          <w:sz w:val="20"/>
          <w:szCs w:val="20"/>
          <w:lang w:val="en-US"/>
        </w:rPr>
        <w:t xml:space="preserve"> in the resulting volume</w:t>
      </w:r>
      <w:r w:rsidR="00CA6F6C"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for an initially narrow DSD (a) and an initially wide DSD (b). The thermodynamic parameters are the same as in Fig.7. The parameters of </w:t>
      </w:r>
      <w:r w:rsidR="005576F8"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initial DSD</w:t>
      </w:r>
      <w:r w:rsidR="00CA6F6C" w:rsidRPr="005705DC">
        <w:rPr>
          <w:rFonts w:asciiTheme="majorBidi" w:hAnsiTheme="majorBidi" w:cstheme="majorBidi"/>
          <w:bCs/>
          <w:sz w:val="20"/>
          <w:szCs w:val="20"/>
          <w:lang w:val="en-US"/>
        </w:rPr>
        <w:t>s</w:t>
      </w:r>
      <w:r w:rsidRPr="005705DC">
        <w:rPr>
          <w:rFonts w:asciiTheme="majorBidi" w:hAnsiTheme="majorBidi" w:cstheme="majorBidi"/>
          <w:bCs/>
          <w:sz w:val="20"/>
          <w:szCs w:val="20"/>
          <w:lang w:val="en-US"/>
        </w:rPr>
        <w:t xml:space="preserve"> are given in Tab. 3.</w:t>
      </w: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4F618A" w:rsidRPr="005705DC" w:rsidRDefault="004F618A"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4F618A" w:rsidRPr="005705DC" w:rsidRDefault="004F618A"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4F618A" w:rsidRPr="005705DC" w:rsidRDefault="004F618A"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4F618A" w:rsidRPr="005705DC" w:rsidRDefault="004F618A"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221329" w:rsidP="005705DC">
      <w:pPr>
        <w:tabs>
          <w:tab w:val="left" w:pos="7200"/>
          <w:tab w:val="left" w:pos="9180"/>
        </w:tabs>
        <w:spacing w:after="0" w:line="360" w:lineRule="auto"/>
        <w:ind w:right="-398"/>
        <w:jc w:val="both"/>
        <w:rPr>
          <w:rFonts w:asciiTheme="majorBidi" w:hAnsiTheme="majorBidi" w:cstheme="majorBidi"/>
          <w:b/>
          <w:sz w:val="20"/>
          <w:szCs w:val="20"/>
          <w:lang w:val="en-US"/>
        </w:rPr>
      </w:pPr>
      <w:r w:rsidRPr="00221329">
        <w:rPr>
          <w:rFonts w:asciiTheme="majorBidi" w:hAnsiTheme="majorBidi" w:cstheme="majorBidi"/>
          <w:bCs/>
          <w:noProof/>
          <w:sz w:val="20"/>
          <w:szCs w:val="20"/>
          <w:lang w:eastAsia="ru-RU"/>
        </w:rPr>
        <w:pict>
          <v:group id="_x0000_s1051" style="position:absolute;left:0;text-align:left;margin-left:15.95pt;margin-top:2.7pt;width:464.3pt;height:191.55pt;z-index:251659776" coordorigin="441,11529" coordsize="10800,4230">
            <v:shape id="_x0000_s1052" type="#_x0000_t75" style="position:absolute;left:441;top:11574;width:5580;height:4185">
              <v:imagedata r:id="rId845" o:title=""/>
            </v:shape>
            <v:shape id="_x0000_s1053" type="#_x0000_t75" style="position:absolute;left:5661;top:11529;width:5580;height:4185">
              <v:imagedata r:id="rId846" o:title=""/>
            </v:shape>
          </v:group>
        </w:pict>
      </w: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Fig. 12.</w:t>
      </w:r>
      <w:r w:rsidRPr="005705DC">
        <w:rPr>
          <w:rFonts w:asciiTheme="majorBidi" w:hAnsiTheme="majorBidi" w:cstheme="majorBidi"/>
          <w:bCs/>
          <w:sz w:val="20"/>
          <w:szCs w:val="20"/>
          <w:lang w:val="en-US"/>
        </w:rPr>
        <w:t xml:space="preserve"> Time dependencies of supersaturation calculated </w:t>
      </w:r>
      <w:r w:rsidR="005576F8" w:rsidRPr="005705DC">
        <w:rPr>
          <w:rFonts w:asciiTheme="majorBidi" w:hAnsiTheme="majorBidi" w:cstheme="majorBidi"/>
          <w:bCs/>
          <w:sz w:val="20"/>
          <w:szCs w:val="20"/>
          <w:lang w:val="en-US"/>
        </w:rPr>
        <w:t xml:space="preserve">at </w:t>
      </w:r>
      <w:r w:rsidRPr="005705DC">
        <w:rPr>
          <w:rFonts w:asciiTheme="majorBidi" w:hAnsiTheme="majorBidi" w:cstheme="majorBidi"/>
          <w:bCs/>
          <w:sz w:val="20"/>
          <w:szCs w:val="20"/>
          <w:lang w:val="en-US"/>
        </w:rPr>
        <w:t xml:space="preserve"> different</w:t>
      </w:r>
      <w:r w:rsidR="005576F8" w:rsidRPr="005705DC">
        <w:rPr>
          <w:rFonts w:asciiTheme="majorBidi" w:hAnsiTheme="majorBidi" w:cstheme="majorBidi"/>
          <w:bCs/>
          <w:sz w:val="20"/>
          <w:szCs w:val="20"/>
          <w:lang w:val="en-US"/>
        </w:rPr>
        <w:t xml:space="preserve"> values of the </w:t>
      </w:r>
      <w:r w:rsidRPr="005705DC">
        <w:rPr>
          <w:rFonts w:asciiTheme="majorBidi" w:hAnsiTheme="majorBidi" w:cstheme="majorBidi"/>
          <w:bCs/>
          <w:sz w:val="20"/>
          <w:szCs w:val="20"/>
          <w:lang w:val="en-US"/>
        </w:rPr>
        <w:t xml:space="preserve"> initial relative humidity </w:t>
      </w:r>
      <w:r w:rsidR="00BC70A8" w:rsidRPr="005705DC">
        <w:rPr>
          <w:rFonts w:asciiTheme="majorBidi" w:hAnsiTheme="majorBidi" w:cstheme="majorBidi"/>
          <w:bCs/>
          <w:position w:val="-12"/>
          <w:sz w:val="20"/>
          <w:szCs w:val="20"/>
          <w:lang w:val="en-US"/>
        </w:rPr>
        <w:object w:dxaOrig="499" w:dyaOrig="360">
          <v:shape id="_x0000_i1461" type="#_x0000_t75" style="width:25.2pt;height:18pt" o:ole="">
            <v:imagedata r:id="rId792" o:title=""/>
          </v:shape>
          <o:OLEObject Type="Embed" ProgID="Equation.DSMT4" ShapeID="_x0000_i1461" DrawAspect="Content" ObjectID="_1528213918" r:id="rId847"/>
        </w:object>
      </w:r>
      <w:r w:rsidRPr="005705DC">
        <w:rPr>
          <w:rFonts w:asciiTheme="majorBidi" w:hAnsiTheme="majorBidi" w:cstheme="majorBidi"/>
          <w:bCs/>
          <w:sz w:val="20"/>
          <w:szCs w:val="20"/>
          <w:lang w:val="en-US"/>
        </w:rPr>
        <w:t xml:space="preserve"> in the resulting volume</w:t>
      </w:r>
      <w:r w:rsidR="005576F8"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using Eq. (8) (solid lines) and Eq. (40) (dashed lines)</w:t>
      </w:r>
      <w:r w:rsidR="005576F8" w:rsidRPr="005705DC">
        <w:rPr>
          <w:rFonts w:asciiTheme="majorBidi" w:hAnsiTheme="majorBidi" w:cstheme="majorBidi"/>
          <w:bCs/>
          <w:sz w:val="20"/>
          <w:szCs w:val="20"/>
          <w:lang w:val="en-US"/>
        </w:rPr>
        <w:t>,</w:t>
      </w:r>
      <w:r w:rsidRPr="005705DC">
        <w:rPr>
          <w:rFonts w:asciiTheme="majorBidi" w:hAnsiTheme="majorBidi" w:cstheme="majorBidi"/>
          <w:bCs/>
          <w:sz w:val="20"/>
          <w:szCs w:val="20"/>
          <w:lang w:val="en-US"/>
        </w:rPr>
        <w:t xml:space="preserve"> for an initially narrow DSD (a) and an initially wide DSD (b). The thermodynamic parameters are the same as in Fig.7. The parameters of </w:t>
      </w:r>
      <w:r w:rsidR="005576F8" w:rsidRPr="005705DC">
        <w:rPr>
          <w:rFonts w:asciiTheme="majorBidi" w:hAnsiTheme="majorBidi" w:cstheme="majorBidi"/>
          <w:bCs/>
          <w:sz w:val="20"/>
          <w:szCs w:val="20"/>
          <w:lang w:val="en-US"/>
        </w:rPr>
        <w:t xml:space="preserve">the </w:t>
      </w:r>
      <w:r w:rsidRPr="005705DC">
        <w:rPr>
          <w:rFonts w:asciiTheme="majorBidi" w:hAnsiTheme="majorBidi" w:cstheme="majorBidi"/>
          <w:bCs/>
          <w:sz w:val="20"/>
          <w:szCs w:val="20"/>
          <w:lang w:val="en-US"/>
        </w:rPr>
        <w:t>initial DSD</w:t>
      </w:r>
      <w:r w:rsidR="00260B6B" w:rsidRPr="005705DC">
        <w:rPr>
          <w:rFonts w:asciiTheme="majorBidi" w:hAnsiTheme="majorBidi" w:cstheme="majorBidi"/>
          <w:bCs/>
          <w:sz w:val="20"/>
          <w:szCs w:val="20"/>
          <w:lang w:val="en-US"/>
        </w:rPr>
        <w:t>s</w:t>
      </w:r>
      <w:r w:rsidRPr="005705DC">
        <w:rPr>
          <w:rFonts w:asciiTheme="majorBidi" w:hAnsiTheme="majorBidi" w:cstheme="majorBidi"/>
          <w:bCs/>
          <w:sz w:val="20"/>
          <w:szCs w:val="20"/>
          <w:lang w:val="en-US"/>
        </w:rPr>
        <w:t xml:space="preserve"> are given in Tab.3.</w:t>
      </w: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5458C" w:rsidP="005705DC">
      <w:pPr>
        <w:spacing w:after="0" w:line="360" w:lineRule="auto"/>
        <w:ind w:right="-398"/>
        <w:rPr>
          <w:rFonts w:asciiTheme="majorBidi" w:hAnsiTheme="majorBidi" w:cstheme="majorBidi"/>
          <w:sz w:val="20"/>
          <w:szCs w:val="20"/>
          <w:lang w:val="en-US"/>
        </w:rPr>
      </w:pPr>
      <w:r>
        <w:rPr>
          <w:rFonts w:asciiTheme="majorBidi" w:hAnsiTheme="majorBidi" w:cstheme="majorBidi"/>
          <w:noProof/>
          <w:sz w:val="20"/>
          <w:szCs w:val="20"/>
          <w:lang w:eastAsia="ru-RU"/>
        </w:rPr>
        <w:lastRenderedPageBreak/>
        <w:drawing>
          <wp:anchor distT="0" distB="0" distL="114300" distR="114300" simplePos="0" relativeHeight="251660800" behindDoc="0" locked="0" layoutInCell="1" allowOverlap="1">
            <wp:simplePos x="0" y="0"/>
            <wp:positionH relativeFrom="column">
              <wp:posOffset>-89535</wp:posOffset>
            </wp:positionH>
            <wp:positionV relativeFrom="paragraph">
              <wp:posOffset>141605</wp:posOffset>
            </wp:positionV>
            <wp:extent cx="6254750" cy="2844800"/>
            <wp:effectExtent l="19050" t="0" r="0" b="0"/>
            <wp:wrapNone/>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8" cstate="print"/>
                    <a:srcRect/>
                    <a:stretch>
                      <a:fillRect/>
                    </a:stretch>
                  </pic:blipFill>
                  <pic:spPr bwMode="auto">
                    <a:xfrm>
                      <a:off x="0" y="0"/>
                      <a:ext cx="6254750" cy="2844800"/>
                    </a:xfrm>
                    <a:prstGeom prst="rect">
                      <a:avLst/>
                    </a:prstGeom>
                    <a:noFill/>
                    <a:ln w="9525">
                      <a:noFill/>
                      <a:miter lim="800000"/>
                      <a:headEnd/>
                      <a:tailEnd/>
                    </a:ln>
                  </pic:spPr>
                </pic:pic>
              </a:graphicData>
            </a:graphic>
          </wp:anchor>
        </w:drawing>
      </w:r>
    </w:p>
    <w:p w:rsidR="00375B87" w:rsidRPr="005705DC" w:rsidRDefault="00375B87" w:rsidP="005705DC">
      <w:pPr>
        <w:spacing w:after="0" w:line="360" w:lineRule="auto"/>
        <w:ind w:right="-398"/>
        <w:rPr>
          <w:rFonts w:asciiTheme="majorBidi" w:hAnsiTheme="majorBidi" w:cstheme="majorBidi"/>
          <w:sz w:val="20"/>
          <w:szCs w:val="20"/>
          <w:lang w:val="en-US"/>
        </w:rPr>
      </w:pPr>
    </w:p>
    <w:p w:rsidR="00375B87" w:rsidRPr="005705DC" w:rsidRDefault="00375B87" w:rsidP="005705DC">
      <w:pPr>
        <w:spacing w:after="0" w:line="360" w:lineRule="auto"/>
        <w:ind w:right="-398"/>
        <w:rPr>
          <w:rFonts w:asciiTheme="majorBidi" w:hAnsiTheme="majorBidi" w:cstheme="majorBidi"/>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5458C" w:rsidRDefault="0035458C" w:rsidP="005705DC">
      <w:pPr>
        <w:tabs>
          <w:tab w:val="left" w:pos="7200"/>
          <w:tab w:val="left" w:pos="9180"/>
        </w:tabs>
        <w:spacing w:after="0" w:line="360" w:lineRule="auto"/>
        <w:ind w:right="-398"/>
        <w:jc w:val="both"/>
        <w:rPr>
          <w:rFonts w:asciiTheme="majorBidi" w:hAnsiTheme="majorBidi" w:cstheme="majorBidi"/>
          <w:b/>
          <w:sz w:val="20"/>
          <w:szCs w:val="20"/>
          <w:lang w:val="en-US"/>
        </w:rPr>
      </w:pP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r w:rsidRPr="005705DC">
        <w:rPr>
          <w:rFonts w:asciiTheme="majorBidi" w:hAnsiTheme="majorBidi" w:cstheme="majorBidi"/>
          <w:b/>
          <w:sz w:val="20"/>
          <w:szCs w:val="20"/>
          <w:lang w:val="en-US"/>
        </w:rPr>
        <w:t>Fig. 13.</w:t>
      </w:r>
      <w:r w:rsidRPr="005705DC">
        <w:rPr>
          <w:rFonts w:asciiTheme="majorBidi" w:hAnsiTheme="majorBidi" w:cstheme="majorBidi"/>
          <w:bCs/>
          <w:sz w:val="20"/>
          <w:szCs w:val="20"/>
          <w:lang w:val="en-US"/>
        </w:rPr>
        <w:t xml:space="preserve"> Dependencies of normalized LWC on the normalized number concentration of droplets calculated </w:t>
      </w:r>
      <w:r w:rsidR="005576F8" w:rsidRPr="005705DC">
        <w:rPr>
          <w:rFonts w:asciiTheme="majorBidi" w:hAnsiTheme="majorBidi" w:cstheme="majorBidi"/>
          <w:bCs/>
          <w:sz w:val="20"/>
          <w:szCs w:val="20"/>
          <w:lang w:val="en-US"/>
        </w:rPr>
        <w:t xml:space="preserve">at </w:t>
      </w:r>
      <w:r w:rsidRPr="005705DC">
        <w:rPr>
          <w:rFonts w:asciiTheme="majorBidi" w:hAnsiTheme="majorBidi" w:cstheme="majorBidi"/>
          <w:bCs/>
          <w:sz w:val="20"/>
          <w:szCs w:val="20"/>
          <w:lang w:val="en-US"/>
        </w:rPr>
        <w:t xml:space="preserve"> different</w:t>
      </w:r>
      <w:r w:rsidR="005576F8" w:rsidRPr="005705DC">
        <w:rPr>
          <w:rFonts w:asciiTheme="majorBidi" w:hAnsiTheme="majorBidi" w:cstheme="majorBidi"/>
          <w:bCs/>
          <w:sz w:val="20"/>
          <w:szCs w:val="20"/>
          <w:lang w:val="en-US"/>
        </w:rPr>
        <w:t xml:space="preserve"> values of the </w:t>
      </w:r>
      <w:r w:rsidRPr="005705DC">
        <w:rPr>
          <w:rFonts w:asciiTheme="majorBidi" w:hAnsiTheme="majorBidi" w:cstheme="majorBidi"/>
          <w:bCs/>
          <w:sz w:val="20"/>
          <w:szCs w:val="20"/>
          <w:lang w:val="en-US"/>
        </w:rPr>
        <w:t xml:space="preserve"> initial relative humidity </w:t>
      </w:r>
      <w:r w:rsidR="004F618A" w:rsidRPr="005705DC">
        <w:rPr>
          <w:rFonts w:asciiTheme="majorBidi" w:hAnsiTheme="majorBidi" w:cstheme="majorBidi"/>
          <w:bCs/>
          <w:position w:val="-12"/>
          <w:sz w:val="20"/>
          <w:szCs w:val="20"/>
          <w:lang w:val="en-US"/>
        </w:rPr>
        <w:object w:dxaOrig="600" w:dyaOrig="360">
          <v:shape id="_x0000_i1462" type="#_x0000_t75" style="width:30pt;height:18pt" o:ole="">
            <v:imagedata r:id="rId794" o:title=""/>
          </v:shape>
          <o:OLEObject Type="Embed" ProgID="Equation.DSMT4" ShapeID="_x0000_i1462" DrawAspect="Content" ObjectID="_1528213919" r:id="rId849"/>
        </w:object>
      </w:r>
      <w:r w:rsidRPr="005705DC">
        <w:rPr>
          <w:rFonts w:asciiTheme="majorBidi" w:hAnsiTheme="majorBidi" w:cstheme="majorBidi"/>
          <w:bCs/>
          <w:sz w:val="20"/>
          <w:szCs w:val="20"/>
          <w:lang w:val="en-US"/>
        </w:rPr>
        <w:t xml:space="preserve"> in the resulting volume</w:t>
      </w:r>
      <w:r w:rsidR="005576F8" w:rsidRPr="005705DC">
        <w:rPr>
          <w:rFonts w:asciiTheme="majorBidi" w:hAnsiTheme="majorBidi" w:cstheme="majorBidi"/>
          <w:bCs/>
          <w:sz w:val="20"/>
          <w:szCs w:val="20"/>
          <w:lang w:val="en-US"/>
        </w:rPr>
        <w:t xml:space="preserve">, </w:t>
      </w:r>
      <w:r w:rsidRPr="005705DC">
        <w:rPr>
          <w:rFonts w:asciiTheme="majorBidi" w:hAnsiTheme="majorBidi" w:cstheme="majorBidi"/>
          <w:bCs/>
          <w:sz w:val="20"/>
          <w:szCs w:val="20"/>
          <w:lang w:val="en-US"/>
        </w:rPr>
        <w:t>for an initially narrow DSD (a) and an initially wide DSD (b). The thermodynamic parameters are the same as in Fig.7. The parameters of the initial DSD</w:t>
      </w:r>
      <w:r w:rsidR="00260B6B" w:rsidRPr="005705DC">
        <w:rPr>
          <w:rFonts w:asciiTheme="majorBidi" w:hAnsiTheme="majorBidi" w:cstheme="majorBidi"/>
          <w:bCs/>
          <w:sz w:val="20"/>
          <w:szCs w:val="20"/>
          <w:lang w:val="en-US"/>
        </w:rPr>
        <w:t>s</w:t>
      </w:r>
      <w:r w:rsidRPr="005705DC">
        <w:rPr>
          <w:rFonts w:asciiTheme="majorBidi" w:hAnsiTheme="majorBidi" w:cstheme="majorBidi"/>
          <w:bCs/>
          <w:sz w:val="20"/>
          <w:szCs w:val="20"/>
          <w:lang w:val="en-US"/>
        </w:rPr>
        <w:t xml:space="preserve"> are given in Tab. 3. Arrows denote the direction of increasing time. </w:t>
      </w:r>
    </w:p>
    <w:p w:rsidR="00375B87" w:rsidRPr="005705DC" w:rsidRDefault="00375B87" w:rsidP="005705DC">
      <w:pPr>
        <w:tabs>
          <w:tab w:val="left" w:pos="7200"/>
          <w:tab w:val="left" w:pos="9180"/>
        </w:tabs>
        <w:spacing w:after="0" w:line="360" w:lineRule="auto"/>
        <w:ind w:right="-398"/>
        <w:jc w:val="both"/>
        <w:rPr>
          <w:rFonts w:asciiTheme="majorBidi" w:hAnsiTheme="majorBidi" w:cstheme="majorBidi"/>
          <w:bCs/>
          <w:sz w:val="20"/>
          <w:szCs w:val="20"/>
          <w:lang w:val="en-US"/>
        </w:rPr>
      </w:pPr>
    </w:p>
    <w:p w:rsidR="00375B87" w:rsidRPr="005705DC" w:rsidRDefault="00375B87"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007F1" w:rsidRPr="005705DC" w:rsidRDefault="00F007F1"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79A0" w:rsidRPr="005705DC" w:rsidRDefault="00F179A0"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F179A0" w:rsidRPr="005705DC" w:rsidRDefault="00F179A0" w:rsidP="005705DC">
      <w:pPr>
        <w:pStyle w:val="BodyTextIndent"/>
        <w:tabs>
          <w:tab w:val="clear" w:pos="9360"/>
          <w:tab w:val="right" w:pos="1134"/>
          <w:tab w:val="right" w:leader="dot" w:pos="7560"/>
          <w:tab w:val="left" w:pos="9180"/>
          <w:tab w:val="right" w:leader="dot" w:pos="9214"/>
        </w:tabs>
        <w:ind w:right="-398" w:firstLine="0"/>
        <w:rPr>
          <w:rFonts w:asciiTheme="majorBidi" w:hAnsiTheme="majorBidi" w:cstheme="majorBidi"/>
          <w:sz w:val="20"/>
          <w:szCs w:val="20"/>
        </w:rPr>
      </w:pPr>
    </w:p>
    <w:p w:rsidR="00244730" w:rsidRPr="005705DC" w:rsidRDefault="00244730" w:rsidP="005705DC">
      <w:pPr>
        <w:tabs>
          <w:tab w:val="left" w:pos="7200"/>
          <w:tab w:val="left" w:pos="9180"/>
        </w:tabs>
        <w:spacing w:after="0" w:line="360" w:lineRule="auto"/>
        <w:ind w:right="-398"/>
        <w:jc w:val="both"/>
        <w:rPr>
          <w:rFonts w:asciiTheme="majorBidi" w:hAnsiTheme="majorBidi" w:cstheme="majorBidi"/>
          <w:bCs/>
          <w:sz w:val="20"/>
          <w:szCs w:val="20"/>
          <w:lang w:val="en-US"/>
        </w:rPr>
      </w:pPr>
    </w:p>
    <w:sectPr w:rsidR="00244730" w:rsidRPr="005705DC" w:rsidSect="005705DC">
      <w:headerReference w:type="default" r:id="rId850"/>
      <w:footerReference w:type="default" r:id="rId851"/>
      <w:pgSz w:w="11906" w:h="16838" w:code="9"/>
      <w:pgMar w:top="1418" w:right="1304" w:bottom="1418" w:left="1361" w:header="709" w:footer="709" w:gutter="0"/>
      <w:lnNumType w:countBy="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0D5F" w:rsidRDefault="005A0D5F">
      <w:r>
        <w:separator/>
      </w:r>
    </w:p>
  </w:endnote>
  <w:endnote w:type="continuationSeparator" w:id="0">
    <w:p w:rsidR="005A0D5F" w:rsidRDefault="005A0D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C89" w:rsidRDefault="00221329">
    <w:pPr>
      <w:pStyle w:val="Footer"/>
      <w:jc w:val="center"/>
    </w:pPr>
    <w:fldSimple w:instr=" PAGE   \* MERGEFORMAT ">
      <w:r w:rsidR="00B6490F">
        <w:rPr>
          <w:noProof/>
        </w:rPr>
        <w:t>1</w:t>
      </w:r>
    </w:fldSimple>
  </w:p>
  <w:p w:rsidR="00966C89" w:rsidRDefault="00966C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0D5F" w:rsidRDefault="005A0D5F">
      <w:r>
        <w:separator/>
      </w:r>
    </w:p>
  </w:footnote>
  <w:footnote w:type="continuationSeparator" w:id="0">
    <w:p w:rsidR="005A0D5F" w:rsidRDefault="005A0D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50B" w:rsidRDefault="0071750B" w:rsidP="0071750B">
    <w:pPr>
      <w:pStyle w:val="Header"/>
    </w:pPr>
  </w:p>
  <w:p w:rsidR="00966C89" w:rsidRPr="00233C10" w:rsidRDefault="00966C89" w:rsidP="00233C10">
    <w:pPr>
      <w:pStyle w:val="Header"/>
      <w:bidi/>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B8266FC"/>
    <w:lvl w:ilvl="0">
      <w:start w:val="1"/>
      <w:numFmt w:val="decimal"/>
      <w:lvlText w:val="%1."/>
      <w:lvlJc w:val="left"/>
      <w:pPr>
        <w:tabs>
          <w:tab w:val="num" w:pos="1800"/>
        </w:tabs>
        <w:ind w:left="1800" w:hanging="360"/>
      </w:pPr>
    </w:lvl>
  </w:abstractNum>
  <w:abstractNum w:abstractNumId="1">
    <w:nsid w:val="FFFFFF7D"/>
    <w:multiLevelType w:val="singleLevel"/>
    <w:tmpl w:val="3096407E"/>
    <w:lvl w:ilvl="0">
      <w:start w:val="1"/>
      <w:numFmt w:val="decimal"/>
      <w:lvlText w:val="%1."/>
      <w:lvlJc w:val="left"/>
      <w:pPr>
        <w:tabs>
          <w:tab w:val="num" w:pos="1440"/>
        </w:tabs>
        <w:ind w:left="1440" w:hanging="360"/>
      </w:pPr>
    </w:lvl>
  </w:abstractNum>
  <w:abstractNum w:abstractNumId="2">
    <w:nsid w:val="FFFFFF7E"/>
    <w:multiLevelType w:val="singleLevel"/>
    <w:tmpl w:val="A7F4DDCA"/>
    <w:lvl w:ilvl="0">
      <w:start w:val="1"/>
      <w:numFmt w:val="decimal"/>
      <w:lvlText w:val="%1."/>
      <w:lvlJc w:val="left"/>
      <w:pPr>
        <w:tabs>
          <w:tab w:val="num" w:pos="1080"/>
        </w:tabs>
        <w:ind w:left="1080" w:hanging="360"/>
      </w:pPr>
    </w:lvl>
  </w:abstractNum>
  <w:abstractNum w:abstractNumId="3">
    <w:nsid w:val="FFFFFF7F"/>
    <w:multiLevelType w:val="singleLevel"/>
    <w:tmpl w:val="397A5D7A"/>
    <w:lvl w:ilvl="0">
      <w:start w:val="1"/>
      <w:numFmt w:val="decimal"/>
      <w:lvlText w:val="%1."/>
      <w:lvlJc w:val="left"/>
      <w:pPr>
        <w:tabs>
          <w:tab w:val="num" w:pos="720"/>
        </w:tabs>
        <w:ind w:left="720" w:hanging="360"/>
      </w:pPr>
    </w:lvl>
  </w:abstractNum>
  <w:abstractNum w:abstractNumId="4">
    <w:nsid w:val="FFFFFF80"/>
    <w:multiLevelType w:val="singleLevel"/>
    <w:tmpl w:val="42C29D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F4877A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A96725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A462B9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99EDC3A"/>
    <w:lvl w:ilvl="0">
      <w:start w:val="1"/>
      <w:numFmt w:val="decimal"/>
      <w:lvlText w:val="%1."/>
      <w:lvlJc w:val="left"/>
      <w:pPr>
        <w:tabs>
          <w:tab w:val="num" w:pos="360"/>
        </w:tabs>
        <w:ind w:left="360" w:hanging="360"/>
      </w:pPr>
    </w:lvl>
  </w:abstractNum>
  <w:abstractNum w:abstractNumId="9">
    <w:nsid w:val="FFFFFF89"/>
    <w:multiLevelType w:val="singleLevel"/>
    <w:tmpl w:val="8CF29AD6"/>
    <w:lvl w:ilvl="0">
      <w:start w:val="1"/>
      <w:numFmt w:val="bullet"/>
      <w:lvlText w:val=""/>
      <w:lvlJc w:val="left"/>
      <w:pPr>
        <w:tabs>
          <w:tab w:val="num" w:pos="360"/>
        </w:tabs>
        <w:ind w:left="360" w:hanging="360"/>
      </w:pPr>
      <w:rPr>
        <w:rFonts w:ascii="Symbol" w:hAnsi="Symbol" w:hint="default"/>
      </w:rPr>
    </w:lvl>
  </w:abstractNum>
  <w:abstractNum w:abstractNumId="10">
    <w:nsid w:val="0D621B27"/>
    <w:multiLevelType w:val="multilevel"/>
    <w:tmpl w:val="D96EC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F90C2E"/>
    <w:multiLevelType w:val="hybridMultilevel"/>
    <w:tmpl w:val="B51A13D8"/>
    <w:lvl w:ilvl="0" w:tplc="D1D2F9DA">
      <w:start w:val="1"/>
      <w:numFmt w:val="decimal"/>
      <w:lvlText w:val="%1."/>
      <w:lvlJc w:val="left"/>
      <w:pPr>
        <w:tabs>
          <w:tab w:val="num" w:pos="1035"/>
        </w:tabs>
        <w:ind w:left="1035" w:hanging="6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CB1082A"/>
    <w:multiLevelType w:val="hybridMultilevel"/>
    <w:tmpl w:val="C2F01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0431DB9"/>
    <w:multiLevelType w:val="hybridMultilevel"/>
    <w:tmpl w:val="A5BA6D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42DE7CCF"/>
    <w:multiLevelType w:val="hybridMultilevel"/>
    <w:tmpl w:val="06CE62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5DE192E"/>
    <w:multiLevelType w:val="multilevel"/>
    <w:tmpl w:val="3A2A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340EAB"/>
    <w:multiLevelType w:val="hybridMultilevel"/>
    <w:tmpl w:val="8E9EE944"/>
    <w:lvl w:ilvl="0" w:tplc="2C726E30">
      <w:start w:val="1"/>
      <w:numFmt w:val="decimal"/>
      <w:lvlText w:val="%1."/>
      <w:lvlJc w:val="left"/>
      <w:pPr>
        <w:tabs>
          <w:tab w:val="num" w:pos="996"/>
        </w:tabs>
        <w:ind w:left="996" w:hanging="6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FC4C02"/>
    <w:multiLevelType w:val="hybridMultilevel"/>
    <w:tmpl w:val="06CE62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CE84152"/>
    <w:multiLevelType w:val="multilevel"/>
    <w:tmpl w:val="6330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0"/>
  </w:num>
  <w:num w:numId="14">
    <w:abstractNumId w:val="11"/>
  </w:num>
  <w:num w:numId="15">
    <w:abstractNumId w:val="16"/>
  </w:num>
  <w:num w:numId="16">
    <w:abstractNumId w:val="14"/>
  </w:num>
  <w:num w:numId="17">
    <w:abstractNumId w:val="17"/>
  </w:num>
  <w:num w:numId="18">
    <w:abstractNumId w:val="18"/>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A38A2"/>
    <w:rsid w:val="00000D7D"/>
    <w:rsid w:val="00001B27"/>
    <w:rsid w:val="00001EF8"/>
    <w:rsid w:val="000024AA"/>
    <w:rsid w:val="00002B8A"/>
    <w:rsid w:val="00002E13"/>
    <w:rsid w:val="000044C4"/>
    <w:rsid w:val="00004E3B"/>
    <w:rsid w:val="00005550"/>
    <w:rsid w:val="000073B3"/>
    <w:rsid w:val="00010236"/>
    <w:rsid w:val="00010795"/>
    <w:rsid w:val="000107C3"/>
    <w:rsid w:val="00010C47"/>
    <w:rsid w:val="000111E5"/>
    <w:rsid w:val="00011536"/>
    <w:rsid w:val="0001312D"/>
    <w:rsid w:val="00013167"/>
    <w:rsid w:val="000134E0"/>
    <w:rsid w:val="0001380D"/>
    <w:rsid w:val="00013FDE"/>
    <w:rsid w:val="000154F7"/>
    <w:rsid w:val="00015913"/>
    <w:rsid w:val="00015AE4"/>
    <w:rsid w:val="00015E2F"/>
    <w:rsid w:val="0001704E"/>
    <w:rsid w:val="0001759B"/>
    <w:rsid w:val="00017CBB"/>
    <w:rsid w:val="00017F97"/>
    <w:rsid w:val="000200D8"/>
    <w:rsid w:val="00020182"/>
    <w:rsid w:val="00020227"/>
    <w:rsid w:val="00020278"/>
    <w:rsid w:val="0002050A"/>
    <w:rsid w:val="0002063F"/>
    <w:rsid w:val="0002171A"/>
    <w:rsid w:val="00021EA5"/>
    <w:rsid w:val="00022344"/>
    <w:rsid w:val="000229F9"/>
    <w:rsid w:val="00022A99"/>
    <w:rsid w:val="00022BA4"/>
    <w:rsid w:val="00022E9C"/>
    <w:rsid w:val="00023017"/>
    <w:rsid w:val="000233E3"/>
    <w:rsid w:val="0002345E"/>
    <w:rsid w:val="00023E18"/>
    <w:rsid w:val="00025401"/>
    <w:rsid w:val="00025902"/>
    <w:rsid w:val="00025C3B"/>
    <w:rsid w:val="00025FCC"/>
    <w:rsid w:val="00026280"/>
    <w:rsid w:val="000270D3"/>
    <w:rsid w:val="0002754A"/>
    <w:rsid w:val="00032283"/>
    <w:rsid w:val="000331E1"/>
    <w:rsid w:val="000338A5"/>
    <w:rsid w:val="00033AD4"/>
    <w:rsid w:val="000340C3"/>
    <w:rsid w:val="000342A2"/>
    <w:rsid w:val="000372EF"/>
    <w:rsid w:val="00037610"/>
    <w:rsid w:val="00037656"/>
    <w:rsid w:val="00037EB5"/>
    <w:rsid w:val="00040D89"/>
    <w:rsid w:val="00041107"/>
    <w:rsid w:val="00041B3B"/>
    <w:rsid w:val="00041B4F"/>
    <w:rsid w:val="00042647"/>
    <w:rsid w:val="00042A65"/>
    <w:rsid w:val="00042BDD"/>
    <w:rsid w:val="00044997"/>
    <w:rsid w:val="000460AE"/>
    <w:rsid w:val="00047327"/>
    <w:rsid w:val="000477AE"/>
    <w:rsid w:val="0004786C"/>
    <w:rsid w:val="0005082E"/>
    <w:rsid w:val="00050B0B"/>
    <w:rsid w:val="00051575"/>
    <w:rsid w:val="00051DBC"/>
    <w:rsid w:val="000530FE"/>
    <w:rsid w:val="0005580B"/>
    <w:rsid w:val="00055BF7"/>
    <w:rsid w:val="00055DAF"/>
    <w:rsid w:val="00056A38"/>
    <w:rsid w:val="00056A41"/>
    <w:rsid w:val="00056A9D"/>
    <w:rsid w:val="0005714F"/>
    <w:rsid w:val="000577E7"/>
    <w:rsid w:val="0006082F"/>
    <w:rsid w:val="0006182F"/>
    <w:rsid w:val="00061BB5"/>
    <w:rsid w:val="00064BD3"/>
    <w:rsid w:val="00064FA5"/>
    <w:rsid w:val="0006618C"/>
    <w:rsid w:val="00066681"/>
    <w:rsid w:val="00066939"/>
    <w:rsid w:val="00066DE1"/>
    <w:rsid w:val="00067A0D"/>
    <w:rsid w:val="0007196B"/>
    <w:rsid w:val="00071EF4"/>
    <w:rsid w:val="0007281C"/>
    <w:rsid w:val="000744AF"/>
    <w:rsid w:val="00075083"/>
    <w:rsid w:val="00075303"/>
    <w:rsid w:val="00075377"/>
    <w:rsid w:val="00075E2A"/>
    <w:rsid w:val="00076535"/>
    <w:rsid w:val="00080174"/>
    <w:rsid w:val="00080831"/>
    <w:rsid w:val="0008150F"/>
    <w:rsid w:val="000815D9"/>
    <w:rsid w:val="0008254B"/>
    <w:rsid w:val="00082696"/>
    <w:rsid w:val="00083ED5"/>
    <w:rsid w:val="00085032"/>
    <w:rsid w:val="000856A4"/>
    <w:rsid w:val="00086467"/>
    <w:rsid w:val="000866D4"/>
    <w:rsid w:val="0008757B"/>
    <w:rsid w:val="00090A23"/>
    <w:rsid w:val="00091283"/>
    <w:rsid w:val="0009162D"/>
    <w:rsid w:val="000916EA"/>
    <w:rsid w:val="000918C2"/>
    <w:rsid w:val="00091DC9"/>
    <w:rsid w:val="0009217C"/>
    <w:rsid w:val="0009247F"/>
    <w:rsid w:val="00095325"/>
    <w:rsid w:val="0009538C"/>
    <w:rsid w:val="000960F5"/>
    <w:rsid w:val="00096BE1"/>
    <w:rsid w:val="0009722D"/>
    <w:rsid w:val="000A0513"/>
    <w:rsid w:val="000A0F16"/>
    <w:rsid w:val="000A2FBD"/>
    <w:rsid w:val="000A376F"/>
    <w:rsid w:val="000A48BA"/>
    <w:rsid w:val="000A4F7D"/>
    <w:rsid w:val="000A66C5"/>
    <w:rsid w:val="000A6B5A"/>
    <w:rsid w:val="000A7D9A"/>
    <w:rsid w:val="000B04A7"/>
    <w:rsid w:val="000B0830"/>
    <w:rsid w:val="000B0A2D"/>
    <w:rsid w:val="000B0C28"/>
    <w:rsid w:val="000B1ADA"/>
    <w:rsid w:val="000B2EAE"/>
    <w:rsid w:val="000B3ADD"/>
    <w:rsid w:val="000B3CA3"/>
    <w:rsid w:val="000B53FE"/>
    <w:rsid w:val="000B5DCA"/>
    <w:rsid w:val="000B6438"/>
    <w:rsid w:val="000B73A9"/>
    <w:rsid w:val="000B7933"/>
    <w:rsid w:val="000B7C26"/>
    <w:rsid w:val="000C0672"/>
    <w:rsid w:val="000C11D4"/>
    <w:rsid w:val="000C15B7"/>
    <w:rsid w:val="000C1FC1"/>
    <w:rsid w:val="000C210A"/>
    <w:rsid w:val="000C3B50"/>
    <w:rsid w:val="000C3D7D"/>
    <w:rsid w:val="000C3FCB"/>
    <w:rsid w:val="000C433C"/>
    <w:rsid w:val="000C4469"/>
    <w:rsid w:val="000C47BB"/>
    <w:rsid w:val="000C5164"/>
    <w:rsid w:val="000C6E6B"/>
    <w:rsid w:val="000C7BFF"/>
    <w:rsid w:val="000D0C0B"/>
    <w:rsid w:val="000D1488"/>
    <w:rsid w:val="000D2E07"/>
    <w:rsid w:val="000D2FFC"/>
    <w:rsid w:val="000D36C2"/>
    <w:rsid w:val="000D3DD1"/>
    <w:rsid w:val="000D5F40"/>
    <w:rsid w:val="000D6D1B"/>
    <w:rsid w:val="000D6DFE"/>
    <w:rsid w:val="000D7206"/>
    <w:rsid w:val="000D73FD"/>
    <w:rsid w:val="000D7A6F"/>
    <w:rsid w:val="000D7C4B"/>
    <w:rsid w:val="000D7F88"/>
    <w:rsid w:val="000E076B"/>
    <w:rsid w:val="000E19BA"/>
    <w:rsid w:val="000E2805"/>
    <w:rsid w:val="000E315F"/>
    <w:rsid w:val="000E563D"/>
    <w:rsid w:val="000E60B3"/>
    <w:rsid w:val="000E65AD"/>
    <w:rsid w:val="000E6B82"/>
    <w:rsid w:val="000E7059"/>
    <w:rsid w:val="000E7CAB"/>
    <w:rsid w:val="000F0244"/>
    <w:rsid w:val="000F12BB"/>
    <w:rsid w:val="000F147F"/>
    <w:rsid w:val="000F2253"/>
    <w:rsid w:val="000F2807"/>
    <w:rsid w:val="000F2A04"/>
    <w:rsid w:val="000F4275"/>
    <w:rsid w:val="000F5B35"/>
    <w:rsid w:val="000F63E7"/>
    <w:rsid w:val="001001FA"/>
    <w:rsid w:val="001002DC"/>
    <w:rsid w:val="00100D03"/>
    <w:rsid w:val="00102915"/>
    <w:rsid w:val="00102C52"/>
    <w:rsid w:val="00103D1B"/>
    <w:rsid w:val="0010469F"/>
    <w:rsid w:val="00104B83"/>
    <w:rsid w:val="00106AC8"/>
    <w:rsid w:val="00106B66"/>
    <w:rsid w:val="001070BA"/>
    <w:rsid w:val="00107628"/>
    <w:rsid w:val="00107658"/>
    <w:rsid w:val="00107709"/>
    <w:rsid w:val="00107A64"/>
    <w:rsid w:val="00107B10"/>
    <w:rsid w:val="00110071"/>
    <w:rsid w:val="001108C9"/>
    <w:rsid w:val="001113CF"/>
    <w:rsid w:val="00111868"/>
    <w:rsid w:val="001119B5"/>
    <w:rsid w:val="00112355"/>
    <w:rsid w:val="00112D1E"/>
    <w:rsid w:val="00113092"/>
    <w:rsid w:val="001138F2"/>
    <w:rsid w:val="0011397A"/>
    <w:rsid w:val="00114044"/>
    <w:rsid w:val="001142EE"/>
    <w:rsid w:val="001143F2"/>
    <w:rsid w:val="001145D0"/>
    <w:rsid w:val="00114981"/>
    <w:rsid w:val="00114A16"/>
    <w:rsid w:val="00114A92"/>
    <w:rsid w:val="001155E1"/>
    <w:rsid w:val="00115745"/>
    <w:rsid w:val="0011609C"/>
    <w:rsid w:val="00116C4A"/>
    <w:rsid w:val="001171C9"/>
    <w:rsid w:val="00117A96"/>
    <w:rsid w:val="00117DDD"/>
    <w:rsid w:val="0012068C"/>
    <w:rsid w:val="00121F72"/>
    <w:rsid w:val="001223EF"/>
    <w:rsid w:val="001228A9"/>
    <w:rsid w:val="001229AD"/>
    <w:rsid w:val="00122D4F"/>
    <w:rsid w:val="001237C3"/>
    <w:rsid w:val="001240B9"/>
    <w:rsid w:val="00124516"/>
    <w:rsid w:val="00124793"/>
    <w:rsid w:val="00126390"/>
    <w:rsid w:val="00126A50"/>
    <w:rsid w:val="0013008D"/>
    <w:rsid w:val="00130BF5"/>
    <w:rsid w:val="00130E85"/>
    <w:rsid w:val="0013130C"/>
    <w:rsid w:val="0013233C"/>
    <w:rsid w:val="00132A62"/>
    <w:rsid w:val="0013308B"/>
    <w:rsid w:val="001337A7"/>
    <w:rsid w:val="00134A57"/>
    <w:rsid w:val="00134CEB"/>
    <w:rsid w:val="0013509B"/>
    <w:rsid w:val="00135A44"/>
    <w:rsid w:val="00135DED"/>
    <w:rsid w:val="00136DA5"/>
    <w:rsid w:val="0013734B"/>
    <w:rsid w:val="00137D60"/>
    <w:rsid w:val="001407D6"/>
    <w:rsid w:val="00140A51"/>
    <w:rsid w:val="0014251B"/>
    <w:rsid w:val="001427EC"/>
    <w:rsid w:val="00143AAD"/>
    <w:rsid w:val="00143DE3"/>
    <w:rsid w:val="001449D1"/>
    <w:rsid w:val="0014710D"/>
    <w:rsid w:val="0014723F"/>
    <w:rsid w:val="001472FD"/>
    <w:rsid w:val="00147CFE"/>
    <w:rsid w:val="00147F1C"/>
    <w:rsid w:val="00150396"/>
    <w:rsid w:val="0015136C"/>
    <w:rsid w:val="00151A45"/>
    <w:rsid w:val="001520F0"/>
    <w:rsid w:val="00155CF8"/>
    <w:rsid w:val="00155E00"/>
    <w:rsid w:val="00156312"/>
    <w:rsid w:val="00156ED8"/>
    <w:rsid w:val="00160639"/>
    <w:rsid w:val="00161018"/>
    <w:rsid w:val="00162BB5"/>
    <w:rsid w:val="00162DFA"/>
    <w:rsid w:val="0016592B"/>
    <w:rsid w:val="001666AC"/>
    <w:rsid w:val="0016681E"/>
    <w:rsid w:val="00166F8B"/>
    <w:rsid w:val="0016737D"/>
    <w:rsid w:val="00167E3C"/>
    <w:rsid w:val="0017008C"/>
    <w:rsid w:val="00170D57"/>
    <w:rsid w:val="001714E8"/>
    <w:rsid w:val="00171D05"/>
    <w:rsid w:val="00172BD0"/>
    <w:rsid w:val="00173867"/>
    <w:rsid w:val="00173CB8"/>
    <w:rsid w:val="00173F70"/>
    <w:rsid w:val="001743E5"/>
    <w:rsid w:val="00174857"/>
    <w:rsid w:val="001751D3"/>
    <w:rsid w:val="00175564"/>
    <w:rsid w:val="00176851"/>
    <w:rsid w:val="00180045"/>
    <w:rsid w:val="00181D09"/>
    <w:rsid w:val="00182200"/>
    <w:rsid w:val="00182AD6"/>
    <w:rsid w:val="001831DE"/>
    <w:rsid w:val="00183799"/>
    <w:rsid w:val="00183D8E"/>
    <w:rsid w:val="0018433A"/>
    <w:rsid w:val="00185535"/>
    <w:rsid w:val="00185C6E"/>
    <w:rsid w:val="001860F5"/>
    <w:rsid w:val="0018664F"/>
    <w:rsid w:val="001867A9"/>
    <w:rsid w:val="00190502"/>
    <w:rsid w:val="00190577"/>
    <w:rsid w:val="0019064A"/>
    <w:rsid w:val="00191C56"/>
    <w:rsid w:val="0019234A"/>
    <w:rsid w:val="00192918"/>
    <w:rsid w:val="0019362A"/>
    <w:rsid w:val="00193723"/>
    <w:rsid w:val="00193A05"/>
    <w:rsid w:val="00193A41"/>
    <w:rsid w:val="0019505C"/>
    <w:rsid w:val="0019506C"/>
    <w:rsid w:val="001954F8"/>
    <w:rsid w:val="00195E97"/>
    <w:rsid w:val="00197196"/>
    <w:rsid w:val="001976D8"/>
    <w:rsid w:val="001979AA"/>
    <w:rsid w:val="001A1A13"/>
    <w:rsid w:val="001A1EF6"/>
    <w:rsid w:val="001A3CF7"/>
    <w:rsid w:val="001A4E52"/>
    <w:rsid w:val="001A5E26"/>
    <w:rsid w:val="001A5FFB"/>
    <w:rsid w:val="001A6386"/>
    <w:rsid w:val="001A63D9"/>
    <w:rsid w:val="001A6D93"/>
    <w:rsid w:val="001B0135"/>
    <w:rsid w:val="001B069B"/>
    <w:rsid w:val="001B18E9"/>
    <w:rsid w:val="001B1CCE"/>
    <w:rsid w:val="001B237A"/>
    <w:rsid w:val="001B267D"/>
    <w:rsid w:val="001B3BF9"/>
    <w:rsid w:val="001B3E0F"/>
    <w:rsid w:val="001B414E"/>
    <w:rsid w:val="001B49F8"/>
    <w:rsid w:val="001B56EE"/>
    <w:rsid w:val="001B5DC7"/>
    <w:rsid w:val="001B61BA"/>
    <w:rsid w:val="001B6F8C"/>
    <w:rsid w:val="001B7839"/>
    <w:rsid w:val="001B7E2F"/>
    <w:rsid w:val="001C3B76"/>
    <w:rsid w:val="001C3CD7"/>
    <w:rsid w:val="001C46B1"/>
    <w:rsid w:val="001C4873"/>
    <w:rsid w:val="001C48E0"/>
    <w:rsid w:val="001C4F24"/>
    <w:rsid w:val="001C6B35"/>
    <w:rsid w:val="001C6B5D"/>
    <w:rsid w:val="001C7CC8"/>
    <w:rsid w:val="001C7CFE"/>
    <w:rsid w:val="001C7EA1"/>
    <w:rsid w:val="001D05FB"/>
    <w:rsid w:val="001D07F8"/>
    <w:rsid w:val="001D14AB"/>
    <w:rsid w:val="001D1C1A"/>
    <w:rsid w:val="001D1F63"/>
    <w:rsid w:val="001D27EF"/>
    <w:rsid w:val="001D3B14"/>
    <w:rsid w:val="001D464B"/>
    <w:rsid w:val="001D4AD6"/>
    <w:rsid w:val="001D4E9C"/>
    <w:rsid w:val="001D53C5"/>
    <w:rsid w:val="001D5E3C"/>
    <w:rsid w:val="001D5F03"/>
    <w:rsid w:val="001D7999"/>
    <w:rsid w:val="001E036D"/>
    <w:rsid w:val="001E0F79"/>
    <w:rsid w:val="001E127D"/>
    <w:rsid w:val="001E18AF"/>
    <w:rsid w:val="001E2FC3"/>
    <w:rsid w:val="001E3B5F"/>
    <w:rsid w:val="001E5441"/>
    <w:rsid w:val="001E6185"/>
    <w:rsid w:val="001E687A"/>
    <w:rsid w:val="001E6F65"/>
    <w:rsid w:val="001E7697"/>
    <w:rsid w:val="001F0A90"/>
    <w:rsid w:val="001F0D4D"/>
    <w:rsid w:val="001F1785"/>
    <w:rsid w:val="001F1C83"/>
    <w:rsid w:val="001F1D4F"/>
    <w:rsid w:val="001F5794"/>
    <w:rsid w:val="001F5BA5"/>
    <w:rsid w:val="001F6955"/>
    <w:rsid w:val="001F736E"/>
    <w:rsid w:val="001F7684"/>
    <w:rsid w:val="00201046"/>
    <w:rsid w:val="00201AA0"/>
    <w:rsid w:val="00202ECC"/>
    <w:rsid w:val="00203122"/>
    <w:rsid w:val="00203202"/>
    <w:rsid w:val="002035C9"/>
    <w:rsid w:val="0020373F"/>
    <w:rsid w:val="0020392C"/>
    <w:rsid w:val="00203F32"/>
    <w:rsid w:val="00205463"/>
    <w:rsid w:val="00205C49"/>
    <w:rsid w:val="00207A4A"/>
    <w:rsid w:val="00207B86"/>
    <w:rsid w:val="00210008"/>
    <w:rsid w:val="00210463"/>
    <w:rsid w:val="00210BEC"/>
    <w:rsid w:val="002110A7"/>
    <w:rsid w:val="002115E4"/>
    <w:rsid w:val="00211D7F"/>
    <w:rsid w:val="00211EC6"/>
    <w:rsid w:val="00212699"/>
    <w:rsid w:val="002128C3"/>
    <w:rsid w:val="00213839"/>
    <w:rsid w:val="00215771"/>
    <w:rsid w:val="002163B1"/>
    <w:rsid w:val="00217F09"/>
    <w:rsid w:val="00220924"/>
    <w:rsid w:val="00221329"/>
    <w:rsid w:val="002226D2"/>
    <w:rsid w:val="002245D0"/>
    <w:rsid w:val="00224B89"/>
    <w:rsid w:val="002250FC"/>
    <w:rsid w:val="0022523F"/>
    <w:rsid w:val="00225D30"/>
    <w:rsid w:val="00226653"/>
    <w:rsid w:val="00226B95"/>
    <w:rsid w:val="00226CD0"/>
    <w:rsid w:val="00227786"/>
    <w:rsid w:val="00227FD5"/>
    <w:rsid w:val="00230A22"/>
    <w:rsid w:val="00231480"/>
    <w:rsid w:val="00231B19"/>
    <w:rsid w:val="00232016"/>
    <w:rsid w:val="002325BD"/>
    <w:rsid w:val="002339E0"/>
    <w:rsid w:val="00233C10"/>
    <w:rsid w:val="00233CCF"/>
    <w:rsid w:val="0023441B"/>
    <w:rsid w:val="0023459D"/>
    <w:rsid w:val="00234B06"/>
    <w:rsid w:val="00236459"/>
    <w:rsid w:val="00237C6C"/>
    <w:rsid w:val="0024017C"/>
    <w:rsid w:val="0024229F"/>
    <w:rsid w:val="002425D2"/>
    <w:rsid w:val="002434FB"/>
    <w:rsid w:val="00243A75"/>
    <w:rsid w:val="00243C7A"/>
    <w:rsid w:val="00243CB1"/>
    <w:rsid w:val="00244730"/>
    <w:rsid w:val="002455F0"/>
    <w:rsid w:val="00245E70"/>
    <w:rsid w:val="00247D5C"/>
    <w:rsid w:val="002527F1"/>
    <w:rsid w:val="00252855"/>
    <w:rsid w:val="002545F9"/>
    <w:rsid w:val="0025461A"/>
    <w:rsid w:val="00254B61"/>
    <w:rsid w:val="00255177"/>
    <w:rsid w:val="002556AF"/>
    <w:rsid w:val="00256546"/>
    <w:rsid w:val="0025676C"/>
    <w:rsid w:val="00256F89"/>
    <w:rsid w:val="0025707F"/>
    <w:rsid w:val="00257BCC"/>
    <w:rsid w:val="00257FEB"/>
    <w:rsid w:val="002601DE"/>
    <w:rsid w:val="00260B6B"/>
    <w:rsid w:val="00260BDF"/>
    <w:rsid w:val="00260F65"/>
    <w:rsid w:val="00261518"/>
    <w:rsid w:val="00261F6D"/>
    <w:rsid w:val="002624C9"/>
    <w:rsid w:val="0026269A"/>
    <w:rsid w:val="00263354"/>
    <w:rsid w:val="00264106"/>
    <w:rsid w:val="002642B7"/>
    <w:rsid w:val="00265599"/>
    <w:rsid w:val="00265B56"/>
    <w:rsid w:val="00267508"/>
    <w:rsid w:val="00270760"/>
    <w:rsid w:val="00270D00"/>
    <w:rsid w:val="00271826"/>
    <w:rsid w:val="002719CA"/>
    <w:rsid w:val="0027283A"/>
    <w:rsid w:val="00272E31"/>
    <w:rsid w:val="00273255"/>
    <w:rsid w:val="002732B9"/>
    <w:rsid w:val="00273461"/>
    <w:rsid w:val="002735A6"/>
    <w:rsid w:val="00274427"/>
    <w:rsid w:val="00274559"/>
    <w:rsid w:val="002745A3"/>
    <w:rsid w:val="00275335"/>
    <w:rsid w:val="002755CB"/>
    <w:rsid w:val="002757D3"/>
    <w:rsid w:val="00276F4C"/>
    <w:rsid w:val="00277D8D"/>
    <w:rsid w:val="002805F2"/>
    <w:rsid w:val="00280C1A"/>
    <w:rsid w:val="002828B0"/>
    <w:rsid w:val="00282B9C"/>
    <w:rsid w:val="00283A0C"/>
    <w:rsid w:val="002847E9"/>
    <w:rsid w:val="00285448"/>
    <w:rsid w:val="002854B4"/>
    <w:rsid w:val="00285D93"/>
    <w:rsid w:val="0028672A"/>
    <w:rsid w:val="002868DF"/>
    <w:rsid w:val="00286FD8"/>
    <w:rsid w:val="00287F4E"/>
    <w:rsid w:val="00290DBA"/>
    <w:rsid w:val="00291671"/>
    <w:rsid w:val="00291994"/>
    <w:rsid w:val="00291CCF"/>
    <w:rsid w:val="00291E5B"/>
    <w:rsid w:val="00291EA4"/>
    <w:rsid w:val="002923DE"/>
    <w:rsid w:val="00293071"/>
    <w:rsid w:val="0029394D"/>
    <w:rsid w:val="002946B7"/>
    <w:rsid w:val="002949F6"/>
    <w:rsid w:val="00294BAF"/>
    <w:rsid w:val="002950ED"/>
    <w:rsid w:val="00295613"/>
    <w:rsid w:val="0029668F"/>
    <w:rsid w:val="00296954"/>
    <w:rsid w:val="002972E0"/>
    <w:rsid w:val="0029758C"/>
    <w:rsid w:val="002A053A"/>
    <w:rsid w:val="002A0BED"/>
    <w:rsid w:val="002A1F97"/>
    <w:rsid w:val="002A1FA2"/>
    <w:rsid w:val="002A3B84"/>
    <w:rsid w:val="002A468A"/>
    <w:rsid w:val="002A55AE"/>
    <w:rsid w:val="002A58AC"/>
    <w:rsid w:val="002A7316"/>
    <w:rsid w:val="002A7E23"/>
    <w:rsid w:val="002A7FB7"/>
    <w:rsid w:val="002B0250"/>
    <w:rsid w:val="002B1E70"/>
    <w:rsid w:val="002B3178"/>
    <w:rsid w:val="002B3546"/>
    <w:rsid w:val="002B37CF"/>
    <w:rsid w:val="002B37EE"/>
    <w:rsid w:val="002B4178"/>
    <w:rsid w:val="002B648E"/>
    <w:rsid w:val="002B68CE"/>
    <w:rsid w:val="002B6A18"/>
    <w:rsid w:val="002B7E2D"/>
    <w:rsid w:val="002C31AC"/>
    <w:rsid w:val="002C33B5"/>
    <w:rsid w:val="002C3FE3"/>
    <w:rsid w:val="002C417B"/>
    <w:rsid w:val="002C6CF0"/>
    <w:rsid w:val="002C7125"/>
    <w:rsid w:val="002C7C43"/>
    <w:rsid w:val="002C7DD7"/>
    <w:rsid w:val="002D04AD"/>
    <w:rsid w:val="002D05DC"/>
    <w:rsid w:val="002D13CB"/>
    <w:rsid w:val="002D1719"/>
    <w:rsid w:val="002D191D"/>
    <w:rsid w:val="002D295E"/>
    <w:rsid w:val="002D2B0F"/>
    <w:rsid w:val="002D32D2"/>
    <w:rsid w:val="002D4595"/>
    <w:rsid w:val="002D4A5E"/>
    <w:rsid w:val="002D62A6"/>
    <w:rsid w:val="002D65B4"/>
    <w:rsid w:val="002D7185"/>
    <w:rsid w:val="002D7DC7"/>
    <w:rsid w:val="002E11EE"/>
    <w:rsid w:val="002E1268"/>
    <w:rsid w:val="002E1FEF"/>
    <w:rsid w:val="002E358C"/>
    <w:rsid w:val="002E379D"/>
    <w:rsid w:val="002E4778"/>
    <w:rsid w:val="002E49BC"/>
    <w:rsid w:val="002E5EDF"/>
    <w:rsid w:val="002E70D5"/>
    <w:rsid w:val="002E75B3"/>
    <w:rsid w:val="002F08DD"/>
    <w:rsid w:val="002F08E3"/>
    <w:rsid w:val="002F0FC1"/>
    <w:rsid w:val="002F2D37"/>
    <w:rsid w:val="002F320F"/>
    <w:rsid w:val="002F38F0"/>
    <w:rsid w:val="002F3A99"/>
    <w:rsid w:val="002F3D7B"/>
    <w:rsid w:val="002F4B13"/>
    <w:rsid w:val="002F5E64"/>
    <w:rsid w:val="002F5F84"/>
    <w:rsid w:val="002F6003"/>
    <w:rsid w:val="002F65A8"/>
    <w:rsid w:val="002F6EFB"/>
    <w:rsid w:val="002F7169"/>
    <w:rsid w:val="002F734F"/>
    <w:rsid w:val="002F7C07"/>
    <w:rsid w:val="003004F0"/>
    <w:rsid w:val="00302368"/>
    <w:rsid w:val="00303822"/>
    <w:rsid w:val="00304462"/>
    <w:rsid w:val="00304AAA"/>
    <w:rsid w:val="00305D70"/>
    <w:rsid w:val="00306647"/>
    <w:rsid w:val="003068EF"/>
    <w:rsid w:val="00306C24"/>
    <w:rsid w:val="0030710D"/>
    <w:rsid w:val="00307A44"/>
    <w:rsid w:val="00310197"/>
    <w:rsid w:val="00310A64"/>
    <w:rsid w:val="00311307"/>
    <w:rsid w:val="0031176C"/>
    <w:rsid w:val="0031215E"/>
    <w:rsid w:val="003122BA"/>
    <w:rsid w:val="00312310"/>
    <w:rsid w:val="00312CC7"/>
    <w:rsid w:val="00312FCD"/>
    <w:rsid w:val="003136C1"/>
    <w:rsid w:val="00313B86"/>
    <w:rsid w:val="00314AFE"/>
    <w:rsid w:val="00314D1C"/>
    <w:rsid w:val="0031509A"/>
    <w:rsid w:val="00315266"/>
    <w:rsid w:val="00316CEF"/>
    <w:rsid w:val="00317774"/>
    <w:rsid w:val="00317C07"/>
    <w:rsid w:val="00320321"/>
    <w:rsid w:val="00320829"/>
    <w:rsid w:val="003210CA"/>
    <w:rsid w:val="00321C61"/>
    <w:rsid w:val="0032263B"/>
    <w:rsid w:val="00322935"/>
    <w:rsid w:val="00323CF9"/>
    <w:rsid w:val="0032487A"/>
    <w:rsid w:val="00324BB5"/>
    <w:rsid w:val="00324BE6"/>
    <w:rsid w:val="00325B77"/>
    <w:rsid w:val="00325D67"/>
    <w:rsid w:val="00326676"/>
    <w:rsid w:val="00326E03"/>
    <w:rsid w:val="00327242"/>
    <w:rsid w:val="00327337"/>
    <w:rsid w:val="00330242"/>
    <w:rsid w:val="003302FA"/>
    <w:rsid w:val="00330601"/>
    <w:rsid w:val="00330F37"/>
    <w:rsid w:val="00330F86"/>
    <w:rsid w:val="00330FC3"/>
    <w:rsid w:val="00331247"/>
    <w:rsid w:val="00331443"/>
    <w:rsid w:val="003314E7"/>
    <w:rsid w:val="00331D07"/>
    <w:rsid w:val="003323B5"/>
    <w:rsid w:val="00332AC0"/>
    <w:rsid w:val="00335434"/>
    <w:rsid w:val="0033586E"/>
    <w:rsid w:val="00335D74"/>
    <w:rsid w:val="0033764A"/>
    <w:rsid w:val="003379A7"/>
    <w:rsid w:val="00337E11"/>
    <w:rsid w:val="003401B3"/>
    <w:rsid w:val="00340320"/>
    <w:rsid w:val="00340BE7"/>
    <w:rsid w:val="0034114D"/>
    <w:rsid w:val="00341654"/>
    <w:rsid w:val="00341AAD"/>
    <w:rsid w:val="00342167"/>
    <w:rsid w:val="0034356B"/>
    <w:rsid w:val="00344F15"/>
    <w:rsid w:val="003467E8"/>
    <w:rsid w:val="00346C68"/>
    <w:rsid w:val="00347137"/>
    <w:rsid w:val="00350397"/>
    <w:rsid w:val="00350907"/>
    <w:rsid w:val="00350ABB"/>
    <w:rsid w:val="00350ACA"/>
    <w:rsid w:val="0035108A"/>
    <w:rsid w:val="00351363"/>
    <w:rsid w:val="003513ED"/>
    <w:rsid w:val="00353FE8"/>
    <w:rsid w:val="00354028"/>
    <w:rsid w:val="0035458C"/>
    <w:rsid w:val="00354731"/>
    <w:rsid w:val="003559AE"/>
    <w:rsid w:val="00355B02"/>
    <w:rsid w:val="00356CD6"/>
    <w:rsid w:val="00356F30"/>
    <w:rsid w:val="00357772"/>
    <w:rsid w:val="00360678"/>
    <w:rsid w:val="00360A3E"/>
    <w:rsid w:val="003611AC"/>
    <w:rsid w:val="003620DD"/>
    <w:rsid w:val="0036227F"/>
    <w:rsid w:val="003625CA"/>
    <w:rsid w:val="00363537"/>
    <w:rsid w:val="003651D5"/>
    <w:rsid w:val="00366084"/>
    <w:rsid w:val="00366BEC"/>
    <w:rsid w:val="0036700A"/>
    <w:rsid w:val="00367AE9"/>
    <w:rsid w:val="00370C2A"/>
    <w:rsid w:val="00371C19"/>
    <w:rsid w:val="00371EFC"/>
    <w:rsid w:val="003728F4"/>
    <w:rsid w:val="00372A7D"/>
    <w:rsid w:val="00372F43"/>
    <w:rsid w:val="0037411B"/>
    <w:rsid w:val="003749CC"/>
    <w:rsid w:val="003758BE"/>
    <w:rsid w:val="00375B87"/>
    <w:rsid w:val="00375F6E"/>
    <w:rsid w:val="00375F95"/>
    <w:rsid w:val="00375FC1"/>
    <w:rsid w:val="0037661D"/>
    <w:rsid w:val="00376721"/>
    <w:rsid w:val="003801AD"/>
    <w:rsid w:val="003803B9"/>
    <w:rsid w:val="00382597"/>
    <w:rsid w:val="00382699"/>
    <w:rsid w:val="00382811"/>
    <w:rsid w:val="0038336D"/>
    <w:rsid w:val="003838D8"/>
    <w:rsid w:val="003847DA"/>
    <w:rsid w:val="003850A8"/>
    <w:rsid w:val="003860C7"/>
    <w:rsid w:val="00386853"/>
    <w:rsid w:val="003870F0"/>
    <w:rsid w:val="00391032"/>
    <w:rsid w:val="00391085"/>
    <w:rsid w:val="003913D3"/>
    <w:rsid w:val="0039264E"/>
    <w:rsid w:val="00392A99"/>
    <w:rsid w:val="003935D8"/>
    <w:rsid w:val="00393843"/>
    <w:rsid w:val="00394E10"/>
    <w:rsid w:val="0039518F"/>
    <w:rsid w:val="00395F0A"/>
    <w:rsid w:val="00396395"/>
    <w:rsid w:val="003963C5"/>
    <w:rsid w:val="00396587"/>
    <w:rsid w:val="00396B5F"/>
    <w:rsid w:val="003972A6"/>
    <w:rsid w:val="003A145B"/>
    <w:rsid w:val="003A1778"/>
    <w:rsid w:val="003A1FA3"/>
    <w:rsid w:val="003A224F"/>
    <w:rsid w:val="003A2591"/>
    <w:rsid w:val="003A3295"/>
    <w:rsid w:val="003A5981"/>
    <w:rsid w:val="003A6F22"/>
    <w:rsid w:val="003A7459"/>
    <w:rsid w:val="003B08F7"/>
    <w:rsid w:val="003B156D"/>
    <w:rsid w:val="003B1B70"/>
    <w:rsid w:val="003B35D1"/>
    <w:rsid w:val="003B3E06"/>
    <w:rsid w:val="003B418C"/>
    <w:rsid w:val="003B41D7"/>
    <w:rsid w:val="003B6E27"/>
    <w:rsid w:val="003B7536"/>
    <w:rsid w:val="003B787A"/>
    <w:rsid w:val="003C143B"/>
    <w:rsid w:val="003C1F15"/>
    <w:rsid w:val="003C24A2"/>
    <w:rsid w:val="003C2730"/>
    <w:rsid w:val="003C2989"/>
    <w:rsid w:val="003C2F88"/>
    <w:rsid w:val="003C3A1B"/>
    <w:rsid w:val="003C51C1"/>
    <w:rsid w:val="003C79F0"/>
    <w:rsid w:val="003D1033"/>
    <w:rsid w:val="003D1264"/>
    <w:rsid w:val="003D261A"/>
    <w:rsid w:val="003D29AF"/>
    <w:rsid w:val="003D3A6C"/>
    <w:rsid w:val="003D3BB7"/>
    <w:rsid w:val="003D4D74"/>
    <w:rsid w:val="003D678D"/>
    <w:rsid w:val="003D78F7"/>
    <w:rsid w:val="003E0DD4"/>
    <w:rsid w:val="003E3333"/>
    <w:rsid w:val="003E415E"/>
    <w:rsid w:val="003E4254"/>
    <w:rsid w:val="003E4B75"/>
    <w:rsid w:val="003E5665"/>
    <w:rsid w:val="003E59EF"/>
    <w:rsid w:val="003E6E6A"/>
    <w:rsid w:val="003E7BA1"/>
    <w:rsid w:val="003F0783"/>
    <w:rsid w:val="003F0E70"/>
    <w:rsid w:val="003F1451"/>
    <w:rsid w:val="003F16F0"/>
    <w:rsid w:val="003F3127"/>
    <w:rsid w:val="003F3517"/>
    <w:rsid w:val="003F4E59"/>
    <w:rsid w:val="003F535B"/>
    <w:rsid w:val="003F5545"/>
    <w:rsid w:val="003F6E5D"/>
    <w:rsid w:val="003F742A"/>
    <w:rsid w:val="003F75F0"/>
    <w:rsid w:val="003F7B7E"/>
    <w:rsid w:val="003F7EE8"/>
    <w:rsid w:val="00400554"/>
    <w:rsid w:val="004009CD"/>
    <w:rsid w:val="00400C17"/>
    <w:rsid w:val="00401A71"/>
    <w:rsid w:val="004027F0"/>
    <w:rsid w:val="004038CD"/>
    <w:rsid w:val="004062FF"/>
    <w:rsid w:val="00406B0F"/>
    <w:rsid w:val="00406E1D"/>
    <w:rsid w:val="00411098"/>
    <w:rsid w:val="00411FB9"/>
    <w:rsid w:val="0041345B"/>
    <w:rsid w:val="004136DB"/>
    <w:rsid w:val="004147FD"/>
    <w:rsid w:val="0041629A"/>
    <w:rsid w:val="004178F4"/>
    <w:rsid w:val="004204D8"/>
    <w:rsid w:val="00420AA6"/>
    <w:rsid w:val="004213C5"/>
    <w:rsid w:val="00422F29"/>
    <w:rsid w:val="004234CA"/>
    <w:rsid w:val="00423530"/>
    <w:rsid w:val="00424154"/>
    <w:rsid w:val="00424462"/>
    <w:rsid w:val="004257E1"/>
    <w:rsid w:val="004259DE"/>
    <w:rsid w:val="00426410"/>
    <w:rsid w:val="004272D0"/>
    <w:rsid w:val="004302F0"/>
    <w:rsid w:val="00430CBD"/>
    <w:rsid w:val="00430D0A"/>
    <w:rsid w:val="00430D34"/>
    <w:rsid w:val="004310F9"/>
    <w:rsid w:val="00431F1B"/>
    <w:rsid w:val="00434623"/>
    <w:rsid w:val="004355F5"/>
    <w:rsid w:val="0043586C"/>
    <w:rsid w:val="00435C34"/>
    <w:rsid w:val="004361C3"/>
    <w:rsid w:val="00436F6A"/>
    <w:rsid w:val="00437674"/>
    <w:rsid w:val="00440013"/>
    <w:rsid w:val="00440089"/>
    <w:rsid w:val="0044062F"/>
    <w:rsid w:val="00440CD8"/>
    <w:rsid w:val="00441333"/>
    <w:rsid w:val="00444789"/>
    <w:rsid w:val="00445319"/>
    <w:rsid w:val="00445390"/>
    <w:rsid w:val="00446979"/>
    <w:rsid w:val="004479D7"/>
    <w:rsid w:val="004500EF"/>
    <w:rsid w:val="00450915"/>
    <w:rsid w:val="00451D9E"/>
    <w:rsid w:val="0045453E"/>
    <w:rsid w:val="00454E63"/>
    <w:rsid w:val="004554B4"/>
    <w:rsid w:val="0045559E"/>
    <w:rsid w:val="0045664B"/>
    <w:rsid w:val="00460706"/>
    <w:rsid w:val="0046107A"/>
    <w:rsid w:val="00462B04"/>
    <w:rsid w:val="00463095"/>
    <w:rsid w:val="00463C5A"/>
    <w:rsid w:val="00464315"/>
    <w:rsid w:val="00464405"/>
    <w:rsid w:val="004648D0"/>
    <w:rsid w:val="0046679D"/>
    <w:rsid w:val="00466ABD"/>
    <w:rsid w:val="00467C0C"/>
    <w:rsid w:val="00471F46"/>
    <w:rsid w:val="0047223D"/>
    <w:rsid w:val="0047286A"/>
    <w:rsid w:val="0047340E"/>
    <w:rsid w:val="00473DA1"/>
    <w:rsid w:val="00474474"/>
    <w:rsid w:val="00474F93"/>
    <w:rsid w:val="0047547C"/>
    <w:rsid w:val="00476B15"/>
    <w:rsid w:val="00476BF7"/>
    <w:rsid w:val="00477CCB"/>
    <w:rsid w:val="0048061A"/>
    <w:rsid w:val="004810CE"/>
    <w:rsid w:val="00481BEC"/>
    <w:rsid w:val="0048351E"/>
    <w:rsid w:val="00484AE3"/>
    <w:rsid w:val="00484AE7"/>
    <w:rsid w:val="00484B8F"/>
    <w:rsid w:val="00485D4C"/>
    <w:rsid w:val="0048690D"/>
    <w:rsid w:val="0048706F"/>
    <w:rsid w:val="00487BB2"/>
    <w:rsid w:val="004900A1"/>
    <w:rsid w:val="004924FA"/>
    <w:rsid w:val="00493071"/>
    <w:rsid w:val="00493C6E"/>
    <w:rsid w:val="00494448"/>
    <w:rsid w:val="00494537"/>
    <w:rsid w:val="00494558"/>
    <w:rsid w:val="00494A47"/>
    <w:rsid w:val="004961A1"/>
    <w:rsid w:val="004963C9"/>
    <w:rsid w:val="00497F0D"/>
    <w:rsid w:val="004A07D9"/>
    <w:rsid w:val="004A090C"/>
    <w:rsid w:val="004A35F1"/>
    <w:rsid w:val="004A367E"/>
    <w:rsid w:val="004A75BF"/>
    <w:rsid w:val="004A7D9F"/>
    <w:rsid w:val="004A7F9F"/>
    <w:rsid w:val="004B0511"/>
    <w:rsid w:val="004B07A7"/>
    <w:rsid w:val="004B1134"/>
    <w:rsid w:val="004B27FD"/>
    <w:rsid w:val="004B3D15"/>
    <w:rsid w:val="004B542A"/>
    <w:rsid w:val="004B6666"/>
    <w:rsid w:val="004B6FBE"/>
    <w:rsid w:val="004B711E"/>
    <w:rsid w:val="004B752C"/>
    <w:rsid w:val="004B7C33"/>
    <w:rsid w:val="004C0ECC"/>
    <w:rsid w:val="004C1441"/>
    <w:rsid w:val="004C2582"/>
    <w:rsid w:val="004C310D"/>
    <w:rsid w:val="004C3E65"/>
    <w:rsid w:val="004C3E88"/>
    <w:rsid w:val="004C51FB"/>
    <w:rsid w:val="004C5B2E"/>
    <w:rsid w:val="004C6057"/>
    <w:rsid w:val="004C6D7A"/>
    <w:rsid w:val="004C71B1"/>
    <w:rsid w:val="004C7418"/>
    <w:rsid w:val="004D139C"/>
    <w:rsid w:val="004D3B87"/>
    <w:rsid w:val="004D44A5"/>
    <w:rsid w:val="004D51D5"/>
    <w:rsid w:val="004D567B"/>
    <w:rsid w:val="004D567E"/>
    <w:rsid w:val="004D595E"/>
    <w:rsid w:val="004D64E9"/>
    <w:rsid w:val="004D6B50"/>
    <w:rsid w:val="004D724E"/>
    <w:rsid w:val="004D76A1"/>
    <w:rsid w:val="004D7BD1"/>
    <w:rsid w:val="004D7EBA"/>
    <w:rsid w:val="004E081A"/>
    <w:rsid w:val="004E149D"/>
    <w:rsid w:val="004E37AD"/>
    <w:rsid w:val="004E43B3"/>
    <w:rsid w:val="004E4525"/>
    <w:rsid w:val="004E46D9"/>
    <w:rsid w:val="004E4E18"/>
    <w:rsid w:val="004E6068"/>
    <w:rsid w:val="004E6B35"/>
    <w:rsid w:val="004E75B0"/>
    <w:rsid w:val="004E767C"/>
    <w:rsid w:val="004E79FE"/>
    <w:rsid w:val="004F0018"/>
    <w:rsid w:val="004F0C61"/>
    <w:rsid w:val="004F0D3A"/>
    <w:rsid w:val="004F0D94"/>
    <w:rsid w:val="004F1BD0"/>
    <w:rsid w:val="004F25D8"/>
    <w:rsid w:val="004F33CA"/>
    <w:rsid w:val="004F33F4"/>
    <w:rsid w:val="004F5089"/>
    <w:rsid w:val="004F58A7"/>
    <w:rsid w:val="004F5D7A"/>
    <w:rsid w:val="004F618A"/>
    <w:rsid w:val="004F6B5F"/>
    <w:rsid w:val="004F7EDB"/>
    <w:rsid w:val="004F7FB3"/>
    <w:rsid w:val="00501087"/>
    <w:rsid w:val="00501172"/>
    <w:rsid w:val="0050126E"/>
    <w:rsid w:val="00502327"/>
    <w:rsid w:val="005028A0"/>
    <w:rsid w:val="00504D47"/>
    <w:rsid w:val="00504F94"/>
    <w:rsid w:val="005053A5"/>
    <w:rsid w:val="00507178"/>
    <w:rsid w:val="00507868"/>
    <w:rsid w:val="00507DC4"/>
    <w:rsid w:val="00510EE3"/>
    <w:rsid w:val="005124ED"/>
    <w:rsid w:val="00513604"/>
    <w:rsid w:val="005138A4"/>
    <w:rsid w:val="00513A67"/>
    <w:rsid w:val="00514750"/>
    <w:rsid w:val="00515729"/>
    <w:rsid w:val="00515DA6"/>
    <w:rsid w:val="00516CBF"/>
    <w:rsid w:val="00516D30"/>
    <w:rsid w:val="005172B6"/>
    <w:rsid w:val="00517490"/>
    <w:rsid w:val="00520612"/>
    <w:rsid w:val="00520939"/>
    <w:rsid w:val="005210E2"/>
    <w:rsid w:val="00521771"/>
    <w:rsid w:val="00523CAB"/>
    <w:rsid w:val="00525CFE"/>
    <w:rsid w:val="00526597"/>
    <w:rsid w:val="005267D6"/>
    <w:rsid w:val="00526E56"/>
    <w:rsid w:val="00530DFC"/>
    <w:rsid w:val="005348CB"/>
    <w:rsid w:val="00535495"/>
    <w:rsid w:val="00535951"/>
    <w:rsid w:val="0053754C"/>
    <w:rsid w:val="00537DF2"/>
    <w:rsid w:val="00542ADA"/>
    <w:rsid w:val="0054322C"/>
    <w:rsid w:val="00543502"/>
    <w:rsid w:val="0054413B"/>
    <w:rsid w:val="00544D36"/>
    <w:rsid w:val="00546194"/>
    <w:rsid w:val="00546708"/>
    <w:rsid w:val="00546B25"/>
    <w:rsid w:val="00546D8A"/>
    <w:rsid w:val="00547A8E"/>
    <w:rsid w:val="00547E3A"/>
    <w:rsid w:val="0055140B"/>
    <w:rsid w:val="00551EA5"/>
    <w:rsid w:val="00552346"/>
    <w:rsid w:val="00553B89"/>
    <w:rsid w:val="00554A0A"/>
    <w:rsid w:val="00554C0E"/>
    <w:rsid w:val="00555013"/>
    <w:rsid w:val="0055670C"/>
    <w:rsid w:val="00557215"/>
    <w:rsid w:val="005576C8"/>
    <w:rsid w:val="005576DB"/>
    <w:rsid w:val="005576F8"/>
    <w:rsid w:val="00560A71"/>
    <w:rsid w:val="005610D3"/>
    <w:rsid w:val="00561769"/>
    <w:rsid w:val="0056184B"/>
    <w:rsid w:val="00561C1D"/>
    <w:rsid w:val="00561FE1"/>
    <w:rsid w:val="005621E2"/>
    <w:rsid w:val="00562278"/>
    <w:rsid w:val="005623B6"/>
    <w:rsid w:val="00564340"/>
    <w:rsid w:val="005646F5"/>
    <w:rsid w:val="00567942"/>
    <w:rsid w:val="005679D9"/>
    <w:rsid w:val="00567BB9"/>
    <w:rsid w:val="0057006A"/>
    <w:rsid w:val="005705DC"/>
    <w:rsid w:val="0057180C"/>
    <w:rsid w:val="00571B43"/>
    <w:rsid w:val="00573510"/>
    <w:rsid w:val="00573940"/>
    <w:rsid w:val="005739B3"/>
    <w:rsid w:val="005743E3"/>
    <w:rsid w:val="00574B61"/>
    <w:rsid w:val="005767DD"/>
    <w:rsid w:val="0057721B"/>
    <w:rsid w:val="00577624"/>
    <w:rsid w:val="00577E36"/>
    <w:rsid w:val="005800FA"/>
    <w:rsid w:val="00580A7C"/>
    <w:rsid w:val="00580F2F"/>
    <w:rsid w:val="00582230"/>
    <w:rsid w:val="005844C4"/>
    <w:rsid w:val="00584642"/>
    <w:rsid w:val="00585F79"/>
    <w:rsid w:val="0058611F"/>
    <w:rsid w:val="00586589"/>
    <w:rsid w:val="00587522"/>
    <w:rsid w:val="005900F8"/>
    <w:rsid w:val="00590C2F"/>
    <w:rsid w:val="00590EE1"/>
    <w:rsid w:val="00591004"/>
    <w:rsid w:val="005916EA"/>
    <w:rsid w:val="00591D19"/>
    <w:rsid w:val="0059269A"/>
    <w:rsid w:val="00592DD2"/>
    <w:rsid w:val="005930A8"/>
    <w:rsid w:val="00593806"/>
    <w:rsid w:val="00594ACD"/>
    <w:rsid w:val="00594C26"/>
    <w:rsid w:val="00595882"/>
    <w:rsid w:val="00595CC3"/>
    <w:rsid w:val="005972E3"/>
    <w:rsid w:val="00597434"/>
    <w:rsid w:val="00597B25"/>
    <w:rsid w:val="00597C00"/>
    <w:rsid w:val="005A05CA"/>
    <w:rsid w:val="005A0D5F"/>
    <w:rsid w:val="005A10B3"/>
    <w:rsid w:val="005A1AF1"/>
    <w:rsid w:val="005A2835"/>
    <w:rsid w:val="005A29BE"/>
    <w:rsid w:val="005A4FF5"/>
    <w:rsid w:val="005A6488"/>
    <w:rsid w:val="005A699E"/>
    <w:rsid w:val="005A754E"/>
    <w:rsid w:val="005A7A79"/>
    <w:rsid w:val="005A7C16"/>
    <w:rsid w:val="005A7DEF"/>
    <w:rsid w:val="005B210F"/>
    <w:rsid w:val="005B2F19"/>
    <w:rsid w:val="005B2FCE"/>
    <w:rsid w:val="005B3236"/>
    <w:rsid w:val="005B44C0"/>
    <w:rsid w:val="005B46E6"/>
    <w:rsid w:val="005B494A"/>
    <w:rsid w:val="005B5175"/>
    <w:rsid w:val="005B5537"/>
    <w:rsid w:val="005B5653"/>
    <w:rsid w:val="005B597B"/>
    <w:rsid w:val="005B622E"/>
    <w:rsid w:val="005B67AC"/>
    <w:rsid w:val="005B7541"/>
    <w:rsid w:val="005B7911"/>
    <w:rsid w:val="005B7AFE"/>
    <w:rsid w:val="005B7C53"/>
    <w:rsid w:val="005B7D26"/>
    <w:rsid w:val="005C2484"/>
    <w:rsid w:val="005C453C"/>
    <w:rsid w:val="005C48D9"/>
    <w:rsid w:val="005C5617"/>
    <w:rsid w:val="005C63D2"/>
    <w:rsid w:val="005C6B9D"/>
    <w:rsid w:val="005C7998"/>
    <w:rsid w:val="005D0946"/>
    <w:rsid w:val="005D0A09"/>
    <w:rsid w:val="005D16A8"/>
    <w:rsid w:val="005D2061"/>
    <w:rsid w:val="005D2269"/>
    <w:rsid w:val="005D26FE"/>
    <w:rsid w:val="005D28E4"/>
    <w:rsid w:val="005D3034"/>
    <w:rsid w:val="005D399D"/>
    <w:rsid w:val="005D44AB"/>
    <w:rsid w:val="005D6134"/>
    <w:rsid w:val="005D6EF9"/>
    <w:rsid w:val="005E06C0"/>
    <w:rsid w:val="005E0CF1"/>
    <w:rsid w:val="005E1816"/>
    <w:rsid w:val="005E2232"/>
    <w:rsid w:val="005E2D6E"/>
    <w:rsid w:val="005E4450"/>
    <w:rsid w:val="005E4A0F"/>
    <w:rsid w:val="005E5057"/>
    <w:rsid w:val="005E55B4"/>
    <w:rsid w:val="005E5B30"/>
    <w:rsid w:val="005E5D75"/>
    <w:rsid w:val="005E6688"/>
    <w:rsid w:val="005E7459"/>
    <w:rsid w:val="005E7C99"/>
    <w:rsid w:val="005F08BD"/>
    <w:rsid w:val="005F0FDA"/>
    <w:rsid w:val="005F136A"/>
    <w:rsid w:val="005F1B1D"/>
    <w:rsid w:val="005F227E"/>
    <w:rsid w:val="005F23CC"/>
    <w:rsid w:val="005F2505"/>
    <w:rsid w:val="005F29D8"/>
    <w:rsid w:val="005F2E3D"/>
    <w:rsid w:val="005F3CE8"/>
    <w:rsid w:val="005F3EDF"/>
    <w:rsid w:val="005F59BF"/>
    <w:rsid w:val="005F60B0"/>
    <w:rsid w:val="005F6D24"/>
    <w:rsid w:val="005F6DE5"/>
    <w:rsid w:val="005F7195"/>
    <w:rsid w:val="005F779F"/>
    <w:rsid w:val="005F77D7"/>
    <w:rsid w:val="005F77D9"/>
    <w:rsid w:val="005F7F49"/>
    <w:rsid w:val="00601905"/>
    <w:rsid w:val="006024BB"/>
    <w:rsid w:val="00602926"/>
    <w:rsid w:val="00602A40"/>
    <w:rsid w:val="00603223"/>
    <w:rsid w:val="0060364A"/>
    <w:rsid w:val="00603655"/>
    <w:rsid w:val="00605FB7"/>
    <w:rsid w:val="00607523"/>
    <w:rsid w:val="00607709"/>
    <w:rsid w:val="00607CF8"/>
    <w:rsid w:val="00607F6D"/>
    <w:rsid w:val="006107B9"/>
    <w:rsid w:val="00610DC9"/>
    <w:rsid w:val="00610E8B"/>
    <w:rsid w:val="006113F2"/>
    <w:rsid w:val="006115BB"/>
    <w:rsid w:val="00611C6C"/>
    <w:rsid w:val="006131A7"/>
    <w:rsid w:val="00613CE8"/>
    <w:rsid w:val="00613D6F"/>
    <w:rsid w:val="00613EDF"/>
    <w:rsid w:val="00615DCA"/>
    <w:rsid w:val="00617BB0"/>
    <w:rsid w:val="0062081D"/>
    <w:rsid w:val="00621581"/>
    <w:rsid w:val="006215BE"/>
    <w:rsid w:val="00621C99"/>
    <w:rsid w:val="00622A7F"/>
    <w:rsid w:val="0062329E"/>
    <w:rsid w:val="00623491"/>
    <w:rsid w:val="00623902"/>
    <w:rsid w:val="0062471E"/>
    <w:rsid w:val="006263C0"/>
    <w:rsid w:val="006301EE"/>
    <w:rsid w:val="00631152"/>
    <w:rsid w:val="00631846"/>
    <w:rsid w:val="00631CF2"/>
    <w:rsid w:val="00634933"/>
    <w:rsid w:val="00635006"/>
    <w:rsid w:val="006355DD"/>
    <w:rsid w:val="00635962"/>
    <w:rsid w:val="00635DAB"/>
    <w:rsid w:val="00636827"/>
    <w:rsid w:val="00636A98"/>
    <w:rsid w:val="006372D2"/>
    <w:rsid w:val="00641015"/>
    <w:rsid w:val="00641540"/>
    <w:rsid w:val="0064167D"/>
    <w:rsid w:val="00641FD4"/>
    <w:rsid w:val="00642DAA"/>
    <w:rsid w:val="0064346F"/>
    <w:rsid w:val="00643FAC"/>
    <w:rsid w:val="00645160"/>
    <w:rsid w:val="0064598A"/>
    <w:rsid w:val="00650777"/>
    <w:rsid w:val="00651D49"/>
    <w:rsid w:val="00651E19"/>
    <w:rsid w:val="00651E1C"/>
    <w:rsid w:val="006525A8"/>
    <w:rsid w:val="00653626"/>
    <w:rsid w:val="00653FA0"/>
    <w:rsid w:val="00654D11"/>
    <w:rsid w:val="006555C1"/>
    <w:rsid w:val="006559F0"/>
    <w:rsid w:val="00656062"/>
    <w:rsid w:val="00656281"/>
    <w:rsid w:val="00656B66"/>
    <w:rsid w:val="00657188"/>
    <w:rsid w:val="006577AA"/>
    <w:rsid w:val="006578FC"/>
    <w:rsid w:val="0066083C"/>
    <w:rsid w:val="006616BA"/>
    <w:rsid w:val="006617ED"/>
    <w:rsid w:val="00662938"/>
    <w:rsid w:val="00664236"/>
    <w:rsid w:val="00666B72"/>
    <w:rsid w:val="00670E93"/>
    <w:rsid w:val="00670F8A"/>
    <w:rsid w:val="00671766"/>
    <w:rsid w:val="006721EB"/>
    <w:rsid w:val="006724A8"/>
    <w:rsid w:val="006725F8"/>
    <w:rsid w:val="00673C3A"/>
    <w:rsid w:val="006741EE"/>
    <w:rsid w:val="00674EBF"/>
    <w:rsid w:val="00675045"/>
    <w:rsid w:val="00675614"/>
    <w:rsid w:val="00675BE3"/>
    <w:rsid w:val="00676019"/>
    <w:rsid w:val="0067634C"/>
    <w:rsid w:val="0067683E"/>
    <w:rsid w:val="00677283"/>
    <w:rsid w:val="006779B6"/>
    <w:rsid w:val="00677AF5"/>
    <w:rsid w:val="006832A3"/>
    <w:rsid w:val="006840CB"/>
    <w:rsid w:val="006841A6"/>
    <w:rsid w:val="00684236"/>
    <w:rsid w:val="006846FC"/>
    <w:rsid w:val="00685298"/>
    <w:rsid w:val="006852A9"/>
    <w:rsid w:val="0068534C"/>
    <w:rsid w:val="006864F5"/>
    <w:rsid w:val="0068703E"/>
    <w:rsid w:val="00687D56"/>
    <w:rsid w:val="0069176E"/>
    <w:rsid w:val="00691F5D"/>
    <w:rsid w:val="00693FA3"/>
    <w:rsid w:val="006952F1"/>
    <w:rsid w:val="00695A8C"/>
    <w:rsid w:val="00696E15"/>
    <w:rsid w:val="00697103"/>
    <w:rsid w:val="00697EAF"/>
    <w:rsid w:val="006A0447"/>
    <w:rsid w:val="006A1694"/>
    <w:rsid w:val="006A1B24"/>
    <w:rsid w:val="006A2553"/>
    <w:rsid w:val="006A39CA"/>
    <w:rsid w:val="006A3DB7"/>
    <w:rsid w:val="006A3E4F"/>
    <w:rsid w:val="006A5AB4"/>
    <w:rsid w:val="006A6AAD"/>
    <w:rsid w:val="006A7DBE"/>
    <w:rsid w:val="006B038D"/>
    <w:rsid w:val="006B042D"/>
    <w:rsid w:val="006B081E"/>
    <w:rsid w:val="006B0D55"/>
    <w:rsid w:val="006B2650"/>
    <w:rsid w:val="006B2DD3"/>
    <w:rsid w:val="006B3AB1"/>
    <w:rsid w:val="006B3C30"/>
    <w:rsid w:val="006B3E58"/>
    <w:rsid w:val="006B42F8"/>
    <w:rsid w:val="006B436F"/>
    <w:rsid w:val="006B4C10"/>
    <w:rsid w:val="006B50A6"/>
    <w:rsid w:val="006B53FB"/>
    <w:rsid w:val="006B6186"/>
    <w:rsid w:val="006B68D3"/>
    <w:rsid w:val="006B6FE2"/>
    <w:rsid w:val="006B7106"/>
    <w:rsid w:val="006B7330"/>
    <w:rsid w:val="006B75D5"/>
    <w:rsid w:val="006C1835"/>
    <w:rsid w:val="006C3C7A"/>
    <w:rsid w:val="006C3F74"/>
    <w:rsid w:val="006C45E2"/>
    <w:rsid w:val="006C483E"/>
    <w:rsid w:val="006C52EB"/>
    <w:rsid w:val="006C5856"/>
    <w:rsid w:val="006D0179"/>
    <w:rsid w:val="006D0B88"/>
    <w:rsid w:val="006D1B0D"/>
    <w:rsid w:val="006D2C82"/>
    <w:rsid w:val="006D316C"/>
    <w:rsid w:val="006D5714"/>
    <w:rsid w:val="006D628E"/>
    <w:rsid w:val="006D66F7"/>
    <w:rsid w:val="006D6C9D"/>
    <w:rsid w:val="006D7027"/>
    <w:rsid w:val="006E0617"/>
    <w:rsid w:val="006E0BDE"/>
    <w:rsid w:val="006E1213"/>
    <w:rsid w:val="006E21AA"/>
    <w:rsid w:val="006E42B1"/>
    <w:rsid w:val="006E4E3A"/>
    <w:rsid w:val="006E57BB"/>
    <w:rsid w:val="006E581E"/>
    <w:rsid w:val="006E619E"/>
    <w:rsid w:val="006E6422"/>
    <w:rsid w:val="006E66F3"/>
    <w:rsid w:val="006E746C"/>
    <w:rsid w:val="006E7D73"/>
    <w:rsid w:val="006F0662"/>
    <w:rsid w:val="006F0F6C"/>
    <w:rsid w:val="006F173C"/>
    <w:rsid w:val="006F1752"/>
    <w:rsid w:val="006F18E2"/>
    <w:rsid w:val="006F28FA"/>
    <w:rsid w:val="006F39E2"/>
    <w:rsid w:val="006F3B62"/>
    <w:rsid w:val="006F4A2D"/>
    <w:rsid w:val="006F5543"/>
    <w:rsid w:val="006F5A6F"/>
    <w:rsid w:val="006F77A8"/>
    <w:rsid w:val="007002C3"/>
    <w:rsid w:val="007004EC"/>
    <w:rsid w:val="00701478"/>
    <w:rsid w:val="007018E7"/>
    <w:rsid w:val="00702333"/>
    <w:rsid w:val="007023B4"/>
    <w:rsid w:val="00702CE9"/>
    <w:rsid w:val="00704A35"/>
    <w:rsid w:val="00704B3B"/>
    <w:rsid w:val="00704B3F"/>
    <w:rsid w:val="0070501C"/>
    <w:rsid w:val="00705649"/>
    <w:rsid w:val="00707524"/>
    <w:rsid w:val="00710CAE"/>
    <w:rsid w:val="00711049"/>
    <w:rsid w:val="007112FD"/>
    <w:rsid w:val="00711C80"/>
    <w:rsid w:val="0071294E"/>
    <w:rsid w:val="00712CD4"/>
    <w:rsid w:val="00714160"/>
    <w:rsid w:val="007143CE"/>
    <w:rsid w:val="00714CB3"/>
    <w:rsid w:val="00715C50"/>
    <w:rsid w:val="007170FB"/>
    <w:rsid w:val="0071723F"/>
    <w:rsid w:val="007172E9"/>
    <w:rsid w:val="0071750B"/>
    <w:rsid w:val="00721FED"/>
    <w:rsid w:val="00722896"/>
    <w:rsid w:val="00722ABA"/>
    <w:rsid w:val="007230AB"/>
    <w:rsid w:val="007236B7"/>
    <w:rsid w:val="00724F70"/>
    <w:rsid w:val="00725734"/>
    <w:rsid w:val="00725782"/>
    <w:rsid w:val="007258C0"/>
    <w:rsid w:val="00725D07"/>
    <w:rsid w:val="00726835"/>
    <w:rsid w:val="00726E25"/>
    <w:rsid w:val="0072745F"/>
    <w:rsid w:val="00727D6D"/>
    <w:rsid w:val="00730C00"/>
    <w:rsid w:val="00731A6C"/>
    <w:rsid w:val="00733807"/>
    <w:rsid w:val="00734223"/>
    <w:rsid w:val="00735177"/>
    <w:rsid w:val="00735EF6"/>
    <w:rsid w:val="00736A40"/>
    <w:rsid w:val="007372A2"/>
    <w:rsid w:val="0074024A"/>
    <w:rsid w:val="007417C6"/>
    <w:rsid w:val="00742046"/>
    <w:rsid w:val="00743F09"/>
    <w:rsid w:val="0074417B"/>
    <w:rsid w:val="0074474D"/>
    <w:rsid w:val="00744E56"/>
    <w:rsid w:val="0074633F"/>
    <w:rsid w:val="00746C83"/>
    <w:rsid w:val="00750FC9"/>
    <w:rsid w:val="00751D9A"/>
    <w:rsid w:val="007520A7"/>
    <w:rsid w:val="007522B9"/>
    <w:rsid w:val="00752F66"/>
    <w:rsid w:val="007530CD"/>
    <w:rsid w:val="00753E97"/>
    <w:rsid w:val="00753F0E"/>
    <w:rsid w:val="00754589"/>
    <w:rsid w:val="00755470"/>
    <w:rsid w:val="0075715B"/>
    <w:rsid w:val="00757BC8"/>
    <w:rsid w:val="007600B2"/>
    <w:rsid w:val="00760856"/>
    <w:rsid w:val="007623D0"/>
    <w:rsid w:val="007629DD"/>
    <w:rsid w:val="00762C16"/>
    <w:rsid w:val="00763515"/>
    <w:rsid w:val="0076359E"/>
    <w:rsid w:val="007650E1"/>
    <w:rsid w:val="00765ADB"/>
    <w:rsid w:val="00765B58"/>
    <w:rsid w:val="00766375"/>
    <w:rsid w:val="00767530"/>
    <w:rsid w:val="00767E58"/>
    <w:rsid w:val="007700D6"/>
    <w:rsid w:val="007701A7"/>
    <w:rsid w:val="007705DA"/>
    <w:rsid w:val="00770E0A"/>
    <w:rsid w:val="00771478"/>
    <w:rsid w:val="007732F9"/>
    <w:rsid w:val="0077352E"/>
    <w:rsid w:val="00774C1D"/>
    <w:rsid w:val="0077517E"/>
    <w:rsid w:val="007759E9"/>
    <w:rsid w:val="00775AEF"/>
    <w:rsid w:val="007761ED"/>
    <w:rsid w:val="00776652"/>
    <w:rsid w:val="0077749F"/>
    <w:rsid w:val="007777CE"/>
    <w:rsid w:val="00777C27"/>
    <w:rsid w:val="00777D6B"/>
    <w:rsid w:val="00780A35"/>
    <w:rsid w:val="00780EBA"/>
    <w:rsid w:val="00783649"/>
    <w:rsid w:val="00785928"/>
    <w:rsid w:val="00785E98"/>
    <w:rsid w:val="007863DA"/>
    <w:rsid w:val="00786A82"/>
    <w:rsid w:val="0078762F"/>
    <w:rsid w:val="00787D70"/>
    <w:rsid w:val="0079045F"/>
    <w:rsid w:val="007919C3"/>
    <w:rsid w:val="0079228D"/>
    <w:rsid w:val="00792C55"/>
    <w:rsid w:val="00792EE1"/>
    <w:rsid w:val="00793376"/>
    <w:rsid w:val="00793948"/>
    <w:rsid w:val="00794D3B"/>
    <w:rsid w:val="007957AA"/>
    <w:rsid w:val="00795DD5"/>
    <w:rsid w:val="0079702B"/>
    <w:rsid w:val="007976EF"/>
    <w:rsid w:val="007A0089"/>
    <w:rsid w:val="007A230B"/>
    <w:rsid w:val="007A314D"/>
    <w:rsid w:val="007A3627"/>
    <w:rsid w:val="007A46A4"/>
    <w:rsid w:val="007A5124"/>
    <w:rsid w:val="007A515F"/>
    <w:rsid w:val="007A5391"/>
    <w:rsid w:val="007A5C31"/>
    <w:rsid w:val="007A6387"/>
    <w:rsid w:val="007A67F9"/>
    <w:rsid w:val="007A777E"/>
    <w:rsid w:val="007A7CF5"/>
    <w:rsid w:val="007B0174"/>
    <w:rsid w:val="007B02C1"/>
    <w:rsid w:val="007B04C4"/>
    <w:rsid w:val="007B0764"/>
    <w:rsid w:val="007B131D"/>
    <w:rsid w:val="007B281E"/>
    <w:rsid w:val="007B2BC1"/>
    <w:rsid w:val="007B2F58"/>
    <w:rsid w:val="007B35C2"/>
    <w:rsid w:val="007B3846"/>
    <w:rsid w:val="007B44AC"/>
    <w:rsid w:val="007B5BF7"/>
    <w:rsid w:val="007B5C74"/>
    <w:rsid w:val="007B68D0"/>
    <w:rsid w:val="007B7C6D"/>
    <w:rsid w:val="007C0BB0"/>
    <w:rsid w:val="007C0EFE"/>
    <w:rsid w:val="007C2389"/>
    <w:rsid w:val="007C3995"/>
    <w:rsid w:val="007C39FB"/>
    <w:rsid w:val="007C3B3C"/>
    <w:rsid w:val="007C3C8C"/>
    <w:rsid w:val="007C42BB"/>
    <w:rsid w:val="007C42C7"/>
    <w:rsid w:val="007C543E"/>
    <w:rsid w:val="007C582D"/>
    <w:rsid w:val="007C59D9"/>
    <w:rsid w:val="007C5F51"/>
    <w:rsid w:val="007C735C"/>
    <w:rsid w:val="007C74C6"/>
    <w:rsid w:val="007C7AE9"/>
    <w:rsid w:val="007D01C5"/>
    <w:rsid w:val="007D024A"/>
    <w:rsid w:val="007D07B4"/>
    <w:rsid w:val="007D242B"/>
    <w:rsid w:val="007D3061"/>
    <w:rsid w:val="007D4134"/>
    <w:rsid w:val="007D46D2"/>
    <w:rsid w:val="007D46E6"/>
    <w:rsid w:val="007D47A9"/>
    <w:rsid w:val="007D48A0"/>
    <w:rsid w:val="007D49E7"/>
    <w:rsid w:val="007D6138"/>
    <w:rsid w:val="007E0DCE"/>
    <w:rsid w:val="007E1350"/>
    <w:rsid w:val="007E25B9"/>
    <w:rsid w:val="007E2B38"/>
    <w:rsid w:val="007E300A"/>
    <w:rsid w:val="007E36A8"/>
    <w:rsid w:val="007E4AEB"/>
    <w:rsid w:val="007E7FB0"/>
    <w:rsid w:val="007F1CFD"/>
    <w:rsid w:val="007F1ECD"/>
    <w:rsid w:val="007F222C"/>
    <w:rsid w:val="007F2DFC"/>
    <w:rsid w:val="007F2FB3"/>
    <w:rsid w:val="007F3B11"/>
    <w:rsid w:val="007F3DCA"/>
    <w:rsid w:val="007F40AD"/>
    <w:rsid w:val="007F452D"/>
    <w:rsid w:val="007F4B8C"/>
    <w:rsid w:val="007F4D68"/>
    <w:rsid w:val="007F5E5F"/>
    <w:rsid w:val="00801273"/>
    <w:rsid w:val="008037E9"/>
    <w:rsid w:val="00804690"/>
    <w:rsid w:val="00805048"/>
    <w:rsid w:val="008051FA"/>
    <w:rsid w:val="0080573A"/>
    <w:rsid w:val="00805754"/>
    <w:rsid w:val="00805E53"/>
    <w:rsid w:val="00806D81"/>
    <w:rsid w:val="00807E11"/>
    <w:rsid w:val="0081036C"/>
    <w:rsid w:val="0081075A"/>
    <w:rsid w:val="00810922"/>
    <w:rsid w:val="00810D48"/>
    <w:rsid w:val="00811497"/>
    <w:rsid w:val="00812070"/>
    <w:rsid w:val="0081211F"/>
    <w:rsid w:val="00812443"/>
    <w:rsid w:val="00812F20"/>
    <w:rsid w:val="008146EC"/>
    <w:rsid w:val="00815EF2"/>
    <w:rsid w:val="0081606E"/>
    <w:rsid w:val="00816570"/>
    <w:rsid w:val="00816D66"/>
    <w:rsid w:val="0081787E"/>
    <w:rsid w:val="00817F46"/>
    <w:rsid w:val="00821104"/>
    <w:rsid w:val="0082156B"/>
    <w:rsid w:val="008216C2"/>
    <w:rsid w:val="00822CB9"/>
    <w:rsid w:val="00823BE8"/>
    <w:rsid w:val="0082485E"/>
    <w:rsid w:val="00825304"/>
    <w:rsid w:val="008253EC"/>
    <w:rsid w:val="00825B67"/>
    <w:rsid w:val="00825F4F"/>
    <w:rsid w:val="00831B8E"/>
    <w:rsid w:val="0083322D"/>
    <w:rsid w:val="00834471"/>
    <w:rsid w:val="00834D1E"/>
    <w:rsid w:val="008356CD"/>
    <w:rsid w:val="00835BA4"/>
    <w:rsid w:val="00836D85"/>
    <w:rsid w:val="00837CA1"/>
    <w:rsid w:val="00840AFA"/>
    <w:rsid w:val="0084121E"/>
    <w:rsid w:val="0084178E"/>
    <w:rsid w:val="00841E4C"/>
    <w:rsid w:val="008431F2"/>
    <w:rsid w:val="0084334F"/>
    <w:rsid w:val="0084375D"/>
    <w:rsid w:val="00843BE2"/>
    <w:rsid w:val="00844044"/>
    <w:rsid w:val="008448BB"/>
    <w:rsid w:val="008454D3"/>
    <w:rsid w:val="00845B20"/>
    <w:rsid w:val="00845D47"/>
    <w:rsid w:val="00846505"/>
    <w:rsid w:val="00846FAF"/>
    <w:rsid w:val="00846FE8"/>
    <w:rsid w:val="0084700C"/>
    <w:rsid w:val="008473A6"/>
    <w:rsid w:val="008474F0"/>
    <w:rsid w:val="00850EBA"/>
    <w:rsid w:val="008527F5"/>
    <w:rsid w:val="008539E9"/>
    <w:rsid w:val="00853C4A"/>
    <w:rsid w:val="00854AA0"/>
    <w:rsid w:val="00854EDE"/>
    <w:rsid w:val="00855539"/>
    <w:rsid w:val="00855AF8"/>
    <w:rsid w:val="00856CDC"/>
    <w:rsid w:val="00856E4A"/>
    <w:rsid w:val="00857CF5"/>
    <w:rsid w:val="00860A3B"/>
    <w:rsid w:val="0086135E"/>
    <w:rsid w:val="008630B1"/>
    <w:rsid w:val="00863C60"/>
    <w:rsid w:val="0086468D"/>
    <w:rsid w:val="008647E0"/>
    <w:rsid w:val="00864D32"/>
    <w:rsid w:val="00864DBC"/>
    <w:rsid w:val="00864EF8"/>
    <w:rsid w:val="008658E4"/>
    <w:rsid w:val="008671BC"/>
    <w:rsid w:val="0086735C"/>
    <w:rsid w:val="0086740A"/>
    <w:rsid w:val="008704FC"/>
    <w:rsid w:val="00870862"/>
    <w:rsid w:val="00870DA4"/>
    <w:rsid w:val="0087160C"/>
    <w:rsid w:val="0087179D"/>
    <w:rsid w:val="008719B9"/>
    <w:rsid w:val="0087213E"/>
    <w:rsid w:val="00872747"/>
    <w:rsid w:val="008727CA"/>
    <w:rsid w:val="008727E1"/>
    <w:rsid w:val="008747D8"/>
    <w:rsid w:val="00875B9A"/>
    <w:rsid w:val="00875DA5"/>
    <w:rsid w:val="0087667E"/>
    <w:rsid w:val="00877381"/>
    <w:rsid w:val="008804E8"/>
    <w:rsid w:val="0088074F"/>
    <w:rsid w:val="00882220"/>
    <w:rsid w:val="00884CEF"/>
    <w:rsid w:val="00885711"/>
    <w:rsid w:val="00887A8D"/>
    <w:rsid w:val="008900D1"/>
    <w:rsid w:val="00890393"/>
    <w:rsid w:val="0089051C"/>
    <w:rsid w:val="00890B8C"/>
    <w:rsid w:val="008917A5"/>
    <w:rsid w:val="00891A34"/>
    <w:rsid w:val="0089312F"/>
    <w:rsid w:val="008936D9"/>
    <w:rsid w:val="00893B91"/>
    <w:rsid w:val="00893EBC"/>
    <w:rsid w:val="00894179"/>
    <w:rsid w:val="00895755"/>
    <w:rsid w:val="00895947"/>
    <w:rsid w:val="00896CC3"/>
    <w:rsid w:val="00896EF9"/>
    <w:rsid w:val="00897A20"/>
    <w:rsid w:val="00897BA2"/>
    <w:rsid w:val="008A0A54"/>
    <w:rsid w:val="008A0CCB"/>
    <w:rsid w:val="008A1321"/>
    <w:rsid w:val="008A2275"/>
    <w:rsid w:val="008A255A"/>
    <w:rsid w:val="008A25E6"/>
    <w:rsid w:val="008A291E"/>
    <w:rsid w:val="008A31DD"/>
    <w:rsid w:val="008A4252"/>
    <w:rsid w:val="008A4FCA"/>
    <w:rsid w:val="008A5240"/>
    <w:rsid w:val="008A54C0"/>
    <w:rsid w:val="008B0A37"/>
    <w:rsid w:val="008B101A"/>
    <w:rsid w:val="008B2A79"/>
    <w:rsid w:val="008B4CC9"/>
    <w:rsid w:val="008B4E9C"/>
    <w:rsid w:val="008B5877"/>
    <w:rsid w:val="008B6FFD"/>
    <w:rsid w:val="008C1604"/>
    <w:rsid w:val="008C1C1D"/>
    <w:rsid w:val="008C1ED0"/>
    <w:rsid w:val="008C2F6B"/>
    <w:rsid w:val="008C2FFA"/>
    <w:rsid w:val="008C4C20"/>
    <w:rsid w:val="008C5C2E"/>
    <w:rsid w:val="008C5DBF"/>
    <w:rsid w:val="008C6427"/>
    <w:rsid w:val="008D0E2B"/>
    <w:rsid w:val="008D3135"/>
    <w:rsid w:val="008D3746"/>
    <w:rsid w:val="008D3796"/>
    <w:rsid w:val="008D438E"/>
    <w:rsid w:val="008D48C4"/>
    <w:rsid w:val="008D4A09"/>
    <w:rsid w:val="008D54D8"/>
    <w:rsid w:val="008D5E57"/>
    <w:rsid w:val="008D6FCC"/>
    <w:rsid w:val="008D7E8D"/>
    <w:rsid w:val="008D7F93"/>
    <w:rsid w:val="008E010B"/>
    <w:rsid w:val="008E1CE7"/>
    <w:rsid w:val="008E2584"/>
    <w:rsid w:val="008E29FC"/>
    <w:rsid w:val="008E2A58"/>
    <w:rsid w:val="008E359A"/>
    <w:rsid w:val="008E3BFE"/>
    <w:rsid w:val="008E4FCF"/>
    <w:rsid w:val="008E5FF5"/>
    <w:rsid w:val="008E6218"/>
    <w:rsid w:val="008E6588"/>
    <w:rsid w:val="008E6598"/>
    <w:rsid w:val="008F205D"/>
    <w:rsid w:val="008F2083"/>
    <w:rsid w:val="008F3B18"/>
    <w:rsid w:val="008F3B29"/>
    <w:rsid w:val="008F3B43"/>
    <w:rsid w:val="008F3F24"/>
    <w:rsid w:val="008F43C9"/>
    <w:rsid w:val="008F4568"/>
    <w:rsid w:val="008F4E05"/>
    <w:rsid w:val="008F547D"/>
    <w:rsid w:val="008F63C9"/>
    <w:rsid w:val="008F64C7"/>
    <w:rsid w:val="008F6639"/>
    <w:rsid w:val="009000B2"/>
    <w:rsid w:val="00900786"/>
    <w:rsid w:val="00901442"/>
    <w:rsid w:val="00902BFF"/>
    <w:rsid w:val="00903CBE"/>
    <w:rsid w:val="00905E9E"/>
    <w:rsid w:val="0090652C"/>
    <w:rsid w:val="0090681E"/>
    <w:rsid w:val="00907BDC"/>
    <w:rsid w:val="00907C31"/>
    <w:rsid w:val="00911533"/>
    <w:rsid w:val="00911698"/>
    <w:rsid w:val="009126D6"/>
    <w:rsid w:val="009126E4"/>
    <w:rsid w:val="00912F6C"/>
    <w:rsid w:val="00913DAC"/>
    <w:rsid w:val="00914A74"/>
    <w:rsid w:val="00914C4C"/>
    <w:rsid w:val="00914CF5"/>
    <w:rsid w:val="00915458"/>
    <w:rsid w:val="00915C29"/>
    <w:rsid w:val="00916BBB"/>
    <w:rsid w:val="00916EAE"/>
    <w:rsid w:val="00917D6B"/>
    <w:rsid w:val="009217D0"/>
    <w:rsid w:val="0092201E"/>
    <w:rsid w:val="0092209D"/>
    <w:rsid w:val="00922173"/>
    <w:rsid w:val="009226F3"/>
    <w:rsid w:val="009254FD"/>
    <w:rsid w:val="00925C4F"/>
    <w:rsid w:val="009267AE"/>
    <w:rsid w:val="00926C58"/>
    <w:rsid w:val="00926FFC"/>
    <w:rsid w:val="009274DE"/>
    <w:rsid w:val="00927582"/>
    <w:rsid w:val="009275DC"/>
    <w:rsid w:val="00927FA5"/>
    <w:rsid w:val="009300F2"/>
    <w:rsid w:val="00930909"/>
    <w:rsid w:val="0093154F"/>
    <w:rsid w:val="00932497"/>
    <w:rsid w:val="00932E11"/>
    <w:rsid w:val="009334FA"/>
    <w:rsid w:val="00934638"/>
    <w:rsid w:val="009354A5"/>
    <w:rsid w:val="00936554"/>
    <w:rsid w:val="00936842"/>
    <w:rsid w:val="009374B4"/>
    <w:rsid w:val="00937A90"/>
    <w:rsid w:val="00940529"/>
    <w:rsid w:val="00940631"/>
    <w:rsid w:val="00940F64"/>
    <w:rsid w:val="009412B5"/>
    <w:rsid w:val="00941762"/>
    <w:rsid w:val="00942677"/>
    <w:rsid w:val="00943509"/>
    <w:rsid w:val="00943953"/>
    <w:rsid w:val="009442C2"/>
    <w:rsid w:val="00944680"/>
    <w:rsid w:val="00944ACA"/>
    <w:rsid w:val="00945C25"/>
    <w:rsid w:val="00945F95"/>
    <w:rsid w:val="00946575"/>
    <w:rsid w:val="009467CC"/>
    <w:rsid w:val="00946DBE"/>
    <w:rsid w:val="0094756A"/>
    <w:rsid w:val="009478B8"/>
    <w:rsid w:val="00947A93"/>
    <w:rsid w:val="0095080D"/>
    <w:rsid w:val="009515E6"/>
    <w:rsid w:val="00951FAB"/>
    <w:rsid w:val="0095341A"/>
    <w:rsid w:val="009535C2"/>
    <w:rsid w:val="009538E2"/>
    <w:rsid w:val="00954011"/>
    <w:rsid w:val="00955292"/>
    <w:rsid w:val="00956374"/>
    <w:rsid w:val="00956EA9"/>
    <w:rsid w:val="00957BF4"/>
    <w:rsid w:val="00960427"/>
    <w:rsid w:val="00960BFA"/>
    <w:rsid w:val="00960DF0"/>
    <w:rsid w:val="00960FB2"/>
    <w:rsid w:val="00961F19"/>
    <w:rsid w:val="009627FB"/>
    <w:rsid w:val="00963176"/>
    <w:rsid w:val="00964389"/>
    <w:rsid w:val="009651B6"/>
    <w:rsid w:val="00966C77"/>
    <w:rsid w:val="00966C89"/>
    <w:rsid w:val="009672A6"/>
    <w:rsid w:val="00967CC9"/>
    <w:rsid w:val="00967FDC"/>
    <w:rsid w:val="0097008A"/>
    <w:rsid w:val="00970232"/>
    <w:rsid w:val="009703C9"/>
    <w:rsid w:val="009706B2"/>
    <w:rsid w:val="009709F9"/>
    <w:rsid w:val="009714D2"/>
    <w:rsid w:val="00972290"/>
    <w:rsid w:val="009724FF"/>
    <w:rsid w:val="0097477B"/>
    <w:rsid w:val="00976FF4"/>
    <w:rsid w:val="00977087"/>
    <w:rsid w:val="00980002"/>
    <w:rsid w:val="009844E0"/>
    <w:rsid w:val="00984699"/>
    <w:rsid w:val="0098476F"/>
    <w:rsid w:val="00986117"/>
    <w:rsid w:val="00987A0F"/>
    <w:rsid w:val="00990AEF"/>
    <w:rsid w:val="00990FE6"/>
    <w:rsid w:val="00991931"/>
    <w:rsid w:val="009924E1"/>
    <w:rsid w:val="00992EAF"/>
    <w:rsid w:val="00993AB0"/>
    <w:rsid w:val="00993D2F"/>
    <w:rsid w:val="00993D87"/>
    <w:rsid w:val="00994E2A"/>
    <w:rsid w:val="009958C3"/>
    <w:rsid w:val="00995D50"/>
    <w:rsid w:val="00995EC4"/>
    <w:rsid w:val="009A0235"/>
    <w:rsid w:val="009A27FE"/>
    <w:rsid w:val="009A2F17"/>
    <w:rsid w:val="009A3647"/>
    <w:rsid w:val="009A3776"/>
    <w:rsid w:val="009A40B5"/>
    <w:rsid w:val="009A4130"/>
    <w:rsid w:val="009A4132"/>
    <w:rsid w:val="009A55B0"/>
    <w:rsid w:val="009A5A1D"/>
    <w:rsid w:val="009A6851"/>
    <w:rsid w:val="009B0D87"/>
    <w:rsid w:val="009B1028"/>
    <w:rsid w:val="009B23B3"/>
    <w:rsid w:val="009B3FEE"/>
    <w:rsid w:val="009B50AD"/>
    <w:rsid w:val="009B57D2"/>
    <w:rsid w:val="009C0F10"/>
    <w:rsid w:val="009C295E"/>
    <w:rsid w:val="009C357C"/>
    <w:rsid w:val="009C53FF"/>
    <w:rsid w:val="009C5A86"/>
    <w:rsid w:val="009C5FC5"/>
    <w:rsid w:val="009D073B"/>
    <w:rsid w:val="009D0D5E"/>
    <w:rsid w:val="009D1093"/>
    <w:rsid w:val="009D2EE0"/>
    <w:rsid w:val="009D31BF"/>
    <w:rsid w:val="009D3D3C"/>
    <w:rsid w:val="009D5A95"/>
    <w:rsid w:val="009D6BA3"/>
    <w:rsid w:val="009D6C5A"/>
    <w:rsid w:val="009D6CCC"/>
    <w:rsid w:val="009D7466"/>
    <w:rsid w:val="009D7861"/>
    <w:rsid w:val="009E0E55"/>
    <w:rsid w:val="009E0EAE"/>
    <w:rsid w:val="009E220C"/>
    <w:rsid w:val="009E2316"/>
    <w:rsid w:val="009E3787"/>
    <w:rsid w:val="009E39FC"/>
    <w:rsid w:val="009E50D0"/>
    <w:rsid w:val="009E6146"/>
    <w:rsid w:val="009E66BD"/>
    <w:rsid w:val="009E6D2A"/>
    <w:rsid w:val="009E6E56"/>
    <w:rsid w:val="009E6EF8"/>
    <w:rsid w:val="009E7433"/>
    <w:rsid w:val="009E7C68"/>
    <w:rsid w:val="009F2363"/>
    <w:rsid w:val="009F2B7B"/>
    <w:rsid w:val="009F3324"/>
    <w:rsid w:val="009F4C86"/>
    <w:rsid w:val="009F73CB"/>
    <w:rsid w:val="009F7908"/>
    <w:rsid w:val="00A00098"/>
    <w:rsid w:val="00A00A51"/>
    <w:rsid w:val="00A00C9D"/>
    <w:rsid w:val="00A011B0"/>
    <w:rsid w:val="00A01587"/>
    <w:rsid w:val="00A01CBC"/>
    <w:rsid w:val="00A02FDC"/>
    <w:rsid w:val="00A036F3"/>
    <w:rsid w:val="00A03C8F"/>
    <w:rsid w:val="00A0437B"/>
    <w:rsid w:val="00A04856"/>
    <w:rsid w:val="00A0698F"/>
    <w:rsid w:val="00A06B82"/>
    <w:rsid w:val="00A073E9"/>
    <w:rsid w:val="00A07523"/>
    <w:rsid w:val="00A077CF"/>
    <w:rsid w:val="00A100F1"/>
    <w:rsid w:val="00A1028C"/>
    <w:rsid w:val="00A10818"/>
    <w:rsid w:val="00A10D9C"/>
    <w:rsid w:val="00A112E7"/>
    <w:rsid w:val="00A123DB"/>
    <w:rsid w:val="00A12A35"/>
    <w:rsid w:val="00A1319D"/>
    <w:rsid w:val="00A14FE7"/>
    <w:rsid w:val="00A15398"/>
    <w:rsid w:val="00A155A8"/>
    <w:rsid w:val="00A1572B"/>
    <w:rsid w:val="00A15D46"/>
    <w:rsid w:val="00A15E0D"/>
    <w:rsid w:val="00A15E40"/>
    <w:rsid w:val="00A16473"/>
    <w:rsid w:val="00A1672B"/>
    <w:rsid w:val="00A16B9B"/>
    <w:rsid w:val="00A16B9C"/>
    <w:rsid w:val="00A17BBD"/>
    <w:rsid w:val="00A20177"/>
    <w:rsid w:val="00A208D8"/>
    <w:rsid w:val="00A209F8"/>
    <w:rsid w:val="00A2353B"/>
    <w:rsid w:val="00A257B5"/>
    <w:rsid w:val="00A2594B"/>
    <w:rsid w:val="00A25968"/>
    <w:rsid w:val="00A25C8F"/>
    <w:rsid w:val="00A26104"/>
    <w:rsid w:val="00A26735"/>
    <w:rsid w:val="00A27041"/>
    <w:rsid w:val="00A27443"/>
    <w:rsid w:val="00A30BB5"/>
    <w:rsid w:val="00A30C9C"/>
    <w:rsid w:val="00A31A63"/>
    <w:rsid w:val="00A31D3E"/>
    <w:rsid w:val="00A31E7A"/>
    <w:rsid w:val="00A32DDE"/>
    <w:rsid w:val="00A3348C"/>
    <w:rsid w:val="00A337EF"/>
    <w:rsid w:val="00A34E8D"/>
    <w:rsid w:val="00A37770"/>
    <w:rsid w:val="00A37DC9"/>
    <w:rsid w:val="00A37E9E"/>
    <w:rsid w:val="00A40D79"/>
    <w:rsid w:val="00A4197E"/>
    <w:rsid w:val="00A4219F"/>
    <w:rsid w:val="00A42471"/>
    <w:rsid w:val="00A42846"/>
    <w:rsid w:val="00A429B2"/>
    <w:rsid w:val="00A42A68"/>
    <w:rsid w:val="00A42AFA"/>
    <w:rsid w:val="00A43379"/>
    <w:rsid w:val="00A43EB1"/>
    <w:rsid w:val="00A441FF"/>
    <w:rsid w:val="00A44802"/>
    <w:rsid w:val="00A44B55"/>
    <w:rsid w:val="00A45065"/>
    <w:rsid w:val="00A45994"/>
    <w:rsid w:val="00A47570"/>
    <w:rsid w:val="00A477CD"/>
    <w:rsid w:val="00A511A7"/>
    <w:rsid w:val="00A51877"/>
    <w:rsid w:val="00A519E0"/>
    <w:rsid w:val="00A5322D"/>
    <w:rsid w:val="00A5353A"/>
    <w:rsid w:val="00A54608"/>
    <w:rsid w:val="00A55A80"/>
    <w:rsid w:val="00A561A6"/>
    <w:rsid w:val="00A56A48"/>
    <w:rsid w:val="00A57837"/>
    <w:rsid w:val="00A578C5"/>
    <w:rsid w:val="00A57F8F"/>
    <w:rsid w:val="00A57FB4"/>
    <w:rsid w:val="00A605E8"/>
    <w:rsid w:val="00A60805"/>
    <w:rsid w:val="00A61AED"/>
    <w:rsid w:val="00A62599"/>
    <w:rsid w:val="00A62B37"/>
    <w:rsid w:val="00A63398"/>
    <w:rsid w:val="00A634FE"/>
    <w:rsid w:val="00A63ED4"/>
    <w:rsid w:val="00A64A6B"/>
    <w:rsid w:val="00A66021"/>
    <w:rsid w:val="00A66256"/>
    <w:rsid w:val="00A663AA"/>
    <w:rsid w:val="00A6642E"/>
    <w:rsid w:val="00A665BE"/>
    <w:rsid w:val="00A66797"/>
    <w:rsid w:val="00A66AF1"/>
    <w:rsid w:val="00A66BA4"/>
    <w:rsid w:val="00A66D5A"/>
    <w:rsid w:val="00A66ED1"/>
    <w:rsid w:val="00A70594"/>
    <w:rsid w:val="00A71279"/>
    <w:rsid w:val="00A71349"/>
    <w:rsid w:val="00A714CF"/>
    <w:rsid w:val="00A71607"/>
    <w:rsid w:val="00A72510"/>
    <w:rsid w:val="00A72A95"/>
    <w:rsid w:val="00A72F7F"/>
    <w:rsid w:val="00A73919"/>
    <w:rsid w:val="00A743D4"/>
    <w:rsid w:val="00A7551B"/>
    <w:rsid w:val="00A75ED7"/>
    <w:rsid w:val="00A760C6"/>
    <w:rsid w:val="00A76531"/>
    <w:rsid w:val="00A7666D"/>
    <w:rsid w:val="00A766A7"/>
    <w:rsid w:val="00A76EB4"/>
    <w:rsid w:val="00A771BB"/>
    <w:rsid w:val="00A7783E"/>
    <w:rsid w:val="00A808D9"/>
    <w:rsid w:val="00A817C9"/>
    <w:rsid w:val="00A83A9C"/>
    <w:rsid w:val="00A83CB4"/>
    <w:rsid w:val="00A84B08"/>
    <w:rsid w:val="00A85596"/>
    <w:rsid w:val="00A858FC"/>
    <w:rsid w:val="00A87CBA"/>
    <w:rsid w:val="00A911C3"/>
    <w:rsid w:val="00A928E1"/>
    <w:rsid w:val="00A9300A"/>
    <w:rsid w:val="00A93801"/>
    <w:rsid w:val="00A93AC1"/>
    <w:rsid w:val="00A93DB2"/>
    <w:rsid w:val="00A94AA3"/>
    <w:rsid w:val="00A94D04"/>
    <w:rsid w:val="00A9500E"/>
    <w:rsid w:val="00A951A1"/>
    <w:rsid w:val="00A955D3"/>
    <w:rsid w:val="00A96643"/>
    <w:rsid w:val="00A96C52"/>
    <w:rsid w:val="00A9719F"/>
    <w:rsid w:val="00A97C4A"/>
    <w:rsid w:val="00A97EFF"/>
    <w:rsid w:val="00AA034D"/>
    <w:rsid w:val="00AA045E"/>
    <w:rsid w:val="00AA2396"/>
    <w:rsid w:val="00AA23DF"/>
    <w:rsid w:val="00AA4161"/>
    <w:rsid w:val="00AA43A3"/>
    <w:rsid w:val="00AA50FC"/>
    <w:rsid w:val="00AA54F0"/>
    <w:rsid w:val="00AA5ABF"/>
    <w:rsid w:val="00AA7156"/>
    <w:rsid w:val="00AA7AF8"/>
    <w:rsid w:val="00AB0049"/>
    <w:rsid w:val="00AB0559"/>
    <w:rsid w:val="00AB0768"/>
    <w:rsid w:val="00AB1973"/>
    <w:rsid w:val="00AB2FD9"/>
    <w:rsid w:val="00AB3AF7"/>
    <w:rsid w:val="00AB4100"/>
    <w:rsid w:val="00AB4E45"/>
    <w:rsid w:val="00AB5635"/>
    <w:rsid w:val="00AB5A84"/>
    <w:rsid w:val="00AB6B90"/>
    <w:rsid w:val="00AB6E42"/>
    <w:rsid w:val="00AB7062"/>
    <w:rsid w:val="00AC0EAE"/>
    <w:rsid w:val="00AC0FA9"/>
    <w:rsid w:val="00AC12DB"/>
    <w:rsid w:val="00AC1717"/>
    <w:rsid w:val="00AC18E2"/>
    <w:rsid w:val="00AC19B4"/>
    <w:rsid w:val="00AC1C8A"/>
    <w:rsid w:val="00AC1EEE"/>
    <w:rsid w:val="00AC2163"/>
    <w:rsid w:val="00AC3DB0"/>
    <w:rsid w:val="00AC461D"/>
    <w:rsid w:val="00AC4878"/>
    <w:rsid w:val="00AC58FF"/>
    <w:rsid w:val="00AC6C57"/>
    <w:rsid w:val="00AC7B50"/>
    <w:rsid w:val="00AD036B"/>
    <w:rsid w:val="00AD03C5"/>
    <w:rsid w:val="00AD060C"/>
    <w:rsid w:val="00AD117B"/>
    <w:rsid w:val="00AD19C0"/>
    <w:rsid w:val="00AD2970"/>
    <w:rsid w:val="00AD44DC"/>
    <w:rsid w:val="00AD4908"/>
    <w:rsid w:val="00AD559F"/>
    <w:rsid w:val="00AD59D2"/>
    <w:rsid w:val="00AD63B5"/>
    <w:rsid w:val="00AE094D"/>
    <w:rsid w:val="00AE0EC6"/>
    <w:rsid w:val="00AE1231"/>
    <w:rsid w:val="00AE1587"/>
    <w:rsid w:val="00AE1CC3"/>
    <w:rsid w:val="00AE2062"/>
    <w:rsid w:val="00AE26C4"/>
    <w:rsid w:val="00AE2C5E"/>
    <w:rsid w:val="00AE3DDE"/>
    <w:rsid w:val="00AE4E3E"/>
    <w:rsid w:val="00AE5193"/>
    <w:rsid w:val="00AE5E1D"/>
    <w:rsid w:val="00AE667D"/>
    <w:rsid w:val="00AE76D8"/>
    <w:rsid w:val="00AE7825"/>
    <w:rsid w:val="00AE7F19"/>
    <w:rsid w:val="00AF0140"/>
    <w:rsid w:val="00AF0E02"/>
    <w:rsid w:val="00AF1368"/>
    <w:rsid w:val="00AF1562"/>
    <w:rsid w:val="00AF15BB"/>
    <w:rsid w:val="00AF1BA0"/>
    <w:rsid w:val="00AF22F5"/>
    <w:rsid w:val="00AF5C46"/>
    <w:rsid w:val="00AF72FA"/>
    <w:rsid w:val="00AF7456"/>
    <w:rsid w:val="00B007D4"/>
    <w:rsid w:val="00B00BA9"/>
    <w:rsid w:val="00B016A0"/>
    <w:rsid w:val="00B01A5C"/>
    <w:rsid w:val="00B033D7"/>
    <w:rsid w:val="00B0379B"/>
    <w:rsid w:val="00B03806"/>
    <w:rsid w:val="00B0409A"/>
    <w:rsid w:val="00B05A17"/>
    <w:rsid w:val="00B05E5E"/>
    <w:rsid w:val="00B06439"/>
    <w:rsid w:val="00B06A85"/>
    <w:rsid w:val="00B07FF7"/>
    <w:rsid w:val="00B10456"/>
    <w:rsid w:val="00B10BBC"/>
    <w:rsid w:val="00B10BC6"/>
    <w:rsid w:val="00B10BFC"/>
    <w:rsid w:val="00B11EDC"/>
    <w:rsid w:val="00B12BA5"/>
    <w:rsid w:val="00B139C7"/>
    <w:rsid w:val="00B13C29"/>
    <w:rsid w:val="00B14293"/>
    <w:rsid w:val="00B14BF8"/>
    <w:rsid w:val="00B15285"/>
    <w:rsid w:val="00B15E2A"/>
    <w:rsid w:val="00B167C3"/>
    <w:rsid w:val="00B20E98"/>
    <w:rsid w:val="00B213B8"/>
    <w:rsid w:val="00B220CF"/>
    <w:rsid w:val="00B22DBE"/>
    <w:rsid w:val="00B24881"/>
    <w:rsid w:val="00B2529F"/>
    <w:rsid w:val="00B25FAB"/>
    <w:rsid w:val="00B26B54"/>
    <w:rsid w:val="00B26DE0"/>
    <w:rsid w:val="00B2716E"/>
    <w:rsid w:val="00B27899"/>
    <w:rsid w:val="00B30300"/>
    <w:rsid w:val="00B31963"/>
    <w:rsid w:val="00B3239E"/>
    <w:rsid w:val="00B330D1"/>
    <w:rsid w:val="00B336A7"/>
    <w:rsid w:val="00B33A41"/>
    <w:rsid w:val="00B33B85"/>
    <w:rsid w:val="00B35797"/>
    <w:rsid w:val="00B36F22"/>
    <w:rsid w:val="00B37521"/>
    <w:rsid w:val="00B37988"/>
    <w:rsid w:val="00B3799E"/>
    <w:rsid w:val="00B37F8B"/>
    <w:rsid w:val="00B40060"/>
    <w:rsid w:val="00B403D3"/>
    <w:rsid w:val="00B409E2"/>
    <w:rsid w:val="00B416AF"/>
    <w:rsid w:val="00B439E6"/>
    <w:rsid w:val="00B45013"/>
    <w:rsid w:val="00B46402"/>
    <w:rsid w:val="00B468AA"/>
    <w:rsid w:val="00B46DBB"/>
    <w:rsid w:val="00B47516"/>
    <w:rsid w:val="00B47827"/>
    <w:rsid w:val="00B47BB3"/>
    <w:rsid w:val="00B50233"/>
    <w:rsid w:val="00B50AF1"/>
    <w:rsid w:val="00B51C95"/>
    <w:rsid w:val="00B51D7C"/>
    <w:rsid w:val="00B51E8B"/>
    <w:rsid w:val="00B5586C"/>
    <w:rsid w:val="00B55C96"/>
    <w:rsid w:val="00B56945"/>
    <w:rsid w:val="00B56D21"/>
    <w:rsid w:val="00B57086"/>
    <w:rsid w:val="00B57902"/>
    <w:rsid w:val="00B60F08"/>
    <w:rsid w:val="00B621C0"/>
    <w:rsid w:val="00B621DC"/>
    <w:rsid w:val="00B63455"/>
    <w:rsid w:val="00B63FAC"/>
    <w:rsid w:val="00B644EB"/>
    <w:rsid w:val="00B6490F"/>
    <w:rsid w:val="00B64CA4"/>
    <w:rsid w:val="00B65089"/>
    <w:rsid w:val="00B65175"/>
    <w:rsid w:val="00B6575F"/>
    <w:rsid w:val="00B65B2F"/>
    <w:rsid w:val="00B65BEB"/>
    <w:rsid w:val="00B66375"/>
    <w:rsid w:val="00B672B3"/>
    <w:rsid w:val="00B67DA4"/>
    <w:rsid w:val="00B7001A"/>
    <w:rsid w:val="00B702D0"/>
    <w:rsid w:val="00B704B1"/>
    <w:rsid w:val="00B7067E"/>
    <w:rsid w:val="00B70D99"/>
    <w:rsid w:val="00B714BD"/>
    <w:rsid w:val="00B7208E"/>
    <w:rsid w:val="00B72310"/>
    <w:rsid w:val="00B727E1"/>
    <w:rsid w:val="00B728AD"/>
    <w:rsid w:val="00B7292E"/>
    <w:rsid w:val="00B72989"/>
    <w:rsid w:val="00B73875"/>
    <w:rsid w:val="00B75F0C"/>
    <w:rsid w:val="00B762E3"/>
    <w:rsid w:val="00B777AD"/>
    <w:rsid w:val="00B7781E"/>
    <w:rsid w:val="00B8000F"/>
    <w:rsid w:val="00B8010C"/>
    <w:rsid w:val="00B8030B"/>
    <w:rsid w:val="00B806CD"/>
    <w:rsid w:val="00B816A2"/>
    <w:rsid w:val="00B818BA"/>
    <w:rsid w:val="00B8298C"/>
    <w:rsid w:val="00B82AA6"/>
    <w:rsid w:val="00B833F5"/>
    <w:rsid w:val="00B83F90"/>
    <w:rsid w:val="00B85038"/>
    <w:rsid w:val="00B85593"/>
    <w:rsid w:val="00B85BE7"/>
    <w:rsid w:val="00B86D31"/>
    <w:rsid w:val="00B874FF"/>
    <w:rsid w:val="00B879C1"/>
    <w:rsid w:val="00B87C03"/>
    <w:rsid w:val="00B90B24"/>
    <w:rsid w:val="00B91096"/>
    <w:rsid w:val="00B928E9"/>
    <w:rsid w:val="00B94DBC"/>
    <w:rsid w:val="00B96525"/>
    <w:rsid w:val="00B96724"/>
    <w:rsid w:val="00BA0720"/>
    <w:rsid w:val="00BA083D"/>
    <w:rsid w:val="00BA268F"/>
    <w:rsid w:val="00BA2B03"/>
    <w:rsid w:val="00BA2C18"/>
    <w:rsid w:val="00BA2E6F"/>
    <w:rsid w:val="00BA3FF0"/>
    <w:rsid w:val="00BA4F3C"/>
    <w:rsid w:val="00BA5035"/>
    <w:rsid w:val="00BA63E0"/>
    <w:rsid w:val="00BA653E"/>
    <w:rsid w:val="00BA6883"/>
    <w:rsid w:val="00BA72C6"/>
    <w:rsid w:val="00BA74A4"/>
    <w:rsid w:val="00BB00CE"/>
    <w:rsid w:val="00BB018F"/>
    <w:rsid w:val="00BB1347"/>
    <w:rsid w:val="00BB2398"/>
    <w:rsid w:val="00BB26DA"/>
    <w:rsid w:val="00BB2F25"/>
    <w:rsid w:val="00BB313C"/>
    <w:rsid w:val="00BB3B03"/>
    <w:rsid w:val="00BB4493"/>
    <w:rsid w:val="00BB53B9"/>
    <w:rsid w:val="00BB55EC"/>
    <w:rsid w:val="00BB63C5"/>
    <w:rsid w:val="00BB6C05"/>
    <w:rsid w:val="00BB7C81"/>
    <w:rsid w:val="00BB7DB1"/>
    <w:rsid w:val="00BC109C"/>
    <w:rsid w:val="00BC2080"/>
    <w:rsid w:val="00BC2130"/>
    <w:rsid w:val="00BC27C1"/>
    <w:rsid w:val="00BC2EBE"/>
    <w:rsid w:val="00BC3941"/>
    <w:rsid w:val="00BC4316"/>
    <w:rsid w:val="00BC4986"/>
    <w:rsid w:val="00BC4B42"/>
    <w:rsid w:val="00BC673F"/>
    <w:rsid w:val="00BC6E5B"/>
    <w:rsid w:val="00BC70A8"/>
    <w:rsid w:val="00BC7138"/>
    <w:rsid w:val="00BC7154"/>
    <w:rsid w:val="00BC749C"/>
    <w:rsid w:val="00BC7A5A"/>
    <w:rsid w:val="00BD0338"/>
    <w:rsid w:val="00BD0847"/>
    <w:rsid w:val="00BD0A7E"/>
    <w:rsid w:val="00BD3108"/>
    <w:rsid w:val="00BD312B"/>
    <w:rsid w:val="00BD313D"/>
    <w:rsid w:val="00BD3A0C"/>
    <w:rsid w:val="00BD3B36"/>
    <w:rsid w:val="00BD564E"/>
    <w:rsid w:val="00BD6F2E"/>
    <w:rsid w:val="00BD77B5"/>
    <w:rsid w:val="00BD7D88"/>
    <w:rsid w:val="00BE0617"/>
    <w:rsid w:val="00BE0687"/>
    <w:rsid w:val="00BE0694"/>
    <w:rsid w:val="00BE16DB"/>
    <w:rsid w:val="00BE2086"/>
    <w:rsid w:val="00BE2386"/>
    <w:rsid w:val="00BE2EA7"/>
    <w:rsid w:val="00BE30EB"/>
    <w:rsid w:val="00BE346B"/>
    <w:rsid w:val="00BE4207"/>
    <w:rsid w:val="00BE4523"/>
    <w:rsid w:val="00BE4E7B"/>
    <w:rsid w:val="00BE5A3F"/>
    <w:rsid w:val="00BE5D84"/>
    <w:rsid w:val="00BF0D4A"/>
    <w:rsid w:val="00BF1049"/>
    <w:rsid w:val="00BF1E73"/>
    <w:rsid w:val="00BF2670"/>
    <w:rsid w:val="00BF3329"/>
    <w:rsid w:val="00BF386B"/>
    <w:rsid w:val="00BF38C0"/>
    <w:rsid w:val="00BF3B49"/>
    <w:rsid w:val="00BF3C95"/>
    <w:rsid w:val="00BF493C"/>
    <w:rsid w:val="00BF584C"/>
    <w:rsid w:val="00BF6846"/>
    <w:rsid w:val="00BF7556"/>
    <w:rsid w:val="00C00167"/>
    <w:rsid w:val="00C010A4"/>
    <w:rsid w:val="00C017CE"/>
    <w:rsid w:val="00C018A9"/>
    <w:rsid w:val="00C018FF"/>
    <w:rsid w:val="00C02D34"/>
    <w:rsid w:val="00C0479D"/>
    <w:rsid w:val="00C05760"/>
    <w:rsid w:val="00C05BAA"/>
    <w:rsid w:val="00C06CEF"/>
    <w:rsid w:val="00C10B9F"/>
    <w:rsid w:val="00C11B8B"/>
    <w:rsid w:val="00C11E7F"/>
    <w:rsid w:val="00C124F7"/>
    <w:rsid w:val="00C12D18"/>
    <w:rsid w:val="00C14378"/>
    <w:rsid w:val="00C148D1"/>
    <w:rsid w:val="00C154F1"/>
    <w:rsid w:val="00C15E87"/>
    <w:rsid w:val="00C17A3C"/>
    <w:rsid w:val="00C201C8"/>
    <w:rsid w:val="00C21FDF"/>
    <w:rsid w:val="00C228B0"/>
    <w:rsid w:val="00C23300"/>
    <w:rsid w:val="00C243FD"/>
    <w:rsid w:val="00C25B6A"/>
    <w:rsid w:val="00C25F4F"/>
    <w:rsid w:val="00C27826"/>
    <w:rsid w:val="00C27A79"/>
    <w:rsid w:val="00C308FE"/>
    <w:rsid w:val="00C30A8F"/>
    <w:rsid w:val="00C33B17"/>
    <w:rsid w:val="00C33C87"/>
    <w:rsid w:val="00C35EF6"/>
    <w:rsid w:val="00C361DD"/>
    <w:rsid w:val="00C40B38"/>
    <w:rsid w:val="00C429AC"/>
    <w:rsid w:val="00C42A52"/>
    <w:rsid w:val="00C4452F"/>
    <w:rsid w:val="00C453D4"/>
    <w:rsid w:val="00C462F7"/>
    <w:rsid w:val="00C463EB"/>
    <w:rsid w:val="00C464B4"/>
    <w:rsid w:val="00C46702"/>
    <w:rsid w:val="00C469B5"/>
    <w:rsid w:val="00C47A8B"/>
    <w:rsid w:val="00C50082"/>
    <w:rsid w:val="00C503B8"/>
    <w:rsid w:val="00C505D8"/>
    <w:rsid w:val="00C5060A"/>
    <w:rsid w:val="00C509CD"/>
    <w:rsid w:val="00C50EB2"/>
    <w:rsid w:val="00C5166D"/>
    <w:rsid w:val="00C51CB5"/>
    <w:rsid w:val="00C52E9A"/>
    <w:rsid w:val="00C52FC4"/>
    <w:rsid w:val="00C5426C"/>
    <w:rsid w:val="00C54A5E"/>
    <w:rsid w:val="00C552FF"/>
    <w:rsid w:val="00C5630B"/>
    <w:rsid w:val="00C56F58"/>
    <w:rsid w:val="00C579DA"/>
    <w:rsid w:val="00C61A34"/>
    <w:rsid w:val="00C61A89"/>
    <w:rsid w:val="00C61F8B"/>
    <w:rsid w:val="00C63B73"/>
    <w:rsid w:val="00C63F5A"/>
    <w:rsid w:val="00C64377"/>
    <w:rsid w:val="00C64FAE"/>
    <w:rsid w:val="00C65FAF"/>
    <w:rsid w:val="00C65FF4"/>
    <w:rsid w:val="00C66596"/>
    <w:rsid w:val="00C66917"/>
    <w:rsid w:val="00C7086C"/>
    <w:rsid w:val="00C720EB"/>
    <w:rsid w:val="00C729AB"/>
    <w:rsid w:val="00C737D2"/>
    <w:rsid w:val="00C74031"/>
    <w:rsid w:val="00C74383"/>
    <w:rsid w:val="00C747E1"/>
    <w:rsid w:val="00C7532C"/>
    <w:rsid w:val="00C75578"/>
    <w:rsid w:val="00C75637"/>
    <w:rsid w:val="00C7588A"/>
    <w:rsid w:val="00C75995"/>
    <w:rsid w:val="00C7651D"/>
    <w:rsid w:val="00C76CA5"/>
    <w:rsid w:val="00C76D2A"/>
    <w:rsid w:val="00C76DD0"/>
    <w:rsid w:val="00C77165"/>
    <w:rsid w:val="00C80203"/>
    <w:rsid w:val="00C806E9"/>
    <w:rsid w:val="00C809E9"/>
    <w:rsid w:val="00C80D5A"/>
    <w:rsid w:val="00C80ED5"/>
    <w:rsid w:val="00C80FC8"/>
    <w:rsid w:val="00C81915"/>
    <w:rsid w:val="00C81E1B"/>
    <w:rsid w:val="00C81E86"/>
    <w:rsid w:val="00C83544"/>
    <w:rsid w:val="00C85983"/>
    <w:rsid w:val="00C85A3F"/>
    <w:rsid w:val="00C86009"/>
    <w:rsid w:val="00C8640C"/>
    <w:rsid w:val="00C867F5"/>
    <w:rsid w:val="00C86DC4"/>
    <w:rsid w:val="00C8768F"/>
    <w:rsid w:val="00C9098F"/>
    <w:rsid w:val="00C915BF"/>
    <w:rsid w:val="00C920F2"/>
    <w:rsid w:val="00C92A96"/>
    <w:rsid w:val="00C92EF1"/>
    <w:rsid w:val="00C93A11"/>
    <w:rsid w:val="00C93A1A"/>
    <w:rsid w:val="00C93DDC"/>
    <w:rsid w:val="00C94BA0"/>
    <w:rsid w:val="00C95090"/>
    <w:rsid w:val="00C95428"/>
    <w:rsid w:val="00C957B7"/>
    <w:rsid w:val="00C95E9E"/>
    <w:rsid w:val="00C962D5"/>
    <w:rsid w:val="00C96DD2"/>
    <w:rsid w:val="00CA1557"/>
    <w:rsid w:val="00CA2244"/>
    <w:rsid w:val="00CA27A8"/>
    <w:rsid w:val="00CA44BD"/>
    <w:rsid w:val="00CA6F6C"/>
    <w:rsid w:val="00CA6F8E"/>
    <w:rsid w:val="00CA704A"/>
    <w:rsid w:val="00CA73DC"/>
    <w:rsid w:val="00CA778B"/>
    <w:rsid w:val="00CB11B1"/>
    <w:rsid w:val="00CB198F"/>
    <w:rsid w:val="00CB242E"/>
    <w:rsid w:val="00CB2AFE"/>
    <w:rsid w:val="00CB2CCA"/>
    <w:rsid w:val="00CB339B"/>
    <w:rsid w:val="00CB4803"/>
    <w:rsid w:val="00CB66BE"/>
    <w:rsid w:val="00CB7681"/>
    <w:rsid w:val="00CC0B1E"/>
    <w:rsid w:val="00CC1553"/>
    <w:rsid w:val="00CC1694"/>
    <w:rsid w:val="00CC1ABF"/>
    <w:rsid w:val="00CC2C9D"/>
    <w:rsid w:val="00CC4E3E"/>
    <w:rsid w:val="00CC4EB9"/>
    <w:rsid w:val="00CC51B7"/>
    <w:rsid w:val="00CC5638"/>
    <w:rsid w:val="00CC5AEB"/>
    <w:rsid w:val="00CC62F5"/>
    <w:rsid w:val="00CD1803"/>
    <w:rsid w:val="00CD1C50"/>
    <w:rsid w:val="00CD277B"/>
    <w:rsid w:val="00CD2820"/>
    <w:rsid w:val="00CD2D51"/>
    <w:rsid w:val="00CD38FB"/>
    <w:rsid w:val="00CD3E96"/>
    <w:rsid w:val="00CD466B"/>
    <w:rsid w:val="00CD5B47"/>
    <w:rsid w:val="00CD657A"/>
    <w:rsid w:val="00CD6F24"/>
    <w:rsid w:val="00CE000F"/>
    <w:rsid w:val="00CE085A"/>
    <w:rsid w:val="00CE1975"/>
    <w:rsid w:val="00CE21CC"/>
    <w:rsid w:val="00CE385B"/>
    <w:rsid w:val="00CE44A5"/>
    <w:rsid w:val="00CE4632"/>
    <w:rsid w:val="00CE5258"/>
    <w:rsid w:val="00CE586F"/>
    <w:rsid w:val="00CE5D04"/>
    <w:rsid w:val="00CE5E89"/>
    <w:rsid w:val="00CE627D"/>
    <w:rsid w:val="00CE6566"/>
    <w:rsid w:val="00CE6BE9"/>
    <w:rsid w:val="00CE700E"/>
    <w:rsid w:val="00CE7900"/>
    <w:rsid w:val="00CF01A5"/>
    <w:rsid w:val="00CF0562"/>
    <w:rsid w:val="00CF05B2"/>
    <w:rsid w:val="00CF0FE4"/>
    <w:rsid w:val="00CF1CB6"/>
    <w:rsid w:val="00CF2B37"/>
    <w:rsid w:val="00CF444D"/>
    <w:rsid w:val="00CF476A"/>
    <w:rsid w:val="00CF6B2C"/>
    <w:rsid w:val="00D024AC"/>
    <w:rsid w:val="00D02EC7"/>
    <w:rsid w:val="00D03BE4"/>
    <w:rsid w:val="00D03C79"/>
    <w:rsid w:val="00D041E6"/>
    <w:rsid w:val="00D044B7"/>
    <w:rsid w:val="00D0654F"/>
    <w:rsid w:val="00D109BA"/>
    <w:rsid w:val="00D10E87"/>
    <w:rsid w:val="00D12B04"/>
    <w:rsid w:val="00D12FAE"/>
    <w:rsid w:val="00D13667"/>
    <w:rsid w:val="00D13BD0"/>
    <w:rsid w:val="00D13F98"/>
    <w:rsid w:val="00D1560E"/>
    <w:rsid w:val="00D178A5"/>
    <w:rsid w:val="00D17EE3"/>
    <w:rsid w:val="00D20E1A"/>
    <w:rsid w:val="00D21580"/>
    <w:rsid w:val="00D22B66"/>
    <w:rsid w:val="00D22EE3"/>
    <w:rsid w:val="00D23C54"/>
    <w:rsid w:val="00D2464B"/>
    <w:rsid w:val="00D25703"/>
    <w:rsid w:val="00D259B0"/>
    <w:rsid w:val="00D2691B"/>
    <w:rsid w:val="00D2772C"/>
    <w:rsid w:val="00D307AC"/>
    <w:rsid w:val="00D308D5"/>
    <w:rsid w:val="00D3156E"/>
    <w:rsid w:val="00D3278E"/>
    <w:rsid w:val="00D32E9B"/>
    <w:rsid w:val="00D364E0"/>
    <w:rsid w:val="00D36CF4"/>
    <w:rsid w:val="00D37670"/>
    <w:rsid w:val="00D379C5"/>
    <w:rsid w:val="00D40BA7"/>
    <w:rsid w:val="00D41341"/>
    <w:rsid w:val="00D41546"/>
    <w:rsid w:val="00D426A2"/>
    <w:rsid w:val="00D426E6"/>
    <w:rsid w:val="00D42E7E"/>
    <w:rsid w:val="00D443B3"/>
    <w:rsid w:val="00D4452A"/>
    <w:rsid w:val="00D4481C"/>
    <w:rsid w:val="00D4499D"/>
    <w:rsid w:val="00D44FE8"/>
    <w:rsid w:val="00D45C56"/>
    <w:rsid w:val="00D46C78"/>
    <w:rsid w:val="00D47423"/>
    <w:rsid w:val="00D47889"/>
    <w:rsid w:val="00D501C9"/>
    <w:rsid w:val="00D50789"/>
    <w:rsid w:val="00D50D35"/>
    <w:rsid w:val="00D510DC"/>
    <w:rsid w:val="00D51B67"/>
    <w:rsid w:val="00D5201B"/>
    <w:rsid w:val="00D52638"/>
    <w:rsid w:val="00D5592A"/>
    <w:rsid w:val="00D55C71"/>
    <w:rsid w:val="00D56503"/>
    <w:rsid w:val="00D5687B"/>
    <w:rsid w:val="00D6025D"/>
    <w:rsid w:val="00D603D3"/>
    <w:rsid w:val="00D61D2C"/>
    <w:rsid w:val="00D6278E"/>
    <w:rsid w:val="00D627DB"/>
    <w:rsid w:val="00D63BD7"/>
    <w:rsid w:val="00D644B3"/>
    <w:rsid w:val="00D64A17"/>
    <w:rsid w:val="00D64E93"/>
    <w:rsid w:val="00D65010"/>
    <w:rsid w:val="00D651D9"/>
    <w:rsid w:val="00D65366"/>
    <w:rsid w:val="00D6568B"/>
    <w:rsid w:val="00D65969"/>
    <w:rsid w:val="00D65D00"/>
    <w:rsid w:val="00D66ABE"/>
    <w:rsid w:val="00D671B0"/>
    <w:rsid w:val="00D67248"/>
    <w:rsid w:val="00D67A84"/>
    <w:rsid w:val="00D67B5F"/>
    <w:rsid w:val="00D67DCB"/>
    <w:rsid w:val="00D708F0"/>
    <w:rsid w:val="00D728C9"/>
    <w:rsid w:val="00D7319B"/>
    <w:rsid w:val="00D73BB4"/>
    <w:rsid w:val="00D73E61"/>
    <w:rsid w:val="00D7474A"/>
    <w:rsid w:val="00D74922"/>
    <w:rsid w:val="00D757D8"/>
    <w:rsid w:val="00D766E0"/>
    <w:rsid w:val="00D76D91"/>
    <w:rsid w:val="00D76F6E"/>
    <w:rsid w:val="00D77DAC"/>
    <w:rsid w:val="00D80199"/>
    <w:rsid w:val="00D815CE"/>
    <w:rsid w:val="00D81A2D"/>
    <w:rsid w:val="00D824AB"/>
    <w:rsid w:val="00D82AC2"/>
    <w:rsid w:val="00D82FFD"/>
    <w:rsid w:val="00D84AEC"/>
    <w:rsid w:val="00D85026"/>
    <w:rsid w:val="00D8575E"/>
    <w:rsid w:val="00D85DF2"/>
    <w:rsid w:val="00D8629A"/>
    <w:rsid w:val="00D86677"/>
    <w:rsid w:val="00D86AFD"/>
    <w:rsid w:val="00D86D4F"/>
    <w:rsid w:val="00D9122F"/>
    <w:rsid w:val="00D930B5"/>
    <w:rsid w:val="00D944D5"/>
    <w:rsid w:val="00D96A0C"/>
    <w:rsid w:val="00D96A11"/>
    <w:rsid w:val="00D96B21"/>
    <w:rsid w:val="00D96CFC"/>
    <w:rsid w:val="00D96D83"/>
    <w:rsid w:val="00DA0B0B"/>
    <w:rsid w:val="00DA2142"/>
    <w:rsid w:val="00DA2AA8"/>
    <w:rsid w:val="00DA2CEF"/>
    <w:rsid w:val="00DA342F"/>
    <w:rsid w:val="00DA35F7"/>
    <w:rsid w:val="00DA39A2"/>
    <w:rsid w:val="00DA4174"/>
    <w:rsid w:val="00DA5F7A"/>
    <w:rsid w:val="00DA70D5"/>
    <w:rsid w:val="00DA79D8"/>
    <w:rsid w:val="00DB04C3"/>
    <w:rsid w:val="00DB0940"/>
    <w:rsid w:val="00DB12F0"/>
    <w:rsid w:val="00DB15FC"/>
    <w:rsid w:val="00DB2F04"/>
    <w:rsid w:val="00DB3019"/>
    <w:rsid w:val="00DB4043"/>
    <w:rsid w:val="00DB4368"/>
    <w:rsid w:val="00DB50DF"/>
    <w:rsid w:val="00DB5AC8"/>
    <w:rsid w:val="00DB7783"/>
    <w:rsid w:val="00DB7D22"/>
    <w:rsid w:val="00DB7DFD"/>
    <w:rsid w:val="00DC02F0"/>
    <w:rsid w:val="00DC031B"/>
    <w:rsid w:val="00DC046D"/>
    <w:rsid w:val="00DC0B73"/>
    <w:rsid w:val="00DC1166"/>
    <w:rsid w:val="00DC162A"/>
    <w:rsid w:val="00DC22AE"/>
    <w:rsid w:val="00DC2304"/>
    <w:rsid w:val="00DC256A"/>
    <w:rsid w:val="00DC2D04"/>
    <w:rsid w:val="00DC3BF6"/>
    <w:rsid w:val="00DC464E"/>
    <w:rsid w:val="00DC4810"/>
    <w:rsid w:val="00DC51D4"/>
    <w:rsid w:val="00DC58FD"/>
    <w:rsid w:val="00DC654E"/>
    <w:rsid w:val="00DC6E21"/>
    <w:rsid w:val="00DC782B"/>
    <w:rsid w:val="00DD0BDA"/>
    <w:rsid w:val="00DD209C"/>
    <w:rsid w:val="00DD23AF"/>
    <w:rsid w:val="00DD24D1"/>
    <w:rsid w:val="00DD28FA"/>
    <w:rsid w:val="00DD2930"/>
    <w:rsid w:val="00DD2ED1"/>
    <w:rsid w:val="00DD38AE"/>
    <w:rsid w:val="00DD3B86"/>
    <w:rsid w:val="00DD48C5"/>
    <w:rsid w:val="00DD4964"/>
    <w:rsid w:val="00DD6884"/>
    <w:rsid w:val="00DD6B62"/>
    <w:rsid w:val="00DD6FAB"/>
    <w:rsid w:val="00DD7B4A"/>
    <w:rsid w:val="00DD7D2C"/>
    <w:rsid w:val="00DE1042"/>
    <w:rsid w:val="00DE21BB"/>
    <w:rsid w:val="00DE2560"/>
    <w:rsid w:val="00DE3CA0"/>
    <w:rsid w:val="00DE45ED"/>
    <w:rsid w:val="00DE5A65"/>
    <w:rsid w:val="00DE5A6A"/>
    <w:rsid w:val="00DE60A9"/>
    <w:rsid w:val="00DE6EA9"/>
    <w:rsid w:val="00DE7A11"/>
    <w:rsid w:val="00DE7F7E"/>
    <w:rsid w:val="00DF0C91"/>
    <w:rsid w:val="00DF0CA6"/>
    <w:rsid w:val="00DF0ED6"/>
    <w:rsid w:val="00DF148A"/>
    <w:rsid w:val="00DF1550"/>
    <w:rsid w:val="00DF2430"/>
    <w:rsid w:val="00DF250E"/>
    <w:rsid w:val="00DF25B6"/>
    <w:rsid w:val="00DF2F3F"/>
    <w:rsid w:val="00DF480A"/>
    <w:rsid w:val="00DF4D55"/>
    <w:rsid w:val="00DF5718"/>
    <w:rsid w:val="00DF63B6"/>
    <w:rsid w:val="00DF78B3"/>
    <w:rsid w:val="00DF7B7C"/>
    <w:rsid w:val="00DF7E00"/>
    <w:rsid w:val="00E00420"/>
    <w:rsid w:val="00E016B0"/>
    <w:rsid w:val="00E01D7A"/>
    <w:rsid w:val="00E01ED1"/>
    <w:rsid w:val="00E02CB3"/>
    <w:rsid w:val="00E04B9F"/>
    <w:rsid w:val="00E0526B"/>
    <w:rsid w:val="00E0546F"/>
    <w:rsid w:val="00E05AA5"/>
    <w:rsid w:val="00E05F0D"/>
    <w:rsid w:val="00E06A21"/>
    <w:rsid w:val="00E07425"/>
    <w:rsid w:val="00E111FD"/>
    <w:rsid w:val="00E11390"/>
    <w:rsid w:val="00E11E43"/>
    <w:rsid w:val="00E129FD"/>
    <w:rsid w:val="00E12C82"/>
    <w:rsid w:val="00E13991"/>
    <w:rsid w:val="00E13BD7"/>
    <w:rsid w:val="00E144E9"/>
    <w:rsid w:val="00E147B2"/>
    <w:rsid w:val="00E14B53"/>
    <w:rsid w:val="00E15CF9"/>
    <w:rsid w:val="00E176B2"/>
    <w:rsid w:val="00E17DF3"/>
    <w:rsid w:val="00E2035D"/>
    <w:rsid w:val="00E20D6A"/>
    <w:rsid w:val="00E20FF9"/>
    <w:rsid w:val="00E22465"/>
    <w:rsid w:val="00E22653"/>
    <w:rsid w:val="00E23CB5"/>
    <w:rsid w:val="00E242B2"/>
    <w:rsid w:val="00E249E6"/>
    <w:rsid w:val="00E24F67"/>
    <w:rsid w:val="00E2559E"/>
    <w:rsid w:val="00E257DF"/>
    <w:rsid w:val="00E258C0"/>
    <w:rsid w:val="00E25BDD"/>
    <w:rsid w:val="00E31C51"/>
    <w:rsid w:val="00E3319D"/>
    <w:rsid w:val="00E34825"/>
    <w:rsid w:val="00E34E62"/>
    <w:rsid w:val="00E34E84"/>
    <w:rsid w:val="00E35054"/>
    <w:rsid w:val="00E35167"/>
    <w:rsid w:val="00E35704"/>
    <w:rsid w:val="00E406A8"/>
    <w:rsid w:val="00E414F7"/>
    <w:rsid w:val="00E42659"/>
    <w:rsid w:val="00E4296F"/>
    <w:rsid w:val="00E45091"/>
    <w:rsid w:val="00E45D86"/>
    <w:rsid w:val="00E460B3"/>
    <w:rsid w:val="00E50ECF"/>
    <w:rsid w:val="00E51487"/>
    <w:rsid w:val="00E51998"/>
    <w:rsid w:val="00E51AFF"/>
    <w:rsid w:val="00E538DC"/>
    <w:rsid w:val="00E54499"/>
    <w:rsid w:val="00E5586C"/>
    <w:rsid w:val="00E55F85"/>
    <w:rsid w:val="00E561F5"/>
    <w:rsid w:val="00E56373"/>
    <w:rsid w:val="00E56A4F"/>
    <w:rsid w:val="00E56DA6"/>
    <w:rsid w:val="00E6071C"/>
    <w:rsid w:val="00E6235E"/>
    <w:rsid w:val="00E6243D"/>
    <w:rsid w:val="00E62EF2"/>
    <w:rsid w:val="00E637CC"/>
    <w:rsid w:val="00E63802"/>
    <w:rsid w:val="00E64794"/>
    <w:rsid w:val="00E64B2E"/>
    <w:rsid w:val="00E666BC"/>
    <w:rsid w:val="00E669BD"/>
    <w:rsid w:val="00E67E0C"/>
    <w:rsid w:val="00E7197B"/>
    <w:rsid w:val="00E71DA4"/>
    <w:rsid w:val="00E72621"/>
    <w:rsid w:val="00E72FF3"/>
    <w:rsid w:val="00E731BF"/>
    <w:rsid w:val="00E73348"/>
    <w:rsid w:val="00E747AE"/>
    <w:rsid w:val="00E76DF1"/>
    <w:rsid w:val="00E7756C"/>
    <w:rsid w:val="00E775DD"/>
    <w:rsid w:val="00E77AC9"/>
    <w:rsid w:val="00E8020B"/>
    <w:rsid w:val="00E809AB"/>
    <w:rsid w:val="00E811B9"/>
    <w:rsid w:val="00E81648"/>
    <w:rsid w:val="00E820BA"/>
    <w:rsid w:val="00E82B87"/>
    <w:rsid w:val="00E83731"/>
    <w:rsid w:val="00E85691"/>
    <w:rsid w:val="00E85909"/>
    <w:rsid w:val="00E860A7"/>
    <w:rsid w:val="00E862E7"/>
    <w:rsid w:val="00E900D5"/>
    <w:rsid w:val="00E93CED"/>
    <w:rsid w:val="00E9402C"/>
    <w:rsid w:val="00E958A1"/>
    <w:rsid w:val="00E95B76"/>
    <w:rsid w:val="00E95BBF"/>
    <w:rsid w:val="00E95EEE"/>
    <w:rsid w:val="00E96AE5"/>
    <w:rsid w:val="00E977EE"/>
    <w:rsid w:val="00EA0076"/>
    <w:rsid w:val="00EA084B"/>
    <w:rsid w:val="00EA08E0"/>
    <w:rsid w:val="00EA09C6"/>
    <w:rsid w:val="00EA14B4"/>
    <w:rsid w:val="00EA1AB5"/>
    <w:rsid w:val="00EA1EF5"/>
    <w:rsid w:val="00EA35DC"/>
    <w:rsid w:val="00EA583C"/>
    <w:rsid w:val="00EA5AC5"/>
    <w:rsid w:val="00EA6E9E"/>
    <w:rsid w:val="00EA77E4"/>
    <w:rsid w:val="00EB0AAE"/>
    <w:rsid w:val="00EB187E"/>
    <w:rsid w:val="00EB28C4"/>
    <w:rsid w:val="00EB2C80"/>
    <w:rsid w:val="00EB2DBC"/>
    <w:rsid w:val="00EB429C"/>
    <w:rsid w:val="00EB5CE5"/>
    <w:rsid w:val="00EB63CA"/>
    <w:rsid w:val="00EB648B"/>
    <w:rsid w:val="00EB6F26"/>
    <w:rsid w:val="00EB7091"/>
    <w:rsid w:val="00EC0FF2"/>
    <w:rsid w:val="00EC16D4"/>
    <w:rsid w:val="00EC1E0C"/>
    <w:rsid w:val="00EC2447"/>
    <w:rsid w:val="00EC2CFF"/>
    <w:rsid w:val="00EC2D61"/>
    <w:rsid w:val="00EC34C9"/>
    <w:rsid w:val="00EC381F"/>
    <w:rsid w:val="00EC4065"/>
    <w:rsid w:val="00EC44FF"/>
    <w:rsid w:val="00EC4705"/>
    <w:rsid w:val="00EC5B26"/>
    <w:rsid w:val="00EC6B9D"/>
    <w:rsid w:val="00EC6D21"/>
    <w:rsid w:val="00EC75CC"/>
    <w:rsid w:val="00ED08DD"/>
    <w:rsid w:val="00ED0CFC"/>
    <w:rsid w:val="00ED0F7A"/>
    <w:rsid w:val="00ED1143"/>
    <w:rsid w:val="00ED19D0"/>
    <w:rsid w:val="00ED1B18"/>
    <w:rsid w:val="00ED3096"/>
    <w:rsid w:val="00ED3D08"/>
    <w:rsid w:val="00ED4BB4"/>
    <w:rsid w:val="00ED4EEC"/>
    <w:rsid w:val="00ED5430"/>
    <w:rsid w:val="00ED68C7"/>
    <w:rsid w:val="00ED6B5F"/>
    <w:rsid w:val="00ED724C"/>
    <w:rsid w:val="00ED7C9D"/>
    <w:rsid w:val="00EE00C4"/>
    <w:rsid w:val="00EE0C05"/>
    <w:rsid w:val="00EE121D"/>
    <w:rsid w:val="00EE13CB"/>
    <w:rsid w:val="00EE2693"/>
    <w:rsid w:val="00EE2A7D"/>
    <w:rsid w:val="00EE3305"/>
    <w:rsid w:val="00EE3B4B"/>
    <w:rsid w:val="00EE420D"/>
    <w:rsid w:val="00EE4213"/>
    <w:rsid w:val="00EE4CAA"/>
    <w:rsid w:val="00EE626A"/>
    <w:rsid w:val="00EE792C"/>
    <w:rsid w:val="00EF04F5"/>
    <w:rsid w:val="00EF0661"/>
    <w:rsid w:val="00EF0B34"/>
    <w:rsid w:val="00EF0E94"/>
    <w:rsid w:val="00EF2097"/>
    <w:rsid w:val="00EF23AA"/>
    <w:rsid w:val="00EF364E"/>
    <w:rsid w:val="00EF425F"/>
    <w:rsid w:val="00EF5090"/>
    <w:rsid w:val="00EF5A3A"/>
    <w:rsid w:val="00EF658D"/>
    <w:rsid w:val="00EF6BD7"/>
    <w:rsid w:val="00EF6E3F"/>
    <w:rsid w:val="00EF7A11"/>
    <w:rsid w:val="00EF7BEC"/>
    <w:rsid w:val="00F007F1"/>
    <w:rsid w:val="00F02B7C"/>
    <w:rsid w:val="00F02F7E"/>
    <w:rsid w:val="00F03AF3"/>
    <w:rsid w:val="00F05602"/>
    <w:rsid w:val="00F06613"/>
    <w:rsid w:val="00F06684"/>
    <w:rsid w:val="00F07AFE"/>
    <w:rsid w:val="00F10AA0"/>
    <w:rsid w:val="00F1261D"/>
    <w:rsid w:val="00F128DB"/>
    <w:rsid w:val="00F12AA0"/>
    <w:rsid w:val="00F14489"/>
    <w:rsid w:val="00F1587E"/>
    <w:rsid w:val="00F161AC"/>
    <w:rsid w:val="00F1642B"/>
    <w:rsid w:val="00F1773E"/>
    <w:rsid w:val="00F179A0"/>
    <w:rsid w:val="00F17A57"/>
    <w:rsid w:val="00F17B89"/>
    <w:rsid w:val="00F17D69"/>
    <w:rsid w:val="00F2064F"/>
    <w:rsid w:val="00F22029"/>
    <w:rsid w:val="00F22C76"/>
    <w:rsid w:val="00F23A73"/>
    <w:rsid w:val="00F245FA"/>
    <w:rsid w:val="00F24B25"/>
    <w:rsid w:val="00F2530B"/>
    <w:rsid w:val="00F2584E"/>
    <w:rsid w:val="00F261C1"/>
    <w:rsid w:val="00F27541"/>
    <w:rsid w:val="00F31DA8"/>
    <w:rsid w:val="00F31F6F"/>
    <w:rsid w:val="00F32A24"/>
    <w:rsid w:val="00F32EB1"/>
    <w:rsid w:val="00F3353C"/>
    <w:rsid w:val="00F342E8"/>
    <w:rsid w:val="00F34F67"/>
    <w:rsid w:val="00F3554F"/>
    <w:rsid w:val="00F35B3C"/>
    <w:rsid w:val="00F35D58"/>
    <w:rsid w:val="00F35D6D"/>
    <w:rsid w:val="00F37039"/>
    <w:rsid w:val="00F3705E"/>
    <w:rsid w:val="00F400FD"/>
    <w:rsid w:val="00F40731"/>
    <w:rsid w:val="00F407EB"/>
    <w:rsid w:val="00F40855"/>
    <w:rsid w:val="00F41C52"/>
    <w:rsid w:val="00F422BB"/>
    <w:rsid w:val="00F425C7"/>
    <w:rsid w:val="00F42A95"/>
    <w:rsid w:val="00F42B82"/>
    <w:rsid w:val="00F44630"/>
    <w:rsid w:val="00F44EBD"/>
    <w:rsid w:val="00F45199"/>
    <w:rsid w:val="00F45465"/>
    <w:rsid w:val="00F455EC"/>
    <w:rsid w:val="00F45AB1"/>
    <w:rsid w:val="00F45E97"/>
    <w:rsid w:val="00F46F75"/>
    <w:rsid w:val="00F4703E"/>
    <w:rsid w:val="00F47460"/>
    <w:rsid w:val="00F50247"/>
    <w:rsid w:val="00F508F4"/>
    <w:rsid w:val="00F51856"/>
    <w:rsid w:val="00F522FA"/>
    <w:rsid w:val="00F533F1"/>
    <w:rsid w:val="00F536DA"/>
    <w:rsid w:val="00F55002"/>
    <w:rsid w:val="00F55770"/>
    <w:rsid w:val="00F55B96"/>
    <w:rsid w:val="00F56431"/>
    <w:rsid w:val="00F56A7E"/>
    <w:rsid w:val="00F577BB"/>
    <w:rsid w:val="00F6000F"/>
    <w:rsid w:val="00F60DC8"/>
    <w:rsid w:val="00F61DC2"/>
    <w:rsid w:val="00F62EED"/>
    <w:rsid w:val="00F63134"/>
    <w:rsid w:val="00F63C8D"/>
    <w:rsid w:val="00F63E52"/>
    <w:rsid w:val="00F70958"/>
    <w:rsid w:val="00F71A42"/>
    <w:rsid w:val="00F7429C"/>
    <w:rsid w:val="00F74777"/>
    <w:rsid w:val="00F76453"/>
    <w:rsid w:val="00F80570"/>
    <w:rsid w:val="00F816BF"/>
    <w:rsid w:val="00F82226"/>
    <w:rsid w:val="00F84249"/>
    <w:rsid w:val="00F86604"/>
    <w:rsid w:val="00F86A04"/>
    <w:rsid w:val="00F902A3"/>
    <w:rsid w:val="00F91E56"/>
    <w:rsid w:val="00F929BC"/>
    <w:rsid w:val="00F93E1F"/>
    <w:rsid w:val="00F95053"/>
    <w:rsid w:val="00F95533"/>
    <w:rsid w:val="00F95593"/>
    <w:rsid w:val="00F9733F"/>
    <w:rsid w:val="00F97E7C"/>
    <w:rsid w:val="00FA0B66"/>
    <w:rsid w:val="00FA10CA"/>
    <w:rsid w:val="00FA1CBD"/>
    <w:rsid w:val="00FA1D9E"/>
    <w:rsid w:val="00FA31A5"/>
    <w:rsid w:val="00FA38A2"/>
    <w:rsid w:val="00FA3D58"/>
    <w:rsid w:val="00FA4803"/>
    <w:rsid w:val="00FA4E59"/>
    <w:rsid w:val="00FA50A0"/>
    <w:rsid w:val="00FA6EE4"/>
    <w:rsid w:val="00FB074A"/>
    <w:rsid w:val="00FB0E0E"/>
    <w:rsid w:val="00FB11E8"/>
    <w:rsid w:val="00FB17EF"/>
    <w:rsid w:val="00FB2A4B"/>
    <w:rsid w:val="00FB3D14"/>
    <w:rsid w:val="00FB44D8"/>
    <w:rsid w:val="00FB4F43"/>
    <w:rsid w:val="00FB533F"/>
    <w:rsid w:val="00FB5401"/>
    <w:rsid w:val="00FB60F4"/>
    <w:rsid w:val="00FC158D"/>
    <w:rsid w:val="00FC1761"/>
    <w:rsid w:val="00FC1FA6"/>
    <w:rsid w:val="00FC2AB6"/>
    <w:rsid w:val="00FC2B90"/>
    <w:rsid w:val="00FC353F"/>
    <w:rsid w:val="00FC3B14"/>
    <w:rsid w:val="00FC4398"/>
    <w:rsid w:val="00FC547C"/>
    <w:rsid w:val="00FC6A95"/>
    <w:rsid w:val="00FC73F2"/>
    <w:rsid w:val="00FC746D"/>
    <w:rsid w:val="00FC7893"/>
    <w:rsid w:val="00FD046F"/>
    <w:rsid w:val="00FD0718"/>
    <w:rsid w:val="00FD09DA"/>
    <w:rsid w:val="00FD150D"/>
    <w:rsid w:val="00FD1AE0"/>
    <w:rsid w:val="00FD229C"/>
    <w:rsid w:val="00FD236E"/>
    <w:rsid w:val="00FD2B56"/>
    <w:rsid w:val="00FD38A2"/>
    <w:rsid w:val="00FD4843"/>
    <w:rsid w:val="00FD5321"/>
    <w:rsid w:val="00FD58B7"/>
    <w:rsid w:val="00FD6631"/>
    <w:rsid w:val="00FD73D9"/>
    <w:rsid w:val="00FD761C"/>
    <w:rsid w:val="00FD7718"/>
    <w:rsid w:val="00FE1BD6"/>
    <w:rsid w:val="00FE23B4"/>
    <w:rsid w:val="00FE2BE2"/>
    <w:rsid w:val="00FE35B0"/>
    <w:rsid w:val="00FE3E34"/>
    <w:rsid w:val="00FE4D90"/>
    <w:rsid w:val="00FE4F6E"/>
    <w:rsid w:val="00FE5897"/>
    <w:rsid w:val="00FE5CB3"/>
    <w:rsid w:val="00FE6CD4"/>
    <w:rsid w:val="00FF0050"/>
    <w:rsid w:val="00FF06EC"/>
    <w:rsid w:val="00FF0AA7"/>
    <w:rsid w:val="00FF26FA"/>
    <w:rsid w:val="00FF3322"/>
    <w:rsid w:val="00FF4554"/>
    <w:rsid w:val="00FF4829"/>
    <w:rsid w:val="00FF5049"/>
    <w:rsid w:val="00FF5351"/>
    <w:rsid w:val="00FF5C41"/>
    <w:rsid w:val="00FF5EE8"/>
    <w:rsid w:val="00FF6DB0"/>
    <w:rsid w:val="00FF779E"/>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8A2"/>
    <w:pPr>
      <w:spacing w:after="200" w:line="276" w:lineRule="auto"/>
    </w:pPr>
    <w:rPr>
      <w:sz w:val="22"/>
      <w:szCs w:val="22"/>
      <w:lang w:val="ru-RU"/>
    </w:rPr>
  </w:style>
  <w:style w:type="paragraph" w:styleId="Heading1">
    <w:name w:val="heading 1"/>
    <w:basedOn w:val="Normal"/>
    <w:link w:val="Heading1Char"/>
    <w:uiPriority w:val="9"/>
    <w:qFormat/>
    <w:rsid w:val="002B1E7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2B1E70"/>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2B1E70"/>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5D2"/>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2425D2"/>
    <w:rPr>
      <w:rFonts w:ascii="Tahoma" w:hAnsi="Tahoma" w:cs="Tahoma"/>
      <w:sz w:val="16"/>
      <w:szCs w:val="16"/>
    </w:rPr>
  </w:style>
  <w:style w:type="paragraph" w:styleId="Header">
    <w:name w:val="header"/>
    <w:basedOn w:val="Normal"/>
    <w:link w:val="HeaderChar"/>
    <w:uiPriority w:val="99"/>
    <w:rsid w:val="00233C10"/>
    <w:pPr>
      <w:tabs>
        <w:tab w:val="center" w:pos="4677"/>
        <w:tab w:val="right" w:pos="9355"/>
      </w:tabs>
    </w:pPr>
  </w:style>
  <w:style w:type="paragraph" w:styleId="Footer">
    <w:name w:val="footer"/>
    <w:basedOn w:val="Normal"/>
    <w:link w:val="FooterChar"/>
    <w:uiPriority w:val="99"/>
    <w:rsid w:val="00233C10"/>
    <w:pPr>
      <w:tabs>
        <w:tab w:val="center" w:pos="4677"/>
        <w:tab w:val="right" w:pos="9355"/>
      </w:tabs>
    </w:pPr>
  </w:style>
  <w:style w:type="character" w:styleId="PageNumber">
    <w:name w:val="page number"/>
    <w:basedOn w:val="DefaultParagraphFont"/>
    <w:rsid w:val="00233C10"/>
  </w:style>
  <w:style w:type="paragraph" w:customStyle="1" w:styleId="MapleOutput">
    <w:name w:val="Maple Output"/>
    <w:rsid w:val="006E619E"/>
    <w:pPr>
      <w:autoSpaceDE w:val="0"/>
      <w:autoSpaceDN w:val="0"/>
      <w:adjustRightInd w:val="0"/>
      <w:spacing w:line="360" w:lineRule="auto"/>
      <w:jc w:val="center"/>
    </w:pPr>
    <w:rPr>
      <w:rFonts w:ascii="Times New Roman" w:eastAsia="Times New Roman" w:hAnsi="Times New Roman" w:cs="Times New Roman"/>
      <w:color w:val="000000"/>
      <w:sz w:val="24"/>
      <w:szCs w:val="24"/>
      <w:lang w:eastAsia="en-GB" w:bidi="ar-SA"/>
    </w:rPr>
  </w:style>
  <w:style w:type="paragraph" w:styleId="HTMLPreformatted">
    <w:name w:val="HTML Preformatted"/>
    <w:basedOn w:val="Normal"/>
    <w:unhideWhenUsed/>
    <w:rsid w:val="00EB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paragraph" w:styleId="BodyTextIndent">
    <w:name w:val="Body Text Indent"/>
    <w:basedOn w:val="Normal"/>
    <w:link w:val="BodyTextIndentChar"/>
    <w:rsid w:val="00D96D83"/>
    <w:pPr>
      <w:tabs>
        <w:tab w:val="right" w:leader="dot" w:pos="9360"/>
      </w:tabs>
      <w:spacing w:after="0" w:line="360" w:lineRule="auto"/>
      <w:ind w:right="-720" w:firstLine="360"/>
      <w:jc w:val="both"/>
    </w:pPr>
    <w:rPr>
      <w:sz w:val="24"/>
      <w:szCs w:val="24"/>
      <w:lang w:val="en-US" w:eastAsia="he-IL"/>
    </w:rPr>
  </w:style>
  <w:style w:type="character" w:customStyle="1" w:styleId="BodyTextIndentChar">
    <w:name w:val="Body Text Indent Char"/>
    <w:link w:val="BodyTextIndent"/>
    <w:rsid w:val="00D96D83"/>
    <w:rPr>
      <w:sz w:val="24"/>
      <w:szCs w:val="24"/>
      <w:lang w:val="en-US" w:eastAsia="he-IL" w:bidi="he-IL"/>
    </w:rPr>
  </w:style>
  <w:style w:type="paragraph" w:styleId="HTMLAddress">
    <w:name w:val="HTML Address"/>
    <w:basedOn w:val="Normal"/>
    <w:rsid w:val="00CB2AFE"/>
    <w:pPr>
      <w:spacing w:after="0" w:line="240" w:lineRule="auto"/>
    </w:pPr>
    <w:rPr>
      <w:rFonts w:ascii="Times New Roman" w:eastAsia="Times New Roman" w:hAnsi="Times New Roman" w:cs="Times New Roman"/>
      <w:i/>
      <w:iCs/>
      <w:sz w:val="24"/>
      <w:szCs w:val="24"/>
      <w:lang w:val="en-US" w:bidi="ar-SA"/>
    </w:rPr>
  </w:style>
  <w:style w:type="character" w:customStyle="1" w:styleId="ital">
    <w:name w:val="ital"/>
    <w:rsid w:val="00BF7556"/>
  </w:style>
  <w:style w:type="character" w:customStyle="1" w:styleId="CharChar3">
    <w:name w:val="Char Char3"/>
    <w:rsid w:val="00DC0B73"/>
    <w:rPr>
      <w:rFonts w:ascii="Times New Roman" w:eastAsia="Times New Roman" w:hAnsi="Times New Roman" w:cs="Times New Roman"/>
      <w:sz w:val="24"/>
      <w:szCs w:val="24"/>
      <w:lang w:eastAsia="he-IL"/>
    </w:rPr>
  </w:style>
  <w:style w:type="character" w:customStyle="1" w:styleId="nlmyear">
    <w:name w:val="nlm_year"/>
    <w:basedOn w:val="DefaultParagraphFont"/>
    <w:rsid w:val="00DC0B73"/>
  </w:style>
  <w:style w:type="character" w:customStyle="1" w:styleId="nlmarticle-title">
    <w:name w:val="nlm_article-title"/>
    <w:basedOn w:val="DefaultParagraphFont"/>
    <w:rsid w:val="00DC0B73"/>
  </w:style>
  <w:style w:type="character" w:customStyle="1" w:styleId="nlmfpage">
    <w:name w:val="nlm_fpage"/>
    <w:basedOn w:val="DefaultParagraphFont"/>
    <w:rsid w:val="00DC0B73"/>
  </w:style>
  <w:style w:type="character" w:customStyle="1" w:styleId="nlmlpage">
    <w:name w:val="nlm_lpage"/>
    <w:basedOn w:val="DefaultParagraphFont"/>
    <w:rsid w:val="00DC0B73"/>
  </w:style>
  <w:style w:type="character" w:customStyle="1" w:styleId="hps">
    <w:name w:val="hps"/>
    <w:basedOn w:val="DefaultParagraphFont"/>
    <w:rsid w:val="00B03806"/>
  </w:style>
  <w:style w:type="character" w:customStyle="1" w:styleId="shorttext">
    <w:name w:val="short_text"/>
    <w:basedOn w:val="DefaultParagraphFont"/>
    <w:rsid w:val="00175564"/>
  </w:style>
  <w:style w:type="character" w:customStyle="1" w:styleId="Heading1Char">
    <w:name w:val="Heading 1 Char"/>
    <w:link w:val="Heading1"/>
    <w:uiPriority w:val="9"/>
    <w:rsid w:val="002B1E70"/>
    <w:rPr>
      <w:rFonts w:ascii="Times New Roman" w:eastAsia="Times New Roman" w:hAnsi="Times New Roman" w:cs="Times New Roman"/>
      <w:b/>
      <w:bCs/>
      <w:kern w:val="36"/>
      <w:sz w:val="48"/>
      <w:szCs w:val="48"/>
    </w:rPr>
  </w:style>
  <w:style w:type="character" w:customStyle="1" w:styleId="Heading2Char">
    <w:name w:val="Heading 2 Char"/>
    <w:link w:val="Heading2"/>
    <w:uiPriority w:val="9"/>
    <w:semiHidden/>
    <w:rsid w:val="002B1E70"/>
    <w:rPr>
      <w:rFonts w:ascii="Cambria" w:eastAsia="Times New Roman" w:hAnsi="Cambria" w:cs="Times New Roman"/>
      <w:b/>
      <w:bCs/>
      <w:i/>
      <w:iCs/>
      <w:sz w:val="28"/>
      <w:szCs w:val="28"/>
      <w:lang w:eastAsia="en-US"/>
    </w:rPr>
  </w:style>
  <w:style w:type="character" w:customStyle="1" w:styleId="Heading3Char">
    <w:name w:val="Heading 3 Char"/>
    <w:link w:val="Heading3"/>
    <w:uiPriority w:val="9"/>
    <w:semiHidden/>
    <w:rsid w:val="002B1E70"/>
    <w:rPr>
      <w:rFonts w:ascii="Cambria" w:eastAsia="Times New Roman" w:hAnsi="Cambria" w:cs="Times New Roman"/>
      <w:b/>
      <w:bCs/>
      <w:sz w:val="26"/>
      <w:szCs w:val="26"/>
      <w:lang w:eastAsia="en-US"/>
    </w:rPr>
  </w:style>
  <w:style w:type="character" w:styleId="Hyperlink">
    <w:name w:val="Hyperlink"/>
    <w:uiPriority w:val="99"/>
    <w:semiHidden/>
    <w:unhideWhenUsed/>
    <w:rsid w:val="002B1E70"/>
    <w:rPr>
      <w:color w:val="0000FF"/>
      <w:u w:val="single"/>
    </w:rPr>
  </w:style>
  <w:style w:type="character" w:customStyle="1" w:styleId="maintitle">
    <w:name w:val="maintitle"/>
    <w:basedOn w:val="DefaultParagraphFont"/>
    <w:rsid w:val="008037E9"/>
  </w:style>
  <w:style w:type="paragraph" w:customStyle="1" w:styleId="articledetails">
    <w:name w:val="articledetails"/>
    <w:basedOn w:val="Normal"/>
    <w:rsid w:val="008037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Char8">
    <w:name w:val="Char Char8"/>
    <w:rsid w:val="00FD046F"/>
    <w:rPr>
      <w:rFonts w:ascii="Times New Roman" w:eastAsia="Times New Roman" w:hAnsi="Times New Roman" w:cs="Times New Roman"/>
      <w:sz w:val="24"/>
      <w:szCs w:val="24"/>
      <w:lang w:eastAsia="he-IL"/>
    </w:rPr>
  </w:style>
  <w:style w:type="character" w:customStyle="1" w:styleId="fn">
    <w:name w:val="fn"/>
    <w:basedOn w:val="DefaultParagraphFont"/>
    <w:rsid w:val="00504F94"/>
  </w:style>
  <w:style w:type="character" w:customStyle="1" w:styleId="apple-converted-space">
    <w:name w:val="apple-converted-space"/>
    <w:basedOn w:val="DefaultParagraphFont"/>
    <w:rsid w:val="00504F94"/>
  </w:style>
  <w:style w:type="character" w:customStyle="1" w:styleId="Subtitle1">
    <w:name w:val="Subtitle1"/>
    <w:basedOn w:val="DefaultParagraphFont"/>
    <w:rsid w:val="00504F94"/>
  </w:style>
  <w:style w:type="character" w:customStyle="1" w:styleId="nlmgiven-names">
    <w:name w:val="nlm_given-names"/>
    <w:basedOn w:val="DefaultParagraphFont"/>
    <w:rsid w:val="00F3554F"/>
  </w:style>
  <w:style w:type="character" w:styleId="CommentReference">
    <w:name w:val="annotation reference"/>
    <w:semiHidden/>
    <w:rsid w:val="00386853"/>
    <w:rPr>
      <w:sz w:val="16"/>
      <w:szCs w:val="16"/>
    </w:rPr>
  </w:style>
  <w:style w:type="paragraph" w:styleId="CommentText">
    <w:name w:val="annotation text"/>
    <w:basedOn w:val="Normal"/>
    <w:semiHidden/>
    <w:rsid w:val="00386853"/>
    <w:rPr>
      <w:sz w:val="20"/>
      <w:szCs w:val="20"/>
    </w:rPr>
  </w:style>
  <w:style w:type="paragraph" w:styleId="CommentSubject">
    <w:name w:val="annotation subject"/>
    <w:basedOn w:val="CommentText"/>
    <w:next w:val="CommentText"/>
    <w:semiHidden/>
    <w:rsid w:val="00386853"/>
    <w:rPr>
      <w:b/>
      <w:bCs/>
    </w:rPr>
  </w:style>
  <w:style w:type="paragraph" w:styleId="Revision">
    <w:name w:val="Revision"/>
    <w:hidden/>
    <w:uiPriority w:val="99"/>
    <w:semiHidden/>
    <w:rsid w:val="00607F6D"/>
    <w:rPr>
      <w:sz w:val="22"/>
      <w:szCs w:val="22"/>
      <w:lang w:val="ru-RU"/>
    </w:rPr>
  </w:style>
  <w:style w:type="table" w:styleId="TableGrid">
    <w:name w:val="Table Grid"/>
    <w:basedOn w:val="TableNormal"/>
    <w:uiPriority w:val="59"/>
    <w:rsid w:val="00A3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2434FB"/>
  </w:style>
  <w:style w:type="character" w:customStyle="1" w:styleId="FooterChar">
    <w:name w:val="Footer Char"/>
    <w:link w:val="Footer"/>
    <w:uiPriority w:val="99"/>
    <w:rsid w:val="00567942"/>
    <w:rPr>
      <w:sz w:val="22"/>
      <w:szCs w:val="22"/>
      <w:lang w:val="ru-RU" w:eastAsia="en-US" w:bidi="he-IL"/>
    </w:rPr>
  </w:style>
  <w:style w:type="character" w:styleId="PlaceholderText">
    <w:name w:val="Placeholder Text"/>
    <w:uiPriority w:val="99"/>
    <w:semiHidden/>
    <w:rsid w:val="005124ED"/>
    <w:rPr>
      <w:color w:val="808080"/>
    </w:rPr>
  </w:style>
  <w:style w:type="character" w:customStyle="1" w:styleId="current-selection">
    <w:name w:val="current-selection"/>
    <w:basedOn w:val="DefaultParagraphFont"/>
    <w:rsid w:val="00677AF5"/>
  </w:style>
  <w:style w:type="character" w:customStyle="1" w:styleId="a">
    <w:name w:val="_"/>
    <w:basedOn w:val="DefaultParagraphFont"/>
    <w:rsid w:val="00677AF5"/>
  </w:style>
  <w:style w:type="character" w:customStyle="1" w:styleId="HeaderChar">
    <w:name w:val="Header Char"/>
    <w:basedOn w:val="DefaultParagraphFont"/>
    <w:link w:val="Header"/>
    <w:uiPriority w:val="99"/>
    <w:rsid w:val="0071750B"/>
    <w:rPr>
      <w:sz w:val="22"/>
      <w:szCs w:val="22"/>
      <w:lang w:val="ru-RU"/>
    </w:rPr>
  </w:style>
</w:styles>
</file>

<file path=word/webSettings.xml><?xml version="1.0" encoding="utf-8"?>
<w:webSettings xmlns:r="http://schemas.openxmlformats.org/officeDocument/2006/relationships" xmlns:w="http://schemas.openxmlformats.org/wordprocessingml/2006/main">
  <w:divs>
    <w:div w:id="783884904">
      <w:bodyDiv w:val="1"/>
      <w:marLeft w:val="0"/>
      <w:marRight w:val="0"/>
      <w:marTop w:val="0"/>
      <w:marBottom w:val="0"/>
      <w:divBdr>
        <w:top w:val="none" w:sz="0" w:space="0" w:color="auto"/>
        <w:left w:val="none" w:sz="0" w:space="0" w:color="auto"/>
        <w:bottom w:val="none" w:sz="0" w:space="0" w:color="auto"/>
        <w:right w:val="none" w:sz="0" w:space="0" w:color="auto"/>
      </w:divBdr>
      <w:divsChild>
        <w:div w:id="861013009">
          <w:marLeft w:val="0"/>
          <w:marRight w:val="0"/>
          <w:marTop w:val="0"/>
          <w:marBottom w:val="0"/>
          <w:divBdr>
            <w:top w:val="none" w:sz="0" w:space="0" w:color="auto"/>
            <w:left w:val="none" w:sz="0" w:space="0" w:color="auto"/>
            <w:bottom w:val="none" w:sz="0" w:space="0" w:color="auto"/>
            <w:right w:val="none" w:sz="0" w:space="0" w:color="auto"/>
          </w:divBdr>
        </w:div>
        <w:div w:id="1802309074">
          <w:marLeft w:val="0"/>
          <w:marRight w:val="0"/>
          <w:marTop w:val="0"/>
          <w:marBottom w:val="0"/>
          <w:divBdr>
            <w:top w:val="none" w:sz="0" w:space="0" w:color="auto"/>
            <w:left w:val="none" w:sz="0" w:space="0" w:color="auto"/>
            <w:bottom w:val="none" w:sz="0" w:space="0" w:color="auto"/>
            <w:right w:val="none" w:sz="0" w:space="0" w:color="auto"/>
          </w:divBdr>
        </w:div>
      </w:divsChild>
    </w:div>
    <w:div w:id="803304903">
      <w:bodyDiv w:val="1"/>
      <w:marLeft w:val="0"/>
      <w:marRight w:val="0"/>
      <w:marTop w:val="0"/>
      <w:marBottom w:val="0"/>
      <w:divBdr>
        <w:top w:val="none" w:sz="0" w:space="0" w:color="auto"/>
        <w:left w:val="none" w:sz="0" w:space="0" w:color="auto"/>
        <w:bottom w:val="none" w:sz="0" w:space="0" w:color="auto"/>
        <w:right w:val="none" w:sz="0" w:space="0" w:color="auto"/>
      </w:divBdr>
      <w:divsChild>
        <w:div w:id="1666662532">
          <w:marLeft w:val="0"/>
          <w:marRight w:val="0"/>
          <w:marTop w:val="0"/>
          <w:marBottom w:val="480"/>
          <w:divBdr>
            <w:top w:val="none" w:sz="0" w:space="0" w:color="auto"/>
            <w:left w:val="none" w:sz="0" w:space="0" w:color="auto"/>
            <w:bottom w:val="none" w:sz="0" w:space="0" w:color="auto"/>
            <w:right w:val="none" w:sz="0" w:space="0" w:color="auto"/>
          </w:divBdr>
        </w:div>
      </w:divsChild>
    </w:div>
    <w:div w:id="1127625180">
      <w:bodyDiv w:val="1"/>
      <w:marLeft w:val="0"/>
      <w:marRight w:val="0"/>
      <w:marTop w:val="0"/>
      <w:marBottom w:val="0"/>
      <w:divBdr>
        <w:top w:val="none" w:sz="0" w:space="0" w:color="auto"/>
        <w:left w:val="none" w:sz="0" w:space="0" w:color="auto"/>
        <w:bottom w:val="none" w:sz="0" w:space="0" w:color="auto"/>
        <w:right w:val="none" w:sz="0" w:space="0" w:color="auto"/>
      </w:divBdr>
    </w:div>
    <w:div w:id="1495149228">
      <w:bodyDiv w:val="1"/>
      <w:marLeft w:val="0"/>
      <w:marRight w:val="0"/>
      <w:marTop w:val="0"/>
      <w:marBottom w:val="0"/>
      <w:divBdr>
        <w:top w:val="none" w:sz="0" w:space="0" w:color="auto"/>
        <w:left w:val="none" w:sz="0" w:space="0" w:color="auto"/>
        <w:bottom w:val="none" w:sz="0" w:space="0" w:color="auto"/>
        <w:right w:val="none" w:sz="0" w:space="0" w:color="auto"/>
      </w:divBdr>
    </w:div>
    <w:div w:id="1556503229">
      <w:bodyDiv w:val="1"/>
      <w:marLeft w:val="0"/>
      <w:marRight w:val="0"/>
      <w:marTop w:val="0"/>
      <w:marBottom w:val="0"/>
      <w:divBdr>
        <w:top w:val="none" w:sz="0" w:space="0" w:color="auto"/>
        <w:left w:val="none" w:sz="0" w:space="0" w:color="auto"/>
        <w:bottom w:val="none" w:sz="0" w:space="0" w:color="auto"/>
        <w:right w:val="none" w:sz="0" w:space="0" w:color="auto"/>
      </w:divBdr>
      <w:divsChild>
        <w:div w:id="1900289012">
          <w:marLeft w:val="0"/>
          <w:marRight w:val="0"/>
          <w:marTop w:val="0"/>
          <w:marBottom w:val="480"/>
          <w:divBdr>
            <w:top w:val="none" w:sz="0" w:space="0" w:color="auto"/>
            <w:left w:val="none" w:sz="0" w:space="0" w:color="auto"/>
            <w:bottom w:val="none" w:sz="0" w:space="0" w:color="auto"/>
            <w:right w:val="none" w:sz="0" w:space="0" w:color="auto"/>
          </w:divBdr>
        </w:div>
      </w:divsChild>
    </w:div>
    <w:div w:id="1590039273">
      <w:bodyDiv w:val="1"/>
      <w:marLeft w:val="0"/>
      <w:marRight w:val="0"/>
      <w:marTop w:val="0"/>
      <w:marBottom w:val="0"/>
      <w:divBdr>
        <w:top w:val="none" w:sz="0" w:space="0" w:color="auto"/>
        <w:left w:val="none" w:sz="0" w:space="0" w:color="auto"/>
        <w:bottom w:val="none" w:sz="0" w:space="0" w:color="auto"/>
        <w:right w:val="none" w:sz="0" w:space="0" w:color="auto"/>
      </w:divBdr>
    </w:div>
    <w:div w:id="1735082466">
      <w:bodyDiv w:val="1"/>
      <w:marLeft w:val="0"/>
      <w:marRight w:val="0"/>
      <w:marTop w:val="0"/>
      <w:marBottom w:val="0"/>
      <w:divBdr>
        <w:top w:val="none" w:sz="0" w:space="0" w:color="auto"/>
        <w:left w:val="none" w:sz="0" w:space="0" w:color="auto"/>
        <w:bottom w:val="none" w:sz="0" w:space="0" w:color="auto"/>
        <w:right w:val="none" w:sz="0" w:space="0" w:color="auto"/>
      </w:divBdr>
      <w:divsChild>
        <w:div w:id="29457264">
          <w:marLeft w:val="0"/>
          <w:marRight w:val="0"/>
          <w:marTop w:val="0"/>
          <w:marBottom w:val="0"/>
          <w:divBdr>
            <w:top w:val="none" w:sz="0" w:space="0" w:color="auto"/>
            <w:left w:val="none" w:sz="0" w:space="0" w:color="auto"/>
            <w:bottom w:val="none" w:sz="0" w:space="0" w:color="auto"/>
            <w:right w:val="none" w:sz="0" w:space="0" w:color="auto"/>
          </w:divBdr>
        </w:div>
        <w:div w:id="115758349">
          <w:marLeft w:val="0"/>
          <w:marRight w:val="0"/>
          <w:marTop w:val="0"/>
          <w:marBottom w:val="0"/>
          <w:divBdr>
            <w:top w:val="none" w:sz="0" w:space="0" w:color="auto"/>
            <w:left w:val="none" w:sz="0" w:space="0" w:color="auto"/>
            <w:bottom w:val="none" w:sz="0" w:space="0" w:color="auto"/>
            <w:right w:val="none" w:sz="0" w:space="0" w:color="auto"/>
          </w:divBdr>
        </w:div>
        <w:div w:id="197937502">
          <w:marLeft w:val="0"/>
          <w:marRight w:val="0"/>
          <w:marTop w:val="0"/>
          <w:marBottom w:val="0"/>
          <w:divBdr>
            <w:top w:val="none" w:sz="0" w:space="0" w:color="auto"/>
            <w:left w:val="none" w:sz="0" w:space="0" w:color="auto"/>
            <w:bottom w:val="none" w:sz="0" w:space="0" w:color="auto"/>
            <w:right w:val="none" w:sz="0" w:space="0" w:color="auto"/>
          </w:divBdr>
        </w:div>
        <w:div w:id="382795816">
          <w:marLeft w:val="0"/>
          <w:marRight w:val="0"/>
          <w:marTop w:val="0"/>
          <w:marBottom w:val="0"/>
          <w:divBdr>
            <w:top w:val="none" w:sz="0" w:space="0" w:color="auto"/>
            <w:left w:val="none" w:sz="0" w:space="0" w:color="auto"/>
            <w:bottom w:val="none" w:sz="0" w:space="0" w:color="auto"/>
            <w:right w:val="none" w:sz="0" w:space="0" w:color="auto"/>
          </w:divBdr>
        </w:div>
        <w:div w:id="745685577">
          <w:marLeft w:val="0"/>
          <w:marRight w:val="0"/>
          <w:marTop w:val="0"/>
          <w:marBottom w:val="0"/>
          <w:divBdr>
            <w:top w:val="none" w:sz="0" w:space="0" w:color="auto"/>
            <w:left w:val="none" w:sz="0" w:space="0" w:color="auto"/>
            <w:bottom w:val="none" w:sz="0" w:space="0" w:color="auto"/>
            <w:right w:val="none" w:sz="0" w:space="0" w:color="auto"/>
          </w:divBdr>
        </w:div>
        <w:div w:id="771895844">
          <w:marLeft w:val="0"/>
          <w:marRight w:val="0"/>
          <w:marTop w:val="0"/>
          <w:marBottom w:val="0"/>
          <w:divBdr>
            <w:top w:val="none" w:sz="0" w:space="0" w:color="auto"/>
            <w:left w:val="none" w:sz="0" w:space="0" w:color="auto"/>
            <w:bottom w:val="none" w:sz="0" w:space="0" w:color="auto"/>
            <w:right w:val="none" w:sz="0" w:space="0" w:color="auto"/>
          </w:divBdr>
        </w:div>
        <w:div w:id="808133359">
          <w:marLeft w:val="0"/>
          <w:marRight w:val="0"/>
          <w:marTop w:val="0"/>
          <w:marBottom w:val="0"/>
          <w:divBdr>
            <w:top w:val="none" w:sz="0" w:space="0" w:color="auto"/>
            <w:left w:val="none" w:sz="0" w:space="0" w:color="auto"/>
            <w:bottom w:val="none" w:sz="0" w:space="0" w:color="auto"/>
            <w:right w:val="none" w:sz="0" w:space="0" w:color="auto"/>
          </w:divBdr>
        </w:div>
        <w:div w:id="834105745">
          <w:marLeft w:val="0"/>
          <w:marRight w:val="0"/>
          <w:marTop w:val="0"/>
          <w:marBottom w:val="0"/>
          <w:divBdr>
            <w:top w:val="none" w:sz="0" w:space="0" w:color="auto"/>
            <w:left w:val="none" w:sz="0" w:space="0" w:color="auto"/>
            <w:bottom w:val="none" w:sz="0" w:space="0" w:color="auto"/>
            <w:right w:val="none" w:sz="0" w:space="0" w:color="auto"/>
          </w:divBdr>
        </w:div>
        <w:div w:id="917708119">
          <w:marLeft w:val="0"/>
          <w:marRight w:val="0"/>
          <w:marTop w:val="0"/>
          <w:marBottom w:val="0"/>
          <w:divBdr>
            <w:top w:val="none" w:sz="0" w:space="0" w:color="auto"/>
            <w:left w:val="none" w:sz="0" w:space="0" w:color="auto"/>
            <w:bottom w:val="none" w:sz="0" w:space="0" w:color="auto"/>
            <w:right w:val="none" w:sz="0" w:space="0" w:color="auto"/>
          </w:divBdr>
        </w:div>
        <w:div w:id="940533542">
          <w:marLeft w:val="0"/>
          <w:marRight w:val="0"/>
          <w:marTop w:val="0"/>
          <w:marBottom w:val="0"/>
          <w:divBdr>
            <w:top w:val="none" w:sz="0" w:space="0" w:color="auto"/>
            <w:left w:val="none" w:sz="0" w:space="0" w:color="auto"/>
            <w:bottom w:val="none" w:sz="0" w:space="0" w:color="auto"/>
            <w:right w:val="none" w:sz="0" w:space="0" w:color="auto"/>
          </w:divBdr>
        </w:div>
        <w:div w:id="1125663301">
          <w:marLeft w:val="0"/>
          <w:marRight w:val="0"/>
          <w:marTop w:val="0"/>
          <w:marBottom w:val="0"/>
          <w:divBdr>
            <w:top w:val="none" w:sz="0" w:space="0" w:color="auto"/>
            <w:left w:val="none" w:sz="0" w:space="0" w:color="auto"/>
            <w:bottom w:val="none" w:sz="0" w:space="0" w:color="auto"/>
            <w:right w:val="none" w:sz="0" w:space="0" w:color="auto"/>
          </w:divBdr>
        </w:div>
        <w:div w:id="1271937348">
          <w:marLeft w:val="0"/>
          <w:marRight w:val="0"/>
          <w:marTop w:val="0"/>
          <w:marBottom w:val="0"/>
          <w:divBdr>
            <w:top w:val="none" w:sz="0" w:space="0" w:color="auto"/>
            <w:left w:val="none" w:sz="0" w:space="0" w:color="auto"/>
            <w:bottom w:val="none" w:sz="0" w:space="0" w:color="auto"/>
            <w:right w:val="none" w:sz="0" w:space="0" w:color="auto"/>
          </w:divBdr>
        </w:div>
        <w:div w:id="1811170890">
          <w:marLeft w:val="0"/>
          <w:marRight w:val="0"/>
          <w:marTop w:val="0"/>
          <w:marBottom w:val="0"/>
          <w:divBdr>
            <w:top w:val="none" w:sz="0" w:space="0" w:color="auto"/>
            <w:left w:val="none" w:sz="0" w:space="0" w:color="auto"/>
            <w:bottom w:val="none" w:sz="0" w:space="0" w:color="auto"/>
            <w:right w:val="none" w:sz="0" w:space="0" w:color="auto"/>
          </w:divBdr>
        </w:div>
        <w:div w:id="2006131891">
          <w:marLeft w:val="0"/>
          <w:marRight w:val="0"/>
          <w:marTop w:val="0"/>
          <w:marBottom w:val="0"/>
          <w:divBdr>
            <w:top w:val="none" w:sz="0" w:space="0" w:color="auto"/>
            <w:left w:val="none" w:sz="0" w:space="0" w:color="auto"/>
            <w:bottom w:val="none" w:sz="0" w:space="0" w:color="auto"/>
            <w:right w:val="none" w:sz="0" w:space="0" w:color="auto"/>
          </w:divBdr>
        </w:div>
        <w:div w:id="2095396919">
          <w:marLeft w:val="0"/>
          <w:marRight w:val="0"/>
          <w:marTop w:val="0"/>
          <w:marBottom w:val="0"/>
          <w:divBdr>
            <w:top w:val="none" w:sz="0" w:space="0" w:color="auto"/>
            <w:left w:val="none" w:sz="0" w:space="0" w:color="auto"/>
            <w:bottom w:val="none" w:sz="0" w:space="0" w:color="auto"/>
            <w:right w:val="none" w:sz="0" w:space="0" w:color="auto"/>
          </w:divBdr>
        </w:div>
      </w:divsChild>
    </w:div>
    <w:div w:id="1753694498">
      <w:bodyDiv w:val="1"/>
      <w:marLeft w:val="0"/>
      <w:marRight w:val="0"/>
      <w:marTop w:val="0"/>
      <w:marBottom w:val="0"/>
      <w:divBdr>
        <w:top w:val="none" w:sz="0" w:space="0" w:color="auto"/>
        <w:left w:val="none" w:sz="0" w:space="0" w:color="auto"/>
        <w:bottom w:val="none" w:sz="0" w:space="0" w:color="auto"/>
        <w:right w:val="none" w:sz="0" w:space="0" w:color="auto"/>
      </w:divBdr>
    </w:div>
    <w:div w:id="1863011412">
      <w:bodyDiv w:val="1"/>
      <w:marLeft w:val="0"/>
      <w:marRight w:val="0"/>
      <w:marTop w:val="0"/>
      <w:marBottom w:val="0"/>
      <w:divBdr>
        <w:top w:val="none" w:sz="0" w:space="0" w:color="auto"/>
        <w:left w:val="none" w:sz="0" w:space="0" w:color="auto"/>
        <w:bottom w:val="none" w:sz="0" w:space="0" w:color="auto"/>
        <w:right w:val="none" w:sz="0" w:space="0" w:color="auto"/>
      </w:divBdr>
      <w:divsChild>
        <w:div w:id="1789204858">
          <w:marLeft w:val="0"/>
          <w:marRight w:val="0"/>
          <w:marTop w:val="0"/>
          <w:marBottom w:val="0"/>
          <w:divBdr>
            <w:top w:val="none" w:sz="0" w:space="0" w:color="auto"/>
            <w:left w:val="none" w:sz="0" w:space="0" w:color="auto"/>
            <w:bottom w:val="none" w:sz="0" w:space="0" w:color="auto"/>
            <w:right w:val="none" w:sz="0" w:space="0" w:color="auto"/>
          </w:divBdr>
          <w:divsChild>
            <w:div w:id="16238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5876">
      <w:bodyDiv w:val="1"/>
      <w:marLeft w:val="0"/>
      <w:marRight w:val="0"/>
      <w:marTop w:val="0"/>
      <w:marBottom w:val="0"/>
      <w:divBdr>
        <w:top w:val="none" w:sz="0" w:space="0" w:color="auto"/>
        <w:left w:val="none" w:sz="0" w:space="0" w:color="auto"/>
        <w:bottom w:val="none" w:sz="0" w:space="0" w:color="auto"/>
        <w:right w:val="none" w:sz="0" w:space="0" w:color="auto"/>
      </w:divBdr>
      <w:divsChild>
        <w:div w:id="1007829623">
          <w:marLeft w:val="0"/>
          <w:marRight w:val="0"/>
          <w:marTop w:val="0"/>
          <w:marBottom w:val="0"/>
          <w:divBdr>
            <w:top w:val="none" w:sz="0" w:space="0" w:color="auto"/>
            <w:left w:val="none" w:sz="0" w:space="0" w:color="auto"/>
            <w:bottom w:val="none" w:sz="0" w:space="0" w:color="auto"/>
            <w:right w:val="none" w:sz="0" w:space="0" w:color="auto"/>
          </w:divBdr>
          <w:divsChild>
            <w:div w:id="604701831">
              <w:marLeft w:val="0"/>
              <w:marRight w:val="0"/>
              <w:marTop w:val="0"/>
              <w:marBottom w:val="0"/>
              <w:divBdr>
                <w:top w:val="none" w:sz="0" w:space="0" w:color="auto"/>
                <w:left w:val="none" w:sz="0" w:space="0" w:color="auto"/>
                <w:bottom w:val="none" w:sz="0" w:space="0" w:color="auto"/>
                <w:right w:val="none" w:sz="0" w:space="0" w:color="auto"/>
              </w:divBdr>
              <w:divsChild>
                <w:div w:id="1310785704">
                  <w:marLeft w:val="0"/>
                  <w:marRight w:val="0"/>
                  <w:marTop w:val="0"/>
                  <w:marBottom w:val="0"/>
                  <w:divBdr>
                    <w:top w:val="none" w:sz="0" w:space="0" w:color="auto"/>
                    <w:left w:val="none" w:sz="0" w:space="0" w:color="auto"/>
                    <w:bottom w:val="none" w:sz="0" w:space="0" w:color="auto"/>
                    <w:right w:val="none" w:sz="0" w:space="0" w:color="auto"/>
                  </w:divBdr>
                  <w:divsChild>
                    <w:div w:id="142505214">
                      <w:marLeft w:val="0"/>
                      <w:marRight w:val="0"/>
                      <w:marTop w:val="0"/>
                      <w:marBottom w:val="0"/>
                      <w:divBdr>
                        <w:top w:val="none" w:sz="0" w:space="0" w:color="auto"/>
                        <w:left w:val="none" w:sz="0" w:space="0" w:color="auto"/>
                        <w:bottom w:val="none" w:sz="0" w:space="0" w:color="auto"/>
                        <w:right w:val="none" w:sz="0" w:space="0" w:color="auto"/>
                      </w:divBdr>
                      <w:divsChild>
                        <w:div w:id="12676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317.wmf"/><Relationship Id="rId769" Type="http://schemas.openxmlformats.org/officeDocument/2006/relationships/oleObject" Target="embeddings/oleObject395.bin"/><Relationship Id="rId21" Type="http://schemas.openxmlformats.org/officeDocument/2006/relationships/image" Target="media/image8.wmf"/><Relationship Id="rId324" Type="http://schemas.openxmlformats.org/officeDocument/2006/relationships/image" Target="media/image157.wmf"/><Relationship Id="rId531" Type="http://schemas.openxmlformats.org/officeDocument/2006/relationships/oleObject" Target="embeddings/oleObject268.bin"/><Relationship Id="rId629" Type="http://schemas.openxmlformats.org/officeDocument/2006/relationships/oleObject" Target="embeddings/oleObject321.bin"/><Relationship Id="rId170" Type="http://schemas.openxmlformats.org/officeDocument/2006/relationships/oleObject" Target="embeddings/oleObject83.bin"/><Relationship Id="rId836" Type="http://schemas.openxmlformats.org/officeDocument/2006/relationships/image" Target="media/image391.png"/><Relationship Id="rId268" Type="http://schemas.openxmlformats.org/officeDocument/2006/relationships/image" Target="media/image129.wmf"/><Relationship Id="rId475" Type="http://schemas.openxmlformats.org/officeDocument/2006/relationships/oleObject" Target="embeddings/oleObject238.bin"/><Relationship Id="rId682" Type="http://schemas.openxmlformats.org/officeDocument/2006/relationships/oleObject" Target="embeddings/oleObject349.bin"/><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oleObject" Target="embeddings/oleObject166.bin"/><Relationship Id="rId542" Type="http://schemas.openxmlformats.org/officeDocument/2006/relationships/oleObject" Target="embeddings/oleObject274.bin"/><Relationship Id="rId181" Type="http://schemas.openxmlformats.org/officeDocument/2006/relationships/oleObject" Target="embeddings/oleObject89.bin"/><Relationship Id="rId402" Type="http://schemas.openxmlformats.org/officeDocument/2006/relationships/oleObject" Target="embeddings/oleObject201.bin"/><Relationship Id="rId847" Type="http://schemas.openxmlformats.org/officeDocument/2006/relationships/oleObject" Target="embeddings/oleObject437.bin"/><Relationship Id="rId279" Type="http://schemas.openxmlformats.org/officeDocument/2006/relationships/oleObject" Target="embeddings/oleObject138.bin"/><Relationship Id="rId486" Type="http://schemas.openxmlformats.org/officeDocument/2006/relationships/image" Target="media/image236.wmf"/><Relationship Id="rId693" Type="http://schemas.openxmlformats.org/officeDocument/2006/relationships/image" Target="media/image328.wmf"/><Relationship Id="rId707" Type="http://schemas.openxmlformats.org/officeDocument/2006/relationships/image" Target="media/image335.wmf"/><Relationship Id="rId43" Type="http://schemas.openxmlformats.org/officeDocument/2006/relationships/image" Target="media/image19.wmf"/><Relationship Id="rId139" Type="http://schemas.openxmlformats.org/officeDocument/2006/relationships/oleObject" Target="embeddings/oleObject67.bin"/><Relationship Id="rId346" Type="http://schemas.openxmlformats.org/officeDocument/2006/relationships/image" Target="media/image168.wmf"/><Relationship Id="rId553" Type="http://schemas.openxmlformats.org/officeDocument/2006/relationships/image" Target="media/image267.wmf"/><Relationship Id="rId760" Type="http://schemas.openxmlformats.org/officeDocument/2006/relationships/oleObject" Target="embeddings/oleObject389.bin"/><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image" Target="media/image200.wmf"/><Relationship Id="rId497" Type="http://schemas.openxmlformats.org/officeDocument/2006/relationships/image" Target="media/image241.wmf"/><Relationship Id="rId620" Type="http://schemas.openxmlformats.org/officeDocument/2006/relationships/image" Target="media/image294.wmf"/><Relationship Id="rId718" Type="http://schemas.openxmlformats.org/officeDocument/2006/relationships/oleObject" Target="embeddings/oleObject367.bin"/><Relationship Id="rId357" Type="http://schemas.openxmlformats.org/officeDocument/2006/relationships/oleObject" Target="embeddings/oleObject178.bin"/><Relationship Id="rId54" Type="http://schemas.openxmlformats.org/officeDocument/2006/relationships/image" Target="media/image24.wmf"/><Relationship Id="rId217" Type="http://schemas.openxmlformats.org/officeDocument/2006/relationships/oleObject" Target="embeddings/oleObject107.bin"/><Relationship Id="rId564" Type="http://schemas.openxmlformats.org/officeDocument/2006/relationships/oleObject" Target="embeddings/oleObject285.bin"/><Relationship Id="rId771" Type="http://schemas.openxmlformats.org/officeDocument/2006/relationships/oleObject" Target="embeddings/oleObject396.bin"/><Relationship Id="rId424" Type="http://schemas.openxmlformats.org/officeDocument/2006/relationships/image" Target="media/image205.wmf"/><Relationship Id="rId631" Type="http://schemas.openxmlformats.org/officeDocument/2006/relationships/oleObject" Target="embeddings/oleObject322.bin"/><Relationship Id="rId729" Type="http://schemas.openxmlformats.org/officeDocument/2006/relationships/image" Target="media/image346.wmf"/><Relationship Id="rId270" Type="http://schemas.openxmlformats.org/officeDocument/2006/relationships/image" Target="media/image130.wmf"/><Relationship Id="rId65" Type="http://schemas.openxmlformats.org/officeDocument/2006/relationships/oleObject" Target="embeddings/oleObject29.bin"/><Relationship Id="rId130" Type="http://schemas.openxmlformats.org/officeDocument/2006/relationships/oleObject" Target="embeddings/oleObject62.bin"/><Relationship Id="rId368" Type="http://schemas.openxmlformats.org/officeDocument/2006/relationships/image" Target="media/image178.wmf"/><Relationship Id="rId575" Type="http://schemas.openxmlformats.org/officeDocument/2006/relationships/oleObject" Target="embeddings/oleObject291.bin"/><Relationship Id="rId782" Type="http://schemas.openxmlformats.org/officeDocument/2006/relationships/image" Target="media/image369.wmf"/><Relationship Id="rId172" Type="http://schemas.openxmlformats.org/officeDocument/2006/relationships/oleObject" Target="embeddings/oleObject84.bin"/><Relationship Id="rId228" Type="http://schemas.openxmlformats.org/officeDocument/2006/relationships/image" Target="media/image109.wmf"/><Relationship Id="rId435" Type="http://schemas.openxmlformats.org/officeDocument/2006/relationships/oleObject" Target="embeddings/oleObject218.bin"/><Relationship Id="rId477" Type="http://schemas.openxmlformats.org/officeDocument/2006/relationships/oleObject" Target="embeddings/oleObject239.bin"/><Relationship Id="rId600" Type="http://schemas.openxmlformats.org/officeDocument/2006/relationships/oleObject" Target="embeddings/oleObject303.bin"/><Relationship Id="rId642" Type="http://schemas.openxmlformats.org/officeDocument/2006/relationships/oleObject" Target="embeddings/oleObject328.bin"/><Relationship Id="rId684" Type="http://schemas.openxmlformats.org/officeDocument/2006/relationships/oleObject" Target="embeddings/oleObject350.bin"/><Relationship Id="rId281" Type="http://schemas.openxmlformats.org/officeDocument/2006/relationships/oleObject" Target="embeddings/oleObject139.bin"/><Relationship Id="rId337" Type="http://schemas.openxmlformats.org/officeDocument/2006/relationships/oleObject" Target="embeddings/oleObject167.bin"/><Relationship Id="rId502" Type="http://schemas.openxmlformats.org/officeDocument/2006/relationships/oleObject" Target="embeddings/oleObject252.bin"/><Relationship Id="rId34" Type="http://schemas.openxmlformats.org/officeDocument/2006/relationships/oleObject" Target="embeddings/oleObject14.bin"/><Relationship Id="rId76" Type="http://schemas.openxmlformats.org/officeDocument/2006/relationships/image" Target="media/image35.wmf"/><Relationship Id="rId141" Type="http://schemas.openxmlformats.org/officeDocument/2006/relationships/image" Target="media/image66.wmf"/><Relationship Id="rId379" Type="http://schemas.openxmlformats.org/officeDocument/2006/relationships/oleObject" Target="embeddings/oleObject189.bin"/><Relationship Id="rId544" Type="http://schemas.openxmlformats.org/officeDocument/2006/relationships/oleObject" Target="embeddings/oleObject275.bin"/><Relationship Id="rId586" Type="http://schemas.openxmlformats.org/officeDocument/2006/relationships/oleObject" Target="embeddings/oleObject298.bin"/><Relationship Id="rId751" Type="http://schemas.openxmlformats.org/officeDocument/2006/relationships/oleObject" Target="embeddings/oleObject384.bin"/><Relationship Id="rId793" Type="http://schemas.openxmlformats.org/officeDocument/2006/relationships/oleObject" Target="embeddings/oleObject408.bin"/><Relationship Id="rId807" Type="http://schemas.openxmlformats.org/officeDocument/2006/relationships/oleObject" Target="embeddings/oleObject417.bin"/><Relationship Id="rId849" Type="http://schemas.openxmlformats.org/officeDocument/2006/relationships/oleObject" Target="embeddings/oleObject438.bin"/><Relationship Id="rId7" Type="http://schemas.openxmlformats.org/officeDocument/2006/relationships/image" Target="media/image1.wmf"/><Relationship Id="rId183" Type="http://schemas.openxmlformats.org/officeDocument/2006/relationships/oleObject" Target="embeddings/oleObject90.bin"/><Relationship Id="rId239" Type="http://schemas.openxmlformats.org/officeDocument/2006/relationships/oleObject" Target="embeddings/oleObject118.bin"/><Relationship Id="rId390" Type="http://schemas.openxmlformats.org/officeDocument/2006/relationships/image" Target="media/image189.wmf"/><Relationship Id="rId404" Type="http://schemas.openxmlformats.org/officeDocument/2006/relationships/oleObject" Target="embeddings/oleObject202.bin"/><Relationship Id="rId446" Type="http://schemas.openxmlformats.org/officeDocument/2006/relationships/image" Target="media/image216.wmf"/><Relationship Id="rId611" Type="http://schemas.openxmlformats.org/officeDocument/2006/relationships/oleObject" Target="embeddings/oleObject309.bin"/><Relationship Id="rId653" Type="http://schemas.openxmlformats.org/officeDocument/2006/relationships/image" Target="media/image308.wmf"/><Relationship Id="rId250" Type="http://schemas.openxmlformats.org/officeDocument/2006/relationships/image" Target="media/image120.wmf"/><Relationship Id="rId292" Type="http://schemas.openxmlformats.org/officeDocument/2006/relationships/image" Target="media/image141.wmf"/><Relationship Id="rId306" Type="http://schemas.openxmlformats.org/officeDocument/2006/relationships/image" Target="media/image148.wmf"/><Relationship Id="rId488" Type="http://schemas.openxmlformats.org/officeDocument/2006/relationships/image" Target="media/image237.wmf"/><Relationship Id="rId695" Type="http://schemas.openxmlformats.org/officeDocument/2006/relationships/image" Target="media/image329.wmf"/><Relationship Id="rId709" Type="http://schemas.openxmlformats.org/officeDocument/2006/relationships/image" Target="media/image336.wmf"/><Relationship Id="rId45" Type="http://schemas.openxmlformats.org/officeDocument/2006/relationships/hyperlink" Target="http://en.wikipedia.org/wiki/Damk%C3%B6hler_numbers" TargetMode="External"/><Relationship Id="rId87" Type="http://schemas.openxmlformats.org/officeDocument/2006/relationships/image" Target="media/image40.wmf"/><Relationship Id="rId110" Type="http://schemas.openxmlformats.org/officeDocument/2006/relationships/oleObject" Target="embeddings/oleObject52.bin"/><Relationship Id="rId348" Type="http://schemas.openxmlformats.org/officeDocument/2006/relationships/image" Target="media/image169.wmf"/><Relationship Id="rId513" Type="http://schemas.openxmlformats.org/officeDocument/2006/relationships/image" Target="media/image249.wmf"/><Relationship Id="rId555" Type="http://schemas.openxmlformats.org/officeDocument/2006/relationships/image" Target="media/image268.wmf"/><Relationship Id="rId597" Type="http://schemas.openxmlformats.org/officeDocument/2006/relationships/image" Target="media/image285.wmf"/><Relationship Id="rId720" Type="http://schemas.openxmlformats.org/officeDocument/2006/relationships/oleObject" Target="embeddings/oleObject368.bin"/><Relationship Id="rId762" Type="http://schemas.openxmlformats.org/officeDocument/2006/relationships/oleObject" Target="embeddings/oleObject390.bin"/><Relationship Id="rId818" Type="http://schemas.openxmlformats.org/officeDocument/2006/relationships/oleObject" Target="embeddings/oleObject425.bin"/><Relationship Id="rId152" Type="http://schemas.openxmlformats.org/officeDocument/2006/relationships/oleObject" Target="embeddings/oleObject74.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8.bin"/><Relationship Id="rId457" Type="http://schemas.openxmlformats.org/officeDocument/2006/relationships/oleObject" Target="embeddings/oleObject229.bin"/><Relationship Id="rId622" Type="http://schemas.openxmlformats.org/officeDocument/2006/relationships/oleObject" Target="embeddings/oleObject317.bin"/><Relationship Id="rId261" Type="http://schemas.openxmlformats.org/officeDocument/2006/relationships/oleObject" Target="embeddings/oleObject129.bin"/><Relationship Id="rId499" Type="http://schemas.openxmlformats.org/officeDocument/2006/relationships/image" Target="media/image242.wmf"/><Relationship Id="rId664" Type="http://schemas.openxmlformats.org/officeDocument/2006/relationships/oleObject" Target="embeddings/oleObject340.bin"/><Relationship Id="rId14" Type="http://schemas.openxmlformats.org/officeDocument/2006/relationships/oleObject" Target="embeddings/oleObject4.bin"/><Relationship Id="rId56" Type="http://schemas.openxmlformats.org/officeDocument/2006/relationships/image" Target="media/image25.wmf"/><Relationship Id="rId317" Type="http://schemas.openxmlformats.org/officeDocument/2006/relationships/oleObject" Target="embeddings/oleObject157.bin"/><Relationship Id="rId359" Type="http://schemas.openxmlformats.org/officeDocument/2006/relationships/oleObject" Target="embeddings/oleObject179.bin"/><Relationship Id="rId524" Type="http://schemas.openxmlformats.org/officeDocument/2006/relationships/oleObject" Target="embeddings/oleObject264.bin"/><Relationship Id="rId566" Type="http://schemas.openxmlformats.org/officeDocument/2006/relationships/oleObject" Target="embeddings/oleObject286.bin"/><Relationship Id="rId731" Type="http://schemas.openxmlformats.org/officeDocument/2006/relationships/image" Target="media/image347.wmf"/><Relationship Id="rId773" Type="http://schemas.openxmlformats.org/officeDocument/2006/relationships/oleObject" Target="embeddings/oleObject397.bin"/><Relationship Id="rId98" Type="http://schemas.openxmlformats.org/officeDocument/2006/relationships/oleObject" Target="embeddings/oleObject46.bin"/><Relationship Id="rId121" Type="http://schemas.openxmlformats.org/officeDocument/2006/relationships/image" Target="media/image57.wmf"/><Relationship Id="rId163" Type="http://schemas.openxmlformats.org/officeDocument/2006/relationships/image" Target="media/image77.wmf"/><Relationship Id="rId219" Type="http://schemas.openxmlformats.org/officeDocument/2006/relationships/oleObject" Target="embeddings/oleObject108.bin"/><Relationship Id="rId370" Type="http://schemas.openxmlformats.org/officeDocument/2006/relationships/image" Target="media/image179.wmf"/><Relationship Id="rId426" Type="http://schemas.openxmlformats.org/officeDocument/2006/relationships/image" Target="media/image206.wmf"/><Relationship Id="rId633" Type="http://schemas.openxmlformats.org/officeDocument/2006/relationships/image" Target="media/image299.wmf"/><Relationship Id="rId829" Type="http://schemas.openxmlformats.org/officeDocument/2006/relationships/oleObject" Target="embeddings/oleObject433.bin"/><Relationship Id="rId230" Type="http://schemas.openxmlformats.org/officeDocument/2006/relationships/image" Target="media/image110.wmf"/><Relationship Id="rId468" Type="http://schemas.openxmlformats.org/officeDocument/2006/relationships/image" Target="media/image227.wmf"/><Relationship Id="rId675" Type="http://schemas.openxmlformats.org/officeDocument/2006/relationships/image" Target="media/image319.wmf"/><Relationship Id="rId840" Type="http://schemas.openxmlformats.org/officeDocument/2006/relationships/image" Target="media/image394.png"/><Relationship Id="rId25" Type="http://schemas.openxmlformats.org/officeDocument/2006/relationships/image" Target="media/image10.wmf"/><Relationship Id="rId67" Type="http://schemas.openxmlformats.org/officeDocument/2006/relationships/oleObject" Target="embeddings/oleObject30.bin"/><Relationship Id="rId272" Type="http://schemas.openxmlformats.org/officeDocument/2006/relationships/image" Target="media/image131.wmf"/><Relationship Id="rId328" Type="http://schemas.openxmlformats.org/officeDocument/2006/relationships/image" Target="media/image159.wmf"/><Relationship Id="rId535" Type="http://schemas.openxmlformats.org/officeDocument/2006/relationships/oleObject" Target="embeddings/oleObject270.bin"/><Relationship Id="rId577" Type="http://schemas.openxmlformats.org/officeDocument/2006/relationships/oleObject" Target="embeddings/oleObject293.bin"/><Relationship Id="rId700" Type="http://schemas.openxmlformats.org/officeDocument/2006/relationships/oleObject" Target="embeddings/oleObject358.bin"/><Relationship Id="rId742" Type="http://schemas.openxmlformats.org/officeDocument/2006/relationships/image" Target="media/image352.wmf"/><Relationship Id="rId132" Type="http://schemas.openxmlformats.org/officeDocument/2006/relationships/oleObject" Target="embeddings/oleObject63.bin"/><Relationship Id="rId174" Type="http://schemas.openxmlformats.org/officeDocument/2006/relationships/oleObject" Target="embeddings/oleObject85.bin"/><Relationship Id="rId381" Type="http://schemas.openxmlformats.org/officeDocument/2006/relationships/oleObject" Target="embeddings/oleObject190.bin"/><Relationship Id="rId602" Type="http://schemas.openxmlformats.org/officeDocument/2006/relationships/oleObject" Target="embeddings/oleObject304.bin"/><Relationship Id="rId784" Type="http://schemas.openxmlformats.org/officeDocument/2006/relationships/image" Target="media/image370.wmf"/><Relationship Id="rId241" Type="http://schemas.openxmlformats.org/officeDocument/2006/relationships/oleObject" Target="embeddings/oleObject119.bin"/><Relationship Id="rId437" Type="http://schemas.openxmlformats.org/officeDocument/2006/relationships/oleObject" Target="embeddings/oleObject219.bin"/><Relationship Id="rId479" Type="http://schemas.openxmlformats.org/officeDocument/2006/relationships/oleObject" Target="embeddings/oleObject240.bin"/><Relationship Id="rId644" Type="http://schemas.openxmlformats.org/officeDocument/2006/relationships/image" Target="media/image304.wmf"/><Relationship Id="rId686" Type="http://schemas.openxmlformats.org/officeDocument/2006/relationships/oleObject" Target="embeddings/oleObject351.bin"/><Relationship Id="rId851" Type="http://schemas.openxmlformats.org/officeDocument/2006/relationships/footer" Target="footer1.xml"/><Relationship Id="rId36" Type="http://schemas.openxmlformats.org/officeDocument/2006/relationships/oleObject" Target="embeddings/oleObject15.bin"/><Relationship Id="rId283" Type="http://schemas.openxmlformats.org/officeDocument/2006/relationships/oleObject" Target="embeddings/oleObject140.bin"/><Relationship Id="rId339" Type="http://schemas.openxmlformats.org/officeDocument/2006/relationships/oleObject" Target="embeddings/oleObject168.bin"/><Relationship Id="rId490" Type="http://schemas.openxmlformats.org/officeDocument/2006/relationships/image" Target="media/image238.wmf"/><Relationship Id="rId504" Type="http://schemas.openxmlformats.org/officeDocument/2006/relationships/oleObject" Target="embeddings/oleObject253.bin"/><Relationship Id="rId546" Type="http://schemas.openxmlformats.org/officeDocument/2006/relationships/oleObject" Target="embeddings/oleObject276.bin"/><Relationship Id="rId711" Type="http://schemas.openxmlformats.org/officeDocument/2006/relationships/image" Target="media/image337.wmf"/><Relationship Id="rId753" Type="http://schemas.openxmlformats.org/officeDocument/2006/relationships/image" Target="media/image357.wmf"/><Relationship Id="rId78" Type="http://schemas.openxmlformats.org/officeDocument/2006/relationships/image" Target="media/image36.wmf"/><Relationship Id="rId101" Type="http://schemas.openxmlformats.org/officeDocument/2006/relationships/image" Target="media/image47.wmf"/><Relationship Id="rId143" Type="http://schemas.openxmlformats.org/officeDocument/2006/relationships/image" Target="media/image67.wmf"/><Relationship Id="rId185" Type="http://schemas.openxmlformats.org/officeDocument/2006/relationships/oleObject" Target="embeddings/oleObject91.bin"/><Relationship Id="rId350" Type="http://schemas.openxmlformats.org/officeDocument/2006/relationships/image" Target="media/image170.wmf"/><Relationship Id="rId406" Type="http://schemas.openxmlformats.org/officeDocument/2006/relationships/oleObject" Target="embeddings/oleObject203.bin"/><Relationship Id="rId588" Type="http://schemas.openxmlformats.org/officeDocument/2006/relationships/hyperlink" Target="http://www.tandfonline.com/loi/gcst20?open=79" TargetMode="External"/><Relationship Id="rId795" Type="http://schemas.openxmlformats.org/officeDocument/2006/relationships/oleObject" Target="embeddings/oleObject409.bin"/><Relationship Id="rId809" Type="http://schemas.openxmlformats.org/officeDocument/2006/relationships/oleObject" Target="embeddings/oleObject419.bin"/><Relationship Id="rId9" Type="http://schemas.openxmlformats.org/officeDocument/2006/relationships/image" Target="media/image2.wmf"/><Relationship Id="rId210" Type="http://schemas.openxmlformats.org/officeDocument/2006/relationships/image" Target="media/image100.wmf"/><Relationship Id="rId392" Type="http://schemas.openxmlformats.org/officeDocument/2006/relationships/image" Target="media/image190.wmf"/><Relationship Id="rId448" Type="http://schemas.openxmlformats.org/officeDocument/2006/relationships/image" Target="media/image217.wmf"/><Relationship Id="rId613" Type="http://schemas.openxmlformats.org/officeDocument/2006/relationships/image" Target="media/image292.wmf"/><Relationship Id="rId655" Type="http://schemas.openxmlformats.org/officeDocument/2006/relationships/image" Target="media/image309.wmf"/><Relationship Id="rId697" Type="http://schemas.openxmlformats.org/officeDocument/2006/relationships/image" Target="media/image330.wmf"/><Relationship Id="rId820" Type="http://schemas.openxmlformats.org/officeDocument/2006/relationships/image" Target="media/image383.png"/><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image" Target="media/image250.wmf"/><Relationship Id="rId722" Type="http://schemas.openxmlformats.org/officeDocument/2006/relationships/oleObject" Target="embeddings/oleObject369.bin"/><Relationship Id="rId47" Type="http://schemas.openxmlformats.org/officeDocument/2006/relationships/oleObject" Target="embeddings/oleObject20.bin"/><Relationship Id="rId89" Type="http://schemas.openxmlformats.org/officeDocument/2006/relationships/image" Target="media/image41.wmf"/><Relationship Id="rId112" Type="http://schemas.openxmlformats.org/officeDocument/2006/relationships/oleObject" Target="embeddings/oleObject53.bin"/><Relationship Id="rId154" Type="http://schemas.openxmlformats.org/officeDocument/2006/relationships/oleObject" Target="embeddings/oleObject75.bin"/><Relationship Id="rId361" Type="http://schemas.openxmlformats.org/officeDocument/2006/relationships/oleObject" Target="embeddings/oleObject180.bin"/><Relationship Id="rId557" Type="http://schemas.openxmlformats.org/officeDocument/2006/relationships/image" Target="media/image269.wmf"/><Relationship Id="rId599" Type="http://schemas.openxmlformats.org/officeDocument/2006/relationships/image" Target="media/image286.wmf"/><Relationship Id="rId764" Type="http://schemas.openxmlformats.org/officeDocument/2006/relationships/oleObject" Target="embeddings/oleObject391.bin"/><Relationship Id="rId196" Type="http://schemas.openxmlformats.org/officeDocument/2006/relationships/image" Target="media/image93.wmf"/><Relationship Id="rId417" Type="http://schemas.openxmlformats.org/officeDocument/2006/relationships/oleObject" Target="embeddings/oleObject209.bin"/><Relationship Id="rId459" Type="http://schemas.openxmlformats.org/officeDocument/2006/relationships/oleObject" Target="embeddings/oleObject230.bin"/><Relationship Id="rId624" Type="http://schemas.openxmlformats.org/officeDocument/2006/relationships/image" Target="media/image295.wmf"/><Relationship Id="rId666" Type="http://schemas.openxmlformats.org/officeDocument/2006/relationships/oleObject" Target="embeddings/oleObject341.bin"/><Relationship Id="rId831" Type="http://schemas.openxmlformats.org/officeDocument/2006/relationships/image" Target="media/image387.png"/><Relationship Id="rId16" Type="http://schemas.openxmlformats.org/officeDocument/2006/relationships/oleObject" Target="embeddings/oleObject5.bin"/><Relationship Id="rId221" Type="http://schemas.openxmlformats.org/officeDocument/2006/relationships/oleObject" Target="embeddings/oleObject109.bin"/><Relationship Id="rId263" Type="http://schemas.openxmlformats.org/officeDocument/2006/relationships/oleObject" Target="embeddings/oleObject130.bin"/><Relationship Id="rId319" Type="http://schemas.openxmlformats.org/officeDocument/2006/relationships/oleObject" Target="embeddings/oleObject158.bin"/><Relationship Id="rId470" Type="http://schemas.openxmlformats.org/officeDocument/2006/relationships/image" Target="media/image228.wmf"/><Relationship Id="rId526" Type="http://schemas.openxmlformats.org/officeDocument/2006/relationships/oleObject" Target="embeddings/oleObject265.bin"/><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image" Target="media/image160.wmf"/><Relationship Id="rId568" Type="http://schemas.openxmlformats.org/officeDocument/2006/relationships/oleObject" Target="embeddings/oleObject287.bin"/><Relationship Id="rId733" Type="http://schemas.openxmlformats.org/officeDocument/2006/relationships/oleObject" Target="embeddings/oleObject375.bin"/><Relationship Id="rId775" Type="http://schemas.openxmlformats.org/officeDocument/2006/relationships/oleObject" Target="embeddings/oleObject399.bin"/><Relationship Id="rId165" Type="http://schemas.openxmlformats.org/officeDocument/2006/relationships/image" Target="media/image78.wmf"/><Relationship Id="rId372" Type="http://schemas.openxmlformats.org/officeDocument/2006/relationships/image" Target="media/image180.wmf"/><Relationship Id="rId428" Type="http://schemas.openxmlformats.org/officeDocument/2006/relationships/image" Target="media/image207.wmf"/><Relationship Id="rId635" Type="http://schemas.openxmlformats.org/officeDocument/2006/relationships/image" Target="media/image300.wmf"/><Relationship Id="rId677" Type="http://schemas.openxmlformats.org/officeDocument/2006/relationships/image" Target="media/image320.wmf"/><Relationship Id="rId800" Type="http://schemas.openxmlformats.org/officeDocument/2006/relationships/oleObject" Target="embeddings/oleObject412.bin"/><Relationship Id="rId842" Type="http://schemas.openxmlformats.org/officeDocument/2006/relationships/image" Target="media/image396.png"/><Relationship Id="rId232" Type="http://schemas.openxmlformats.org/officeDocument/2006/relationships/image" Target="media/image111.wmf"/><Relationship Id="rId274" Type="http://schemas.openxmlformats.org/officeDocument/2006/relationships/image" Target="media/image132.wmf"/><Relationship Id="rId481" Type="http://schemas.openxmlformats.org/officeDocument/2006/relationships/oleObject" Target="embeddings/oleObject241.bin"/><Relationship Id="rId702" Type="http://schemas.openxmlformats.org/officeDocument/2006/relationships/oleObject" Target="embeddings/oleObject359.bin"/><Relationship Id="rId27" Type="http://schemas.openxmlformats.org/officeDocument/2006/relationships/image" Target="media/image11.wmf"/><Relationship Id="rId69" Type="http://schemas.openxmlformats.org/officeDocument/2006/relationships/oleObject" Target="embeddings/oleObject31.bin"/><Relationship Id="rId134" Type="http://schemas.openxmlformats.org/officeDocument/2006/relationships/oleObject" Target="embeddings/oleObject64.bin"/><Relationship Id="rId537" Type="http://schemas.openxmlformats.org/officeDocument/2006/relationships/oleObject" Target="embeddings/oleObject271.bin"/><Relationship Id="rId579" Type="http://schemas.openxmlformats.org/officeDocument/2006/relationships/oleObject" Target="embeddings/oleObject294.bin"/><Relationship Id="rId744" Type="http://schemas.openxmlformats.org/officeDocument/2006/relationships/image" Target="media/image353.wmf"/><Relationship Id="rId786" Type="http://schemas.openxmlformats.org/officeDocument/2006/relationships/image" Target="media/image371.wmf"/><Relationship Id="rId80" Type="http://schemas.openxmlformats.org/officeDocument/2006/relationships/image" Target="media/image37.wmf"/><Relationship Id="rId176" Type="http://schemas.openxmlformats.org/officeDocument/2006/relationships/oleObject" Target="embeddings/oleObject86.bin"/><Relationship Id="rId341" Type="http://schemas.openxmlformats.org/officeDocument/2006/relationships/oleObject" Target="embeddings/oleObject169.bin"/><Relationship Id="rId383" Type="http://schemas.openxmlformats.org/officeDocument/2006/relationships/oleObject" Target="embeddings/oleObject191.bin"/><Relationship Id="rId439" Type="http://schemas.openxmlformats.org/officeDocument/2006/relationships/oleObject" Target="embeddings/oleObject220.bin"/><Relationship Id="rId590" Type="http://schemas.openxmlformats.org/officeDocument/2006/relationships/hyperlink" Target="http://onlinelibrary.wiley.com/doi/10.1002/2014JD021885/full" TargetMode="External"/><Relationship Id="rId604" Type="http://schemas.openxmlformats.org/officeDocument/2006/relationships/oleObject" Target="embeddings/oleObject305.bin"/><Relationship Id="rId646" Type="http://schemas.openxmlformats.org/officeDocument/2006/relationships/image" Target="media/image305.wmf"/><Relationship Id="rId811" Type="http://schemas.openxmlformats.org/officeDocument/2006/relationships/oleObject" Target="embeddings/oleObject421.bin"/><Relationship Id="rId201" Type="http://schemas.openxmlformats.org/officeDocument/2006/relationships/oleObject" Target="embeddings/oleObject99.bin"/><Relationship Id="rId243" Type="http://schemas.openxmlformats.org/officeDocument/2006/relationships/oleObject" Target="embeddings/oleObject120.bin"/><Relationship Id="rId285" Type="http://schemas.openxmlformats.org/officeDocument/2006/relationships/oleObject" Target="embeddings/oleObject141.bin"/><Relationship Id="rId450" Type="http://schemas.openxmlformats.org/officeDocument/2006/relationships/image" Target="media/image218.wmf"/><Relationship Id="rId506" Type="http://schemas.openxmlformats.org/officeDocument/2006/relationships/oleObject" Target="embeddings/oleObject254.bin"/><Relationship Id="rId688" Type="http://schemas.openxmlformats.org/officeDocument/2006/relationships/oleObject" Target="embeddings/oleObject352.bin"/><Relationship Id="rId853" Type="http://schemas.openxmlformats.org/officeDocument/2006/relationships/theme" Target="theme/theme1.xml"/><Relationship Id="rId38" Type="http://schemas.openxmlformats.org/officeDocument/2006/relationships/oleObject" Target="embeddings/oleObject16.bin"/><Relationship Id="rId103" Type="http://schemas.openxmlformats.org/officeDocument/2006/relationships/image" Target="media/image48.wmf"/><Relationship Id="rId310" Type="http://schemas.openxmlformats.org/officeDocument/2006/relationships/image" Target="media/image150.wmf"/><Relationship Id="rId492" Type="http://schemas.openxmlformats.org/officeDocument/2006/relationships/image" Target="media/image239.wmf"/><Relationship Id="rId548" Type="http://schemas.openxmlformats.org/officeDocument/2006/relationships/oleObject" Target="embeddings/oleObject277.bin"/><Relationship Id="rId713" Type="http://schemas.openxmlformats.org/officeDocument/2006/relationships/image" Target="media/image338.wmf"/><Relationship Id="rId755" Type="http://schemas.openxmlformats.org/officeDocument/2006/relationships/image" Target="media/image358.wmf"/><Relationship Id="rId797" Type="http://schemas.openxmlformats.org/officeDocument/2006/relationships/oleObject" Target="embeddings/oleObject410.bin"/><Relationship Id="rId91" Type="http://schemas.openxmlformats.org/officeDocument/2006/relationships/image" Target="media/image42.wmf"/><Relationship Id="rId145" Type="http://schemas.openxmlformats.org/officeDocument/2006/relationships/image" Target="media/image68.wmf"/><Relationship Id="rId187" Type="http://schemas.openxmlformats.org/officeDocument/2006/relationships/oleObject" Target="embeddings/oleObject92.bin"/><Relationship Id="rId352" Type="http://schemas.openxmlformats.org/officeDocument/2006/relationships/image" Target="media/image171.wmf"/><Relationship Id="rId394" Type="http://schemas.openxmlformats.org/officeDocument/2006/relationships/image" Target="media/image191.wmf"/><Relationship Id="rId408" Type="http://schemas.openxmlformats.org/officeDocument/2006/relationships/oleObject" Target="embeddings/oleObject204.bin"/><Relationship Id="rId615" Type="http://schemas.openxmlformats.org/officeDocument/2006/relationships/oleObject" Target="embeddings/oleObject312.bin"/><Relationship Id="rId822" Type="http://schemas.openxmlformats.org/officeDocument/2006/relationships/oleObject" Target="embeddings/oleObject428.bin"/><Relationship Id="rId212" Type="http://schemas.openxmlformats.org/officeDocument/2006/relationships/image" Target="media/image101.wmf"/><Relationship Id="rId254" Type="http://schemas.openxmlformats.org/officeDocument/2006/relationships/image" Target="media/image122.wmf"/><Relationship Id="rId657" Type="http://schemas.openxmlformats.org/officeDocument/2006/relationships/image" Target="media/image310.wmf"/><Relationship Id="rId699" Type="http://schemas.openxmlformats.org/officeDocument/2006/relationships/image" Target="media/image331.wmf"/><Relationship Id="rId49" Type="http://schemas.openxmlformats.org/officeDocument/2006/relationships/oleObject" Target="embeddings/oleObject21.bin"/><Relationship Id="rId114" Type="http://schemas.openxmlformats.org/officeDocument/2006/relationships/oleObject" Target="embeddings/oleObject54.bin"/><Relationship Id="rId296" Type="http://schemas.openxmlformats.org/officeDocument/2006/relationships/image" Target="media/image143.wmf"/><Relationship Id="rId461" Type="http://schemas.openxmlformats.org/officeDocument/2006/relationships/oleObject" Target="embeddings/oleObject231.bin"/><Relationship Id="rId517" Type="http://schemas.openxmlformats.org/officeDocument/2006/relationships/oleObject" Target="embeddings/oleObject260.bin"/><Relationship Id="rId559" Type="http://schemas.openxmlformats.org/officeDocument/2006/relationships/image" Target="media/image270.wmf"/><Relationship Id="rId724" Type="http://schemas.openxmlformats.org/officeDocument/2006/relationships/oleObject" Target="embeddings/oleObject370.bin"/><Relationship Id="rId766" Type="http://schemas.openxmlformats.org/officeDocument/2006/relationships/oleObject" Target="embeddings/oleObject392.bin"/><Relationship Id="rId60" Type="http://schemas.openxmlformats.org/officeDocument/2006/relationships/image" Target="media/image27.wmf"/><Relationship Id="rId156" Type="http://schemas.openxmlformats.org/officeDocument/2006/relationships/oleObject" Target="embeddings/oleObject76.bin"/><Relationship Id="rId198" Type="http://schemas.openxmlformats.org/officeDocument/2006/relationships/image" Target="media/image94.wmf"/><Relationship Id="rId321" Type="http://schemas.openxmlformats.org/officeDocument/2006/relationships/oleObject" Target="embeddings/oleObject159.bin"/><Relationship Id="rId363" Type="http://schemas.openxmlformats.org/officeDocument/2006/relationships/oleObject" Target="embeddings/oleObject181.bin"/><Relationship Id="rId419" Type="http://schemas.openxmlformats.org/officeDocument/2006/relationships/oleObject" Target="embeddings/oleObject210.bin"/><Relationship Id="rId570" Type="http://schemas.openxmlformats.org/officeDocument/2006/relationships/oleObject" Target="embeddings/oleObject288.bin"/><Relationship Id="rId626" Type="http://schemas.openxmlformats.org/officeDocument/2006/relationships/image" Target="media/image296.wmf"/><Relationship Id="rId223" Type="http://schemas.openxmlformats.org/officeDocument/2006/relationships/oleObject" Target="embeddings/oleObject110.bin"/><Relationship Id="rId430" Type="http://schemas.openxmlformats.org/officeDocument/2006/relationships/image" Target="media/image208.wmf"/><Relationship Id="rId668" Type="http://schemas.openxmlformats.org/officeDocument/2006/relationships/oleObject" Target="embeddings/oleObject342.bin"/><Relationship Id="rId833" Type="http://schemas.openxmlformats.org/officeDocument/2006/relationships/image" Target="media/image388.png"/><Relationship Id="rId18" Type="http://schemas.openxmlformats.org/officeDocument/2006/relationships/oleObject" Target="embeddings/oleObject6.bin"/><Relationship Id="rId265" Type="http://schemas.openxmlformats.org/officeDocument/2006/relationships/oleObject" Target="embeddings/oleObject131.bin"/><Relationship Id="rId472" Type="http://schemas.openxmlformats.org/officeDocument/2006/relationships/image" Target="media/image229.wmf"/><Relationship Id="rId528" Type="http://schemas.openxmlformats.org/officeDocument/2006/relationships/oleObject" Target="embeddings/oleObject266.bin"/><Relationship Id="rId735" Type="http://schemas.openxmlformats.org/officeDocument/2006/relationships/oleObject" Target="embeddings/oleObject376.bin"/><Relationship Id="rId125" Type="http://schemas.openxmlformats.org/officeDocument/2006/relationships/image" Target="media/image59.wmf"/><Relationship Id="rId167" Type="http://schemas.openxmlformats.org/officeDocument/2006/relationships/image" Target="media/image79.wmf"/><Relationship Id="rId332" Type="http://schemas.openxmlformats.org/officeDocument/2006/relationships/image" Target="media/image161.wmf"/><Relationship Id="rId374" Type="http://schemas.openxmlformats.org/officeDocument/2006/relationships/image" Target="media/image181.wmf"/><Relationship Id="rId581" Type="http://schemas.openxmlformats.org/officeDocument/2006/relationships/oleObject" Target="embeddings/oleObject295.bin"/><Relationship Id="rId777" Type="http://schemas.openxmlformats.org/officeDocument/2006/relationships/oleObject" Target="embeddings/oleObject400.bin"/><Relationship Id="rId71" Type="http://schemas.openxmlformats.org/officeDocument/2006/relationships/oleObject" Target="embeddings/oleObject32.bin"/><Relationship Id="rId234" Type="http://schemas.openxmlformats.org/officeDocument/2006/relationships/image" Target="media/image112.wmf"/><Relationship Id="rId637" Type="http://schemas.openxmlformats.org/officeDocument/2006/relationships/image" Target="media/image301.wmf"/><Relationship Id="rId679" Type="http://schemas.openxmlformats.org/officeDocument/2006/relationships/image" Target="media/image321.wmf"/><Relationship Id="rId802" Type="http://schemas.openxmlformats.org/officeDocument/2006/relationships/image" Target="media/image378.png"/><Relationship Id="rId844" Type="http://schemas.openxmlformats.org/officeDocument/2006/relationships/oleObject" Target="embeddings/oleObject436.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33.wmf"/><Relationship Id="rId441" Type="http://schemas.openxmlformats.org/officeDocument/2006/relationships/oleObject" Target="embeddings/oleObject221.bin"/><Relationship Id="rId483" Type="http://schemas.openxmlformats.org/officeDocument/2006/relationships/oleObject" Target="embeddings/oleObject242.bin"/><Relationship Id="rId539" Type="http://schemas.openxmlformats.org/officeDocument/2006/relationships/image" Target="media/image260.wmf"/><Relationship Id="rId690" Type="http://schemas.openxmlformats.org/officeDocument/2006/relationships/oleObject" Target="embeddings/oleObject353.bin"/><Relationship Id="rId704" Type="http://schemas.openxmlformats.org/officeDocument/2006/relationships/oleObject" Target="embeddings/oleObject360.bin"/><Relationship Id="rId746" Type="http://schemas.openxmlformats.org/officeDocument/2006/relationships/image" Target="media/image354.wmf"/><Relationship Id="rId40" Type="http://schemas.openxmlformats.org/officeDocument/2006/relationships/oleObject" Target="embeddings/oleObject17.bin"/><Relationship Id="rId136" Type="http://schemas.openxmlformats.org/officeDocument/2006/relationships/oleObject" Target="embeddings/oleObject65.bin"/><Relationship Id="rId178" Type="http://schemas.openxmlformats.org/officeDocument/2006/relationships/image" Target="media/image84.wmf"/><Relationship Id="rId301" Type="http://schemas.openxmlformats.org/officeDocument/2006/relationships/oleObject" Target="embeddings/oleObject149.bin"/><Relationship Id="rId343" Type="http://schemas.openxmlformats.org/officeDocument/2006/relationships/oleObject" Target="embeddings/oleObject170.bin"/><Relationship Id="rId550" Type="http://schemas.openxmlformats.org/officeDocument/2006/relationships/oleObject" Target="embeddings/oleObject278.bin"/><Relationship Id="rId788" Type="http://schemas.openxmlformats.org/officeDocument/2006/relationships/image" Target="media/image372.wmf"/><Relationship Id="rId82" Type="http://schemas.openxmlformats.org/officeDocument/2006/relationships/image" Target="media/image38.wmf"/><Relationship Id="rId203" Type="http://schemas.openxmlformats.org/officeDocument/2006/relationships/oleObject" Target="embeddings/oleObject100.bin"/><Relationship Id="rId385" Type="http://schemas.openxmlformats.org/officeDocument/2006/relationships/oleObject" Target="embeddings/oleObject192.bin"/><Relationship Id="rId592" Type="http://schemas.openxmlformats.org/officeDocument/2006/relationships/oleObject" Target="embeddings/oleObject299.bin"/><Relationship Id="rId606" Type="http://schemas.openxmlformats.org/officeDocument/2006/relationships/oleObject" Target="embeddings/oleObject306.bin"/><Relationship Id="rId648" Type="http://schemas.openxmlformats.org/officeDocument/2006/relationships/oleObject" Target="embeddings/oleObject332.bin"/><Relationship Id="rId813" Type="http://schemas.openxmlformats.org/officeDocument/2006/relationships/image" Target="media/image381.png"/><Relationship Id="rId245" Type="http://schemas.openxmlformats.org/officeDocument/2006/relationships/oleObject" Target="embeddings/oleObject121.bin"/><Relationship Id="rId287" Type="http://schemas.openxmlformats.org/officeDocument/2006/relationships/oleObject" Target="embeddings/oleObject142.bin"/><Relationship Id="rId410" Type="http://schemas.openxmlformats.org/officeDocument/2006/relationships/oleObject" Target="embeddings/oleObject205.bin"/><Relationship Id="rId452" Type="http://schemas.openxmlformats.org/officeDocument/2006/relationships/image" Target="media/image219.wmf"/><Relationship Id="rId494" Type="http://schemas.openxmlformats.org/officeDocument/2006/relationships/image" Target="media/image240.wmf"/><Relationship Id="rId508" Type="http://schemas.openxmlformats.org/officeDocument/2006/relationships/oleObject" Target="embeddings/oleObject255.bin"/><Relationship Id="rId715" Type="http://schemas.openxmlformats.org/officeDocument/2006/relationships/image" Target="media/image339.wmf"/><Relationship Id="rId105" Type="http://schemas.openxmlformats.org/officeDocument/2006/relationships/image" Target="media/image49.wmf"/><Relationship Id="rId147" Type="http://schemas.openxmlformats.org/officeDocument/2006/relationships/image" Target="media/image69.wmf"/><Relationship Id="rId312" Type="http://schemas.openxmlformats.org/officeDocument/2006/relationships/image" Target="media/image151.wmf"/><Relationship Id="rId354" Type="http://schemas.openxmlformats.org/officeDocument/2006/relationships/oleObject" Target="embeddings/oleObject176.bin"/><Relationship Id="rId757" Type="http://schemas.openxmlformats.org/officeDocument/2006/relationships/image" Target="media/image359.wmf"/><Relationship Id="rId799" Type="http://schemas.openxmlformats.org/officeDocument/2006/relationships/oleObject" Target="embeddings/oleObject411.bin"/><Relationship Id="rId51" Type="http://schemas.openxmlformats.org/officeDocument/2006/relationships/oleObject" Target="embeddings/oleObject22.bin"/><Relationship Id="rId93" Type="http://schemas.openxmlformats.org/officeDocument/2006/relationships/image" Target="media/image43.wmf"/><Relationship Id="rId189" Type="http://schemas.openxmlformats.org/officeDocument/2006/relationships/oleObject" Target="embeddings/oleObject93.bin"/><Relationship Id="rId396" Type="http://schemas.openxmlformats.org/officeDocument/2006/relationships/image" Target="media/image192.wmf"/><Relationship Id="rId561" Type="http://schemas.openxmlformats.org/officeDocument/2006/relationships/image" Target="media/image271.wmf"/><Relationship Id="rId617" Type="http://schemas.openxmlformats.org/officeDocument/2006/relationships/oleObject" Target="embeddings/oleObject314.bin"/><Relationship Id="rId659" Type="http://schemas.openxmlformats.org/officeDocument/2006/relationships/image" Target="media/image311.wmf"/><Relationship Id="rId824" Type="http://schemas.openxmlformats.org/officeDocument/2006/relationships/image" Target="media/image384.png"/><Relationship Id="rId214" Type="http://schemas.openxmlformats.org/officeDocument/2006/relationships/image" Target="media/image102.wmf"/><Relationship Id="rId256" Type="http://schemas.openxmlformats.org/officeDocument/2006/relationships/image" Target="media/image123.wmf"/><Relationship Id="rId298" Type="http://schemas.openxmlformats.org/officeDocument/2006/relationships/image" Target="media/image144.wmf"/><Relationship Id="rId421" Type="http://schemas.openxmlformats.org/officeDocument/2006/relationships/oleObject" Target="embeddings/oleObject211.bin"/><Relationship Id="rId463" Type="http://schemas.openxmlformats.org/officeDocument/2006/relationships/oleObject" Target="embeddings/oleObject232.bin"/><Relationship Id="rId519" Type="http://schemas.openxmlformats.org/officeDocument/2006/relationships/oleObject" Target="embeddings/oleObject261.bin"/><Relationship Id="rId670" Type="http://schemas.openxmlformats.org/officeDocument/2006/relationships/oleObject" Target="embeddings/oleObject343.bin"/><Relationship Id="rId116" Type="http://schemas.openxmlformats.org/officeDocument/2006/relationships/oleObject" Target="embeddings/oleObject55.bin"/><Relationship Id="rId158" Type="http://schemas.openxmlformats.org/officeDocument/2006/relationships/oleObject" Target="embeddings/oleObject77.bin"/><Relationship Id="rId323" Type="http://schemas.openxmlformats.org/officeDocument/2006/relationships/oleObject" Target="embeddings/oleObject160.bin"/><Relationship Id="rId530" Type="http://schemas.openxmlformats.org/officeDocument/2006/relationships/image" Target="media/image256.wmf"/><Relationship Id="rId726" Type="http://schemas.openxmlformats.org/officeDocument/2006/relationships/oleObject" Target="embeddings/oleObject371.bin"/><Relationship Id="rId768" Type="http://schemas.openxmlformats.org/officeDocument/2006/relationships/oleObject" Target="embeddings/oleObject394.bin"/><Relationship Id="rId20" Type="http://schemas.openxmlformats.org/officeDocument/2006/relationships/oleObject" Target="embeddings/oleObject7.bin"/><Relationship Id="rId62" Type="http://schemas.openxmlformats.org/officeDocument/2006/relationships/image" Target="media/image28.wmf"/><Relationship Id="rId365" Type="http://schemas.openxmlformats.org/officeDocument/2006/relationships/oleObject" Target="embeddings/oleObject182.bin"/><Relationship Id="rId572" Type="http://schemas.openxmlformats.org/officeDocument/2006/relationships/oleObject" Target="embeddings/oleObject289.bin"/><Relationship Id="rId628" Type="http://schemas.openxmlformats.org/officeDocument/2006/relationships/image" Target="media/image297.wmf"/><Relationship Id="rId835" Type="http://schemas.openxmlformats.org/officeDocument/2006/relationships/image" Target="media/image390.png"/><Relationship Id="rId225" Type="http://schemas.openxmlformats.org/officeDocument/2006/relationships/oleObject" Target="embeddings/oleObject111.bin"/><Relationship Id="rId267" Type="http://schemas.openxmlformats.org/officeDocument/2006/relationships/oleObject" Target="embeddings/oleObject132.bin"/><Relationship Id="rId432" Type="http://schemas.openxmlformats.org/officeDocument/2006/relationships/image" Target="media/image209.wmf"/><Relationship Id="rId474" Type="http://schemas.openxmlformats.org/officeDocument/2006/relationships/image" Target="media/image230.wmf"/><Relationship Id="rId127" Type="http://schemas.openxmlformats.org/officeDocument/2006/relationships/image" Target="media/image60.wmf"/><Relationship Id="rId681" Type="http://schemas.openxmlformats.org/officeDocument/2006/relationships/image" Target="media/image322.wmf"/><Relationship Id="rId737" Type="http://schemas.openxmlformats.org/officeDocument/2006/relationships/oleObject" Target="embeddings/oleObject377.bin"/><Relationship Id="rId779" Type="http://schemas.openxmlformats.org/officeDocument/2006/relationships/oleObject" Target="embeddings/oleObject401.bin"/><Relationship Id="rId31" Type="http://schemas.openxmlformats.org/officeDocument/2006/relationships/image" Target="media/image13.wmf"/><Relationship Id="rId73" Type="http://schemas.openxmlformats.org/officeDocument/2006/relationships/oleObject" Target="embeddings/oleObject33.bin"/><Relationship Id="rId169" Type="http://schemas.openxmlformats.org/officeDocument/2006/relationships/image" Target="media/image80.wmf"/><Relationship Id="rId334" Type="http://schemas.openxmlformats.org/officeDocument/2006/relationships/image" Target="media/image162.wmf"/><Relationship Id="rId376" Type="http://schemas.openxmlformats.org/officeDocument/2006/relationships/image" Target="media/image182.wmf"/><Relationship Id="rId541" Type="http://schemas.openxmlformats.org/officeDocument/2006/relationships/image" Target="media/image261.wmf"/><Relationship Id="rId583" Type="http://schemas.openxmlformats.org/officeDocument/2006/relationships/oleObject" Target="embeddings/oleObject296.bin"/><Relationship Id="rId639" Type="http://schemas.openxmlformats.org/officeDocument/2006/relationships/image" Target="media/image302.wmf"/><Relationship Id="rId790" Type="http://schemas.openxmlformats.org/officeDocument/2006/relationships/image" Target="media/image373.wmf"/><Relationship Id="rId804" Type="http://schemas.openxmlformats.org/officeDocument/2006/relationships/oleObject" Target="embeddings/oleObject414.bin"/><Relationship Id="rId4" Type="http://schemas.openxmlformats.org/officeDocument/2006/relationships/webSettings" Target="webSettings.xml"/><Relationship Id="rId180" Type="http://schemas.openxmlformats.org/officeDocument/2006/relationships/image" Target="media/image85.wmf"/><Relationship Id="rId236" Type="http://schemas.openxmlformats.org/officeDocument/2006/relationships/image" Target="media/image113.wmf"/><Relationship Id="rId278" Type="http://schemas.openxmlformats.org/officeDocument/2006/relationships/image" Target="media/image134.wmf"/><Relationship Id="rId401" Type="http://schemas.openxmlformats.org/officeDocument/2006/relationships/image" Target="media/image194.wmf"/><Relationship Id="rId443" Type="http://schemas.openxmlformats.org/officeDocument/2006/relationships/oleObject" Target="embeddings/oleObject222.bin"/><Relationship Id="rId650" Type="http://schemas.openxmlformats.org/officeDocument/2006/relationships/oleObject" Target="embeddings/oleObject333.bin"/><Relationship Id="rId846" Type="http://schemas.openxmlformats.org/officeDocument/2006/relationships/image" Target="media/image399.png"/><Relationship Id="rId303" Type="http://schemas.openxmlformats.org/officeDocument/2006/relationships/oleObject" Target="embeddings/oleObject150.bin"/><Relationship Id="rId485" Type="http://schemas.openxmlformats.org/officeDocument/2006/relationships/oleObject" Target="embeddings/oleObject243.bin"/><Relationship Id="rId692" Type="http://schemas.openxmlformats.org/officeDocument/2006/relationships/oleObject" Target="embeddings/oleObject354.bin"/><Relationship Id="rId706" Type="http://schemas.openxmlformats.org/officeDocument/2006/relationships/oleObject" Target="embeddings/oleObject361.bin"/><Relationship Id="rId748" Type="http://schemas.openxmlformats.org/officeDocument/2006/relationships/image" Target="media/image355.wmf"/><Relationship Id="rId42" Type="http://schemas.openxmlformats.org/officeDocument/2006/relationships/oleObject" Target="embeddings/oleObject18.bin"/><Relationship Id="rId84" Type="http://schemas.openxmlformats.org/officeDocument/2006/relationships/image" Target="media/image39.wmf"/><Relationship Id="rId138" Type="http://schemas.openxmlformats.org/officeDocument/2006/relationships/oleObject" Target="embeddings/oleObject66.bin"/><Relationship Id="rId345" Type="http://schemas.openxmlformats.org/officeDocument/2006/relationships/oleObject" Target="embeddings/oleObject171.bin"/><Relationship Id="rId387" Type="http://schemas.openxmlformats.org/officeDocument/2006/relationships/oleObject" Target="embeddings/oleObject193.bin"/><Relationship Id="rId510" Type="http://schemas.openxmlformats.org/officeDocument/2006/relationships/oleObject" Target="embeddings/oleObject256.bin"/><Relationship Id="rId552" Type="http://schemas.openxmlformats.org/officeDocument/2006/relationships/oleObject" Target="embeddings/oleObject279.bin"/><Relationship Id="rId594" Type="http://schemas.openxmlformats.org/officeDocument/2006/relationships/oleObject" Target="embeddings/oleObject300.bin"/><Relationship Id="rId608" Type="http://schemas.openxmlformats.org/officeDocument/2006/relationships/oleObject" Target="embeddings/oleObject307.bin"/><Relationship Id="rId815" Type="http://schemas.openxmlformats.org/officeDocument/2006/relationships/oleObject" Target="embeddings/oleObject423.bin"/><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oleObject" Target="embeddings/oleObject122.bin"/><Relationship Id="rId412" Type="http://schemas.openxmlformats.org/officeDocument/2006/relationships/oleObject" Target="embeddings/oleObject206.bin"/><Relationship Id="rId107" Type="http://schemas.openxmlformats.org/officeDocument/2006/relationships/image" Target="media/image50.wmf"/><Relationship Id="rId289" Type="http://schemas.openxmlformats.org/officeDocument/2006/relationships/oleObject" Target="embeddings/oleObject143.bin"/><Relationship Id="rId454" Type="http://schemas.openxmlformats.org/officeDocument/2006/relationships/image" Target="media/image220.wmf"/><Relationship Id="rId496" Type="http://schemas.openxmlformats.org/officeDocument/2006/relationships/oleObject" Target="embeddings/oleObject249.bin"/><Relationship Id="rId661" Type="http://schemas.openxmlformats.org/officeDocument/2006/relationships/image" Target="media/image312.wmf"/><Relationship Id="rId717" Type="http://schemas.openxmlformats.org/officeDocument/2006/relationships/image" Target="media/image340.wmf"/><Relationship Id="rId759" Type="http://schemas.openxmlformats.org/officeDocument/2006/relationships/image" Target="media/image360.wmf"/><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image" Target="media/image70.wmf"/><Relationship Id="rId314" Type="http://schemas.openxmlformats.org/officeDocument/2006/relationships/image" Target="media/image152.wmf"/><Relationship Id="rId356" Type="http://schemas.openxmlformats.org/officeDocument/2006/relationships/image" Target="media/image172.wmf"/><Relationship Id="rId398" Type="http://schemas.openxmlformats.org/officeDocument/2006/relationships/oleObject" Target="embeddings/oleObject199.bin"/><Relationship Id="rId521" Type="http://schemas.openxmlformats.org/officeDocument/2006/relationships/oleObject" Target="embeddings/oleObject262.bin"/><Relationship Id="rId563" Type="http://schemas.openxmlformats.org/officeDocument/2006/relationships/image" Target="media/image272.wmf"/><Relationship Id="rId619" Type="http://schemas.openxmlformats.org/officeDocument/2006/relationships/oleObject" Target="embeddings/oleObject315.bin"/><Relationship Id="rId770" Type="http://schemas.openxmlformats.org/officeDocument/2006/relationships/image" Target="media/image364.wmf"/><Relationship Id="rId95" Type="http://schemas.openxmlformats.org/officeDocument/2006/relationships/image" Target="media/image44.wmf"/><Relationship Id="rId160" Type="http://schemas.openxmlformats.org/officeDocument/2006/relationships/oleObject" Target="embeddings/oleObject78.bin"/><Relationship Id="rId216" Type="http://schemas.openxmlformats.org/officeDocument/2006/relationships/image" Target="media/image103.wmf"/><Relationship Id="rId423" Type="http://schemas.openxmlformats.org/officeDocument/2006/relationships/oleObject" Target="embeddings/oleObject212.bin"/><Relationship Id="rId826" Type="http://schemas.openxmlformats.org/officeDocument/2006/relationships/oleObject" Target="embeddings/oleObject430.bin"/><Relationship Id="rId258" Type="http://schemas.openxmlformats.org/officeDocument/2006/relationships/image" Target="media/image124.wmf"/><Relationship Id="rId465" Type="http://schemas.openxmlformats.org/officeDocument/2006/relationships/oleObject" Target="embeddings/oleObject233.bin"/><Relationship Id="rId630" Type="http://schemas.openxmlformats.org/officeDocument/2006/relationships/image" Target="media/image298.wmf"/><Relationship Id="rId672" Type="http://schemas.openxmlformats.org/officeDocument/2006/relationships/oleObject" Target="embeddings/oleObject344.bin"/><Relationship Id="rId728" Type="http://schemas.openxmlformats.org/officeDocument/2006/relationships/oleObject" Target="embeddings/oleObject372.bin"/><Relationship Id="rId22" Type="http://schemas.openxmlformats.org/officeDocument/2006/relationships/oleObject" Target="embeddings/oleObject8.bin"/><Relationship Id="rId64" Type="http://schemas.openxmlformats.org/officeDocument/2006/relationships/image" Target="media/image29.wmf"/><Relationship Id="rId118" Type="http://schemas.openxmlformats.org/officeDocument/2006/relationships/oleObject" Target="embeddings/oleObject56.bin"/><Relationship Id="rId325" Type="http://schemas.openxmlformats.org/officeDocument/2006/relationships/oleObject" Target="embeddings/oleObject161.bin"/><Relationship Id="rId367" Type="http://schemas.openxmlformats.org/officeDocument/2006/relationships/oleObject" Target="embeddings/oleObject183.bin"/><Relationship Id="rId532" Type="http://schemas.openxmlformats.org/officeDocument/2006/relationships/image" Target="media/image257.wmf"/><Relationship Id="rId574" Type="http://schemas.openxmlformats.org/officeDocument/2006/relationships/oleObject" Target="embeddings/oleObject290.bin"/><Relationship Id="rId171" Type="http://schemas.openxmlformats.org/officeDocument/2006/relationships/image" Target="media/image81.wmf"/><Relationship Id="rId227" Type="http://schemas.openxmlformats.org/officeDocument/2006/relationships/oleObject" Target="embeddings/oleObject112.bin"/><Relationship Id="rId781" Type="http://schemas.openxmlformats.org/officeDocument/2006/relationships/oleObject" Target="embeddings/oleObject402.bin"/><Relationship Id="rId837" Type="http://schemas.openxmlformats.org/officeDocument/2006/relationships/oleObject" Target="embeddings/oleObject435.bin"/><Relationship Id="rId269" Type="http://schemas.openxmlformats.org/officeDocument/2006/relationships/oleObject" Target="embeddings/oleObject133.bin"/><Relationship Id="rId434" Type="http://schemas.openxmlformats.org/officeDocument/2006/relationships/image" Target="media/image210.wmf"/><Relationship Id="rId476" Type="http://schemas.openxmlformats.org/officeDocument/2006/relationships/image" Target="media/image231.wmf"/><Relationship Id="rId641" Type="http://schemas.openxmlformats.org/officeDocument/2006/relationships/image" Target="media/image303.wmf"/><Relationship Id="rId683" Type="http://schemas.openxmlformats.org/officeDocument/2006/relationships/image" Target="media/image323.wmf"/><Relationship Id="rId739" Type="http://schemas.openxmlformats.org/officeDocument/2006/relationships/oleObject" Target="embeddings/oleObject378.bin"/><Relationship Id="rId33" Type="http://schemas.openxmlformats.org/officeDocument/2006/relationships/image" Target="media/image14.wmf"/><Relationship Id="rId129" Type="http://schemas.openxmlformats.org/officeDocument/2006/relationships/image" Target="media/image61.wmf"/><Relationship Id="rId280" Type="http://schemas.openxmlformats.org/officeDocument/2006/relationships/image" Target="media/image135.wmf"/><Relationship Id="rId336" Type="http://schemas.openxmlformats.org/officeDocument/2006/relationships/image" Target="media/image163.wmf"/><Relationship Id="rId501" Type="http://schemas.openxmlformats.org/officeDocument/2006/relationships/image" Target="media/image243.wmf"/><Relationship Id="rId543" Type="http://schemas.openxmlformats.org/officeDocument/2006/relationships/image" Target="media/image262.wmf"/><Relationship Id="rId75" Type="http://schemas.openxmlformats.org/officeDocument/2006/relationships/oleObject" Target="embeddings/oleObject34.bin"/><Relationship Id="rId140" Type="http://schemas.openxmlformats.org/officeDocument/2006/relationships/oleObject" Target="embeddings/oleObject68.bin"/><Relationship Id="rId182" Type="http://schemas.openxmlformats.org/officeDocument/2006/relationships/image" Target="media/image86.wmf"/><Relationship Id="rId378" Type="http://schemas.openxmlformats.org/officeDocument/2006/relationships/image" Target="media/image183.wmf"/><Relationship Id="rId403" Type="http://schemas.openxmlformats.org/officeDocument/2006/relationships/image" Target="media/image195.wmf"/><Relationship Id="rId585" Type="http://schemas.openxmlformats.org/officeDocument/2006/relationships/image" Target="media/image281.wmf"/><Relationship Id="rId750" Type="http://schemas.openxmlformats.org/officeDocument/2006/relationships/image" Target="media/image356.wmf"/><Relationship Id="rId792" Type="http://schemas.openxmlformats.org/officeDocument/2006/relationships/image" Target="media/image374.wmf"/><Relationship Id="rId806" Type="http://schemas.openxmlformats.org/officeDocument/2006/relationships/oleObject" Target="embeddings/oleObject416.bin"/><Relationship Id="rId848" Type="http://schemas.openxmlformats.org/officeDocument/2006/relationships/image" Target="media/image400.wmf"/><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oleObject" Target="embeddings/oleObject223.bin"/><Relationship Id="rId487" Type="http://schemas.openxmlformats.org/officeDocument/2006/relationships/oleObject" Target="embeddings/oleObject244.bin"/><Relationship Id="rId610" Type="http://schemas.openxmlformats.org/officeDocument/2006/relationships/image" Target="media/image291.wmf"/><Relationship Id="rId652" Type="http://schemas.openxmlformats.org/officeDocument/2006/relationships/oleObject" Target="embeddings/oleObject334.bin"/><Relationship Id="rId694" Type="http://schemas.openxmlformats.org/officeDocument/2006/relationships/oleObject" Target="embeddings/oleObject355.bin"/><Relationship Id="rId708" Type="http://schemas.openxmlformats.org/officeDocument/2006/relationships/oleObject" Target="embeddings/oleObject362.bin"/><Relationship Id="rId291" Type="http://schemas.openxmlformats.org/officeDocument/2006/relationships/oleObject" Target="embeddings/oleObject144.bin"/><Relationship Id="rId305" Type="http://schemas.openxmlformats.org/officeDocument/2006/relationships/oleObject" Target="embeddings/oleObject151.bin"/><Relationship Id="rId347" Type="http://schemas.openxmlformats.org/officeDocument/2006/relationships/oleObject" Target="embeddings/oleObject172.bin"/><Relationship Id="rId512" Type="http://schemas.openxmlformats.org/officeDocument/2006/relationships/oleObject" Target="embeddings/oleObject257.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1.wmf"/><Relationship Id="rId389" Type="http://schemas.openxmlformats.org/officeDocument/2006/relationships/oleObject" Target="embeddings/oleObject194.bin"/><Relationship Id="rId554" Type="http://schemas.openxmlformats.org/officeDocument/2006/relationships/oleObject" Target="embeddings/oleObject280.bin"/><Relationship Id="rId596" Type="http://schemas.openxmlformats.org/officeDocument/2006/relationships/oleObject" Target="embeddings/oleObject301.bin"/><Relationship Id="rId761" Type="http://schemas.openxmlformats.org/officeDocument/2006/relationships/image" Target="media/image361.wmf"/><Relationship Id="rId817" Type="http://schemas.openxmlformats.org/officeDocument/2006/relationships/image" Target="media/image382.emf"/><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oleObject" Target="embeddings/oleObject123.bin"/><Relationship Id="rId414" Type="http://schemas.openxmlformats.org/officeDocument/2006/relationships/oleObject" Target="embeddings/oleObject207.bin"/><Relationship Id="rId456" Type="http://schemas.openxmlformats.org/officeDocument/2006/relationships/image" Target="media/image221.wmf"/><Relationship Id="rId498" Type="http://schemas.openxmlformats.org/officeDocument/2006/relationships/oleObject" Target="embeddings/oleObject250.bin"/><Relationship Id="rId621" Type="http://schemas.openxmlformats.org/officeDocument/2006/relationships/oleObject" Target="embeddings/oleObject316.bin"/><Relationship Id="rId663" Type="http://schemas.openxmlformats.org/officeDocument/2006/relationships/image" Target="media/image313.wmf"/><Relationship Id="rId13" Type="http://schemas.openxmlformats.org/officeDocument/2006/relationships/image" Target="media/image4.wmf"/><Relationship Id="rId109" Type="http://schemas.openxmlformats.org/officeDocument/2006/relationships/image" Target="media/image51.wmf"/><Relationship Id="rId260" Type="http://schemas.openxmlformats.org/officeDocument/2006/relationships/image" Target="media/image125.wmf"/><Relationship Id="rId316" Type="http://schemas.openxmlformats.org/officeDocument/2006/relationships/image" Target="media/image153.wmf"/><Relationship Id="rId523" Type="http://schemas.openxmlformats.org/officeDocument/2006/relationships/oleObject" Target="embeddings/oleObject263.bin"/><Relationship Id="rId719" Type="http://schemas.openxmlformats.org/officeDocument/2006/relationships/image" Target="media/image341.wmf"/><Relationship Id="rId55" Type="http://schemas.openxmlformats.org/officeDocument/2006/relationships/oleObject" Target="embeddings/oleObject24.bin"/><Relationship Id="rId97" Type="http://schemas.openxmlformats.org/officeDocument/2006/relationships/image" Target="media/image45.wmf"/><Relationship Id="rId120" Type="http://schemas.openxmlformats.org/officeDocument/2006/relationships/oleObject" Target="embeddings/oleObject57.bin"/><Relationship Id="rId358" Type="http://schemas.openxmlformats.org/officeDocument/2006/relationships/image" Target="media/image173.wmf"/><Relationship Id="rId565" Type="http://schemas.openxmlformats.org/officeDocument/2006/relationships/image" Target="media/image273.wmf"/><Relationship Id="rId730" Type="http://schemas.openxmlformats.org/officeDocument/2006/relationships/oleObject" Target="embeddings/oleObject373.bin"/><Relationship Id="rId772" Type="http://schemas.openxmlformats.org/officeDocument/2006/relationships/image" Target="media/image365.wmf"/><Relationship Id="rId828" Type="http://schemas.openxmlformats.org/officeDocument/2006/relationships/oleObject" Target="embeddings/oleObject432.bin"/><Relationship Id="rId162" Type="http://schemas.openxmlformats.org/officeDocument/2006/relationships/oleObject" Target="embeddings/oleObject79.bin"/><Relationship Id="rId218" Type="http://schemas.openxmlformats.org/officeDocument/2006/relationships/image" Target="media/image104.wmf"/><Relationship Id="rId425" Type="http://schemas.openxmlformats.org/officeDocument/2006/relationships/oleObject" Target="embeddings/oleObject213.bin"/><Relationship Id="rId467" Type="http://schemas.openxmlformats.org/officeDocument/2006/relationships/oleObject" Target="embeddings/oleObject234.bin"/><Relationship Id="rId632" Type="http://schemas.openxmlformats.org/officeDocument/2006/relationships/oleObject" Target="embeddings/oleObject323.bin"/><Relationship Id="rId271" Type="http://schemas.openxmlformats.org/officeDocument/2006/relationships/oleObject" Target="embeddings/oleObject134.bin"/><Relationship Id="rId674" Type="http://schemas.openxmlformats.org/officeDocument/2006/relationships/oleObject" Target="embeddings/oleObject345.bin"/><Relationship Id="rId24" Type="http://schemas.openxmlformats.org/officeDocument/2006/relationships/oleObject" Target="embeddings/oleObject9.bin"/><Relationship Id="rId66" Type="http://schemas.openxmlformats.org/officeDocument/2006/relationships/image" Target="media/image30.wmf"/><Relationship Id="rId131" Type="http://schemas.openxmlformats.org/officeDocument/2006/relationships/image" Target="media/image62.wmf"/><Relationship Id="rId327" Type="http://schemas.openxmlformats.org/officeDocument/2006/relationships/oleObject" Target="embeddings/oleObject162.bin"/><Relationship Id="rId369" Type="http://schemas.openxmlformats.org/officeDocument/2006/relationships/oleObject" Target="embeddings/oleObject184.bin"/><Relationship Id="rId534" Type="http://schemas.openxmlformats.org/officeDocument/2006/relationships/image" Target="media/image258.wmf"/><Relationship Id="rId576" Type="http://schemas.openxmlformats.org/officeDocument/2006/relationships/oleObject" Target="embeddings/oleObject292.bin"/><Relationship Id="rId741" Type="http://schemas.openxmlformats.org/officeDocument/2006/relationships/oleObject" Target="embeddings/oleObject379.bin"/><Relationship Id="rId783" Type="http://schemas.openxmlformats.org/officeDocument/2006/relationships/oleObject" Target="embeddings/oleObject403.bin"/><Relationship Id="rId839" Type="http://schemas.openxmlformats.org/officeDocument/2006/relationships/image" Target="media/image393.png"/><Relationship Id="rId173" Type="http://schemas.openxmlformats.org/officeDocument/2006/relationships/image" Target="media/image82.wmf"/><Relationship Id="rId229" Type="http://schemas.openxmlformats.org/officeDocument/2006/relationships/oleObject" Target="embeddings/oleObject113.bin"/><Relationship Id="rId380" Type="http://schemas.openxmlformats.org/officeDocument/2006/relationships/image" Target="media/image184.wmf"/><Relationship Id="rId436" Type="http://schemas.openxmlformats.org/officeDocument/2006/relationships/image" Target="media/image211.wmf"/><Relationship Id="rId601" Type="http://schemas.openxmlformats.org/officeDocument/2006/relationships/image" Target="media/image287.wmf"/><Relationship Id="rId643" Type="http://schemas.openxmlformats.org/officeDocument/2006/relationships/oleObject" Target="embeddings/oleObject329.bin"/><Relationship Id="rId240" Type="http://schemas.openxmlformats.org/officeDocument/2006/relationships/image" Target="media/image115.wmf"/><Relationship Id="rId478" Type="http://schemas.openxmlformats.org/officeDocument/2006/relationships/image" Target="media/image232.wmf"/><Relationship Id="rId685" Type="http://schemas.openxmlformats.org/officeDocument/2006/relationships/image" Target="media/image324.wmf"/><Relationship Id="rId850" Type="http://schemas.openxmlformats.org/officeDocument/2006/relationships/header" Target="header1.xml"/><Relationship Id="rId35" Type="http://schemas.openxmlformats.org/officeDocument/2006/relationships/image" Target="media/image15.wmf"/><Relationship Id="rId77" Type="http://schemas.openxmlformats.org/officeDocument/2006/relationships/oleObject" Target="embeddings/oleObject35.bin"/><Relationship Id="rId100" Type="http://schemas.openxmlformats.org/officeDocument/2006/relationships/oleObject" Target="embeddings/oleObject47.bin"/><Relationship Id="rId282" Type="http://schemas.openxmlformats.org/officeDocument/2006/relationships/image" Target="media/image136.wmf"/><Relationship Id="rId338" Type="http://schemas.openxmlformats.org/officeDocument/2006/relationships/image" Target="media/image164.wmf"/><Relationship Id="rId503" Type="http://schemas.openxmlformats.org/officeDocument/2006/relationships/image" Target="media/image244.wmf"/><Relationship Id="rId545" Type="http://schemas.openxmlformats.org/officeDocument/2006/relationships/image" Target="media/image263.wmf"/><Relationship Id="rId587" Type="http://schemas.openxmlformats.org/officeDocument/2006/relationships/hyperlink" Target="http://www.sciencedirect.com/science/journal/01698095/118/supp/C" TargetMode="External"/><Relationship Id="rId710" Type="http://schemas.openxmlformats.org/officeDocument/2006/relationships/oleObject" Target="embeddings/oleObject363.bin"/><Relationship Id="rId752" Type="http://schemas.openxmlformats.org/officeDocument/2006/relationships/oleObject" Target="embeddings/oleObject385.bin"/><Relationship Id="rId808" Type="http://schemas.openxmlformats.org/officeDocument/2006/relationships/oleObject" Target="embeddings/oleObject418.bin"/><Relationship Id="rId8" Type="http://schemas.openxmlformats.org/officeDocument/2006/relationships/oleObject" Target="embeddings/oleObject1.bin"/><Relationship Id="rId142" Type="http://schemas.openxmlformats.org/officeDocument/2006/relationships/oleObject" Target="embeddings/oleObject69.bin"/><Relationship Id="rId184" Type="http://schemas.openxmlformats.org/officeDocument/2006/relationships/image" Target="media/image87.wmf"/><Relationship Id="rId391" Type="http://schemas.openxmlformats.org/officeDocument/2006/relationships/oleObject" Target="embeddings/oleObject195.bin"/><Relationship Id="rId405" Type="http://schemas.openxmlformats.org/officeDocument/2006/relationships/image" Target="media/image196.wmf"/><Relationship Id="rId447" Type="http://schemas.openxmlformats.org/officeDocument/2006/relationships/oleObject" Target="embeddings/oleObject224.bin"/><Relationship Id="rId612" Type="http://schemas.openxmlformats.org/officeDocument/2006/relationships/oleObject" Target="embeddings/oleObject310.bin"/><Relationship Id="rId794" Type="http://schemas.openxmlformats.org/officeDocument/2006/relationships/image" Target="media/image375.wmf"/><Relationship Id="rId251" Type="http://schemas.openxmlformats.org/officeDocument/2006/relationships/oleObject" Target="embeddings/oleObject124.bin"/><Relationship Id="rId489" Type="http://schemas.openxmlformats.org/officeDocument/2006/relationships/oleObject" Target="embeddings/oleObject245.bin"/><Relationship Id="rId654" Type="http://schemas.openxmlformats.org/officeDocument/2006/relationships/oleObject" Target="embeddings/oleObject335.bin"/><Relationship Id="rId696" Type="http://schemas.openxmlformats.org/officeDocument/2006/relationships/oleObject" Target="embeddings/oleObject356.bin"/><Relationship Id="rId46" Type="http://schemas.openxmlformats.org/officeDocument/2006/relationships/image" Target="media/image20.wmf"/><Relationship Id="rId293" Type="http://schemas.openxmlformats.org/officeDocument/2006/relationships/oleObject" Target="embeddings/oleObject145.bin"/><Relationship Id="rId307" Type="http://schemas.openxmlformats.org/officeDocument/2006/relationships/oleObject" Target="embeddings/oleObject152.bin"/><Relationship Id="rId349" Type="http://schemas.openxmlformats.org/officeDocument/2006/relationships/oleObject" Target="embeddings/oleObject173.bin"/><Relationship Id="rId514" Type="http://schemas.openxmlformats.org/officeDocument/2006/relationships/oleObject" Target="embeddings/oleObject258.bin"/><Relationship Id="rId556" Type="http://schemas.openxmlformats.org/officeDocument/2006/relationships/oleObject" Target="embeddings/oleObject281.bin"/><Relationship Id="rId721" Type="http://schemas.openxmlformats.org/officeDocument/2006/relationships/image" Target="media/image342.wmf"/><Relationship Id="rId763" Type="http://schemas.openxmlformats.org/officeDocument/2006/relationships/image" Target="media/image362.wmf"/><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image" Target="media/image72.wmf"/><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image" Target="media/image174.wmf"/><Relationship Id="rId416" Type="http://schemas.openxmlformats.org/officeDocument/2006/relationships/image" Target="media/image201.wmf"/><Relationship Id="rId598" Type="http://schemas.openxmlformats.org/officeDocument/2006/relationships/oleObject" Target="embeddings/oleObject302.bin"/><Relationship Id="rId819" Type="http://schemas.openxmlformats.org/officeDocument/2006/relationships/oleObject" Target="embeddings/oleObject426.bin"/><Relationship Id="rId220" Type="http://schemas.openxmlformats.org/officeDocument/2006/relationships/image" Target="media/image105.wmf"/><Relationship Id="rId458" Type="http://schemas.openxmlformats.org/officeDocument/2006/relationships/image" Target="media/image222.wmf"/><Relationship Id="rId623" Type="http://schemas.openxmlformats.org/officeDocument/2006/relationships/oleObject" Target="embeddings/oleObject318.bin"/><Relationship Id="rId665" Type="http://schemas.openxmlformats.org/officeDocument/2006/relationships/image" Target="media/image314.wmf"/><Relationship Id="rId830" Type="http://schemas.openxmlformats.org/officeDocument/2006/relationships/image" Target="media/image386.png"/><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image" Target="media/image126.wmf"/><Relationship Id="rId318" Type="http://schemas.openxmlformats.org/officeDocument/2006/relationships/image" Target="media/image154.wmf"/><Relationship Id="rId525" Type="http://schemas.openxmlformats.org/officeDocument/2006/relationships/image" Target="media/image254.wmf"/><Relationship Id="rId567" Type="http://schemas.openxmlformats.org/officeDocument/2006/relationships/image" Target="media/image274.wmf"/><Relationship Id="rId732" Type="http://schemas.openxmlformats.org/officeDocument/2006/relationships/oleObject" Target="embeddings/oleObject374.bin"/><Relationship Id="rId99" Type="http://schemas.openxmlformats.org/officeDocument/2006/relationships/image" Target="media/image46.wmf"/><Relationship Id="rId122" Type="http://schemas.openxmlformats.org/officeDocument/2006/relationships/oleObject" Target="embeddings/oleObject58.bin"/><Relationship Id="rId164" Type="http://schemas.openxmlformats.org/officeDocument/2006/relationships/oleObject" Target="embeddings/oleObject80.bin"/><Relationship Id="rId371" Type="http://schemas.openxmlformats.org/officeDocument/2006/relationships/oleObject" Target="embeddings/oleObject185.bin"/><Relationship Id="rId774" Type="http://schemas.openxmlformats.org/officeDocument/2006/relationships/oleObject" Target="embeddings/oleObject398.bin"/><Relationship Id="rId427" Type="http://schemas.openxmlformats.org/officeDocument/2006/relationships/oleObject" Target="embeddings/oleObject214.bin"/><Relationship Id="rId469" Type="http://schemas.openxmlformats.org/officeDocument/2006/relationships/oleObject" Target="embeddings/oleObject235.bin"/><Relationship Id="rId634" Type="http://schemas.openxmlformats.org/officeDocument/2006/relationships/oleObject" Target="embeddings/oleObject324.bin"/><Relationship Id="rId676" Type="http://schemas.openxmlformats.org/officeDocument/2006/relationships/oleObject" Target="embeddings/oleObject346.bin"/><Relationship Id="rId841" Type="http://schemas.openxmlformats.org/officeDocument/2006/relationships/image" Target="media/image395.png"/><Relationship Id="rId26" Type="http://schemas.openxmlformats.org/officeDocument/2006/relationships/oleObject" Target="embeddings/oleObject10.bin"/><Relationship Id="rId231" Type="http://schemas.openxmlformats.org/officeDocument/2006/relationships/oleObject" Target="embeddings/oleObject114.bin"/><Relationship Id="rId273" Type="http://schemas.openxmlformats.org/officeDocument/2006/relationships/oleObject" Target="embeddings/oleObject135.bin"/><Relationship Id="rId329" Type="http://schemas.openxmlformats.org/officeDocument/2006/relationships/oleObject" Target="embeddings/oleObject163.bin"/><Relationship Id="rId480" Type="http://schemas.openxmlformats.org/officeDocument/2006/relationships/image" Target="media/image233.wmf"/><Relationship Id="rId536" Type="http://schemas.openxmlformats.org/officeDocument/2006/relationships/image" Target="media/image259.wmf"/><Relationship Id="rId701" Type="http://schemas.openxmlformats.org/officeDocument/2006/relationships/image" Target="media/image332.wmf"/><Relationship Id="rId68" Type="http://schemas.openxmlformats.org/officeDocument/2006/relationships/image" Target="media/image31.wmf"/><Relationship Id="rId133" Type="http://schemas.openxmlformats.org/officeDocument/2006/relationships/image" Target="media/image63.wmf"/><Relationship Id="rId175" Type="http://schemas.openxmlformats.org/officeDocument/2006/relationships/image" Target="media/image83.wmf"/><Relationship Id="rId340" Type="http://schemas.openxmlformats.org/officeDocument/2006/relationships/image" Target="media/image165.wmf"/><Relationship Id="rId578" Type="http://schemas.openxmlformats.org/officeDocument/2006/relationships/image" Target="media/image278.wmf"/><Relationship Id="rId743" Type="http://schemas.openxmlformats.org/officeDocument/2006/relationships/oleObject" Target="embeddings/oleObject380.bin"/><Relationship Id="rId785" Type="http://schemas.openxmlformats.org/officeDocument/2006/relationships/oleObject" Target="embeddings/oleObject404.bin"/><Relationship Id="rId200" Type="http://schemas.openxmlformats.org/officeDocument/2006/relationships/image" Target="media/image95.wmf"/><Relationship Id="rId382" Type="http://schemas.openxmlformats.org/officeDocument/2006/relationships/image" Target="media/image185.wmf"/><Relationship Id="rId438" Type="http://schemas.openxmlformats.org/officeDocument/2006/relationships/image" Target="media/image212.wmf"/><Relationship Id="rId603" Type="http://schemas.openxmlformats.org/officeDocument/2006/relationships/image" Target="media/image288.wmf"/><Relationship Id="rId645" Type="http://schemas.openxmlformats.org/officeDocument/2006/relationships/oleObject" Target="embeddings/oleObject330.bin"/><Relationship Id="rId687" Type="http://schemas.openxmlformats.org/officeDocument/2006/relationships/image" Target="media/image325.wmf"/><Relationship Id="rId810" Type="http://schemas.openxmlformats.org/officeDocument/2006/relationships/oleObject" Target="embeddings/oleObject420.bin"/><Relationship Id="rId852" Type="http://schemas.openxmlformats.org/officeDocument/2006/relationships/fontTable" Target="fontTable.xml"/><Relationship Id="rId242" Type="http://schemas.openxmlformats.org/officeDocument/2006/relationships/image" Target="media/image116.wmf"/><Relationship Id="rId284" Type="http://schemas.openxmlformats.org/officeDocument/2006/relationships/image" Target="media/image137.wmf"/><Relationship Id="rId491" Type="http://schemas.openxmlformats.org/officeDocument/2006/relationships/oleObject" Target="embeddings/oleObject246.bin"/><Relationship Id="rId505" Type="http://schemas.openxmlformats.org/officeDocument/2006/relationships/image" Target="media/image245.wmf"/><Relationship Id="rId712" Type="http://schemas.openxmlformats.org/officeDocument/2006/relationships/oleObject" Target="embeddings/oleObject364.bin"/><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oleObject" Target="embeddings/oleObject48.bin"/><Relationship Id="rId144" Type="http://schemas.openxmlformats.org/officeDocument/2006/relationships/oleObject" Target="embeddings/oleObject70.bin"/><Relationship Id="rId547" Type="http://schemas.openxmlformats.org/officeDocument/2006/relationships/image" Target="media/image264.wmf"/><Relationship Id="rId589" Type="http://schemas.openxmlformats.org/officeDocument/2006/relationships/hyperlink" Target="http://www.tandfonline.com/toc/gcst20/79/4-6" TargetMode="External"/><Relationship Id="rId754" Type="http://schemas.openxmlformats.org/officeDocument/2006/relationships/oleObject" Target="embeddings/oleObject386.bin"/><Relationship Id="rId796" Type="http://schemas.openxmlformats.org/officeDocument/2006/relationships/image" Target="media/image376.jpeg"/><Relationship Id="rId90" Type="http://schemas.openxmlformats.org/officeDocument/2006/relationships/oleObject" Target="embeddings/oleObject42.bin"/><Relationship Id="rId186" Type="http://schemas.openxmlformats.org/officeDocument/2006/relationships/image" Target="media/image88.wmf"/><Relationship Id="rId351" Type="http://schemas.openxmlformats.org/officeDocument/2006/relationships/oleObject" Target="embeddings/oleObject174.bin"/><Relationship Id="rId393" Type="http://schemas.openxmlformats.org/officeDocument/2006/relationships/oleObject" Target="embeddings/oleObject196.bin"/><Relationship Id="rId407" Type="http://schemas.openxmlformats.org/officeDocument/2006/relationships/image" Target="media/image197.wmf"/><Relationship Id="rId449" Type="http://schemas.openxmlformats.org/officeDocument/2006/relationships/oleObject" Target="embeddings/oleObject225.bin"/><Relationship Id="rId614" Type="http://schemas.openxmlformats.org/officeDocument/2006/relationships/oleObject" Target="embeddings/oleObject311.bin"/><Relationship Id="rId656" Type="http://schemas.openxmlformats.org/officeDocument/2006/relationships/oleObject" Target="embeddings/oleObject336.bin"/><Relationship Id="rId821" Type="http://schemas.openxmlformats.org/officeDocument/2006/relationships/oleObject" Target="embeddings/oleObject427.bin"/><Relationship Id="rId211" Type="http://schemas.openxmlformats.org/officeDocument/2006/relationships/oleObject" Target="embeddings/oleObject104.bin"/><Relationship Id="rId253" Type="http://schemas.openxmlformats.org/officeDocument/2006/relationships/oleObject" Target="embeddings/oleObject125.bin"/><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image" Target="media/image223.wmf"/><Relationship Id="rId516" Type="http://schemas.openxmlformats.org/officeDocument/2006/relationships/oleObject" Target="embeddings/oleObject259.bin"/><Relationship Id="rId698" Type="http://schemas.openxmlformats.org/officeDocument/2006/relationships/oleObject" Target="embeddings/oleObject357.bin"/><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image" Target="media/image155.wmf"/><Relationship Id="rId558" Type="http://schemas.openxmlformats.org/officeDocument/2006/relationships/oleObject" Target="embeddings/oleObject282.bin"/><Relationship Id="rId723" Type="http://schemas.openxmlformats.org/officeDocument/2006/relationships/image" Target="media/image343.wmf"/><Relationship Id="rId765" Type="http://schemas.openxmlformats.org/officeDocument/2006/relationships/image" Target="media/image363.wmf"/><Relationship Id="rId155" Type="http://schemas.openxmlformats.org/officeDocument/2006/relationships/image" Target="media/image73.wmf"/><Relationship Id="rId197" Type="http://schemas.openxmlformats.org/officeDocument/2006/relationships/oleObject" Target="embeddings/oleObject97.bin"/><Relationship Id="rId362" Type="http://schemas.openxmlformats.org/officeDocument/2006/relationships/image" Target="media/image175.wmf"/><Relationship Id="rId418" Type="http://schemas.openxmlformats.org/officeDocument/2006/relationships/image" Target="media/image202.wmf"/><Relationship Id="rId625" Type="http://schemas.openxmlformats.org/officeDocument/2006/relationships/oleObject" Target="embeddings/oleObject319.bin"/><Relationship Id="rId832" Type="http://schemas.openxmlformats.org/officeDocument/2006/relationships/oleObject" Target="embeddings/oleObject434.bin"/><Relationship Id="rId222" Type="http://schemas.openxmlformats.org/officeDocument/2006/relationships/image" Target="media/image106.wmf"/><Relationship Id="rId264" Type="http://schemas.openxmlformats.org/officeDocument/2006/relationships/image" Target="media/image127.wmf"/><Relationship Id="rId471" Type="http://schemas.openxmlformats.org/officeDocument/2006/relationships/oleObject" Target="embeddings/oleObject236.bin"/><Relationship Id="rId667" Type="http://schemas.openxmlformats.org/officeDocument/2006/relationships/image" Target="media/image315.wmf"/><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oleObject" Target="embeddings/oleObject59.bin"/><Relationship Id="rId527" Type="http://schemas.openxmlformats.org/officeDocument/2006/relationships/image" Target="media/image255.wmf"/><Relationship Id="rId569" Type="http://schemas.openxmlformats.org/officeDocument/2006/relationships/image" Target="media/image275.wmf"/><Relationship Id="rId734" Type="http://schemas.openxmlformats.org/officeDocument/2006/relationships/image" Target="media/image348.wmf"/><Relationship Id="rId776" Type="http://schemas.openxmlformats.org/officeDocument/2006/relationships/image" Target="media/image366.wmf"/><Relationship Id="rId70" Type="http://schemas.openxmlformats.org/officeDocument/2006/relationships/image" Target="media/image32.wmf"/><Relationship Id="rId166" Type="http://schemas.openxmlformats.org/officeDocument/2006/relationships/oleObject" Target="embeddings/oleObject81.bin"/><Relationship Id="rId331" Type="http://schemas.openxmlformats.org/officeDocument/2006/relationships/oleObject" Target="embeddings/oleObject164.bin"/><Relationship Id="rId373" Type="http://schemas.openxmlformats.org/officeDocument/2006/relationships/oleObject" Target="embeddings/oleObject186.bin"/><Relationship Id="rId429" Type="http://schemas.openxmlformats.org/officeDocument/2006/relationships/oleObject" Target="embeddings/oleObject215.bin"/><Relationship Id="rId580" Type="http://schemas.openxmlformats.org/officeDocument/2006/relationships/image" Target="media/image279.wmf"/><Relationship Id="rId636" Type="http://schemas.openxmlformats.org/officeDocument/2006/relationships/oleObject" Target="embeddings/oleObject325.bin"/><Relationship Id="rId801" Type="http://schemas.openxmlformats.org/officeDocument/2006/relationships/oleObject" Target="embeddings/oleObject413.bin"/><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image" Target="media/image213.wmf"/><Relationship Id="rId678" Type="http://schemas.openxmlformats.org/officeDocument/2006/relationships/oleObject" Target="embeddings/oleObject347.bin"/><Relationship Id="rId843" Type="http://schemas.openxmlformats.org/officeDocument/2006/relationships/image" Target="media/image397.png"/><Relationship Id="rId28" Type="http://schemas.openxmlformats.org/officeDocument/2006/relationships/oleObject" Target="embeddings/oleObject11.bin"/><Relationship Id="rId275" Type="http://schemas.openxmlformats.org/officeDocument/2006/relationships/oleObject" Target="embeddings/oleObject136.bin"/><Relationship Id="rId300" Type="http://schemas.openxmlformats.org/officeDocument/2006/relationships/image" Target="media/image145.wmf"/><Relationship Id="rId482" Type="http://schemas.openxmlformats.org/officeDocument/2006/relationships/image" Target="media/image234.wmf"/><Relationship Id="rId538" Type="http://schemas.openxmlformats.org/officeDocument/2006/relationships/oleObject" Target="embeddings/oleObject272.bin"/><Relationship Id="rId703" Type="http://schemas.openxmlformats.org/officeDocument/2006/relationships/image" Target="media/image333.wmf"/><Relationship Id="rId745" Type="http://schemas.openxmlformats.org/officeDocument/2006/relationships/oleObject" Target="embeddings/oleObject381.bin"/><Relationship Id="rId81" Type="http://schemas.openxmlformats.org/officeDocument/2006/relationships/oleObject" Target="embeddings/oleObject37.bin"/><Relationship Id="rId135" Type="http://schemas.openxmlformats.org/officeDocument/2006/relationships/image" Target="media/image64.wmf"/><Relationship Id="rId177" Type="http://schemas.openxmlformats.org/officeDocument/2006/relationships/oleObject" Target="embeddings/oleObject87.bin"/><Relationship Id="rId342" Type="http://schemas.openxmlformats.org/officeDocument/2006/relationships/image" Target="media/image166.wmf"/><Relationship Id="rId384" Type="http://schemas.openxmlformats.org/officeDocument/2006/relationships/image" Target="media/image186.wmf"/><Relationship Id="rId591" Type="http://schemas.openxmlformats.org/officeDocument/2006/relationships/image" Target="media/image282.wmf"/><Relationship Id="rId605" Type="http://schemas.openxmlformats.org/officeDocument/2006/relationships/image" Target="media/image289.wmf"/><Relationship Id="rId787" Type="http://schemas.openxmlformats.org/officeDocument/2006/relationships/oleObject" Target="embeddings/oleObject405.bin"/><Relationship Id="rId812" Type="http://schemas.openxmlformats.org/officeDocument/2006/relationships/image" Target="media/image380.png"/><Relationship Id="rId202" Type="http://schemas.openxmlformats.org/officeDocument/2006/relationships/image" Target="media/image96.wmf"/><Relationship Id="rId244" Type="http://schemas.openxmlformats.org/officeDocument/2006/relationships/image" Target="media/image117.wmf"/><Relationship Id="rId647" Type="http://schemas.openxmlformats.org/officeDocument/2006/relationships/oleObject" Target="embeddings/oleObject331.bin"/><Relationship Id="rId689" Type="http://schemas.openxmlformats.org/officeDocument/2006/relationships/image" Target="media/image326.wmf"/><Relationship Id="rId39" Type="http://schemas.openxmlformats.org/officeDocument/2006/relationships/image" Target="media/image17.wmf"/><Relationship Id="rId286" Type="http://schemas.openxmlformats.org/officeDocument/2006/relationships/image" Target="media/image138.wmf"/><Relationship Id="rId451" Type="http://schemas.openxmlformats.org/officeDocument/2006/relationships/oleObject" Target="embeddings/oleObject226.bin"/><Relationship Id="rId493" Type="http://schemas.openxmlformats.org/officeDocument/2006/relationships/oleObject" Target="embeddings/oleObject247.bin"/><Relationship Id="rId507" Type="http://schemas.openxmlformats.org/officeDocument/2006/relationships/image" Target="media/image246.wmf"/><Relationship Id="rId549" Type="http://schemas.openxmlformats.org/officeDocument/2006/relationships/image" Target="media/image265.wmf"/><Relationship Id="rId714" Type="http://schemas.openxmlformats.org/officeDocument/2006/relationships/oleObject" Target="embeddings/oleObject365.bin"/><Relationship Id="rId756" Type="http://schemas.openxmlformats.org/officeDocument/2006/relationships/oleObject" Target="embeddings/oleObject387.bin"/><Relationship Id="rId50" Type="http://schemas.openxmlformats.org/officeDocument/2006/relationships/image" Target="media/image22.wmf"/><Relationship Id="rId104" Type="http://schemas.openxmlformats.org/officeDocument/2006/relationships/oleObject" Target="embeddings/oleObject49.bin"/><Relationship Id="rId146" Type="http://schemas.openxmlformats.org/officeDocument/2006/relationships/oleObject" Target="embeddings/oleObject71.bin"/><Relationship Id="rId188" Type="http://schemas.openxmlformats.org/officeDocument/2006/relationships/image" Target="media/image89.wmf"/><Relationship Id="rId311" Type="http://schemas.openxmlformats.org/officeDocument/2006/relationships/oleObject" Target="embeddings/oleObject154.bin"/><Relationship Id="rId353" Type="http://schemas.openxmlformats.org/officeDocument/2006/relationships/oleObject" Target="embeddings/oleObject175.bin"/><Relationship Id="rId395" Type="http://schemas.openxmlformats.org/officeDocument/2006/relationships/oleObject" Target="embeddings/oleObject197.bin"/><Relationship Id="rId409" Type="http://schemas.openxmlformats.org/officeDocument/2006/relationships/image" Target="media/image198.wmf"/><Relationship Id="rId560" Type="http://schemas.openxmlformats.org/officeDocument/2006/relationships/oleObject" Target="embeddings/oleObject283.bin"/><Relationship Id="rId798" Type="http://schemas.openxmlformats.org/officeDocument/2006/relationships/image" Target="media/image377.emf"/><Relationship Id="rId92" Type="http://schemas.openxmlformats.org/officeDocument/2006/relationships/oleObject" Target="embeddings/oleObject43.bin"/><Relationship Id="rId213" Type="http://schemas.openxmlformats.org/officeDocument/2006/relationships/oleObject" Target="embeddings/oleObject105.bin"/><Relationship Id="rId420" Type="http://schemas.openxmlformats.org/officeDocument/2006/relationships/image" Target="media/image203.wmf"/><Relationship Id="rId616" Type="http://schemas.openxmlformats.org/officeDocument/2006/relationships/oleObject" Target="embeddings/oleObject313.bin"/><Relationship Id="rId658" Type="http://schemas.openxmlformats.org/officeDocument/2006/relationships/oleObject" Target="embeddings/oleObject337.bin"/><Relationship Id="rId823" Type="http://schemas.openxmlformats.org/officeDocument/2006/relationships/oleObject" Target="embeddings/oleObject429.bin"/><Relationship Id="rId255" Type="http://schemas.openxmlformats.org/officeDocument/2006/relationships/oleObject" Target="embeddings/oleObject126.bin"/><Relationship Id="rId297" Type="http://schemas.openxmlformats.org/officeDocument/2006/relationships/oleObject" Target="embeddings/oleObject147.bin"/><Relationship Id="rId462" Type="http://schemas.openxmlformats.org/officeDocument/2006/relationships/image" Target="media/image224.wmf"/><Relationship Id="rId518" Type="http://schemas.openxmlformats.org/officeDocument/2006/relationships/image" Target="media/image251.wmf"/><Relationship Id="rId725" Type="http://schemas.openxmlformats.org/officeDocument/2006/relationships/image" Target="media/image344.wmf"/><Relationship Id="rId115" Type="http://schemas.openxmlformats.org/officeDocument/2006/relationships/image" Target="media/image54.wmf"/><Relationship Id="rId157" Type="http://schemas.openxmlformats.org/officeDocument/2006/relationships/image" Target="media/image74.wmf"/><Relationship Id="rId322" Type="http://schemas.openxmlformats.org/officeDocument/2006/relationships/image" Target="media/image156.wmf"/><Relationship Id="rId364" Type="http://schemas.openxmlformats.org/officeDocument/2006/relationships/image" Target="media/image176.wmf"/><Relationship Id="rId767" Type="http://schemas.openxmlformats.org/officeDocument/2006/relationships/oleObject" Target="embeddings/oleObject393.bin"/><Relationship Id="rId61" Type="http://schemas.openxmlformats.org/officeDocument/2006/relationships/oleObject" Target="embeddings/oleObject27.bin"/><Relationship Id="rId199" Type="http://schemas.openxmlformats.org/officeDocument/2006/relationships/oleObject" Target="embeddings/oleObject98.bin"/><Relationship Id="rId571" Type="http://schemas.openxmlformats.org/officeDocument/2006/relationships/image" Target="media/image276.wmf"/><Relationship Id="rId627" Type="http://schemas.openxmlformats.org/officeDocument/2006/relationships/oleObject" Target="embeddings/oleObject320.bin"/><Relationship Id="rId669" Type="http://schemas.openxmlformats.org/officeDocument/2006/relationships/image" Target="media/image316.wmf"/><Relationship Id="rId834" Type="http://schemas.openxmlformats.org/officeDocument/2006/relationships/image" Target="media/image389.png"/><Relationship Id="rId19" Type="http://schemas.openxmlformats.org/officeDocument/2006/relationships/image" Target="media/image7.wmf"/><Relationship Id="rId224" Type="http://schemas.openxmlformats.org/officeDocument/2006/relationships/image" Target="media/image107.wmf"/><Relationship Id="rId266" Type="http://schemas.openxmlformats.org/officeDocument/2006/relationships/image" Target="media/image128.wmf"/><Relationship Id="rId431" Type="http://schemas.openxmlformats.org/officeDocument/2006/relationships/oleObject" Target="embeddings/oleObject216.bin"/><Relationship Id="rId473" Type="http://schemas.openxmlformats.org/officeDocument/2006/relationships/oleObject" Target="embeddings/oleObject237.bin"/><Relationship Id="rId529" Type="http://schemas.openxmlformats.org/officeDocument/2006/relationships/oleObject" Target="embeddings/oleObject267.bin"/><Relationship Id="rId680" Type="http://schemas.openxmlformats.org/officeDocument/2006/relationships/oleObject" Target="embeddings/oleObject348.bin"/><Relationship Id="rId736" Type="http://schemas.openxmlformats.org/officeDocument/2006/relationships/image" Target="media/image349.wmf"/><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oleObject" Target="embeddings/oleObject82.bin"/><Relationship Id="rId333" Type="http://schemas.openxmlformats.org/officeDocument/2006/relationships/oleObject" Target="embeddings/oleObject165.bin"/><Relationship Id="rId540" Type="http://schemas.openxmlformats.org/officeDocument/2006/relationships/oleObject" Target="embeddings/oleObject273.bin"/><Relationship Id="rId778" Type="http://schemas.openxmlformats.org/officeDocument/2006/relationships/image" Target="media/image367.wmf"/><Relationship Id="rId72" Type="http://schemas.openxmlformats.org/officeDocument/2006/relationships/image" Target="media/image33.wmf"/><Relationship Id="rId375" Type="http://schemas.openxmlformats.org/officeDocument/2006/relationships/oleObject" Target="embeddings/oleObject187.bin"/><Relationship Id="rId582" Type="http://schemas.openxmlformats.org/officeDocument/2006/relationships/image" Target="media/image280.wmf"/><Relationship Id="rId638" Type="http://schemas.openxmlformats.org/officeDocument/2006/relationships/oleObject" Target="embeddings/oleObject326.bin"/><Relationship Id="rId803" Type="http://schemas.openxmlformats.org/officeDocument/2006/relationships/image" Target="media/image379.png"/><Relationship Id="rId845" Type="http://schemas.openxmlformats.org/officeDocument/2006/relationships/image" Target="media/image398.png"/><Relationship Id="rId3" Type="http://schemas.openxmlformats.org/officeDocument/2006/relationships/settings" Target="settings.xml"/><Relationship Id="rId235" Type="http://schemas.openxmlformats.org/officeDocument/2006/relationships/oleObject" Target="embeddings/oleObject116.bin"/><Relationship Id="rId277" Type="http://schemas.openxmlformats.org/officeDocument/2006/relationships/oleObject" Target="embeddings/oleObject137.bin"/><Relationship Id="rId400" Type="http://schemas.openxmlformats.org/officeDocument/2006/relationships/oleObject" Target="embeddings/oleObject200.bin"/><Relationship Id="rId442" Type="http://schemas.openxmlformats.org/officeDocument/2006/relationships/image" Target="media/image214.wmf"/><Relationship Id="rId484" Type="http://schemas.openxmlformats.org/officeDocument/2006/relationships/image" Target="media/image235.wmf"/><Relationship Id="rId705" Type="http://schemas.openxmlformats.org/officeDocument/2006/relationships/image" Target="media/image334.wmf"/><Relationship Id="rId137" Type="http://schemas.openxmlformats.org/officeDocument/2006/relationships/image" Target="media/image65.wmf"/><Relationship Id="rId302" Type="http://schemas.openxmlformats.org/officeDocument/2006/relationships/image" Target="media/image146.wmf"/><Relationship Id="rId344" Type="http://schemas.openxmlformats.org/officeDocument/2006/relationships/image" Target="media/image167.wmf"/><Relationship Id="rId691" Type="http://schemas.openxmlformats.org/officeDocument/2006/relationships/image" Target="media/image327.wmf"/><Relationship Id="rId747" Type="http://schemas.openxmlformats.org/officeDocument/2006/relationships/oleObject" Target="embeddings/oleObject382.bin"/><Relationship Id="rId789" Type="http://schemas.openxmlformats.org/officeDocument/2006/relationships/oleObject" Target="embeddings/oleObject406.bin"/><Relationship Id="rId41" Type="http://schemas.openxmlformats.org/officeDocument/2006/relationships/image" Target="media/image18.wmf"/><Relationship Id="rId83" Type="http://schemas.openxmlformats.org/officeDocument/2006/relationships/oleObject" Target="embeddings/oleObject38.bin"/><Relationship Id="rId179" Type="http://schemas.openxmlformats.org/officeDocument/2006/relationships/oleObject" Target="embeddings/oleObject88.bin"/><Relationship Id="rId386" Type="http://schemas.openxmlformats.org/officeDocument/2006/relationships/image" Target="media/image187.wmf"/><Relationship Id="rId551" Type="http://schemas.openxmlformats.org/officeDocument/2006/relationships/image" Target="media/image266.wmf"/><Relationship Id="rId593" Type="http://schemas.openxmlformats.org/officeDocument/2006/relationships/image" Target="media/image283.wmf"/><Relationship Id="rId607" Type="http://schemas.openxmlformats.org/officeDocument/2006/relationships/image" Target="media/image290.wmf"/><Relationship Id="rId649" Type="http://schemas.openxmlformats.org/officeDocument/2006/relationships/image" Target="media/image306.wmf"/><Relationship Id="rId814" Type="http://schemas.openxmlformats.org/officeDocument/2006/relationships/oleObject" Target="embeddings/oleObject422.bin"/><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image" Target="media/image118.wmf"/><Relationship Id="rId288" Type="http://schemas.openxmlformats.org/officeDocument/2006/relationships/image" Target="media/image139.wmf"/><Relationship Id="rId411" Type="http://schemas.openxmlformats.org/officeDocument/2006/relationships/image" Target="media/image199.wmf"/><Relationship Id="rId453" Type="http://schemas.openxmlformats.org/officeDocument/2006/relationships/oleObject" Target="embeddings/oleObject227.bin"/><Relationship Id="rId509" Type="http://schemas.openxmlformats.org/officeDocument/2006/relationships/image" Target="media/image247.wmf"/><Relationship Id="rId660" Type="http://schemas.openxmlformats.org/officeDocument/2006/relationships/oleObject" Target="embeddings/oleObject338.bin"/><Relationship Id="rId106" Type="http://schemas.openxmlformats.org/officeDocument/2006/relationships/oleObject" Target="embeddings/oleObject50.bin"/><Relationship Id="rId313" Type="http://schemas.openxmlformats.org/officeDocument/2006/relationships/oleObject" Target="embeddings/oleObject155.bin"/><Relationship Id="rId495" Type="http://schemas.openxmlformats.org/officeDocument/2006/relationships/oleObject" Target="embeddings/oleObject248.bin"/><Relationship Id="rId716" Type="http://schemas.openxmlformats.org/officeDocument/2006/relationships/oleObject" Target="embeddings/oleObject366.bin"/><Relationship Id="rId758" Type="http://schemas.openxmlformats.org/officeDocument/2006/relationships/oleObject" Target="embeddings/oleObject388.bin"/><Relationship Id="rId10" Type="http://schemas.openxmlformats.org/officeDocument/2006/relationships/oleObject" Target="embeddings/oleObject2.bin"/><Relationship Id="rId52" Type="http://schemas.openxmlformats.org/officeDocument/2006/relationships/image" Target="media/image23.wmf"/><Relationship Id="rId94" Type="http://schemas.openxmlformats.org/officeDocument/2006/relationships/oleObject" Target="embeddings/oleObject44.bin"/><Relationship Id="rId148" Type="http://schemas.openxmlformats.org/officeDocument/2006/relationships/oleObject" Target="embeddings/oleObject72.bin"/><Relationship Id="rId355" Type="http://schemas.openxmlformats.org/officeDocument/2006/relationships/oleObject" Target="embeddings/oleObject177.bin"/><Relationship Id="rId397" Type="http://schemas.openxmlformats.org/officeDocument/2006/relationships/oleObject" Target="embeddings/oleObject198.bin"/><Relationship Id="rId520" Type="http://schemas.openxmlformats.org/officeDocument/2006/relationships/image" Target="media/image252.wmf"/><Relationship Id="rId562" Type="http://schemas.openxmlformats.org/officeDocument/2006/relationships/oleObject" Target="embeddings/oleObject284.bin"/><Relationship Id="rId618" Type="http://schemas.openxmlformats.org/officeDocument/2006/relationships/image" Target="media/image293.wmf"/><Relationship Id="rId825" Type="http://schemas.openxmlformats.org/officeDocument/2006/relationships/image" Target="media/image385.png"/><Relationship Id="rId215" Type="http://schemas.openxmlformats.org/officeDocument/2006/relationships/oleObject" Target="embeddings/oleObject106.bin"/><Relationship Id="rId257" Type="http://schemas.openxmlformats.org/officeDocument/2006/relationships/oleObject" Target="embeddings/oleObject127.bin"/><Relationship Id="rId422" Type="http://schemas.openxmlformats.org/officeDocument/2006/relationships/image" Target="media/image204.wmf"/><Relationship Id="rId464" Type="http://schemas.openxmlformats.org/officeDocument/2006/relationships/image" Target="media/image225.wmf"/><Relationship Id="rId299" Type="http://schemas.openxmlformats.org/officeDocument/2006/relationships/oleObject" Target="embeddings/oleObject148.bin"/><Relationship Id="rId727" Type="http://schemas.openxmlformats.org/officeDocument/2006/relationships/image" Target="media/image345.wmf"/><Relationship Id="rId63" Type="http://schemas.openxmlformats.org/officeDocument/2006/relationships/oleObject" Target="embeddings/oleObject28.bin"/><Relationship Id="rId159" Type="http://schemas.openxmlformats.org/officeDocument/2006/relationships/image" Target="media/image75.wmf"/><Relationship Id="rId366" Type="http://schemas.openxmlformats.org/officeDocument/2006/relationships/image" Target="media/image177.wmf"/><Relationship Id="rId573" Type="http://schemas.openxmlformats.org/officeDocument/2006/relationships/image" Target="media/image277.wmf"/><Relationship Id="rId780" Type="http://schemas.openxmlformats.org/officeDocument/2006/relationships/image" Target="media/image368.wmf"/><Relationship Id="rId226" Type="http://schemas.openxmlformats.org/officeDocument/2006/relationships/image" Target="media/image108.wmf"/><Relationship Id="rId433" Type="http://schemas.openxmlformats.org/officeDocument/2006/relationships/oleObject" Target="embeddings/oleObject217.bin"/><Relationship Id="rId640" Type="http://schemas.openxmlformats.org/officeDocument/2006/relationships/oleObject" Target="embeddings/oleObject327.bin"/><Relationship Id="rId738" Type="http://schemas.openxmlformats.org/officeDocument/2006/relationships/image" Target="media/image350.wmf"/><Relationship Id="rId74" Type="http://schemas.openxmlformats.org/officeDocument/2006/relationships/image" Target="media/image34.wmf"/><Relationship Id="rId377" Type="http://schemas.openxmlformats.org/officeDocument/2006/relationships/oleObject" Target="embeddings/oleObject188.bin"/><Relationship Id="rId500" Type="http://schemas.openxmlformats.org/officeDocument/2006/relationships/oleObject" Target="embeddings/oleObject251.bin"/><Relationship Id="rId584" Type="http://schemas.openxmlformats.org/officeDocument/2006/relationships/oleObject" Target="embeddings/oleObject297.bin"/><Relationship Id="rId805" Type="http://schemas.openxmlformats.org/officeDocument/2006/relationships/oleObject" Target="embeddings/oleObject415.bin"/><Relationship Id="rId5" Type="http://schemas.openxmlformats.org/officeDocument/2006/relationships/footnotes" Target="footnotes.xml"/><Relationship Id="rId237" Type="http://schemas.openxmlformats.org/officeDocument/2006/relationships/oleObject" Target="embeddings/oleObject117.bin"/><Relationship Id="rId791" Type="http://schemas.openxmlformats.org/officeDocument/2006/relationships/oleObject" Target="embeddings/oleObject407.bin"/><Relationship Id="rId444" Type="http://schemas.openxmlformats.org/officeDocument/2006/relationships/image" Target="media/image215.wmf"/><Relationship Id="rId651" Type="http://schemas.openxmlformats.org/officeDocument/2006/relationships/image" Target="media/image307.wmf"/><Relationship Id="rId749" Type="http://schemas.openxmlformats.org/officeDocument/2006/relationships/oleObject" Target="embeddings/oleObject383.bin"/><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88.wmf"/><Relationship Id="rId511" Type="http://schemas.openxmlformats.org/officeDocument/2006/relationships/image" Target="media/image248.wmf"/><Relationship Id="rId609" Type="http://schemas.openxmlformats.org/officeDocument/2006/relationships/oleObject" Target="embeddings/oleObject308.bin"/><Relationship Id="rId85" Type="http://schemas.openxmlformats.org/officeDocument/2006/relationships/oleObject" Target="embeddings/oleObject39.bin"/><Relationship Id="rId150" Type="http://schemas.openxmlformats.org/officeDocument/2006/relationships/oleObject" Target="embeddings/oleObject73.bin"/><Relationship Id="rId595" Type="http://schemas.openxmlformats.org/officeDocument/2006/relationships/image" Target="media/image284.wmf"/><Relationship Id="rId816" Type="http://schemas.openxmlformats.org/officeDocument/2006/relationships/oleObject" Target="embeddings/oleObject424.bin"/><Relationship Id="rId248" Type="http://schemas.openxmlformats.org/officeDocument/2006/relationships/image" Target="media/image119.wmf"/><Relationship Id="rId455" Type="http://schemas.openxmlformats.org/officeDocument/2006/relationships/oleObject" Target="embeddings/oleObject228.bin"/><Relationship Id="rId662" Type="http://schemas.openxmlformats.org/officeDocument/2006/relationships/oleObject" Target="embeddings/oleObject339.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6.bin"/><Relationship Id="rId522" Type="http://schemas.openxmlformats.org/officeDocument/2006/relationships/image" Target="media/image253.wmf"/><Relationship Id="rId96" Type="http://schemas.openxmlformats.org/officeDocument/2006/relationships/oleObject" Target="embeddings/oleObject45.bin"/><Relationship Id="rId161" Type="http://schemas.openxmlformats.org/officeDocument/2006/relationships/image" Target="media/image76.wmf"/><Relationship Id="rId399" Type="http://schemas.openxmlformats.org/officeDocument/2006/relationships/image" Target="media/image193.wmf"/><Relationship Id="rId827" Type="http://schemas.openxmlformats.org/officeDocument/2006/relationships/oleObject" Target="embeddings/oleObject431.bin"/><Relationship Id="rId259" Type="http://schemas.openxmlformats.org/officeDocument/2006/relationships/oleObject" Target="embeddings/oleObject128.bin"/><Relationship Id="rId466" Type="http://schemas.openxmlformats.org/officeDocument/2006/relationships/image" Target="media/image226.wmf"/><Relationship Id="rId673" Type="http://schemas.openxmlformats.org/officeDocument/2006/relationships/image" Target="media/image318.wmf"/><Relationship Id="rId23" Type="http://schemas.openxmlformats.org/officeDocument/2006/relationships/image" Target="media/image9.wmf"/><Relationship Id="rId119" Type="http://schemas.openxmlformats.org/officeDocument/2006/relationships/image" Target="media/image56.wmf"/><Relationship Id="rId326" Type="http://schemas.openxmlformats.org/officeDocument/2006/relationships/image" Target="media/image158.wmf"/><Relationship Id="rId533" Type="http://schemas.openxmlformats.org/officeDocument/2006/relationships/oleObject" Target="embeddings/oleObject269.bin"/><Relationship Id="rId740" Type="http://schemas.openxmlformats.org/officeDocument/2006/relationships/image" Target="media/image351.wmf"/><Relationship Id="rId838" Type="http://schemas.openxmlformats.org/officeDocument/2006/relationships/image" Target="media/image3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11350</Words>
  <Characters>64701</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The characteristic time needed to achieve saturation</vt:lpstr>
    </vt:vector>
  </TitlesOfParts>
  <Company>huji</Company>
  <LinksUpToDate>false</LinksUpToDate>
  <CharactersWithSpaces>75900</CharactersWithSpaces>
  <SharedDoc>false</SharedDoc>
  <HLinks>
    <vt:vector size="30" baseType="variant">
      <vt:variant>
        <vt:i4>4849733</vt:i4>
      </vt:variant>
      <vt:variant>
        <vt:i4>906</vt:i4>
      </vt:variant>
      <vt:variant>
        <vt:i4>0</vt:i4>
      </vt:variant>
      <vt:variant>
        <vt:i4>5</vt:i4>
      </vt:variant>
      <vt:variant>
        <vt:lpwstr>http://onlinelibrary.wiley.com/doi/10.1002/2014JD021885/full</vt:lpwstr>
      </vt:variant>
      <vt:variant>
        <vt:lpwstr/>
      </vt:variant>
      <vt:variant>
        <vt:i4>1966084</vt:i4>
      </vt:variant>
      <vt:variant>
        <vt:i4>903</vt:i4>
      </vt:variant>
      <vt:variant>
        <vt:i4>0</vt:i4>
      </vt:variant>
      <vt:variant>
        <vt:i4>5</vt:i4>
      </vt:variant>
      <vt:variant>
        <vt:lpwstr>http://www.tandfonline.com/toc/gcst20/79/4-6</vt:lpwstr>
      </vt:variant>
      <vt:variant>
        <vt:lpwstr/>
      </vt:variant>
      <vt:variant>
        <vt:i4>458795</vt:i4>
      </vt:variant>
      <vt:variant>
        <vt:i4>900</vt:i4>
      </vt:variant>
      <vt:variant>
        <vt:i4>0</vt:i4>
      </vt:variant>
      <vt:variant>
        <vt:i4>5</vt:i4>
      </vt:variant>
      <vt:variant>
        <vt:lpwstr>http://www.tandfonline.com/loi/gcst20?open=79</vt:lpwstr>
      </vt:variant>
      <vt:variant>
        <vt:lpwstr>vol_79</vt:lpwstr>
      </vt:variant>
      <vt:variant>
        <vt:i4>1048607</vt:i4>
      </vt:variant>
      <vt:variant>
        <vt:i4>897</vt:i4>
      </vt:variant>
      <vt:variant>
        <vt:i4>0</vt:i4>
      </vt:variant>
      <vt:variant>
        <vt:i4>5</vt:i4>
      </vt:variant>
      <vt:variant>
        <vt:lpwstr>http://www.sciencedirect.com/science/journal/01698095/118/supp/C</vt:lpwstr>
      </vt:variant>
      <vt:variant>
        <vt:lpwstr/>
      </vt:variant>
      <vt:variant>
        <vt:i4>5570615</vt:i4>
      </vt:variant>
      <vt:variant>
        <vt:i4>57</vt:i4>
      </vt:variant>
      <vt:variant>
        <vt:i4>0</vt:i4>
      </vt:variant>
      <vt:variant>
        <vt:i4>5</vt:i4>
      </vt:variant>
      <vt:variant>
        <vt:lpwstr>http://en.wikipedia.org/wiki/Damk%C3%B6hler_numbers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characteristic time needed to achieve saturation</dc:title>
  <dc:creator>Owner</dc:creator>
  <cp:lastModifiedBy>Owner</cp:lastModifiedBy>
  <cp:revision>2</cp:revision>
  <dcterms:created xsi:type="dcterms:W3CDTF">2016-06-23T15:29:00Z</dcterms:created>
  <dcterms:modified xsi:type="dcterms:W3CDTF">2016-06-23T15:29:00Z</dcterms:modified>
</cp:coreProperties>
</file>