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984591" w14:textId="7D9E7D59" w:rsidR="000002BD" w:rsidRPr="00C52BC8" w:rsidRDefault="000C2DEC" w:rsidP="0058709F">
      <w:pPr>
        <w:spacing w:after="0" w:line="480" w:lineRule="auto"/>
        <w:rPr>
          <w:rFonts w:ascii="Times New Roman" w:eastAsia="Batang" w:hAnsi="Times New Roman" w:cs="Times New Roman"/>
          <w:b/>
          <w:iCs/>
          <w:lang w:eastAsia="ko-KR"/>
        </w:rPr>
      </w:pPr>
      <w:r>
        <w:rPr>
          <w:rFonts w:ascii="Times New Roman" w:eastAsia="Batang" w:hAnsi="Times New Roman" w:cs="Times New Roman"/>
          <w:b/>
          <w:iCs/>
          <w:lang w:eastAsia="ko-KR"/>
        </w:rPr>
        <w:t>1</w:t>
      </w:r>
      <w:r w:rsidR="008C7AD1" w:rsidRPr="00C52BC8">
        <w:rPr>
          <w:rFonts w:ascii="Times New Roman" w:eastAsia="Batang" w:hAnsi="Times New Roman" w:cs="Times New Roman"/>
          <w:b/>
          <w:iCs/>
          <w:lang w:eastAsia="ko-KR"/>
        </w:rPr>
        <w:t xml:space="preserve">.0 </w:t>
      </w:r>
      <w:r w:rsidR="000002BD" w:rsidRPr="00C52BC8">
        <w:rPr>
          <w:rFonts w:ascii="Times New Roman" w:eastAsia="Batang" w:hAnsi="Times New Roman" w:cs="Times New Roman"/>
          <w:b/>
          <w:iCs/>
          <w:lang w:eastAsia="ko-KR"/>
        </w:rPr>
        <w:t>Methods</w:t>
      </w:r>
    </w:p>
    <w:p w14:paraId="19FA07E6" w14:textId="443BB4BF" w:rsidR="0058709F" w:rsidRPr="00C52BC8" w:rsidRDefault="000C2DEC" w:rsidP="0058709F">
      <w:pPr>
        <w:spacing w:after="0" w:line="480" w:lineRule="auto"/>
        <w:rPr>
          <w:rFonts w:ascii="Times New Roman" w:eastAsia="Batang" w:hAnsi="Times New Roman" w:cs="Times New Roman"/>
          <w:b/>
          <w:iCs/>
          <w:lang w:eastAsia="ko-KR"/>
        </w:rPr>
      </w:pPr>
      <w:r>
        <w:rPr>
          <w:rFonts w:ascii="Times New Roman" w:eastAsia="Batang" w:hAnsi="Times New Roman" w:cs="Times New Roman"/>
          <w:b/>
          <w:iCs/>
          <w:lang w:eastAsia="ko-KR"/>
        </w:rPr>
        <w:t>1</w:t>
      </w:r>
      <w:r w:rsidR="008C7AD1" w:rsidRPr="00C52BC8">
        <w:rPr>
          <w:rFonts w:ascii="Times New Roman" w:eastAsia="Batang" w:hAnsi="Times New Roman" w:cs="Times New Roman"/>
          <w:b/>
          <w:iCs/>
          <w:lang w:eastAsia="ko-KR"/>
        </w:rPr>
        <w:t xml:space="preserve">.1 </w:t>
      </w:r>
      <w:r w:rsidR="0058709F" w:rsidRPr="00C52BC8">
        <w:rPr>
          <w:rFonts w:ascii="Times New Roman" w:eastAsia="Batang" w:hAnsi="Times New Roman" w:cs="Times New Roman"/>
          <w:b/>
          <w:iCs/>
          <w:lang w:eastAsia="ko-KR"/>
        </w:rPr>
        <w:t>Aircraft measurements</w:t>
      </w:r>
    </w:p>
    <w:p w14:paraId="049768B8" w14:textId="22B21081" w:rsidR="00426629" w:rsidRPr="00182158" w:rsidRDefault="00426629" w:rsidP="0058709F">
      <w:pPr>
        <w:spacing w:after="0" w:line="480" w:lineRule="auto"/>
        <w:rPr>
          <w:rFonts w:ascii="Times New Roman" w:eastAsia="Batang" w:hAnsi="Times New Roman" w:cs="Times New Roman"/>
          <w:b/>
          <w:iCs/>
          <w:lang w:eastAsia="ko-KR"/>
        </w:rPr>
      </w:pPr>
      <w:r w:rsidRPr="00182158">
        <w:rPr>
          <w:rFonts w:ascii="Times New Roman" w:hAnsi="Times New Roman" w:cs="Times New Roman"/>
          <w:color w:val="000000"/>
        </w:rPr>
        <w:t>Table S1 provides a summary of the measurements with associated instrumentation, technical details and related references.</w:t>
      </w:r>
    </w:p>
    <w:p w14:paraId="7DD4BB74" w14:textId="4191CF24" w:rsidR="0058709F" w:rsidRPr="00182158" w:rsidRDefault="000C2DEC" w:rsidP="0058709F">
      <w:pPr>
        <w:spacing w:after="0" w:line="480" w:lineRule="auto"/>
        <w:rPr>
          <w:rFonts w:ascii="Times New Roman" w:eastAsia="Batang" w:hAnsi="Times New Roman" w:cs="Times New Roman"/>
          <w:b/>
          <w:iCs/>
          <w:lang w:eastAsia="ko-KR"/>
        </w:rPr>
      </w:pPr>
      <w:r>
        <w:rPr>
          <w:rFonts w:ascii="Times New Roman" w:eastAsia="Batang" w:hAnsi="Times New Roman" w:cs="Times New Roman"/>
          <w:b/>
          <w:iCs/>
          <w:lang w:eastAsia="ko-KR"/>
        </w:rPr>
        <w:t>1</w:t>
      </w:r>
      <w:r w:rsidR="00094EFD" w:rsidRPr="00182158">
        <w:rPr>
          <w:rFonts w:ascii="Times New Roman" w:eastAsia="Batang" w:hAnsi="Times New Roman" w:cs="Times New Roman"/>
          <w:b/>
          <w:iCs/>
          <w:lang w:eastAsia="ko-KR"/>
        </w:rPr>
        <w:t xml:space="preserve">.1.1 </w:t>
      </w:r>
      <w:r w:rsidR="0058709F" w:rsidRPr="00182158">
        <w:rPr>
          <w:rFonts w:ascii="Times New Roman" w:eastAsia="Batang" w:hAnsi="Times New Roman" w:cs="Times New Roman"/>
          <w:b/>
          <w:iCs/>
          <w:lang w:eastAsia="ko-KR"/>
        </w:rPr>
        <w:t>Trace gas measurements</w:t>
      </w:r>
    </w:p>
    <w:p w14:paraId="5E586496" w14:textId="0AE9984D" w:rsidR="00985A04" w:rsidRPr="00182158" w:rsidRDefault="00985A04" w:rsidP="006C432A">
      <w:pPr>
        <w:spacing w:after="0" w:line="480" w:lineRule="auto"/>
        <w:rPr>
          <w:rFonts w:eastAsia="Batang"/>
          <w:iCs/>
          <w:lang w:eastAsia="ko-KR"/>
        </w:rPr>
      </w:pPr>
      <w:r w:rsidRPr="00182158">
        <w:rPr>
          <w:rFonts w:ascii="Times New Roman" w:eastAsia="Batang" w:hAnsi="Times New Roman" w:cs="Times New Roman"/>
          <w:iCs/>
          <w:lang w:eastAsia="ko-KR"/>
        </w:rPr>
        <w:t>All of the trace gas instrumentation except NH</w:t>
      </w:r>
      <w:r w:rsidRPr="00182158">
        <w:rPr>
          <w:rFonts w:ascii="Times New Roman" w:eastAsia="Batang" w:hAnsi="Times New Roman" w:cs="Times New Roman"/>
          <w:iCs/>
          <w:vertAlign w:val="subscript"/>
          <w:lang w:eastAsia="ko-KR"/>
        </w:rPr>
        <w:t>3</w:t>
      </w:r>
      <w:r w:rsidRPr="00182158">
        <w:rPr>
          <w:rFonts w:ascii="Times New Roman" w:eastAsia="Batang" w:hAnsi="Times New Roman" w:cs="Times New Roman"/>
          <w:iCs/>
          <w:lang w:eastAsia="ko-KR"/>
        </w:rPr>
        <w:t xml:space="preserve"> and the CIMS </w:t>
      </w:r>
      <w:r w:rsidR="000C4DC1" w:rsidRPr="00182158">
        <w:rPr>
          <w:rFonts w:ascii="Times New Roman" w:eastAsia="Batang" w:hAnsi="Times New Roman" w:cs="Times New Roman"/>
          <w:iCs/>
          <w:lang w:eastAsia="ko-KR"/>
        </w:rPr>
        <w:t xml:space="preserve">were </w:t>
      </w:r>
      <w:r w:rsidRPr="00182158">
        <w:rPr>
          <w:rFonts w:ascii="Times New Roman" w:eastAsia="Batang" w:hAnsi="Times New Roman" w:cs="Times New Roman"/>
          <w:iCs/>
          <w:lang w:eastAsia="ko-KR"/>
        </w:rPr>
        <w:t>sampled through PTFE tubing from a main aircraft roof hatch that contained multiple inlet ports through which rear-facing tubing was mounted.</w:t>
      </w:r>
      <w:r w:rsidR="00685856">
        <w:rPr>
          <w:rFonts w:ascii="Times New Roman" w:eastAsia="Batang" w:hAnsi="Times New Roman" w:cs="Times New Roman"/>
          <w:iCs/>
          <w:lang w:eastAsia="ko-KR"/>
        </w:rPr>
        <w:t xml:space="preserve"> </w:t>
      </w:r>
      <w:r w:rsidR="00C71249">
        <w:rPr>
          <w:rFonts w:ascii="Times New Roman" w:eastAsia="Batang" w:hAnsi="Times New Roman" w:cs="Times New Roman"/>
          <w:iCs/>
          <w:lang w:eastAsia="ko-KR"/>
        </w:rPr>
        <w:t xml:space="preserve"> The rear-facing inlet minimized</w:t>
      </w:r>
      <w:r w:rsidR="00685856">
        <w:rPr>
          <w:rFonts w:ascii="Times New Roman" w:eastAsia="Batang" w:hAnsi="Times New Roman" w:cs="Times New Roman"/>
          <w:iCs/>
          <w:lang w:eastAsia="ko-KR"/>
        </w:rPr>
        <w:t xml:space="preserve"> the sampling of particles.</w:t>
      </w:r>
      <w:r w:rsidRPr="00182158">
        <w:rPr>
          <w:rFonts w:eastAsia="Batang"/>
          <w:iCs/>
          <w:lang w:eastAsia="ko-KR"/>
        </w:rPr>
        <w:t xml:space="preserve">  </w:t>
      </w:r>
    </w:p>
    <w:p w14:paraId="39A9CFC3" w14:textId="2E48B45E" w:rsidR="000002BD" w:rsidRPr="00182158" w:rsidRDefault="006C432A" w:rsidP="006C432A">
      <w:pPr>
        <w:spacing w:after="0" w:line="480" w:lineRule="auto"/>
        <w:rPr>
          <w:rFonts w:ascii="Times New Roman" w:eastAsia="Batang" w:hAnsi="Times New Roman" w:cs="Times New Roman"/>
          <w:iCs/>
          <w:lang w:eastAsia="ko-KR"/>
        </w:rPr>
      </w:pPr>
      <w:r w:rsidRPr="00182158">
        <w:rPr>
          <w:rFonts w:ascii="Times New Roman" w:hAnsi="Times New Roman" w:cs="Times New Roman"/>
          <w:b/>
          <w:color w:val="000000"/>
        </w:rPr>
        <w:t>NO, NO</w:t>
      </w:r>
      <w:r w:rsidRPr="00182158">
        <w:rPr>
          <w:rFonts w:ascii="Times New Roman" w:hAnsi="Times New Roman" w:cs="Times New Roman"/>
          <w:b/>
          <w:color w:val="000000"/>
          <w:vertAlign w:val="subscript"/>
        </w:rPr>
        <w:t>2</w:t>
      </w:r>
      <w:r w:rsidRPr="00182158">
        <w:rPr>
          <w:rFonts w:ascii="Times New Roman" w:hAnsi="Times New Roman" w:cs="Times New Roman"/>
          <w:b/>
          <w:color w:val="000000"/>
        </w:rPr>
        <w:t xml:space="preserve">, </w:t>
      </w:r>
      <w:proofErr w:type="spellStart"/>
      <w:r w:rsidRPr="00182158">
        <w:rPr>
          <w:rFonts w:ascii="Times New Roman" w:hAnsi="Times New Roman" w:cs="Times New Roman"/>
          <w:b/>
          <w:color w:val="000000"/>
        </w:rPr>
        <w:t>NO</w:t>
      </w:r>
      <w:r w:rsidRPr="00182158">
        <w:rPr>
          <w:rFonts w:ascii="Times New Roman" w:hAnsi="Times New Roman" w:cs="Times New Roman"/>
          <w:b/>
          <w:color w:val="000000"/>
          <w:vertAlign w:val="subscript"/>
        </w:rPr>
        <w:t>y</w:t>
      </w:r>
      <w:proofErr w:type="spellEnd"/>
      <w:r w:rsidR="009127BB" w:rsidRPr="00182158">
        <w:rPr>
          <w:rFonts w:ascii="Times New Roman" w:hAnsi="Times New Roman" w:cs="Times New Roman"/>
          <w:b/>
          <w:color w:val="000000"/>
        </w:rPr>
        <w:t xml:space="preserve">, </w:t>
      </w:r>
      <w:r w:rsidR="000002BD" w:rsidRPr="00182158">
        <w:rPr>
          <w:rFonts w:ascii="Times New Roman" w:hAnsi="Times New Roman" w:cs="Times New Roman"/>
          <w:b/>
          <w:color w:val="000000"/>
        </w:rPr>
        <w:t>SO</w:t>
      </w:r>
      <w:r w:rsidR="000002BD" w:rsidRPr="00182158">
        <w:rPr>
          <w:rFonts w:ascii="Times New Roman" w:hAnsi="Times New Roman" w:cs="Times New Roman"/>
          <w:b/>
          <w:color w:val="000000"/>
          <w:vertAlign w:val="subscript"/>
        </w:rPr>
        <w:t>2</w:t>
      </w:r>
      <w:r w:rsidR="00C71249" w:rsidRPr="00C71249">
        <w:rPr>
          <w:rFonts w:ascii="Times New Roman" w:hAnsi="Times New Roman" w:cs="Times New Roman"/>
          <w:b/>
          <w:color w:val="000000"/>
        </w:rPr>
        <w:t xml:space="preserve">  </w:t>
      </w:r>
      <w:r w:rsidRPr="00182158">
        <w:rPr>
          <w:rFonts w:ascii="Times New Roman" w:hAnsi="Times New Roman" w:cs="Times New Roman"/>
          <w:color w:val="000000"/>
        </w:rPr>
        <w:t>NO and SO</w:t>
      </w:r>
      <w:r w:rsidRPr="00182158">
        <w:rPr>
          <w:rFonts w:ascii="Times New Roman" w:hAnsi="Times New Roman" w:cs="Times New Roman"/>
          <w:color w:val="000000"/>
          <w:vertAlign w:val="subscript"/>
        </w:rPr>
        <w:t>2</w:t>
      </w:r>
      <w:r w:rsidRPr="00182158">
        <w:rPr>
          <w:rFonts w:ascii="Times New Roman" w:hAnsi="Times New Roman" w:cs="Times New Roman"/>
          <w:color w:val="000000"/>
        </w:rPr>
        <w:t xml:space="preserve"> </w:t>
      </w:r>
      <w:r w:rsidR="000002BD" w:rsidRPr="00182158">
        <w:rPr>
          <w:rFonts w:ascii="Times New Roman" w:hAnsi="Times New Roman" w:cs="Times New Roman"/>
          <w:color w:val="000000"/>
        </w:rPr>
        <w:t xml:space="preserve">were directly measured: NO by </w:t>
      </w:r>
      <w:proofErr w:type="spellStart"/>
      <w:r w:rsidR="000002BD" w:rsidRPr="00182158">
        <w:rPr>
          <w:rFonts w:ascii="Times New Roman" w:hAnsi="Times New Roman" w:cs="Times New Roman"/>
          <w:color w:val="000000"/>
        </w:rPr>
        <w:t>chemiluminescence</w:t>
      </w:r>
      <w:proofErr w:type="spellEnd"/>
      <w:r w:rsidR="000002BD" w:rsidRPr="00182158">
        <w:rPr>
          <w:rFonts w:ascii="Times New Roman" w:hAnsi="Times New Roman" w:cs="Times New Roman"/>
          <w:color w:val="000000"/>
        </w:rPr>
        <w:t xml:space="preserve"> with excess ozone </w:t>
      </w:r>
      <w:r w:rsidR="00180F23" w:rsidRPr="00182158">
        <w:rPr>
          <w:rFonts w:ascii="Times New Roman" w:hAnsi="Times New Roman" w:cs="Times New Roman"/>
          <w:color w:val="000000"/>
        </w:rPr>
        <w:t>using</w:t>
      </w:r>
      <w:r w:rsidR="000002BD" w:rsidRPr="00182158">
        <w:rPr>
          <w:rFonts w:ascii="Times New Roman" w:hAnsi="Times New Roman" w:cs="Times New Roman"/>
          <w:color w:val="000000"/>
        </w:rPr>
        <w:t xml:space="preserve"> a 42i TL instrument operated in single mode, while SO</w:t>
      </w:r>
      <w:r w:rsidR="000002BD" w:rsidRPr="00182158">
        <w:rPr>
          <w:rFonts w:ascii="Times New Roman" w:hAnsi="Times New Roman" w:cs="Times New Roman"/>
          <w:color w:val="000000"/>
          <w:vertAlign w:val="subscript"/>
        </w:rPr>
        <w:t>2</w:t>
      </w:r>
      <w:r w:rsidR="000002BD" w:rsidRPr="00182158">
        <w:rPr>
          <w:rFonts w:ascii="Times New Roman" w:hAnsi="Times New Roman" w:cs="Times New Roman"/>
          <w:color w:val="000000"/>
        </w:rPr>
        <w:t xml:space="preserve"> was </w:t>
      </w:r>
      <w:r w:rsidR="000C4DC1" w:rsidRPr="00182158">
        <w:rPr>
          <w:rFonts w:ascii="Times New Roman" w:hAnsi="Times New Roman" w:cs="Times New Roman"/>
          <w:color w:val="000000"/>
        </w:rPr>
        <w:t>measured by pulsed fluorescence with a 43i TL instrument.  A photolytic converter (Air Quality Design</w:t>
      </w:r>
      <w:r w:rsidR="000002BD" w:rsidRPr="00182158">
        <w:rPr>
          <w:rFonts w:ascii="Times New Roman" w:hAnsi="Times New Roman" w:cs="Times New Roman"/>
          <w:color w:val="000000"/>
        </w:rPr>
        <w:t xml:space="preserve"> Inc.) was used to selectively convert a large fraction of NO</w:t>
      </w:r>
      <w:r w:rsidR="000002BD" w:rsidRPr="00182158">
        <w:rPr>
          <w:rFonts w:ascii="Times New Roman" w:hAnsi="Times New Roman" w:cs="Times New Roman"/>
          <w:color w:val="000000"/>
          <w:vertAlign w:val="subscript"/>
        </w:rPr>
        <w:t>2</w:t>
      </w:r>
      <w:r w:rsidR="000002BD" w:rsidRPr="00182158">
        <w:rPr>
          <w:rFonts w:ascii="Times New Roman" w:hAnsi="Times New Roman" w:cs="Times New Roman"/>
          <w:color w:val="000000"/>
        </w:rPr>
        <w:t xml:space="preserve"> to NO. </w:t>
      </w:r>
      <w:r w:rsidR="00180F23" w:rsidRPr="00182158">
        <w:rPr>
          <w:rFonts w:ascii="Times New Roman" w:hAnsi="Times New Roman" w:cs="Times New Roman"/>
          <w:color w:val="000000"/>
        </w:rPr>
        <w:t xml:space="preserve"> </w:t>
      </w:r>
      <w:r w:rsidR="000002BD" w:rsidRPr="00182158">
        <w:rPr>
          <w:rFonts w:ascii="Times New Roman" w:hAnsi="Times New Roman" w:cs="Times New Roman"/>
          <w:color w:val="000000"/>
        </w:rPr>
        <w:t>The sum of this NO</w:t>
      </w:r>
      <w:r w:rsidR="000002BD" w:rsidRPr="00182158">
        <w:rPr>
          <w:rFonts w:ascii="Times New Roman" w:hAnsi="Times New Roman" w:cs="Times New Roman"/>
          <w:color w:val="000000"/>
          <w:vertAlign w:val="subscript"/>
        </w:rPr>
        <w:t>2</w:t>
      </w:r>
      <w:r w:rsidR="000002BD" w:rsidRPr="00182158">
        <w:rPr>
          <w:rFonts w:ascii="Times New Roman" w:hAnsi="Times New Roman" w:cs="Times New Roman"/>
          <w:color w:val="000000"/>
        </w:rPr>
        <w:t xml:space="preserve"> fraction that was converted to NO plus ambient NO, defined as </w:t>
      </w:r>
      <w:proofErr w:type="spellStart"/>
      <w:r w:rsidR="000002BD" w:rsidRPr="00182158">
        <w:rPr>
          <w:rFonts w:ascii="Times New Roman" w:hAnsi="Times New Roman" w:cs="Times New Roman"/>
          <w:color w:val="000000"/>
        </w:rPr>
        <w:t>NO</w:t>
      </w:r>
      <w:r w:rsidR="000002BD" w:rsidRPr="00182158">
        <w:rPr>
          <w:rFonts w:ascii="Times New Roman" w:hAnsi="Times New Roman" w:cs="Times New Roman"/>
          <w:color w:val="000000"/>
          <w:vertAlign w:val="subscript"/>
        </w:rPr>
        <w:t>c</w:t>
      </w:r>
      <w:proofErr w:type="spellEnd"/>
      <w:r w:rsidR="000002BD" w:rsidRPr="00182158">
        <w:rPr>
          <w:rFonts w:ascii="Times New Roman" w:hAnsi="Times New Roman" w:cs="Times New Roman"/>
          <w:color w:val="000000"/>
        </w:rPr>
        <w:t xml:space="preserve">, was measured by a second 42i TL </w:t>
      </w:r>
      <w:proofErr w:type="spellStart"/>
      <w:r w:rsidR="000002BD" w:rsidRPr="00182158">
        <w:rPr>
          <w:rFonts w:ascii="Times New Roman" w:hAnsi="Times New Roman" w:cs="Times New Roman"/>
          <w:color w:val="000000"/>
        </w:rPr>
        <w:t>chemiluminescent</w:t>
      </w:r>
      <w:proofErr w:type="spellEnd"/>
      <w:r w:rsidR="000002BD" w:rsidRPr="00182158">
        <w:rPr>
          <w:rFonts w:ascii="Times New Roman" w:hAnsi="Times New Roman" w:cs="Times New Roman"/>
          <w:color w:val="000000"/>
        </w:rPr>
        <w:t xml:space="preserve"> instrument and then NO</w:t>
      </w:r>
      <w:r w:rsidR="000002BD" w:rsidRPr="00182158">
        <w:rPr>
          <w:rFonts w:ascii="Times New Roman" w:hAnsi="Times New Roman" w:cs="Times New Roman"/>
          <w:color w:val="000000"/>
          <w:vertAlign w:val="subscript"/>
        </w:rPr>
        <w:t>2</w:t>
      </w:r>
      <w:r w:rsidR="000002BD" w:rsidRPr="00182158">
        <w:rPr>
          <w:rFonts w:ascii="Times New Roman" w:hAnsi="Times New Roman" w:cs="Times New Roman"/>
          <w:color w:val="000000"/>
        </w:rPr>
        <w:t xml:space="preserve"> was calculated based on </w:t>
      </w:r>
      <w:proofErr w:type="spellStart"/>
      <w:r w:rsidR="000002BD" w:rsidRPr="00182158">
        <w:rPr>
          <w:rFonts w:ascii="Times New Roman" w:hAnsi="Times New Roman" w:cs="Times New Roman"/>
          <w:color w:val="000000"/>
        </w:rPr>
        <w:t>NO</w:t>
      </w:r>
      <w:r w:rsidR="000002BD" w:rsidRPr="00182158">
        <w:rPr>
          <w:rFonts w:ascii="Times New Roman" w:hAnsi="Times New Roman" w:cs="Times New Roman"/>
          <w:color w:val="000000"/>
          <w:vertAlign w:val="subscript"/>
        </w:rPr>
        <w:t>c</w:t>
      </w:r>
      <w:proofErr w:type="spellEnd"/>
      <w:r w:rsidR="000002BD" w:rsidRPr="00182158">
        <w:rPr>
          <w:rFonts w:ascii="Times New Roman" w:hAnsi="Times New Roman" w:cs="Times New Roman"/>
          <w:color w:val="000000"/>
        </w:rPr>
        <w:t xml:space="preserve">, NO and the efficiency of the photolytic converter.  </w:t>
      </w:r>
      <w:proofErr w:type="spellStart"/>
      <w:r w:rsidR="000002BD" w:rsidRPr="00182158">
        <w:rPr>
          <w:rFonts w:ascii="Times New Roman" w:hAnsi="Times New Roman" w:cs="Times New Roman"/>
          <w:color w:val="000000"/>
        </w:rPr>
        <w:t>NO</w:t>
      </w:r>
      <w:r w:rsidR="000002BD" w:rsidRPr="00182158">
        <w:rPr>
          <w:rFonts w:ascii="Times New Roman" w:hAnsi="Times New Roman" w:cs="Times New Roman"/>
          <w:color w:val="000000"/>
          <w:vertAlign w:val="subscript"/>
        </w:rPr>
        <w:t>y</w:t>
      </w:r>
      <w:proofErr w:type="spellEnd"/>
      <w:r w:rsidR="000002BD" w:rsidRPr="00182158">
        <w:rPr>
          <w:rFonts w:ascii="Times New Roman" w:hAnsi="Times New Roman" w:cs="Times New Roman"/>
          <w:color w:val="000000"/>
        </w:rPr>
        <w:t xml:space="preserve"> was measured by using an external molybdenum converter heated at 325 °C and placed as close as possible to the sampling point, followed by a third 42i</w:t>
      </w:r>
      <w:r w:rsidR="000C4DC1" w:rsidRPr="00182158">
        <w:rPr>
          <w:rFonts w:ascii="Times New Roman" w:hAnsi="Times New Roman" w:cs="Times New Roman"/>
          <w:color w:val="000000"/>
        </w:rPr>
        <w:t xml:space="preserve"> </w:t>
      </w:r>
      <w:r w:rsidR="000002BD" w:rsidRPr="00182158">
        <w:rPr>
          <w:rFonts w:ascii="Times New Roman" w:hAnsi="Times New Roman" w:cs="Times New Roman"/>
          <w:color w:val="000000"/>
        </w:rPr>
        <w:t xml:space="preserve">TL instrument.  </w:t>
      </w:r>
      <w:r w:rsidR="000002BD" w:rsidRPr="00182158">
        <w:rPr>
          <w:rFonts w:ascii="Times New Roman" w:eastAsia="Batang" w:hAnsi="Times New Roman" w:cs="Times New Roman"/>
          <w:iCs/>
          <w:lang w:eastAsia="ko-KR"/>
        </w:rPr>
        <w:t>NO and SO</w:t>
      </w:r>
      <w:r w:rsidR="000002BD" w:rsidRPr="00182158">
        <w:rPr>
          <w:rFonts w:ascii="Times New Roman" w:eastAsia="Batang" w:hAnsi="Times New Roman" w:cs="Times New Roman"/>
          <w:iCs/>
          <w:vertAlign w:val="subscript"/>
          <w:lang w:eastAsia="ko-KR"/>
        </w:rPr>
        <w:t>2</w:t>
      </w:r>
      <w:r w:rsidR="000002BD" w:rsidRPr="00182158">
        <w:rPr>
          <w:rFonts w:ascii="Times New Roman" w:eastAsia="Batang" w:hAnsi="Times New Roman" w:cs="Times New Roman"/>
          <w:iCs/>
          <w:lang w:eastAsia="ko-KR"/>
        </w:rPr>
        <w:t xml:space="preserve"> calibrations were conducted by generating </w:t>
      </w:r>
      <w:r w:rsidR="00180F23" w:rsidRPr="00182158">
        <w:rPr>
          <w:rFonts w:ascii="Times New Roman" w:eastAsia="Batang" w:hAnsi="Times New Roman" w:cs="Times New Roman"/>
          <w:iCs/>
          <w:lang w:eastAsia="ko-KR"/>
        </w:rPr>
        <w:t xml:space="preserve">mixing ratios of </w:t>
      </w:r>
      <w:r w:rsidR="000002BD" w:rsidRPr="00182158">
        <w:rPr>
          <w:rFonts w:ascii="Times New Roman" w:eastAsia="Batang" w:hAnsi="Times New Roman" w:cs="Times New Roman"/>
          <w:iCs/>
          <w:lang w:eastAsia="ko-KR"/>
        </w:rPr>
        <w:t xml:space="preserve">0-100 </w:t>
      </w:r>
      <w:proofErr w:type="spellStart"/>
      <w:r w:rsidR="000002BD" w:rsidRPr="00182158">
        <w:rPr>
          <w:rFonts w:ascii="Times New Roman" w:eastAsia="Batang" w:hAnsi="Times New Roman" w:cs="Times New Roman"/>
          <w:iCs/>
          <w:lang w:eastAsia="ko-KR"/>
        </w:rPr>
        <w:t>ppbv</w:t>
      </w:r>
      <w:proofErr w:type="spellEnd"/>
      <w:r w:rsidR="000002BD" w:rsidRPr="00182158">
        <w:rPr>
          <w:rFonts w:ascii="Times New Roman" w:eastAsia="Batang" w:hAnsi="Times New Roman" w:cs="Times New Roman"/>
          <w:iCs/>
          <w:lang w:eastAsia="ko-KR"/>
        </w:rPr>
        <w:t xml:space="preserve"> using NIST certified cylinders from Scott-Marin (10.3 </w:t>
      </w:r>
      <w:proofErr w:type="spellStart"/>
      <w:r w:rsidR="000002BD" w:rsidRPr="00182158">
        <w:rPr>
          <w:rFonts w:ascii="Times New Roman" w:eastAsia="Batang" w:hAnsi="Times New Roman" w:cs="Times New Roman"/>
          <w:iCs/>
          <w:lang w:eastAsia="ko-KR"/>
        </w:rPr>
        <w:t>ppmv</w:t>
      </w:r>
      <w:proofErr w:type="spellEnd"/>
      <w:r w:rsidR="000002BD" w:rsidRPr="00182158">
        <w:rPr>
          <w:rFonts w:ascii="Times New Roman" w:hAnsi="Times New Roman" w:cs="Times New Roman"/>
        </w:rPr>
        <w:t xml:space="preserve"> </w:t>
      </w:r>
      <w:r w:rsidR="000002BD" w:rsidRPr="00182158">
        <w:rPr>
          <w:rFonts w:ascii="Times New Roman" w:eastAsia="Batang" w:hAnsi="Times New Roman" w:cs="Times New Roman"/>
          <w:iCs/>
          <w:lang w:eastAsia="ko-KR"/>
        </w:rPr>
        <w:t xml:space="preserve">accuracy: +/- 2 %), an </w:t>
      </w:r>
      <w:proofErr w:type="spellStart"/>
      <w:r w:rsidR="000002BD" w:rsidRPr="00182158">
        <w:rPr>
          <w:rFonts w:ascii="Times New Roman" w:eastAsia="Batang" w:hAnsi="Times New Roman" w:cs="Times New Roman"/>
          <w:iCs/>
          <w:lang w:eastAsia="ko-KR"/>
        </w:rPr>
        <w:t>Environics</w:t>
      </w:r>
      <w:proofErr w:type="spellEnd"/>
      <w:r w:rsidR="000002BD" w:rsidRPr="00182158">
        <w:rPr>
          <w:rFonts w:ascii="Times New Roman" w:eastAsia="Batang" w:hAnsi="Times New Roman" w:cs="Times New Roman"/>
          <w:iCs/>
          <w:lang w:eastAsia="ko-KR"/>
        </w:rPr>
        <w:t xml:space="preserve"> </w:t>
      </w:r>
      <w:r w:rsidR="00180F23" w:rsidRPr="00182158">
        <w:rPr>
          <w:rFonts w:ascii="Times New Roman" w:eastAsia="Batang" w:hAnsi="Times New Roman" w:cs="Times New Roman"/>
          <w:iCs/>
          <w:lang w:eastAsia="ko-KR"/>
        </w:rPr>
        <w:t>(</w:t>
      </w:r>
      <w:r w:rsidR="000002BD" w:rsidRPr="00182158">
        <w:rPr>
          <w:rFonts w:ascii="Times New Roman" w:eastAsia="Batang" w:hAnsi="Times New Roman" w:cs="Times New Roman"/>
          <w:iCs/>
          <w:lang w:eastAsia="ko-KR"/>
        </w:rPr>
        <w:t>Model 6100 Multi-Gas Calibrator</w:t>
      </w:r>
      <w:r w:rsidR="00180F23" w:rsidRPr="00182158">
        <w:rPr>
          <w:rFonts w:ascii="Times New Roman" w:eastAsia="Batang" w:hAnsi="Times New Roman" w:cs="Times New Roman"/>
          <w:iCs/>
          <w:lang w:eastAsia="ko-KR"/>
        </w:rPr>
        <w:t>),</w:t>
      </w:r>
      <w:r w:rsidR="000002BD" w:rsidRPr="00182158">
        <w:rPr>
          <w:rFonts w:ascii="Times New Roman" w:eastAsia="Batang" w:hAnsi="Times New Roman" w:cs="Times New Roman"/>
          <w:iCs/>
          <w:lang w:eastAsia="ko-KR"/>
        </w:rPr>
        <w:t xml:space="preserve"> and a </w:t>
      </w:r>
      <w:proofErr w:type="spellStart"/>
      <w:r w:rsidR="000002BD" w:rsidRPr="00182158">
        <w:rPr>
          <w:rFonts w:ascii="Times New Roman" w:eastAsia="Batang" w:hAnsi="Times New Roman" w:cs="Times New Roman"/>
          <w:iCs/>
          <w:lang w:eastAsia="ko-KR"/>
        </w:rPr>
        <w:t>Sabio</w:t>
      </w:r>
      <w:proofErr w:type="spellEnd"/>
      <w:r w:rsidR="000002BD" w:rsidRPr="00182158">
        <w:rPr>
          <w:rFonts w:ascii="Times New Roman" w:eastAsia="Batang" w:hAnsi="Times New Roman" w:cs="Times New Roman"/>
          <w:iCs/>
          <w:lang w:eastAsia="ko-KR"/>
        </w:rPr>
        <w:t xml:space="preserve"> Zero Generator</w:t>
      </w:r>
      <w:r w:rsidR="00180F23" w:rsidRPr="00182158">
        <w:rPr>
          <w:rFonts w:ascii="Times New Roman" w:eastAsia="Batang" w:hAnsi="Times New Roman" w:cs="Times New Roman"/>
          <w:iCs/>
          <w:lang w:eastAsia="ko-KR"/>
        </w:rPr>
        <w:t xml:space="preserve"> (</w:t>
      </w:r>
      <w:r w:rsidR="000002BD" w:rsidRPr="00182158">
        <w:rPr>
          <w:rFonts w:ascii="Times New Roman" w:eastAsia="Batang" w:hAnsi="Times New Roman" w:cs="Times New Roman"/>
          <w:iCs/>
          <w:lang w:eastAsia="ko-KR"/>
        </w:rPr>
        <w:t>Model 1001</w:t>
      </w:r>
      <w:r w:rsidR="00180F23" w:rsidRPr="00182158">
        <w:rPr>
          <w:rFonts w:ascii="Times New Roman" w:eastAsia="Batang" w:hAnsi="Times New Roman" w:cs="Times New Roman"/>
          <w:iCs/>
          <w:lang w:eastAsia="ko-KR"/>
        </w:rPr>
        <w:t>)</w:t>
      </w:r>
      <w:r w:rsidR="000002BD" w:rsidRPr="00182158">
        <w:rPr>
          <w:rFonts w:ascii="Times New Roman" w:eastAsia="Batang" w:hAnsi="Times New Roman" w:cs="Times New Roman"/>
          <w:iCs/>
          <w:lang w:eastAsia="ko-KR"/>
        </w:rPr>
        <w:t xml:space="preserve">.  The efficiencies of the photolytic and </w:t>
      </w:r>
      <w:proofErr w:type="spellStart"/>
      <w:r w:rsidR="000002BD" w:rsidRPr="00182158">
        <w:rPr>
          <w:rFonts w:ascii="Times New Roman" w:eastAsia="Batang" w:hAnsi="Times New Roman" w:cs="Times New Roman"/>
          <w:iCs/>
          <w:lang w:eastAsia="ko-KR"/>
        </w:rPr>
        <w:t>NO</w:t>
      </w:r>
      <w:r w:rsidR="000002BD" w:rsidRPr="00182158">
        <w:rPr>
          <w:rFonts w:ascii="Times New Roman" w:eastAsia="Batang" w:hAnsi="Times New Roman" w:cs="Times New Roman"/>
          <w:iCs/>
          <w:vertAlign w:val="subscript"/>
          <w:lang w:eastAsia="ko-KR"/>
        </w:rPr>
        <w:t>y</w:t>
      </w:r>
      <w:proofErr w:type="spellEnd"/>
      <w:r w:rsidR="000002BD" w:rsidRPr="00182158">
        <w:rPr>
          <w:rFonts w:ascii="Times New Roman" w:eastAsia="Batang" w:hAnsi="Times New Roman" w:cs="Times New Roman"/>
          <w:iCs/>
          <w:lang w:eastAsia="ko-KR"/>
        </w:rPr>
        <w:t xml:space="preserve"> converters were determined using the gas phase titration option of the </w:t>
      </w:r>
      <w:proofErr w:type="spellStart"/>
      <w:r w:rsidR="000002BD" w:rsidRPr="00182158">
        <w:rPr>
          <w:rFonts w:ascii="Times New Roman" w:eastAsia="Batang" w:hAnsi="Times New Roman" w:cs="Times New Roman"/>
          <w:iCs/>
          <w:lang w:eastAsia="ko-KR"/>
        </w:rPr>
        <w:t>Environics</w:t>
      </w:r>
      <w:proofErr w:type="spellEnd"/>
      <w:r w:rsidR="000002BD" w:rsidRPr="00182158">
        <w:rPr>
          <w:rFonts w:ascii="Times New Roman" w:eastAsia="Batang" w:hAnsi="Times New Roman" w:cs="Times New Roman"/>
          <w:iCs/>
          <w:lang w:eastAsia="ko-KR"/>
        </w:rPr>
        <w:t xml:space="preserve"> calibrator.</w:t>
      </w:r>
      <w:r w:rsidR="009127BB" w:rsidRPr="00182158">
        <w:rPr>
          <w:rFonts w:ascii="Times New Roman" w:eastAsia="Batang" w:hAnsi="Times New Roman" w:cs="Times New Roman"/>
          <w:iCs/>
          <w:lang w:eastAsia="ko-KR"/>
        </w:rPr>
        <w:t xml:space="preserve">  </w:t>
      </w:r>
      <w:r w:rsidR="00830EE9" w:rsidRPr="00923FCF">
        <w:rPr>
          <w:rFonts w:ascii="Times New Roman" w:eastAsia="Batang" w:hAnsi="Times New Roman" w:cs="Times New Roman"/>
          <w:iCs/>
          <w:lang w:eastAsia="ko-KR"/>
        </w:rPr>
        <w:t xml:space="preserve"> Calibrations were conducted periodically throughout the measurement study using </w:t>
      </w:r>
      <w:r w:rsidR="00C71249">
        <w:rPr>
          <w:rFonts w:ascii="Times New Roman" w:eastAsia="Batang" w:hAnsi="Times New Roman" w:cs="Times New Roman"/>
          <w:iCs/>
          <w:lang w:eastAsia="ko-KR"/>
        </w:rPr>
        <w:t xml:space="preserve">the </w:t>
      </w:r>
      <w:r w:rsidR="00830EE9" w:rsidRPr="00923FCF">
        <w:rPr>
          <w:rFonts w:ascii="Times New Roman" w:eastAsia="Batang" w:hAnsi="Times New Roman" w:cs="Times New Roman"/>
          <w:iCs/>
          <w:lang w:eastAsia="ko-KR"/>
        </w:rPr>
        <w:t xml:space="preserve">NIST–certified standards.  Instrument zeros were performed for these instruments </w:t>
      </w:r>
      <w:r w:rsidR="00830EE9" w:rsidRPr="00923FCF">
        <w:rPr>
          <w:rFonts w:ascii="Times New Roman" w:hAnsi="Times New Roman" w:cs="Times New Roman"/>
          <w:lang w:eastAsia="en-CA"/>
        </w:rPr>
        <w:t>3-5 times per flight for a duration of ~3-5 minutes</w:t>
      </w:r>
      <w:r w:rsidR="00830EE9" w:rsidRPr="00923FCF">
        <w:rPr>
          <w:rFonts w:ascii="Times New Roman" w:eastAsia="Batang" w:hAnsi="Times New Roman" w:cs="Times New Roman"/>
          <w:iCs/>
          <w:lang w:eastAsia="ko-KR"/>
        </w:rPr>
        <w:t xml:space="preserve"> each time at the beginning, during and after each flight.</w:t>
      </w:r>
    </w:p>
    <w:p w14:paraId="51B2B0B9" w14:textId="3A972896" w:rsidR="000002BD" w:rsidRPr="00182158" w:rsidRDefault="006C432A" w:rsidP="006C432A">
      <w:pPr>
        <w:spacing w:line="480" w:lineRule="auto"/>
        <w:rPr>
          <w:rFonts w:ascii="Times New Roman" w:hAnsi="Times New Roman" w:cs="Times New Roman"/>
          <w:lang w:eastAsia="en-CA"/>
        </w:rPr>
      </w:pPr>
      <w:proofErr w:type="gramStart"/>
      <w:r w:rsidRPr="00182158">
        <w:rPr>
          <w:rFonts w:ascii="Times New Roman" w:hAnsi="Times New Roman" w:cs="Times New Roman"/>
          <w:b/>
          <w:lang w:eastAsia="en-CA"/>
        </w:rPr>
        <w:t>NH</w:t>
      </w:r>
      <w:r w:rsidRPr="00182158">
        <w:rPr>
          <w:rFonts w:ascii="Times New Roman" w:hAnsi="Times New Roman" w:cs="Times New Roman"/>
          <w:b/>
          <w:vertAlign w:val="subscript"/>
          <w:lang w:eastAsia="en-CA"/>
        </w:rPr>
        <w:t>3</w:t>
      </w:r>
      <w:r w:rsidRPr="00182158">
        <w:rPr>
          <w:rFonts w:ascii="Times New Roman" w:hAnsi="Times New Roman" w:cs="Times New Roman"/>
          <w:lang w:eastAsia="en-CA"/>
        </w:rPr>
        <w:t xml:space="preserve">  </w:t>
      </w:r>
      <w:r w:rsidR="000002BD" w:rsidRPr="00182158">
        <w:rPr>
          <w:rFonts w:ascii="Times New Roman" w:hAnsi="Times New Roman" w:cs="Times New Roman"/>
          <w:lang w:eastAsia="en-CA"/>
        </w:rPr>
        <w:t>Ammonia</w:t>
      </w:r>
      <w:proofErr w:type="gramEnd"/>
      <w:r w:rsidR="00985A04" w:rsidRPr="00182158">
        <w:rPr>
          <w:rFonts w:ascii="Times New Roman" w:hAnsi="Times New Roman" w:cs="Times New Roman"/>
          <w:lang w:eastAsia="en-CA"/>
        </w:rPr>
        <w:t xml:space="preserve"> (NH</w:t>
      </w:r>
      <w:r w:rsidR="00985A04" w:rsidRPr="00182158">
        <w:rPr>
          <w:rFonts w:ascii="Times New Roman" w:hAnsi="Times New Roman" w:cs="Times New Roman"/>
          <w:vertAlign w:val="subscript"/>
          <w:lang w:eastAsia="en-CA"/>
        </w:rPr>
        <w:t>3</w:t>
      </w:r>
      <w:r w:rsidR="00985A04" w:rsidRPr="00182158">
        <w:rPr>
          <w:rFonts w:ascii="Times New Roman" w:hAnsi="Times New Roman" w:cs="Times New Roman"/>
          <w:lang w:eastAsia="en-CA"/>
        </w:rPr>
        <w:t>)</w:t>
      </w:r>
      <w:r w:rsidR="000002BD" w:rsidRPr="00182158">
        <w:rPr>
          <w:rFonts w:ascii="Times New Roman" w:hAnsi="Times New Roman" w:cs="Times New Roman"/>
          <w:lang w:eastAsia="en-CA"/>
        </w:rPr>
        <w:t xml:space="preserve"> </w:t>
      </w:r>
      <w:r w:rsidR="00830EE9">
        <w:rPr>
          <w:rFonts w:ascii="Times New Roman" w:hAnsi="Times New Roman" w:cs="Times New Roman"/>
          <w:lang w:eastAsia="en-CA"/>
        </w:rPr>
        <w:t>was</w:t>
      </w:r>
      <w:r w:rsidR="00985A04" w:rsidRPr="00182158">
        <w:rPr>
          <w:rFonts w:ascii="Times New Roman" w:hAnsi="Times New Roman" w:cs="Times New Roman"/>
          <w:lang w:eastAsia="en-CA"/>
        </w:rPr>
        <w:t xml:space="preserve"> sampled through an unfiltered inlet, critical orifice and 4 m of 6.35 mm (¼”) outer diameter </w:t>
      </w:r>
      <w:proofErr w:type="spellStart"/>
      <w:r w:rsidR="00985A04" w:rsidRPr="00182158">
        <w:rPr>
          <w:rFonts w:ascii="Times New Roman" w:hAnsi="Times New Roman" w:cs="Times New Roman"/>
          <w:lang w:eastAsia="en-CA"/>
        </w:rPr>
        <w:t>Sulfinert</w:t>
      </w:r>
      <w:proofErr w:type="spellEnd"/>
      <w:r w:rsidR="00985A04" w:rsidRPr="00182158">
        <w:rPr>
          <w:rFonts w:ascii="Times New Roman" w:hAnsi="Times New Roman" w:cs="Times New Roman"/>
          <w:lang w:eastAsia="en-CA"/>
        </w:rPr>
        <w:t xml:space="preserve">-coated tubing heated to 90 </w:t>
      </w:r>
      <w:proofErr w:type="spellStart"/>
      <w:r w:rsidR="00985A04" w:rsidRPr="00182158">
        <w:rPr>
          <w:rFonts w:ascii="Times New Roman" w:hAnsi="Times New Roman" w:cs="Times New Roman"/>
          <w:vertAlign w:val="superscript"/>
          <w:lang w:eastAsia="en-CA"/>
        </w:rPr>
        <w:t>o</w:t>
      </w:r>
      <w:r w:rsidR="00985A04" w:rsidRPr="00182158">
        <w:rPr>
          <w:rFonts w:ascii="Times New Roman" w:hAnsi="Times New Roman" w:cs="Times New Roman"/>
          <w:lang w:eastAsia="en-CA"/>
        </w:rPr>
        <w:t>C</w:t>
      </w:r>
      <w:proofErr w:type="spellEnd"/>
      <w:r w:rsidR="00985A04" w:rsidRPr="00182158">
        <w:rPr>
          <w:rFonts w:ascii="Times New Roman" w:hAnsi="Times New Roman" w:cs="Times New Roman"/>
          <w:lang w:eastAsia="en-CA"/>
        </w:rPr>
        <w:t xml:space="preserve"> to minimize NH</w:t>
      </w:r>
      <w:r w:rsidR="00985A04" w:rsidRPr="00182158">
        <w:rPr>
          <w:rFonts w:ascii="Times New Roman" w:hAnsi="Times New Roman" w:cs="Times New Roman"/>
          <w:vertAlign w:val="subscript"/>
          <w:lang w:eastAsia="en-CA"/>
        </w:rPr>
        <w:t>3</w:t>
      </w:r>
      <w:r w:rsidR="00985A04" w:rsidRPr="00182158">
        <w:rPr>
          <w:rFonts w:ascii="Times New Roman" w:hAnsi="Times New Roman" w:cs="Times New Roman"/>
          <w:lang w:eastAsia="en-CA"/>
        </w:rPr>
        <w:t xml:space="preserve"> losses to the tubing walls.</w:t>
      </w:r>
      <w:r w:rsidR="00985A04" w:rsidRPr="00182158">
        <w:rPr>
          <w:lang w:eastAsia="en-CA"/>
        </w:rPr>
        <w:t xml:space="preserve"> </w:t>
      </w:r>
      <w:r w:rsidR="00985A04" w:rsidRPr="00182158">
        <w:rPr>
          <w:rFonts w:ascii="Times New Roman" w:hAnsi="Times New Roman" w:cs="Times New Roman"/>
          <w:lang w:eastAsia="en-CA"/>
        </w:rPr>
        <w:t xml:space="preserve"> </w:t>
      </w:r>
      <w:r w:rsidR="000002BD" w:rsidRPr="00182158">
        <w:rPr>
          <w:rFonts w:ascii="Times New Roman" w:hAnsi="Times New Roman" w:cs="Times New Roman"/>
          <w:lang w:eastAsia="en-CA"/>
        </w:rPr>
        <w:t>The flow rate was 2.5 LPM, controlled through a critical orifice near the inlet</w:t>
      </w:r>
      <w:r w:rsidR="003E641C" w:rsidRPr="00182158">
        <w:rPr>
          <w:rFonts w:ascii="Times New Roman" w:hAnsi="Times New Roman" w:cs="Times New Roman"/>
          <w:lang w:eastAsia="en-CA"/>
        </w:rPr>
        <w:t xml:space="preserve"> with the </w:t>
      </w:r>
      <w:r w:rsidR="000002BD" w:rsidRPr="00182158">
        <w:rPr>
          <w:rFonts w:ascii="Times New Roman" w:hAnsi="Times New Roman" w:cs="Times New Roman"/>
          <w:lang w:eastAsia="en-CA"/>
        </w:rPr>
        <w:t>pressure in t</w:t>
      </w:r>
      <w:r w:rsidR="003E641C" w:rsidRPr="00182158">
        <w:rPr>
          <w:rFonts w:ascii="Times New Roman" w:hAnsi="Times New Roman" w:cs="Times New Roman"/>
          <w:lang w:eastAsia="en-CA"/>
        </w:rPr>
        <w:t xml:space="preserve">he </w:t>
      </w:r>
      <w:proofErr w:type="spellStart"/>
      <w:r w:rsidR="003E641C" w:rsidRPr="00182158">
        <w:rPr>
          <w:rFonts w:ascii="Times New Roman" w:hAnsi="Times New Roman" w:cs="Times New Roman"/>
          <w:lang w:eastAsia="en-CA"/>
        </w:rPr>
        <w:t>fluoropel</w:t>
      </w:r>
      <w:proofErr w:type="spellEnd"/>
      <w:r w:rsidR="003E641C" w:rsidRPr="00182158">
        <w:rPr>
          <w:rFonts w:ascii="Times New Roman" w:hAnsi="Times New Roman" w:cs="Times New Roman"/>
          <w:lang w:eastAsia="en-CA"/>
        </w:rPr>
        <w:t>-coated LGR cell being</w:t>
      </w:r>
      <w:r w:rsidR="000002BD" w:rsidRPr="00182158">
        <w:rPr>
          <w:rFonts w:ascii="Times New Roman" w:hAnsi="Times New Roman" w:cs="Times New Roman"/>
          <w:lang w:eastAsia="en-CA"/>
        </w:rPr>
        <w:t xml:space="preserve"> maintained at 100 </w:t>
      </w:r>
      <w:proofErr w:type="spellStart"/>
      <w:r w:rsidR="000002BD" w:rsidRPr="00182158">
        <w:rPr>
          <w:rFonts w:ascii="Times New Roman" w:hAnsi="Times New Roman" w:cs="Times New Roman"/>
          <w:lang w:eastAsia="en-CA"/>
        </w:rPr>
        <w:t>Torr</w:t>
      </w:r>
      <w:proofErr w:type="spellEnd"/>
      <w:r w:rsidR="003E641C" w:rsidRPr="00182158">
        <w:rPr>
          <w:rFonts w:ascii="Times New Roman" w:hAnsi="Times New Roman" w:cs="Times New Roman"/>
          <w:lang w:eastAsia="en-CA"/>
        </w:rPr>
        <w:t xml:space="preserve">.  </w:t>
      </w:r>
      <w:r w:rsidR="007163D5" w:rsidRPr="00182158">
        <w:rPr>
          <w:rFonts w:ascii="Times New Roman" w:hAnsi="Times New Roman" w:cs="Times New Roman"/>
          <w:lang w:eastAsia="en-CA"/>
        </w:rPr>
        <w:t>For instrument zeros, a</w:t>
      </w:r>
      <w:r w:rsidR="003E641C" w:rsidRPr="00182158">
        <w:rPr>
          <w:rFonts w:ascii="Times New Roman" w:hAnsi="Times New Roman" w:cs="Times New Roman"/>
          <w:lang w:eastAsia="en-CA"/>
        </w:rPr>
        <w:t xml:space="preserve">mbient air was passed </w:t>
      </w:r>
      <w:r w:rsidR="003E641C" w:rsidRPr="00182158">
        <w:rPr>
          <w:rFonts w:ascii="Times New Roman" w:hAnsi="Times New Roman" w:cs="Times New Roman"/>
          <w:lang w:eastAsia="en-CA"/>
        </w:rPr>
        <w:lastRenderedPageBreak/>
        <w:t xml:space="preserve">through </w:t>
      </w:r>
      <w:r w:rsidR="000002BD" w:rsidRPr="00182158">
        <w:rPr>
          <w:rFonts w:ascii="Times New Roman" w:hAnsi="Times New Roman" w:cs="Times New Roman"/>
          <w:lang w:eastAsia="en-CA"/>
        </w:rPr>
        <w:t>a Teflon</w:t>
      </w:r>
      <w:r w:rsidR="003E641C" w:rsidRPr="00182158">
        <w:rPr>
          <w:rFonts w:ascii="Times New Roman" w:hAnsi="Times New Roman" w:cs="Times New Roman"/>
          <w:lang w:eastAsia="en-CA"/>
        </w:rPr>
        <w:t xml:space="preserve"> filter coated with citric acid.  Calibrations were performed </w:t>
      </w:r>
      <w:r w:rsidR="000002BD" w:rsidRPr="00182158">
        <w:rPr>
          <w:rFonts w:ascii="Times New Roman" w:hAnsi="Times New Roman" w:cs="Times New Roman"/>
          <w:lang w:eastAsia="en-CA"/>
        </w:rPr>
        <w:t>using a certified ammonia standard (Air Liquide; 10.0 ppm NH</w:t>
      </w:r>
      <w:r w:rsidR="000002BD" w:rsidRPr="00182158">
        <w:rPr>
          <w:rFonts w:ascii="Times New Roman" w:hAnsi="Times New Roman" w:cs="Times New Roman"/>
          <w:vertAlign w:val="subscript"/>
          <w:lang w:eastAsia="en-CA"/>
        </w:rPr>
        <w:t>3</w:t>
      </w:r>
      <w:r w:rsidR="000002BD" w:rsidRPr="00182158">
        <w:rPr>
          <w:rFonts w:ascii="Times New Roman" w:hAnsi="Times New Roman" w:cs="Times New Roman"/>
          <w:lang w:eastAsia="en-CA"/>
        </w:rPr>
        <w:t xml:space="preserve"> in N</w:t>
      </w:r>
      <w:r w:rsidR="000002BD" w:rsidRPr="00182158">
        <w:rPr>
          <w:rFonts w:ascii="Times New Roman" w:hAnsi="Times New Roman" w:cs="Times New Roman"/>
          <w:vertAlign w:val="subscript"/>
          <w:lang w:eastAsia="en-CA"/>
        </w:rPr>
        <w:t>2</w:t>
      </w:r>
      <w:r w:rsidR="000002BD" w:rsidRPr="00182158">
        <w:rPr>
          <w:rFonts w:ascii="Times New Roman" w:hAnsi="Times New Roman" w:cs="Times New Roman"/>
          <w:lang w:eastAsia="en-CA"/>
        </w:rPr>
        <w:t>, accuracy: +/- 5 %), diluted to near-ambient levels.  </w:t>
      </w:r>
    </w:p>
    <w:p w14:paraId="6E20AC16" w14:textId="7403A0BE" w:rsidR="00CC5522" w:rsidRDefault="00EF66BC" w:rsidP="009127BB">
      <w:pPr>
        <w:spacing w:line="480" w:lineRule="auto"/>
        <w:rPr>
          <w:rFonts w:ascii="Times New Roman" w:eastAsia="Batang" w:hAnsi="Times New Roman" w:cs="Times New Roman"/>
          <w:iCs/>
          <w:lang w:eastAsia="ko-KR"/>
        </w:rPr>
      </w:pPr>
      <w:r w:rsidRPr="00182158">
        <w:rPr>
          <w:rFonts w:ascii="Times New Roman" w:eastAsia="Batang" w:hAnsi="Times New Roman" w:cs="Times New Roman"/>
          <w:b/>
          <w:iCs/>
          <w:lang w:eastAsia="ko-KR"/>
        </w:rPr>
        <w:t>CO, CO</w:t>
      </w:r>
      <w:r w:rsidRPr="00182158">
        <w:rPr>
          <w:rFonts w:ascii="Times New Roman" w:eastAsia="Batang" w:hAnsi="Times New Roman" w:cs="Times New Roman"/>
          <w:b/>
          <w:iCs/>
          <w:vertAlign w:val="subscript"/>
          <w:lang w:eastAsia="ko-KR"/>
        </w:rPr>
        <w:t>2</w:t>
      </w:r>
      <w:r w:rsidRPr="00182158">
        <w:rPr>
          <w:rFonts w:ascii="Times New Roman" w:eastAsia="Batang" w:hAnsi="Times New Roman" w:cs="Times New Roman"/>
          <w:b/>
          <w:iCs/>
          <w:lang w:eastAsia="ko-KR"/>
        </w:rPr>
        <w:t>, CH</w:t>
      </w:r>
      <w:r w:rsidRPr="00182158">
        <w:rPr>
          <w:rFonts w:ascii="Times New Roman" w:eastAsia="Batang" w:hAnsi="Times New Roman" w:cs="Times New Roman"/>
          <w:b/>
          <w:iCs/>
          <w:vertAlign w:val="subscript"/>
          <w:lang w:eastAsia="ko-KR"/>
        </w:rPr>
        <w:t>4</w:t>
      </w:r>
      <w:r w:rsidRPr="00182158">
        <w:rPr>
          <w:rFonts w:ascii="Times New Roman" w:eastAsia="Batang" w:hAnsi="Times New Roman" w:cs="Times New Roman"/>
          <w:iCs/>
          <w:lang w:eastAsia="ko-KR"/>
        </w:rPr>
        <w:t xml:space="preserve">   CO, CO</w:t>
      </w:r>
      <w:r w:rsidRPr="00182158">
        <w:rPr>
          <w:rFonts w:ascii="Times New Roman" w:eastAsia="Batang" w:hAnsi="Times New Roman" w:cs="Times New Roman"/>
          <w:iCs/>
          <w:vertAlign w:val="subscript"/>
          <w:lang w:eastAsia="ko-KR"/>
        </w:rPr>
        <w:t>2</w:t>
      </w:r>
      <w:r w:rsidRPr="00182158">
        <w:rPr>
          <w:rFonts w:ascii="Times New Roman" w:eastAsia="Batang" w:hAnsi="Times New Roman" w:cs="Times New Roman"/>
          <w:iCs/>
          <w:lang w:eastAsia="ko-KR"/>
        </w:rPr>
        <w:t>, CH</w:t>
      </w:r>
      <w:r w:rsidRPr="00182158">
        <w:rPr>
          <w:rFonts w:ascii="Times New Roman" w:eastAsia="Batang" w:hAnsi="Times New Roman" w:cs="Times New Roman"/>
          <w:iCs/>
          <w:vertAlign w:val="subscript"/>
          <w:lang w:eastAsia="ko-KR"/>
        </w:rPr>
        <w:t>4</w:t>
      </w:r>
      <w:r w:rsidR="0087337E" w:rsidRPr="00182158">
        <w:rPr>
          <w:rFonts w:ascii="Times New Roman" w:eastAsia="Batang" w:hAnsi="Times New Roman" w:cs="Times New Roman"/>
          <w:iCs/>
          <w:lang w:eastAsia="ko-KR"/>
        </w:rPr>
        <w:t xml:space="preserve"> </w:t>
      </w:r>
      <w:r w:rsidRPr="00182158">
        <w:rPr>
          <w:rFonts w:ascii="Times New Roman" w:eastAsia="Batang" w:hAnsi="Times New Roman" w:cs="Times New Roman"/>
          <w:iCs/>
          <w:lang w:eastAsia="ko-KR"/>
        </w:rPr>
        <w:t xml:space="preserve">were measured with a Cavity Ring </w:t>
      </w:r>
      <w:proofErr w:type="gramStart"/>
      <w:r w:rsidRPr="00182158">
        <w:rPr>
          <w:rFonts w:ascii="Times New Roman" w:eastAsia="Batang" w:hAnsi="Times New Roman" w:cs="Times New Roman"/>
          <w:iCs/>
          <w:lang w:eastAsia="ko-KR"/>
        </w:rPr>
        <w:t>Down</w:t>
      </w:r>
      <w:proofErr w:type="gramEnd"/>
      <w:r w:rsidRPr="00182158">
        <w:rPr>
          <w:rFonts w:ascii="Times New Roman" w:eastAsia="Batang" w:hAnsi="Times New Roman" w:cs="Times New Roman"/>
          <w:iCs/>
          <w:lang w:eastAsia="ko-KR"/>
        </w:rPr>
        <w:t xml:space="preserve"> (CRD) spectroscopy instrument (</w:t>
      </w:r>
      <w:proofErr w:type="spellStart"/>
      <w:r w:rsidRPr="00182158">
        <w:rPr>
          <w:rFonts w:ascii="Times New Roman" w:eastAsia="Batang" w:hAnsi="Times New Roman" w:cs="Times New Roman"/>
          <w:iCs/>
          <w:lang w:eastAsia="ko-KR"/>
        </w:rPr>
        <w:t>Picarro</w:t>
      </w:r>
      <w:proofErr w:type="spellEnd"/>
      <w:r w:rsidRPr="00182158">
        <w:rPr>
          <w:rFonts w:ascii="Times New Roman" w:eastAsia="Batang" w:hAnsi="Times New Roman" w:cs="Times New Roman"/>
          <w:iCs/>
          <w:lang w:eastAsia="ko-KR"/>
        </w:rPr>
        <w:t xml:space="preserve"> G2401-m).</w:t>
      </w:r>
      <w:r w:rsidR="005C6078" w:rsidRPr="00182158">
        <w:rPr>
          <w:rFonts w:ascii="Times New Roman" w:eastAsia="Batang" w:hAnsi="Times New Roman" w:cs="Times New Roman"/>
          <w:iCs/>
          <w:lang w:eastAsia="ko-KR"/>
        </w:rPr>
        <w:t xml:space="preserve"> </w:t>
      </w:r>
      <w:r w:rsidR="0087337E" w:rsidRPr="00182158">
        <w:rPr>
          <w:rFonts w:ascii="Times New Roman" w:eastAsia="Batang" w:hAnsi="Times New Roman" w:cs="Times New Roman"/>
          <w:iCs/>
          <w:lang w:eastAsia="ko-KR"/>
        </w:rPr>
        <w:t xml:space="preserve"> </w:t>
      </w:r>
    </w:p>
    <w:p w14:paraId="073515D8" w14:textId="2590D34D" w:rsidR="00EF66BC" w:rsidRPr="00182158" w:rsidRDefault="00CC5522" w:rsidP="00121292">
      <w:pPr>
        <w:spacing w:line="480" w:lineRule="auto"/>
        <w:rPr>
          <w:rFonts w:ascii="Times New Roman" w:eastAsia="Batang" w:hAnsi="Times New Roman" w:cs="Times New Roman"/>
          <w:b/>
          <w:iCs/>
          <w:lang w:eastAsia="ko-KR"/>
        </w:rPr>
      </w:pPr>
      <w:r w:rsidRPr="00182158">
        <w:rPr>
          <w:rFonts w:ascii="Times New Roman" w:eastAsia="Batang" w:hAnsi="Times New Roman" w:cs="Times New Roman"/>
          <w:b/>
          <w:iCs/>
          <w:lang w:eastAsia="ko-KR"/>
        </w:rPr>
        <w:t>TC and NMOG</w:t>
      </w:r>
      <w:r w:rsidRPr="00182158">
        <w:rPr>
          <w:rFonts w:ascii="Times New Roman" w:eastAsia="Batang" w:hAnsi="Times New Roman" w:cs="Times New Roman"/>
          <w:b/>
          <w:iCs/>
          <w:vertAlign w:val="subscript"/>
          <w:lang w:eastAsia="ko-KR"/>
        </w:rPr>
        <w:t>T</w:t>
      </w:r>
      <w:r w:rsidRPr="00182158">
        <w:rPr>
          <w:rFonts w:ascii="Times New Roman" w:eastAsia="Batang" w:hAnsi="Times New Roman" w:cs="Times New Roman"/>
          <w:iCs/>
          <w:lang w:eastAsia="ko-KR"/>
        </w:rPr>
        <w:t xml:space="preserve">   </w:t>
      </w:r>
      <w:r w:rsidR="005C6078" w:rsidRPr="00182158">
        <w:rPr>
          <w:rFonts w:ascii="Times New Roman" w:eastAsia="Batang" w:hAnsi="Times New Roman" w:cs="Times New Roman"/>
          <w:iCs/>
          <w:lang w:eastAsia="ko-KR"/>
        </w:rPr>
        <w:t xml:space="preserve">A second </w:t>
      </w:r>
      <w:proofErr w:type="spellStart"/>
      <w:r w:rsidR="005C6078" w:rsidRPr="00182158">
        <w:rPr>
          <w:rFonts w:ascii="Times New Roman" w:eastAsia="Batang" w:hAnsi="Times New Roman" w:cs="Times New Roman"/>
          <w:iCs/>
          <w:lang w:eastAsia="ko-KR"/>
        </w:rPr>
        <w:t>Picarro</w:t>
      </w:r>
      <w:proofErr w:type="spellEnd"/>
      <w:r w:rsidR="005C6078" w:rsidRPr="00182158">
        <w:rPr>
          <w:rFonts w:ascii="Times New Roman" w:eastAsia="Batang" w:hAnsi="Times New Roman" w:cs="Times New Roman"/>
          <w:iCs/>
          <w:lang w:eastAsia="ko-KR"/>
        </w:rPr>
        <w:t xml:space="preserve"> G2401-m instrument was used to measure </w:t>
      </w:r>
      <w:r w:rsidR="0087337E" w:rsidRPr="00182158">
        <w:rPr>
          <w:rFonts w:ascii="Times New Roman" w:eastAsia="Batang" w:hAnsi="Times New Roman" w:cs="Times New Roman"/>
          <w:iCs/>
          <w:lang w:eastAsia="ko-KR"/>
        </w:rPr>
        <w:t xml:space="preserve">total carbon (TC, in units of </w:t>
      </w:r>
      <w:proofErr w:type="spellStart"/>
      <w:r w:rsidR="0087337E" w:rsidRPr="00182158">
        <w:rPr>
          <w:rFonts w:ascii="Times New Roman" w:eastAsia="Batang" w:hAnsi="Times New Roman" w:cs="Times New Roman"/>
          <w:iCs/>
          <w:lang w:eastAsia="ko-KR"/>
        </w:rPr>
        <w:t>ppm</w:t>
      </w:r>
      <w:r w:rsidR="00264A45">
        <w:rPr>
          <w:rFonts w:ascii="Times New Roman" w:eastAsia="Batang" w:hAnsi="Times New Roman" w:cs="Times New Roman"/>
          <w:iCs/>
          <w:lang w:eastAsia="ko-KR"/>
        </w:rPr>
        <w:t>v</w:t>
      </w:r>
      <w:proofErr w:type="spellEnd"/>
      <w:r w:rsidR="00264A45">
        <w:rPr>
          <w:rFonts w:ascii="Times New Roman" w:eastAsia="Batang" w:hAnsi="Times New Roman" w:cs="Times New Roman"/>
          <w:iCs/>
          <w:lang w:eastAsia="ko-KR"/>
        </w:rPr>
        <w:t xml:space="preserve"> </w:t>
      </w:r>
      <w:r w:rsidR="0087337E" w:rsidRPr="00182158">
        <w:rPr>
          <w:rFonts w:ascii="Times New Roman" w:eastAsia="Batang" w:hAnsi="Times New Roman" w:cs="Times New Roman"/>
          <w:iCs/>
          <w:lang w:eastAsia="ko-KR"/>
        </w:rPr>
        <w:t>C)</w:t>
      </w:r>
      <w:r w:rsidR="005C6078" w:rsidRPr="00182158">
        <w:rPr>
          <w:rFonts w:ascii="Times New Roman" w:eastAsia="Batang" w:hAnsi="Times New Roman" w:cs="Times New Roman"/>
          <w:iCs/>
          <w:lang w:eastAsia="ko-KR"/>
        </w:rPr>
        <w:t xml:space="preserve"> by passing the sample air through a heated (650 °C) platinum catalyst (Shimadzu), adapted from Stockwell et al. (2018) and </w:t>
      </w:r>
      <w:proofErr w:type="spellStart"/>
      <w:r w:rsidR="005C6078" w:rsidRPr="00182158">
        <w:rPr>
          <w:rFonts w:ascii="Times New Roman" w:eastAsia="Batang" w:hAnsi="Times New Roman" w:cs="Times New Roman"/>
          <w:iCs/>
          <w:lang w:eastAsia="ko-KR"/>
        </w:rPr>
        <w:t>Veres</w:t>
      </w:r>
      <w:proofErr w:type="spellEnd"/>
      <w:r w:rsidR="005C6078" w:rsidRPr="00182158">
        <w:rPr>
          <w:rFonts w:ascii="Times New Roman" w:eastAsia="Batang" w:hAnsi="Times New Roman" w:cs="Times New Roman"/>
          <w:iCs/>
          <w:lang w:eastAsia="ko-KR"/>
        </w:rPr>
        <w:t xml:space="preserve"> et al., (2010)</w:t>
      </w:r>
      <w:r>
        <w:rPr>
          <w:rFonts w:ascii="Times New Roman" w:eastAsia="Batang" w:hAnsi="Times New Roman" w:cs="Times New Roman"/>
          <w:iCs/>
          <w:lang w:eastAsia="ko-KR"/>
        </w:rPr>
        <w:t xml:space="preserve"> which converted all carbon species to CO</w:t>
      </w:r>
      <w:r w:rsidRPr="00923FCF">
        <w:rPr>
          <w:rFonts w:ascii="Times New Roman" w:eastAsia="Batang" w:hAnsi="Times New Roman" w:cs="Times New Roman"/>
          <w:iCs/>
          <w:vertAlign w:val="subscript"/>
          <w:lang w:eastAsia="ko-KR"/>
        </w:rPr>
        <w:t>2</w:t>
      </w:r>
      <w:r w:rsidR="005C6078" w:rsidRPr="00182158">
        <w:rPr>
          <w:rFonts w:ascii="Times New Roman" w:eastAsia="Batang" w:hAnsi="Times New Roman" w:cs="Times New Roman"/>
          <w:iCs/>
          <w:lang w:eastAsia="ko-KR"/>
        </w:rPr>
        <w:t xml:space="preserve">.  </w:t>
      </w:r>
      <w:r>
        <w:rPr>
          <w:rFonts w:ascii="Times New Roman" w:eastAsia="Batang" w:hAnsi="Times New Roman" w:cs="Times New Roman"/>
          <w:iCs/>
          <w:lang w:eastAsia="ko-KR"/>
        </w:rPr>
        <w:t>Approximately 4 g of platinum catalyst (</w:t>
      </w:r>
      <w:hyperlink r:id="rId7" w:history="1">
        <w:r w:rsidRPr="00C85954">
          <w:rPr>
            <w:rStyle w:val="Hyperlink"/>
            <w:rFonts w:ascii="Times New Roman" w:eastAsia="Batang" w:hAnsi="Times New Roman" w:cs="Times New Roman"/>
            <w:iCs/>
            <w:lang w:eastAsia="ko-KR"/>
          </w:rPr>
          <w:t>https://www.elementalmicroanalysis.com/product_details.php?product=B1605&amp;description=High%20Sensitivity%20Catalyst%20630-00996</w:t>
        </w:r>
      </w:hyperlink>
      <w:r>
        <w:rPr>
          <w:rFonts w:ascii="Times New Roman" w:eastAsia="Batang" w:hAnsi="Times New Roman" w:cs="Times New Roman"/>
          <w:iCs/>
          <w:lang w:eastAsia="ko-KR"/>
        </w:rPr>
        <w:t xml:space="preserve">) was enclosed in a resistively heated ½” O.D. x 12” long stainless steel tube.  </w:t>
      </w:r>
      <w:r w:rsidR="00146542">
        <w:rPr>
          <w:rFonts w:ascii="Times New Roman" w:eastAsia="Batang" w:hAnsi="Times New Roman" w:cs="Times New Roman"/>
          <w:iCs/>
          <w:lang w:eastAsia="ko-KR"/>
        </w:rPr>
        <w:t xml:space="preserve">As the catalyst assembly was mounted on the roof exterior to the aircraft, </w:t>
      </w:r>
      <w:r w:rsidR="00F87748">
        <w:rPr>
          <w:rFonts w:ascii="Times New Roman" w:eastAsia="Batang" w:hAnsi="Times New Roman" w:cs="Times New Roman"/>
          <w:iCs/>
          <w:lang w:eastAsia="ko-KR"/>
        </w:rPr>
        <w:t xml:space="preserve">with no unheated portion of inlet, </w:t>
      </w:r>
      <w:r w:rsidR="00264A45">
        <w:rPr>
          <w:rFonts w:ascii="Times New Roman" w:eastAsia="Batang" w:hAnsi="Times New Roman" w:cs="Times New Roman"/>
          <w:iCs/>
          <w:lang w:eastAsia="ko-KR"/>
        </w:rPr>
        <w:t xml:space="preserve">TC </w:t>
      </w:r>
      <w:r w:rsidR="00146542">
        <w:rPr>
          <w:rFonts w:ascii="Times New Roman" w:eastAsia="Batang" w:hAnsi="Times New Roman" w:cs="Times New Roman"/>
          <w:iCs/>
          <w:lang w:eastAsia="ko-KR"/>
        </w:rPr>
        <w:t xml:space="preserve">losses were expected to be negligible.  </w:t>
      </w:r>
      <w:r w:rsidR="005C6078" w:rsidRPr="00182158">
        <w:rPr>
          <w:rFonts w:ascii="Times New Roman" w:eastAsia="Batang" w:hAnsi="Times New Roman" w:cs="Times New Roman"/>
          <w:iCs/>
          <w:lang w:eastAsia="ko-KR"/>
        </w:rPr>
        <w:t>NMOG</w:t>
      </w:r>
      <w:r w:rsidR="005C6078" w:rsidRPr="00182158">
        <w:rPr>
          <w:rFonts w:ascii="Times New Roman" w:eastAsia="Batang" w:hAnsi="Times New Roman" w:cs="Times New Roman"/>
          <w:iCs/>
          <w:vertAlign w:val="subscript"/>
          <w:lang w:eastAsia="ko-KR"/>
        </w:rPr>
        <w:t>T</w:t>
      </w:r>
      <w:r w:rsidR="0087337E" w:rsidRPr="00182158">
        <w:rPr>
          <w:rFonts w:ascii="Times New Roman" w:eastAsia="Batang" w:hAnsi="Times New Roman" w:cs="Times New Roman"/>
          <w:iCs/>
          <w:lang w:eastAsia="ko-KR"/>
        </w:rPr>
        <w:t xml:space="preserve"> mixing ratios in units of </w:t>
      </w:r>
      <w:proofErr w:type="spellStart"/>
      <w:r w:rsidR="0087337E" w:rsidRPr="00182158">
        <w:rPr>
          <w:rFonts w:ascii="Times New Roman" w:eastAsia="Batang" w:hAnsi="Times New Roman" w:cs="Times New Roman"/>
          <w:iCs/>
          <w:lang w:eastAsia="ko-KR"/>
        </w:rPr>
        <w:t>ppm</w:t>
      </w:r>
      <w:r w:rsidR="00264A45">
        <w:rPr>
          <w:rFonts w:ascii="Times New Roman" w:eastAsia="Batang" w:hAnsi="Times New Roman" w:cs="Times New Roman"/>
          <w:iCs/>
          <w:lang w:eastAsia="ko-KR"/>
        </w:rPr>
        <w:t>v</w:t>
      </w:r>
      <w:proofErr w:type="spellEnd"/>
      <w:r w:rsidR="00264A45">
        <w:rPr>
          <w:rFonts w:ascii="Times New Roman" w:eastAsia="Batang" w:hAnsi="Times New Roman" w:cs="Times New Roman"/>
          <w:iCs/>
          <w:lang w:eastAsia="ko-KR"/>
        </w:rPr>
        <w:t xml:space="preserve"> </w:t>
      </w:r>
      <w:r w:rsidR="0087337E" w:rsidRPr="00182158">
        <w:rPr>
          <w:rFonts w:ascii="Times New Roman" w:eastAsia="Batang" w:hAnsi="Times New Roman" w:cs="Times New Roman"/>
          <w:iCs/>
          <w:lang w:eastAsia="ko-KR"/>
        </w:rPr>
        <w:t xml:space="preserve">C </w:t>
      </w:r>
      <w:r w:rsidR="00F87748">
        <w:rPr>
          <w:rFonts w:ascii="Times New Roman" w:eastAsia="Batang" w:hAnsi="Times New Roman" w:cs="Times New Roman"/>
          <w:iCs/>
          <w:lang w:eastAsia="ko-KR"/>
        </w:rPr>
        <w:t>were</w:t>
      </w:r>
      <w:r w:rsidR="00F87748" w:rsidRPr="00182158">
        <w:rPr>
          <w:rFonts w:ascii="Times New Roman" w:eastAsia="Batang" w:hAnsi="Times New Roman" w:cs="Times New Roman"/>
          <w:iCs/>
          <w:lang w:eastAsia="ko-KR"/>
        </w:rPr>
        <w:t xml:space="preserve"> </w:t>
      </w:r>
      <w:r w:rsidR="005C6078" w:rsidRPr="00182158">
        <w:rPr>
          <w:rFonts w:ascii="Times New Roman" w:eastAsia="Batang" w:hAnsi="Times New Roman" w:cs="Times New Roman"/>
          <w:iCs/>
          <w:lang w:eastAsia="ko-KR"/>
        </w:rPr>
        <w:t>quantified by subtracting the ambient CH</w:t>
      </w:r>
      <w:r w:rsidR="005C6078" w:rsidRPr="00182158">
        <w:rPr>
          <w:rFonts w:ascii="Times New Roman" w:eastAsia="Batang" w:hAnsi="Times New Roman" w:cs="Times New Roman"/>
          <w:iCs/>
          <w:vertAlign w:val="subscript"/>
          <w:lang w:eastAsia="ko-KR"/>
        </w:rPr>
        <w:t>4</w:t>
      </w:r>
      <w:r w:rsidR="005C6078" w:rsidRPr="00182158">
        <w:rPr>
          <w:rFonts w:ascii="Times New Roman" w:eastAsia="Batang" w:hAnsi="Times New Roman" w:cs="Times New Roman"/>
          <w:iCs/>
          <w:lang w:eastAsia="ko-KR"/>
        </w:rPr>
        <w:t>, CO and CO</w:t>
      </w:r>
      <w:r w:rsidR="005C6078" w:rsidRPr="00182158">
        <w:rPr>
          <w:rFonts w:ascii="Times New Roman" w:eastAsia="Batang" w:hAnsi="Times New Roman" w:cs="Times New Roman"/>
          <w:iCs/>
          <w:vertAlign w:val="subscript"/>
          <w:lang w:eastAsia="ko-KR"/>
        </w:rPr>
        <w:t>2</w:t>
      </w:r>
      <w:r w:rsidR="005C6078" w:rsidRPr="00182158">
        <w:rPr>
          <w:rFonts w:ascii="Times New Roman" w:eastAsia="Batang" w:hAnsi="Times New Roman" w:cs="Times New Roman"/>
          <w:iCs/>
          <w:lang w:eastAsia="ko-KR"/>
        </w:rPr>
        <w:t xml:space="preserve"> measurements (instrument without the catalyst) from the TC measurements</w:t>
      </w:r>
      <w:r w:rsidR="00184B97">
        <w:rPr>
          <w:rFonts w:ascii="Times New Roman" w:eastAsia="Batang" w:hAnsi="Times New Roman" w:cs="Times New Roman"/>
          <w:iCs/>
          <w:lang w:eastAsia="ko-KR"/>
        </w:rPr>
        <w:t xml:space="preserve"> (Fig. S</w:t>
      </w:r>
      <w:r w:rsidR="00121292">
        <w:rPr>
          <w:rFonts w:ascii="Times New Roman" w:eastAsia="Batang" w:hAnsi="Times New Roman" w:cs="Times New Roman"/>
          <w:iCs/>
          <w:lang w:eastAsia="ko-KR"/>
        </w:rPr>
        <w:t>2</w:t>
      </w:r>
      <w:r w:rsidR="00184B97">
        <w:rPr>
          <w:rFonts w:ascii="Times New Roman" w:eastAsia="Batang" w:hAnsi="Times New Roman" w:cs="Times New Roman"/>
          <w:iCs/>
          <w:lang w:eastAsia="ko-KR"/>
        </w:rPr>
        <w:t>)</w:t>
      </w:r>
      <w:r w:rsidR="005C6078" w:rsidRPr="00182158">
        <w:rPr>
          <w:rFonts w:ascii="Times New Roman" w:eastAsia="Batang" w:hAnsi="Times New Roman" w:cs="Times New Roman"/>
          <w:iCs/>
          <w:lang w:eastAsia="ko-KR"/>
        </w:rPr>
        <w:t>.</w:t>
      </w:r>
      <w:r w:rsidR="0087337E" w:rsidRPr="00182158">
        <w:rPr>
          <w:rFonts w:ascii="Times New Roman" w:eastAsia="Batang" w:hAnsi="Times New Roman" w:cs="Times New Roman"/>
          <w:iCs/>
          <w:lang w:eastAsia="ko-KR"/>
        </w:rPr>
        <w:t xml:space="preserve"> </w:t>
      </w:r>
      <w:r w:rsidR="005C6078" w:rsidRPr="00182158">
        <w:rPr>
          <w:rFonts w:ascii="Times New Roman" w:eastAsia="Batang" w:hAnsi="Times New Roman" w:cs="Times New Roman"/>
          <w:iCs/>
          <w:lang w:eastAsia="ko-KR"/>
        </w:rPr>
        <w:t xml:space="preserve"> </w:t>
      </w:r>
      <w:r w:rsidR="00EF66BC" w:rsidRPr="00182158">
        <w:rPr>
          <w:rFonts w:ascii="Times New Roman" w:eastAsia="Batang" w:hAnsi="Times New Roman" w:cs="Times New Roman"/>
          <w:iCs/>
          <w:lang w:eastAsia="ko-KR"/>
        </w:rPr>
        <w:t>Calibrations using two different mixing ratio standards of CO, CO</w:t>
      </w:r>
      <w:r w:rsidR="00EF66BC" w:rsidRPr="00182158">
        <w:rPr>
          <w:rFonts w:ascii="Times New Roman" w:eastAsia="Batang" w:hAnsi="Times New Roman" w:cs="Times New Roman"/>
          <w:iCs/>
          <w:vertAlign w:val="subscript"/>
          <w:lang w:eastAsia="ko-KR"/>
        </w:rPr>
        <w:t>2</w:t>
      </w:r>
      <w:r w:rsidR="00EF66BC" w:rsidRPr="00182158">
        <w:rPr>
          <w:rFonts w:ascii="Times New Roman" w:eastAsia="Batang" w:hAnsi="Times New Roman" w:cs="Times New Roman"/>
          <w:iCs/>
          <w:lang w:eastAsia="ko-KR"/>
        </w:rPr>
        <w:t xml:space="preserve"> and CH</w:t>
      </w:r>
      <w:r w:rsidR="00EF66BC" w:rsidRPr="00182158">
        <w:rPr>
          <w:rFonts w:ascii="Times New Roman" w:eastAsia="Batang" w:hAnsi="Times New Roman" w:cs="Times New Roman"/>
          <w:iCs/>
          <w:vertAlign w:val="subscript"/>
          <w:lang w:eastAsia="ko-KR"/>
        </w:rPr>
        <w:t>4</w:t>
      </w:r>
      <w:r w:rsidR="00F87748">
        <w:rPr>
          <w:rFonts w:ascii="Times New Roman" w:eastAsia="Batang" w:hAnsi="Times New Roman" w:cs="Times New Roman"/>
          <w:iCs/>
          <w:lang w:eastAsia="ko-KR"/>
        </w:rPr>
        <w:t>, traceable to NOAA GMD standards,</w:t>
      </w:r>
      <w:r w:rsidR="00D569A0">
        <w:rPr>
          <w:rFonts w:ascii="Times New Roman" w:eastAsia="Batang" w:hAnsi="Times New Roman" w:cs="Times New Roman"/>
          <w:iCs/>
          <w:lang w:eastAsia="ko-KR"/>
        </w:rPr>
        <w:t xml:space="preserve"> </w:t>
      </w:r>
      <w:r w:rsidR="00EF66BC" w:rsidRPr="00182158">
        <w:rPr>
          <w:rFonts w:ascii="Times New Roman" w:eastAsia="Batang" w:hAnsi="Times New Roman" w:cs="Times New Roman"/>
          <w:iCs/>
          <w:lang w:eastAsia="ko-KR"/>
        </w:rPr>
        <w:t xml:space="preserve">were performed for both </w:t>
      </w:r>
      <w:proofErr w:type="spellStart"/>
      <w:r w:rsidR="0027546F">
        <w:rPr>
          <w:rFonts w:ascii="Times New Roman" w:eastAsia="Batang" w:hAnsi="Times New Roman" w:cs="Times New Roman"/>
          <w:iCs/>
          <w:lang w:eastAsia="ko-KR"/>
        </w:rPr>
        <w:t>Picarro</w:t>
      </w:r>
      <w:proofErr w:type="spellEnd"/>
      <w:r w:rsidR="0027546F">
        <w:rPr>
          <w:rFonts w:ascii="Times New Roman" w:eastAsia="Batang" w:hAnsi="Times New Roman" w:cs="Times New Roman"/>
          <w:iCs/>
          <w:lang w:eastAsia="ko-KR"/>
        </w:rPr>
        <w:t xml:space="preserve"> </w:t>
      </w:r>
      <w:r w:rsidR="00EF66BC" w:rsidRPr="00182158">
        <w:rPr>
          <w:rFonts w:ascii="Times New Roman" w:eastAsia="Batang" w:hAnsi="Times New Roman" w:cs="Times New Roman"/>
          <w:iCs/>
          <w:lang w:eastAsia="ko-KR"/>
        </w:rPr>
        <w:t xml:space="preserve">instruments </w:t>
      </w:r>
      <w:r w:rsidR="00F87748">
        <w:rPr>
          <w:rFonts w:ascii="Times New Roman" w:eastAsia="Batang" w:hAnsi="Times New Roman" w:cs="Times New Roman"/>
          <w:iCs/>
          <w:lang w:eastAsia="ko-KR"/>
        </w:rPr>
        <w:t>during flight (</w:t>
      </w:r>
      <w:r w:rsidR="00EF66BC" w:rsidRPr="00182158">
        <w:rPr>
          <w:rFonts w:ascii="Times New Roman" w:eastAsia="Batang" w:hAnsi="Times New Roman" w:cs="Times New Roman"/>
          <w:iCs/>
          <w:lang w:eastAsia="ko-KR"/>
        </w:rPr>
        <w:t>at the beginning and end</w:t>
      </w:r>
      <w:r w:rsidR="00F87748">
        <w:rPr>
          <w:rFonts w:ascii="Times New Roman" w:eastAsia="Batang" w:hAnsi="Times New Roman" w:cs="Times New Roman"/>
          <w:iCs/>
          <w:lang w:eastAsia="ko-KR"/>
        </w:rPr>
        <w:t>)</w:t>
      </w:r>
      <w:r w:rsidR="00EF66BC" w:rsidRPr="00182158">
        <w:rPr>
          <w:rFonts w:ascii="Times New Roman" w:eastAsia="Batang" w:hAnsi="Times New Roman" w:cs="Times New Roman"/>
          <w:iCs/>
          <w:lang w:eastAsia="ko-KR"/>
        </w:rPr>
        <w:t xml:space="preserve"> to assess instrument drift and sensitivity.</w:t>
      </w:r>
      <w:r>
        <w:rPr>
          <w:rFonts w:ascii="Times New Roman" w:eastAsia="Batang" w:hAnsi="Times New Roman" w:cs="Times New Roman"/>
          <w:iCs/>
          <w:lang w:eastAsia="ko-KR"/>
        </w:rPr>
        <w:t xml:space="preserve">  No significant drift was observed during each flight.</w:t>
      </w:r>
      <w:r w:rsidR="00EF66BC" w:rsidRPr="00182158">
        <w:rPr>
          <w:rFonts w:ascii="Times New Roman" w:eastAsia="Batang" w:hAnsi="Times New Roman" w:cs="Times New Roman"/>
          <w:iCs/>
          <w:lang w:eastAsia="ko-KR"/>
        </w:rPr>
        <w:t xml:space="preserve">  NMOG</w:t>
      </w:r>
      <w:r w:rsidR="00EF66BC" w:rsidRPr="00182158">
        <w:rPr>
          <w:rFonts w:ascii="Times New Roman" w:eastAsia="Batang" w:hAnsi="Times New Roman" w:cs="Times New Roman"/>
          <w:iCs/>
          <w:vertAlign w:val="subscript"/>
          <w:lang w:eastAsia="ko-KR"/>
        </w:rPr>
        <w:t>T</w:t>
      </w:r>
      <w:r w:rsidR="00EF66BC" w:rsidRPr="00182158">
        <w:rPr>
          <w:rFonts w:ascii="Times New Roman" w:eastAsia="Batang" w:hAnsi="Times New Roman" w:cs="Times New Roman"/>
          <w:iCs/>
          <w:lang w:eastAsia="ko-KR"/>
        </w:rPr>
        <w:t xml:space="preserve"> </w:t>
      </w:r>
      <w:r w:rsidR="0087337E" w:rsidRPr="00182158">
        <w:rPr>
          <w:rFonts w:ascii="Times New Roman" w:eastAsia="Batang" w:hAnsi="Times New Roman" w:cs="Times New Roman"/>
          <w:iCs/>
          <w:lang w:eastAsia="ko-KR"/>
        </w:rPr>
        <w:t>was</w:t>
      </w:r>
      <w:r w:rsidR="00EF66BC" w:rsidRPr="00182158">
        <w:rPr>
          <w:rFonts w:ascii="Times New Roman" w:eastAsia="Batang" w:hAnsi="Times New Roman" w:cs="Times New Roman"/>
          <w:iCs/>
          <w:lang w:eastAsia="ko-KR"/>
        </w:rPr>
        <w:t xml:space="preserve"> averaged to 10 sec (from the 2 sec native time resolution) to increase the signal to noise</w:t>
      </w:r>
      <w:r>
        <w:rPr>
          <w:rFonts w:ascii="Times New Roman" w:eastAsia="Batang" w:hAnsi="Times New Roman" w:cs="Times New Roman"/>
          <w:iCs/>
          <w:lang w:eastAsia="ko-KR"/>
        </w:rPr>
        <w:t xml:space="preserve"> </w:t>
      </w:r>
      <w:r w:rsidR="00F87748">
        <w:rPr>
          <w:rFonts w:ascii="Times New Roman" w:eastAsia="Batang" w:hAnsi="Times New Roman" w:cs="Times New Roman"/>
          <w:iCs/>
          <w:lang w:eastAsia="ko-KR"/>
        </w:rPr>
        <w:t>ratio.  The uncertainty of each instrument was assessed in flight by overflowing the inlet with a constant flow of calibration gas or an ultra pure nitrogen gas stripped of CO</w:t>
      </w:r>
      <w:r w:rsidR="00F87748" w:rsidRPr="00923FCF">
        <w:rPr>
          <w:rFonts w:ascii="Times New Roman" w:eastAsia="Batang" w:hAnsi="Times New Roman" w:cs="Times New Roman"/>
          <w:iCs/>
          <w:vertAlign w:val="subscript"/>
          <w:lang w:eastAsia="ko-KR"/>
        </w:rPr>
        <w:t>2</w:t>
      </w:r>
      <w:r w:rsidR="00F87748">
        <w:rPr>
          <w:rFonts w:ascii="Times New Roman" w:eastAsia="Batang" w:hAnsi="Times New Roman" w:cs="Times New Roman"/>
          <w:iCs/>
          <w:lang w:eastAsia="ko-KR"/>
        </w:rPr>
        <w:t xml:space="preserve"> via two </w:t>
      </w:r>
      <w:proofErr w:type="spellStart"/>
      <w:r w:rsidR="00F87748">
        <w:rPr>
          <w:rFonts w:ascii="Times New Roman" w:eastAsia="Batang" w:hAnsi="Times New Roman" w:cs="Times New Roman"/>
          <w:iCs/>
          <w:lang w:eastAsia="ko-KR"/>
        </w:rPr>
        <w:t>NaOH</w:t>
      </w:r>
      <w:proofErr w:type="spellEnd"/>
      <w:r w:rsidR="00F87748">
        <w:rPr>
          <w:rFonts w:ascii="Times New Roman" w:eastAsia="Batang" w:hAnsi="Times New Roman" w:cs="Times New Roman"/>
          <w:iCs/>
          <w:lang w:eastAsia="ko-KR"/>
        </w:rPr>
        <w:t xml:space="preserve"> pellet traps in series (</w:t>
      </w:r>
      <w:hyperlink r:id="rId8" w:history="1">
        <w:r w:rsidR="00F87748" w:rsidRPr="0056127F">
          <w:rPr>
            <w:rStyle w:val="Hyperlink"/>
            <w:rFonts w:ascii="Times New Roman" w:hAnsi="Times New Roman" w:cs="Times New Roman"/>
          </w:rPr>
          <w:t>https://www.sigmaaldrich.com/CA/en/product/supelco/503215</w:t>
        </w:r>
      </w:hyperlink>
      <w:r w:rsidR="00F87748">
        <w:rPr>
          <w:rFonts w:ascii="Times New Roman" w:hAnsi="Times New Roman" w:cs="Times New Roman"/>
        </w:rPr>
        <w:t xml:space="preserve">).  In both cases, this resulted in </w:t>
      </w:r>
      <w:r w:rsidR="00184B97">
        <w:rPr>
          <w:rFonts w:ascii="Times New Roman" w:eastAsia="Batang" w:hAnsi="Times New Roman" w:cs="Times New Roman"/>
          <w:iCs/>
          <w:lang w:eastAsia="ko-KR"/>
        </w:rPr>
        <w:t>an uncertainty</w:t>
      </w:r>
      <w:r>
        <w:rPr>
          <w:rFonts w:ascii="Times New Roman" w:eastAsia="Batang" w:hAnsi="Times New Roman" w:cs="Times New Roman"/>
          <w:iCs/>
          <w:lang w:eastAsia="ko-KR"/>
        </w:rPr>
        <w:t xml:space="preserve"> of approximately </w:t>
      </w:r>
      <w:r w:rsidR="00607860">
        <w:rPr>
          <w:rFonts w:ascii="Times New Roman" w:eastAsia="Batang" w:hAnsi="Times New Roman" w:cs="Times New Roman"/>
          <w:iCs/>
          <w:lang w:eastAsia="ko-KR"/>
        </w:rPr>
        <w:t>60</w:t>
      </w:r>
      <w:r>
        <w:rPr>
          <w:rFonts w:ascii="Times New Roman" w:eastAsia="Batang" w:hAnsi="Times New Roman" w:cs="Times New Roman"/>
          <w:iCs/>
          <w:lang w:eastAsia="ko-KR"/>
        </w:rPr>
        <w:t xml:space="preserve"> </w:t>
      </w:r>
      <w:proofErr w:type="spellStart"/>
      <w:r>
        <w:rPr>
          <w:rFonts w:ascii="Times New Roman" w:eastAsia="Batang" w:hAnsi="Times New Roman" w:cs="Times New Roman"/>
          <w:iCs/>
          <w:lang w:eastAsia="ko-KR"/>
        </w:rPr>
        <w:t>ppb</w:t>
      </w:r>
      <w:r w:rsidR="00264A45">
        <w:rPr>
          <w:rFonts w:ascii="Times New Roman" w:eastAsia="Batang" w:hAnsi="Times New Roman" w:cs="Times New Roman"/>
          <w:iCs/>
          <w:lang w:eastAsia="ko-KR"/>
        </w:rPr>
        <w:t>v</w:t>
      </w:r>
      <w:proofErr w:type="spellEnd"/>
      <w:r>
        <w:rPr>
          <w:rFonts w:ascii="Times New Roman" w:eastAsia="Batang" w:hAnsi="Times New Roman" w:cs="Times New Roman"/>
          <w:iCs/>
          <w:lang w:eastAsia="ko-KR"/>
        </w:rPr>
        <w:t xml:space="preserve"> C at the 3σ level</w:t>
      </w:r>
      <w:r w:rsidR="00184B97">
        <w:rPr>
          <w:rFonts w:ascii="Times New Roman" w:eastAsia="Batang" w:hAnsi="Times New Roman" w:cs="Times New Roman"/>
          <w:iCs/>
          <w:lang w:eastAsia="ko-KR"/>
        </w:rPr>
        <w:t xml:space="preserve"> </w:t>
      </w:r>
      <w:r w:rsidR="00F87748">
        <w:rPr>
          <w:rFonts w:ascii="Times New Roman" w:eastAsia="Batang" w:hAnsi="Times New Roman" w:cs="Times New Roman"/>
          <w:iCs/>
          <w:lang w:eastAsia="ko-KR"/>
        </w:rPr>
        <w:t>for each TC channel (dominated by the precis</w:t>
      </w:r>
      <w:r w:rsidR="00121292">
        <w:rPr>
          <w:rFonts w:ascii="Times New Roman" w:eastAsia="Batang" w:hAnsi="Times New Roman" w:cs="Times New Roman"/>
          <w:iCs/>
          <w:lang w:eastAsia="ko-KR"/>
        </w:rPr>
        <w:t>i</w:t>
      </w:r>
      <w:r w:rsidR="00F87748">
        <w:rPr>
          <w:rFonts w:ascii="Times New Roman" w:eastAsia="Batang" w:hAnsi="Times New Roman" w:cs="Times New Roman"/>
          <w:iCs/>
          <w:lang w:eastAsia="ko-KR"/>
        </w:rPr>
        <w:t>on of the CO</w:t>
      </w:r>
      <w:r w:rsidR="00F87748" w:rsidRPr="00923FCF">
        <w:rPr>
          <w:rFonts w:ascii="Times New Roman" w:eastAsia="Batang" w:hAnsi="Times New Roman" w:cs="Times New Roman"/>
          <w:iCs/>
          <w:vertAlign w:val="subscript"/>
          <w:lang w:eastAsia="ko-KR"/>
        </w:rPr>
        <w:t>2</w:t>
      </w:r>
      <w:r w:rsidR="00F87748">
        <w:rPr>
          <w:rFonts w:ascii="Times New Roman" w:eastAsia="Batang" w:hAnsi="Times New Roman" w:cs="Times New Roman"/>
          <w:iCs/>
          <w:lang w:eastAsia="ko-KR"/>
        </w:rPr>
        <w:t xml:space="preserve"> </w:t>
      </w:r>
      <w:r w:rsidR="00121292">
        <w:rPr>
          <w:rFonts w:ascii="Times New Roman" w:eastAsia="Batang" w:hAnsi="Times New Roman" w:cs="Times New Roman"/>
          <w:iCs/>
          <w:lang w:eastAsia="ko-KR"/>
        </w:rPr>
        <w:t>measurement</w:t>
      </w:r>
      <w:r w:rsidR="00F87748">
        <w:rPr>
          <w:rFonts w:ascii="Times New Roman" w:eastAsia="Batang" w:hAnsi="Times New Roman" w:cs="Times New Roman"/>
          <w:iCs/>
          <w:lang w:eastAsia="ko-KR"/>
        </w:rPr>
        <w:t xml:space="preserve">) </w:t>
      </w:r>
      <w:r w:rsidR="00121292">
        <w:rPr>
          <w:rFonts w:ascii="Times New Roman" w:eastAsia="Batang" w:hAnsi="Times New Roman" w:cs="Times New Roman"/>
          <w:iCs/>
          <w:lang w:eastAsia="ko-KR"/>
        </w:rPr>
        <w:t>(Fig. S2</w:t>
      </w:r>
      <w:r w:rsidR="00377F8E">
        <w:rPr>
          <w:rFonts w:ascii="Times New Roman" w:eastAsia="Batang" w:hAnsi="Times New Roman" w:cs="Times New Roman"/>
          <w:iCs/>
          <w:lang w:eastAsia="ko-KR"/>
        </w:rPr>
        <w:t>)</w:t>
      </w:r>
      <w:r w:rsidR="00F87748">
        <w:rPr>
          <w:rFonts w:ascii="Times New Roman" w:eastAsia="Batang" w:hAnsi="Times New Roman" w:cs="Times New Roman"/>
          <w:iCs/>
          <w:lang w:eastAsia="ko-KR"/>
        </w:rPr>
        <w:t>.  These uncertainties were added in quadrature resulting in a 3σ uncertainty of ±85 ppb C</w:t>
      </w:r>
      <w:r w:rsidR="00F87748" w:rsidRPr="00F87748">
        <w:rPr>
          <w:rFonts w:ascii="Times New Roman" w:eastAsia="Batang" w:hAnsi="Times New Roman" w:cs="Times New Roman"/>
          <w:iCs/>
          <w:lang w:eastAsia="ko-KR"/>
        </w:rPr>
        <w:t xml:space="preserve"> </w:t>
      </w:r>
      <w:r w:rsidR="00F87748">
        <w:rPr>
          <w:rFonts w:ascii="Times New Roman" w:eastAsia="Batang" w:hAnsi="Times New Roman" w:cs="Times New Roman"/>
          <w:iCs/>
          <w:lang w:eastAsia="ko-KR"/>
        </w:rPr>
        <w:t>for NMOG</w:t>
      </w:r>
      <w:r w:rsidR="00F87748" w:rsidRPr="00510CF1">
        <w:rPr>
          <w:rFonts w:ascii="Times New Roman" w:eastAsia="Batang" w:hAnsi="Times New Roman" w:cs="Times New Roman"/>
          <w:iCs/>
          <w:vertAlign w:val="subscript"/>
          <w:lang w:eastAsia="ko-KR"/>
        </w:rPr>
        <w:t>T</w:t>
      </w:r>
      <w:r w:rsidR="00F87748">
        <w:rPr>
          <w:rFonts w:ascii="Times New Roman" w:eastAsia="Batang" w:hAnsi="Times New Roman" w:cs="Times New Roman"/>
          <w:iCs/>
          <w:lang w:eastAsia="ko-KR"/>
        </w:rPr>
        <w:t>.</w:t>
      </w:r>
      <w:r w:rsidR="00EF66BC" w:rsidRPr="00182158">
        <w:rPr>
          <w:rFonts w:ascii="Times New Roman" w:eastAsia="Batang" w:hAnsi="Times New Roman" w:cs="Times New Roman"/>
          <w:iCs/>
          <w:lang w:eastAsia="ko-KR"/>
        </w:rPr>
        <w:t xml:space="preserve">  Laboratory experiments indicated that the conversion efficiency of ethane across the catalyst was ~100 %, which is expected to be the most challenging species to combust aside from methane, which is concurrently measured.  Additional </w:t>
      </w:r>
      <w:r w:rsidR="00EF66BC" w:rsidRPr="00182158">
        <w:rPr>
          <w:rFonts w:ascii="Times New Roman" w:eastAsia="Batang" w:hAnsi="Times New Roman" w:cs="Times New Roman"/>
          <w:iCs/>
          <w:lang w:eastAsia="ko-KR"/>
        </w:rPr>
        <w:lastRenderedPageBreak/>
        <w:t>laboratory experiments using a range of hydrocarbons (&gt;C</w:t>
      </w:r>
      <w:r w:rsidR="00EF66BC" w:rsidRPr="00182158">
        <w:rPr>
          <w:rFonts w:ascii="Times New Roman" w:eastAsia="Batang" w:hAnsi="Times New Roman" w:cs="Times New Roman"/>
          <w:iCs/>
          <w:vertAlign w:val="subscript"/>
          <w:lang w:eastAsia="ko-KR"/>
        </w:rPr>
        <w:t>2</w:t>
      </w:r>
      <w:r w:rsidR="00EF66BC" w:rsidRPr="00182158">
        <w:rPr>
          <w:rFonts w:ascii="Times New Roman" w:eastAsia="Batang" w:hAnsi="Times New Roman" w:cs="Times New Roman"/>
          <w:iCs/>
          <w:lang w:eastAsia="ko-KR"/>
        </w:rPr>
        <w:t>) including aromatics also exhibited ~100 % conversion efficiency (Li et al., 2021; Li et al., 2019).  The catalyst material was changed after approximately every 5 flights to further ensure minimal changes in efficiency.</w:t>
      </w:r>
    </w:p>
    <w:p w14:paraId="673A0AB1" w14:textId="4006F229" w:rsidR="00282DA2" w:rsidRPr="00182158" w:rsidRDefault="006C432A" w:rsidP="006C432A">
      <w:pPr>
        <w:spacing w:after="0" w:line="480" w:lineRule="auto"/>
        <w:rPr>
          <w:rFonts w:ascii="Times New Roman" w:eastAsia="Batang" w:hAnsi="Times New Roman" w:cs="Times New Roman"/>
          <w:iCs/>
          <w:lang w:eastAsia="ko-KR"/>
        </w:rPr>
      </w:pPr>
      <w:proofErr w:type="gramStart"/>
      <w:r w:rsidRPr="00182158">
        <w:rPr>
          <w:rFonts w:ascii="Times New Roman" w:eastAsia="Batang" w:hAnsi="Times New Roman" w:cs="Times New Roman"/>
          <w:b/>
          <w:iCs/>
          <w:lang w:eastAsia="ko-KR"/>
        </w:rPr>
        <w:t>CIMS</w:t>
      </w:r>
      <w:r w:rsidRPr="00182158">
        <w:rPr>
          <w:rFonts w:ascii="Times New Roman" w:eastAsia="Batang" w:hAnsi="Times New Roman" w:cs="Times New Roman"/>
          <w:iCs/>
          <w:lang w:eastAsia="ko-KR"/>
        </w:rPr>
        <w:t xml:space="preserve">  </w:t>
      </w:r>
      <w:r w:rsidR="00EF66BC" w:rsidRPr="00182158">
        <w:rPr>
          <w:rFonts w:ascii="Times New Roman" w:eastAsia="Batang" w:hAnsi="Times New Roman" w:cs="Times New Roman"/>
          <w:iCs/>
          <w:lang w:eastAsia="ko-KR"/>
        </w:rPr>
        <w:t>The</w:t>
      </w:r>
      <w:proofErr w:type="gramEnd"/>
      <w:r w:rsidR="00EF66BC" w:rsidRPr="00182158">
        <w:rPr>
          <w:rFonts w:ascii="Times New Roman" w:eastAsia="Batang" w:hAnsi="Times New Roman" w:cs="Times New Roman"/>
          <w:iCs/>
          <w:lang w:eastAsia="ko-KR"/>
        </w:rPr>
        <w:t xml:space="preserve"> CIMS instrument sampled from an insulated rear-facing inlet (</w:t>
      </w:r>
      <w:r w:rsidR="00EF66BC" w:rsidRPr="00182158">
        <w:rPr>
          <w:rFonts w:ascii="Times New Roman" w:hAnsi="Times New Roman" w:cs="Times New Roman"/>
        </w:rPr>
        <w:t>PFA, 3/8” OD, ¼” ID)</w:t>
      </w:r>
      <w:r w:rsidR="00EF66BC" w:rsidRPr="00182158">
        <w:rPr>
          <w:rFonts w:ascii="Times New Roman" w:eastAsia="Batang" w:hAnsi="Times New Roman" w:cs="Times New Roman"/>
          <w:iCs/>
          <w:lang w:eastAsia="ko-KR"/>
        </w:rPr>
        <w:t xml:space="preserve"> at 7 </w:t>
      </w:r>
      <w:r w:rsidR="000C4DC1" w:rsidRPr="00182158">
        <w:rPr>
          <w:rFonts w:ascii="Times New Roman" w:eastAsia="Batang" w:hAnsi="Times New Roman" w:cs="Times New Roman"/>
          <w:iCs/>
          <w:lang w:eastAsia="ko-KR"/>
        </w:rPr>
        <w:t>LPM</w:t>
      </w:r>
      <w:r w:rsidR="00EF66BC" w:rsidRPr="00182158">
        <w:rPr>
          <w:rFonts w:ascii="Times New Roman" w:eastAsia="Batang" w:hAnsi="Times New Roman" w:cs="Times New Roman"/>
          <w:iCs/>
          <w:lang w:eastAsia="ko-KR"/>
        </w:rPr>
        <w:t xml:space="preserve"> (0°C, 1 </w:t>
      </w:r>
      <w:proofErr w:type="spellStart"/>
      <w:r w:rsidR="00EF66BC" w:rsidRPr="00182158">
        <w:rPr>
          <w:rFonts w:ascii="Times New Roman" w:eastAsia="Batang" w:hAnsi="Times New Roman" w:cs="Times New Roman"/>
          <w:iCs/>
          <w:lang w:eastAsia="ko-KR"/>
        </w:rPr>
        <w:t>atm</w:t>
      </w:r>
      <w:proofErr w:type="spellEnd"/>
      <w:r w:rsidR="00EF66BC" w:rsidRPr="00182158">
        <w:rPr>
          <w:rFonts w:ascii="Times New Roman" w:eastAsia="Batang" w:hAnsi="Times New Roman" w:cs="Times New Roman"/>
          <w:iCs/>
          <w:lang w:eastAsia="ko-KR"/>
        </w:rPr>
        <w:t>).  The instrument was operated using iodide as a reagent ion.  The mass resolution at an internal standard peak (</w:t>
      </w:r>
      <w:r w:rsidR="00EF66BC" w:rsidRPr="00182158">
        <w:rPr>
          <w:rFonts w:ascii="Times New Roman" w:eastAsia="Batang" w:hAnsi="Times New Roman" w:cs="Times New Roman"/>
          <w:iCs/>
          <w:vertAlign w:val="superscript"/>
          <w:lang w:eastAsia="ko-KR"/>
        </w:rPr>
        <w:t>13</w:t>
      </w:r>
      <w:r w:rsidR="00EF66BC" w:rsidRPr="00182158">
        <w:rPr>
          <w:rFonts w:ascii="Times New Roman" w:eastAsia="Batang" w:hAnsi="Times New Roman" w:cs="Times New Roman"/>
          <w:iCs/>
          <w:lang w:eastAsia="ko-KR"/>
        </w:rPr>
        <w:t>CC</w:t>
      </w:r>
      <w:r w:rsidR="00EF66BC" w:rsidRPr="00182158">
        <w:rPr>
          <w:rFonts w:ascii="Times New Roman" w:eastAsia="Batang" w:hAnsi="Times New Roman" w:cs="Times New Roman"/>
          <w:iCs/>
          <w:vertAlign w:val="subscript"/>
          <w:lang w:eastAsia="ko-KR"/>
        </w:rPr>
        <w:t>2</w:t>
      </w:r>
      <w:r w:rsidR="00EF66BC" w:rsidRPr="00182158">
        <w:rPr>
          <w:rFonts w:ascii="Times New Roman" w:eastAsia="Batang" w:hAnsi="Times New Roman" w:cs="Times New Roman"/>
          <w:iCs/>
          <w:lang w:eastAsia="ko-KR"/>
        </w:rPr>
        <w:t>H</w:t>
      </w:r>
      <w:r w:rsidR="00EF66BC" w:rsidRPr="00182158">
        <w:rPr>
          <w:rFonts w:ascii="Times New Roman" w:eastAsia="Batang" w:hAnsi="Times New Roman" w:cs="Times New Roman"/>
          <w:iCs/>
          <w:vertAlign w:val="subscript"/>
          <w:lang w:eastAsia="ko-KR"/>
        </w:rPr>
        <w:t>6</w:t>
      </w:r>
      <w:r w:rsidR="00EF66BC" w:rsidRPr="00182158">
        <w:rPr>
          <w:rFonts w:ascii="Times New Roman" w:eastAsia="Batang" w:hAnsi="Times New Roman" w:cs="Times New Roman"/>
          <w:iCs/>
          <w:lang w:eastAsia="ko-KR"/>
        </w:rPr>
        <w:t>O</w:t>
      </w:r>
      <w:r w:rsidR="00EF66BC" w:rsidRPr="00182158">
        <w:rPr>
          <w:rFonts w:ascii="Times New Roman" w:eastAsia="Batang" w:hAnsi="Times New Roman" w:cs="Times New Roman"/>
          <w:iCs/>
          <w:vertAlign w:val="subscript"/>
          <w:lang w:eastAsia="ko-KR"/>
        </w:rPr>
        <w:t>2</w:t>
      </w:r>
      <w:r w:rsidR="00EF66BC" w:rsidRPr="00182158">
        <w:rPr>
          <w:rFonts w:ascii="Times New Roman" w:eastAsia="Batang" w:hAnsi="Times New Roman" w:cs="Times New Roman"/>
          <w:iCs/>
          <w:lang w:eastAsia="ko-KR"/>
        </w:rPr>
        <w:t xml:space="preserve">I-) was ~5400 </w:t>
      </w:r>
      <w:proofErr w:type="spellStart"/>
      <w:r w:rsidR="00EF66BC" w:rsidRPr="00182158">
        <w:rPr>
          <w:rFonts w:ascii="Times New Roman" w:eastAsia="Batang" w:hAnsi="Times New Roman" w:cs="Times New Roman"/>
          <w:iCs/>
          <w:lang w:eastAsia="ko-KR"/>
        </w:rPr>
        <w:t>Th</w:t>
      </w:r>
      <w:proofErr w:type="spellEnd"/>
      <w:r w:rsidR="00EF66BC" w:rsidRPr="00182158">
        <w:rPr>
          <w:rFonts w:ascii="Times New Roman" w:eastAsia="Batang" w:hAnsi="Times New Roman" w:cs="Times New Roman"/>
          <w:iCs/>
          <w:lang w:eastAsia="ko-KR"/>
        </w:rPr>
        <w:t xml:space="preserve">/Th.  </w:t>
      </w:r>
      <w:r w:rsidR="004C21F0" w:rsidRPr="00182158">
        <w:rPr>
          <w:rFonts w:ascii="Times New Roman" w:eastAsia="Batang" w:hAnsi="Times New Roman" w:cs="Times New Roman"/>
          <w:iCs/>
          <w:lang w:eastAsia="ko-KR"/>
        </w:rPr>
        <w:t xml:space="preserve">The reagent ion was generated by passing 2 </w:t>
      </w:r>
      <w:proofErr w:type="spellStart"/>
      <w:r w:rsidR="004C21F0" w:rsidRPr="00182158">
        <w:rPr>
          <w:rFonts w:ascii="Times New Roman" w:eastAsia="Batang" w:hAnsi="Times New Roman" w:cs="Times New Roman"/>
          <w:iCs/>
          <w:lang w:eastAsia="ko-KR"/>
        </w:rPr>
        <w:t>sLpm</w:t>
      </w:r>
      <w:proofErr w:type="spellEnd"/>
      <w:r w:rsidR="004C21F0" w:rsidRPr="00182158">
        <w:rPr>
          <w:rFonts w:ascii="Times New Roman" w:eastAsia="Batang" w:hAnsi="Times New Roman" w:cs="Times New Roman"/>
          <w:iCs/>
          <w:lang w:eastAsia="ko-KR"/>
        </w:rPr>
        <w:t xml:space="preserve"> (0°C, 1 </w:t>
      </w:r>
      <w:proofErr w:type="spellStart"/>
      <w:r w:rsidR="004C21F0" w:rsidRPr="00182158">
        <w:rPr>
          <w:rFonts w:ascii="Times New Roman" w:eastAsia="Batang" w:hAnsi="Times New Roman" w:cs="Times New Roman"/>
          <w:iCs/>
          <w:lang w:eastAsia="ko-KR"/>
        </w:rPr>
        <w:t>atm</w:t>
      </w:r>
      <w:proofErr w:type="spellEnd"/>
      <w:r w:rsidR="004C21F0" w:rsidRPr="00182158">
        <w:rPr>
          <w:rFonts w:ascii="Times New Roman" w:eastAsia="Batang" w:hAnsi="Times New Roman" w:cs="Times New Roman"/>
          <w:iCs/>
          <w:lang w:eastAsia="ko-KR"/>
        </w:rPr>
        <w:t>) of UHP N</w:t>
      </w:r>
      <w:r w:rsidR="004C21F0" w:rsidRPr="00182158">
        <w:rPr>
          <w:rFonts w:ascii="Times New Roman" w:eastAsia="Batang" w:hAnsi="Times New Roman" w:cs="Times New Roman"/>
          <w:iCs/>
          <w:vertAlign w:val="subscript"/>
          <w:lang w:eastAsia="ko-KR"/>
        </w:rPr>
        <w:t>2</w:t>
      </w:r>
      <w:r w:rsidR="004C21F0" w:rsidRPr="00182158">
        <w:rPr>
          <w:rFonts w:ascii="Times New Roman" w:eastAsia="Batang" w:hAnsi="Times New Roman" w:cs="Times New Roman"/>
          <w:iCs/>
          <w:lang w:eastAsia="ko-KR"/>
        </w:rPr>
        <w:t xml:space="preserve"> over a methyl iodide permeation tube held at 40 °C. </w:t>
      </w:r>
      <w:r w:rsidR="00321823" w:rsidRPr="00182158">
        <w:rPr>
          <w:rFonts w:ascii="Times New Roman" w:eastAsia="Batang" w:hAnsi="Times New Roman" w:cs="Times New Roman"/>
          <w:iCs/>
          <w:lang w:eastAsia="ko-KR"/>
        </w:rPr>
        <w:t xml:space="preserve"> </w:t>
      </w:r>
      <w:r w:rsidR="004C21F0" w:rsidRPr="00182158">
        <w:rPr>
          <w:rFonts w:ascii="Times New Roman" w:eastAsia="Batang" w:hAnsi="Times New Roman" w:cs="Times New Roman"/>
          <w:iCs/>
          <w:lang w:eastAsia="ko-KR"/>
        </w:rPr>
        <w:t>This flow was then passed through a Polonium</w:t>
      </w:r>
      <w:r w:rsidR="000C4DC1" w:rsidRPr="00182158">
        <w:rPr>
          <w:rFonts w:ascii="Times New Roman" w:eastAsia="Batang" w:hAnsi="Times New Roman" w:cs="Times New Roman"/>
          <w:iCs/>
          <w:lang w:eastAsia="ko-KR"/>
        </w:rPr>
        <w:t>-</w:t>
      </w:r>
      <w:r w:rsidR="004C21F0" w:rsidRPr="00182158">
        <w:rPr>
          <w:rFonts w:ascii="Times New Roman" w:eastAsia="Batang" w:hAnsi="Times New Roman" w:cs="Times New Roman"/>
          <w:iCs/>
          <w:lang w:eastAsia="ko-KR"/>
        </w:rPr>
        <w:t>210 ionizer (NRD P-2031) into the ion molecule reactor (IMR).  A flow of humidified N</w:t>
      </w:r>
      <w:r w:rsidR="004C21F0" w:rsidRPr="00182158">
        <w:rPr>
          <w:rFonts w:ascii="Times New Roman" w:eastAsia="Batang" w:hAnsi="Times New Roman" w:cs="Times New Roman"/>
          <w:iCs/>
          <w:vertAlign w:val="subscript"/>
          <w:lang w:eastAsia="ko-KR"/>
        </w:rPr>
        <w:t>2</w:t>
      </w:r>
      <w:r w:rsidR="004C21F0" w:rsidRPr="00182158">
        <w:rPr>
          <w:rFonts w:ascii="Times New Roman" w:eastAsia="Batang" w:hAnsi="Times New Roman" w:cs="Times New Roman"/>
          <w:iCs/>
          <w:lang w:eastAsia="ko-KR"/>
        </w:rPr>
        <w:t xml:space="preserve"> (20 </w:t>
      </w:r>
      <w:proofErr w:type="spellStart"/>
      <w:r w:rsidR="004C21F0" w:rsidRPr="00182158">
        <w:rPr>
          <w:rFonts w:ascii="Times New Roman" w:eastAsia="Batang" w:hAnsi="Times New Roman" w:cs="Times New Roman"/>
          <w:iCs/>
          <w:lang w:eastAsia="ko-KR"/>
        </w:rPr>
        <w:t>sccm</w:t>
      </w:r>
      <w:proofErr w:type="spellEnd"/>
      <w:r w:rsidR="004C21F0" w:rsidRPr="00182158">
        <w:rPr>
          <w:rFonts w:ascii="Times New Roman" w:eastAsia="Batang" w:hAnsi="Times New Roman" w:cs="Times New Roman"/>
          <w:iCs/>
          <w:lang w:eastAsia="ko-KR"/>
        </w:rPr>
        <w:t xml:space="preserve"> through a stainless steel bubbler) was also added to the IMR in order to keep the ratio of </w:t>
      </w:r>
      <w:proofErr w:type="gramStart"/>
      <w:r w:rsidR="004C21F0" w:rsidRPr="00182158">
        <w:rPr>
          <w:rFonts w:ascii="Times New Roman" w:eastAsia="Batang" w:hAnsi="Times New Roman" w:cs="Times New Roman"/>
          <w:iCs/>
          <w:lang w:eastAsia="ko-KR"/>
        </w:rPr>
        <w:t>I(</w:t>
      </w:r>
      <w:proofErr w:type="gramEnd"/>
      <w:r w:rsidR="004C21F0" w:rsidRPr="00182158">
        <w:rPr>
          <w:rFonts w:ascii="Times New Roman" w:eastAsia="Batang" w:hAnsi="Times New Roman" w:cs="Times New Roman"/>
          <w:iCs/>
          <w:lang w:eastAsia="ko-KR"/>
        </w:rPr>
        <w:t>H</w:t>
      </w:r>
      <w:r w:rsidR="004C21F0" w:rsidRPr="00182158">
        <w:rPr>
          <w:rFonts w:ascii="Times New Roman" w:eastAsia="Batang" w:hAnsi="Times New Roman" w:cs="Times New Roman"/>
          <w:iCs/>
          <w:vertAlign w:val="subscript"/>
          <w:lang w:eastAsia="ko-KR"/>
        </w:rPr>
        <w:t>2</w:t>
      </w:r>
      <w:r w:rsidR="004C21F0" w:rsidRPr="00182158">
        <w:rPr>
          <w:rFonts w:ascii="Times New Roman" w:eastAsia="Batang" w:hAnsi="Times New Roman" w:cs="Times New Roman"/>
          <w:iCs/>
          <w:lang w:eastAsia="ko-KR"/>
        </w:rPr>
        <w:t>O)</w:t>
      </w:r>
      <w:r w:rsidR="004C21F0" w:rsidRPr="00182158">
        <w:rPr>
          <w:rFonts w:ascii="Times New Roman" w:eastAsia="Batang" w:hAnsi="Times New Roman" w:cs="Times New Roman"/>
          <w:iCs/>
          <w:vertAlign w:val="superscript"/>
          <w:lang w:eastAsia="ko-KR"/>
        </w:rPr>
        <w:t>-</w:t>
      </w:r>
      <w:r w:rsidR="004C21F0" w:rsidRPr="00182158">
        <w:rPr>
          <w:rFonts w:ascii="Times New Roman" w:eastAsia="Batang" w:hAnsi="Times New Roman" w:cs="Times New Roman"/>
          <w:iCs/>
          <w:lang w:eastAsia="ko-KR"/>
        </w:rPr>
        <w:t>/I</w:t>
      </w:r>
      <w:r w:rsidR="004C21F0" w:rsidRPr="00182158">
        <w:rPr>
          <w:rFonts w:ascii="Times New Roman" w:eastAsia="Batang" w:hAnsi="Times New Roman" w:cs="Times New Roman"/>
          <w:iCs/>
          <w:vertAlign w:val="superscript"/>
          <w:lang w:eastAsia="ko-KR"/>
        </w:rPr>
        <w:t>-</w:t>
      </w:r>
      <w:r w:rsidR="004C21F0" w:rsidRPr="00182158">
        <w:rPr>
          <w:rFonts w:ascii="Times New Roman" w:eastAsia="Batang" w:hAnsi="Times New Roman" w:cs="Times New Roman"/>
          <w:iCs/>
          <w:lang w:eastAsia="ko-KR"/>
        </w:rPr>
        <w:t xml:space="preserve"> as constant as possible. </w:t>
      </w:r>
      <w:r w:rsidR="00321823" w:rsidRPr="00182158">
        <w:rPr>
          <w:rFonts w:ascii="Times New Roman" w:eastAsia="Batang" w:hAnsi="Times New Roman" w:cs="Times New Roman"/>
          <w:iCs/>
          <w:lang w:eastAsia="ko-KR"/>
        </w:rPr>
        <w:t xml:space="preserve"> </w:t>
      </w:r>
      <w:r w:rsidR="004C21F0" w:rsidRPr="00182158">
        <w:rPr>
          <w:rFonts w:ascii="Times New Roman" w:eastAsia="Batang" w:hAnsi="Times New Roman" w:cs="Times New Roman"/>
          <w:iCs/>
          <w:lang w:eastAsia="ko-KR"/>
        </w:rPr>
        <w:t xml:space="preserve">The IMR and small segmented quadrupoles (SSQ) were pressure controlled to 70 and 1.5 </w:t>
      </w:r>
      <w:proofErr w:type="spellStart"/>
      <w:r w:rsidR="004C21F0" w:rsidRPr="00182158">
        <w:rPr>
          <w:rFonts w:ascii="Times New Roman" w:eastAsia="Batang" w:hAnsi="Times New Roman" w:cs="Times New Roman"/>
          <w:iCs/>
          <w:lang w:eastAsia="ko-KR"/>
        </w:rPr>
        <w:t>mBar</w:t>
      </w:r>
      <w:proofErr w:type="spellEnd"/>
      <w:r w:rsidR="004C21F0" w:rsidRPr="00182158">
        <w:rPr>
          <w:rFonts w:ascii="Times New Roman" w:eastAsia="Batang" w:hAnsi="Times New Roman" w:cs="Times New Roman"/>
          <w:iCs/>
          <w:lang w:eastAsia="ko-KR"/>
        </w:rPr>
        <w:t xml:space="preserve"> respectively using </w:t>
      </w:r>
      <w:proofErr w:type="spellStart"/>
      <w:r w:rsidR="004C21F0" w:rsidRPr="00182158">
        <w:rPr>
          <w:rFonts w:ascii="Times New Roman" w:eastAsia="Batang" w:hAnsi="Times New Roman" w:cs="Times New Roman"/>
          <w:iCs/>
          <w:lang w:eastAsia="ko-KR"/>
        </w:rPr>
        <w:t>Alicat</w:t>
      </w:r>
      <w:proofErr w:type="spellEnd"/>
      <w:r w:rsidR="004C21F0" w:rsidRPr="00182158">
        <w:rPr>
          <w:rFonts w:ascii="Times New Roman" w:eastAsia="Batang" w:hAnsi="Times New Roman" w:cs="Times New Roman"/>
          <w:iCs/>
          <w:lang w:eastAsia="ko-KR"/>
        </w:rPr>
        <w:t xml:space="preserve"> pressure controllers (PC-EXTSEN).  Instrument zeros were performed</w:t>
      </w:r>
      <w:r w:rsidR="00EF66BC" w:rsidRPr="00182158">
        <w:rPr>
          <w:rFonts w:ascii="Times New Roman" w:eastAsia="Batang" w:hAnsi="Times New Roman" w:cs="Times New Roman"/>
          <w:iCs/>
          <w:lang w:eastAsia="ko-KR"/>
        </w:rPr>
        <w:t xml:space="preserve"> every 15 min</w:t>
      </w:r>
      <w:r w:rsidR="004C21F0" w:rsidRPr="00182158">
        <w:rPr>
          <w:rFonts w:ascii="Times New Roman" w:eastAsia="Batang" w:hAnsi="Times New Roman" w:cs="Times New Roman"/>
          <w:iCs/>
          <w:lang w:eastAsia="ko-KR"/>
        </w:rPr>
        <w:t xml:space="preserve"> by flooding the inlet with 10 </w:t>
      </w:r>
      <w:proofErr w:type="spellStart"/>
      <w:r w:rsidR="004C21F0" w:rsidRPr="00182158">
        <w:rPr>
          <w:rFonts w:ascii="Times New Roman" w:eastAsia="Batang" w:hAnsi="Times New Roman" w:cs="Times New Roman"/>
          <w:iCs/>
          <w:lang w:eastAsia="ko-KR"/>
        </w:rPr>
        <w:t>sLpm</w:t>
      </w:r>
      <w:proofErr w:type="spellEnd"/>
      <w:r w:rsidR="004C21F0" w:rsidRPr="00182158">
        <w:rPr>
          <w:rFonts w:ascii="Times New Roman" w:eastAsia="Batang" w:hAnsi="Times New Roman" w:cs="Times New Roman"/>
          <w:iCs/>
          <w:lang w:eastAsia="ko-KR"/>
        </w:rPr>
        <w:t xml:space="preserve"> (0°C, 1 </w:t>
      </w:r>
      <w:proofErr w:type="spellStart"/>
      <w:r w:rsidR="004C21F0" w:rsidRPr="00182158">
        <w:rPr>
          <w:rFonts w:ascii="Times New Roman" w:eastAsia="Batang" w:hAnsi="Times New Roman" w:cs="Times New Roman"/>
          <w:iCs/>
          <w:lang w:eastAsia="ko-KR"/>
        </w:rPr>
        <w:t>atm</w:t>
      </w:r>
      <w:proofErr w:type="spellEnd"/>
      <w:r w:rsidR="004C21F0" w:rsidRPr="00182158">
        <w:rPr>
          <w:rFonts w:ascii="Times New Roman" w:eastAsia="Batang" w:hAnsi="Times New Roman" w:cs="Times New Roman"/>
          <w:iCs/>
          <w:lang w:eastAsia="ko-KR"/>
        </w:rPr>
        <w:t>) of air that had been passed through a Pt/</w:t>
      </w:r>
      <w:proofErr w:type="spellStart"/>
      <w:r w:rsidR="004C21F0" w:rsidRPr="00182158">
        <w:rPr>
          <w:rFonts w:ascii="Times New Roman" w:eastAsia="Batang" w:hAnsi="Times New Roman" w:cs="Times New Roman"/>
          <w:iCs/>
          <w:lang w:eastAsia="ko-KR"/>
        </w:rPr>
        <w:t>Pd</w:t>
      </w:r>
      <w:proofErr w:type="spellEnd"/>
      <w:r w:rsidR="004C21F0" w:rsidRPr="00182158">
        <w:rPr>
          <w:rFonts w:ascii="Times New Roman" w:eastAsia="Batang" w:hAnsi="Times New Roman" w:cs="Times New Roman"/>
          <w:iCs/>
          <w:lang w:eastAsia="ko-KR"/>
        </w:rPr>
        <w:t xml:space="preserve"> catalyst (CD Nova) heated to 350 °C followed by bicarbonate and charcoal scrubbers (United Filtration). </w:t>
      </w:r>
      <w:r w:rsidR="00321823" w:rsidRPr="00182158">
        <w:rPr>
          <w:rFonts w:ascii="Times New Roman" w:eastAsia="Batang" w:hAnsi="Times New Roman" w:cs="Times New Roman"/>
          <w:iCs/>
          <w:lang w:eastAsia="ko-KR"/>
        </w:rPr>
        <w:t xml:space="preserve"> </w:t>
      </w:r>
      <w:r w:rsidR="004C21F0" w:rsidRPr="00182158">
        <w:rPr>
          <w:rFonts w:ascii="Times New Roman" w:eastAsia="Batang" w:hAnsi="Times New Roman" w:cs="Times New Roman"/>
          <w:iCs/>
          <w:lang w:eastAsia="ko-KR"/>
        </w:rPr>
        <w:t xml:space="preserve">A flow (50 </w:t>
      </w:r>
      <w:proofErr w:type="spellStart"/>
      <w:r w:rsidR="004C21F0" w:rsidRPr="00182158">
        <w:rPr>
          <w:rFonts w:ascii="Times New Roman" w:eastAsia="Batang" w:hAnsi="Times New Roman" w:cs="Times New Roman"/>
          <w:iCs/>
          <w:lang w:eastAsia="ko-KR"/>
        </w:rPr>
        <w:t>sccm</w:t>
      </w:r>
      <w:proofErr w:type="spellEnd"/>
      <w:r w:rsidR="004C21F0" w:rsidRPr="00182158">
        <w:rPr>
          <w:rFonts w:ascii="Times New Roman" w:eastAsia="Batang" w:hAnsi="Times New Roman" w:cs="Times New Roman"/>
          <w:iCs/>
          <w:lang w:eastAsia="ko-KR"/>
        </w:rPr>
        <w:t xml:space="preserve">) of isotopically labelled </w:t>
      </w:r>
      <w:proofErr w:type="spellStart"/>
      <w:r w:rsidR="004C21F0" w:rsidRPr="00182158">
        <w:rPr>
          <w:rFonts w:ascii="Times New Roman" w:eastAsia="Batang" w:hAnsi="Times New Roman" w:cs="Times New Roman"/>
          <w:iCs/>
          <w:lang w:eastAsia="ko-KR"/>
        </w:rPr>
        <w:t>propanoic</w:t>
      </w:r>
      <w:proofErr w:type="spellEnd"/>
      <w:r w:rsidR="004C21F0" w:rsidRPr="00182158">
        <w:rPr>
          <w:rFonts w:ascii="Times New Roman" w:eastAsia="Batang" w:hAnsi="Times New Roman" w:cs="Times New Roman"/>
          <w:iCs/>
          <w:lang w:eastAsia="ko-KR"/>
        </w:rPr>
        <w:t xml:space="preserve"> acid (</w:t>
      </w:r>
      <w:r w:rsidR="004C21F0" w:rsidRPr="00182158">
        <w:rPr>
          <w:rFonts w:ascii="Times New Roman" w:eastAsia="Batang" w:hAnsi="Times New Roman" w:cs="Times New Roman"/>
          <w:iCs/>
          <w:vertAlign w:val="superscript"/>
          <w:lang w:eastAsia="ko-KR"/>
        </w:rPr>
        <w:t>13</w:t>
      </w:r>
      <w:r w:rsidR="004C21F0" w:rsidRPr="00182158">
        <w:rPr>
          <w:rFonts w:ascii="Times New Roman" w:eastAsia="Batang" w:hAnsi="Times New Roman" w:cs="Times New Roman"/>
          <w:iCs/>
          <w:lang w:eastAsia="ko-KR"/>
        </w:rPr>
        <w:t>CC</w:t>
      </w:r>
      <w:r w:rsidR="004C21F0" w:rsidRPr="00182158">
        <w:rPr>
          <w:rFonts w:ascii="Times New Roman" w:eastAsia="Batang" w:hAnsi="Times New Roman" w:cs="Times New Roman"/>
          <w:iCs/>
          <w:vertAlign w:val="subscript"/>
          <w:lang w:eastAsia="ko-KR"/>
        </w:rPr>
        <w:t>2</w:t>
      </w:r>
      <w:r w:rsidR="004C21F0" w:rsidRPr="00182158">
        <w:rPr>
          <w:rFonts w:ascii="Times New Roman" w:eastAsia="Batang" w:hAnsi="Times New Roman" w:cs="Times New Roman"/>
          <w:iCs/>
          <w:lang w:eastAsia="ko-KR"/>
        </w:rPr>
        <w:t>H</w:t>
      </w:r>
      <w:r w:rsidR="004C21F0" w:rsidRPr="00182158">
        <w:rPr>
          <w:rFonts w:ascii="Times New Roman" w:eastAsia="Batang" w:hAnsi="Times New Roman" w:cs="Times New Roman"/>
          <w:iCs/>
          <w:vertAlign w:val="subscript"/>
          <w:lang w:eastAsia="ko-KR"/>
        </w:rPr>
        <w:t>6</w:t>
      </w:r>
      <w:r w:rsidR="004C21F0" w:rsidRPr="00182158">
        <w:rPr>
          <w:rFonts w:ascii="Times New Roman" w:eastAsia="Batang" w:hAnsi="Times New Roman" w:cs="Times New Roman"/>
          <w:iCs/>
          <w:lang w:eastAsia="ko-KR"/>
        </w:rPr>
        <w:t>O</w:t>
      </w:r>
      <w:r w:rsidR="004C21F0" w:rsidRPr="00182158">
        <w:rPr>
          <w:rFonts w:ascii="Times New Roman" w:eastAsia="Batang" w:hAnsi="Times New Roman" w:cs="Times New Roman"/>
          <w:iCs/>
          <w:vertAlign w:val="subscript"/>
          <w:lang w:eastAsia="ko-KR"/>
        </w:rPr>
        <w:t>2</w:t>
      </w:r>
      <w:r w:rsidR="004C21F0" w:rsidRPr="00182158">
        <w:rPr>
          <w:rFonts w:ascii="Times New Roman" w:eastAsia="Batang" w:hAnsi="Times New Roman" w:cs="Times New Roman"/>
          <w:iCs/>
          <w:lang w:eastAsia="ko-KR"/>
        </w:rPr>
        <w:t xml:space="preserve">) was constantly added to the inlet during the campaign to track instrument sensitivity. </w:t>
      </w:r>
      <w:r w:rsidR="00282DA2" w:rsidRPr="00182158">
        <w:rPr>
          <w:rFonts w:ascii="Times New Roman" w:eastAsia="Batang" w:hAnsi="Times New Roman" w:cs="Times New Roman"/>
          <w:iCs/>
          <w:lang w:eastAsia="ko-KR"/>
        </w:rPr>
        <w:t xml:space="preserve"> </w:t>
      </w:r>
      <w:r w:rsidR="000A3ECB" w:rsidRPr="00182158">
        <w:rPr>
          <w:rFonts w:ascii="Times New Roman" w:hAnsi="Times New Roman" w:cs="Times New Roman"/>
        </w:rPr>
        <w:t>Compounds were identified using known/expected sensitivities and available calibration standards (Tables S3).</w:t>
      </w:r>
    </w:p>
    <w:p w14:paraId="03BAB63C" w14:textId="7F7B5D9C" w:rsidR="000B1941" w:rsidRPr="00182158" w:rsidRDefault="006C432A" w:rsidP="006C432A">
      <w:pPr>
        <w:spacing w:after="0" w:line="480" w:lineRule="auto"/>
        <w:rPr>
          <w:rFonts w:ascii="Times New Roman" w:hAnsi="Times New Roman" w:cs="Times New Roman"/>
        </w:rPr>
      </w:pPr>
      <w:proofErr w:type="gramStart"/>
      <w:r w:rsidRPr="00182158">
        <w:rPr>
          <w:rFonts w:ascii="Times New Roman" w:eastAsia="Batang" w:hAnsi="Times New Roman" w:cs="Times New Roman"/>
          <w:b/>
          <w:iCs/>
          <w:lang w:eastAsia="ko-KR"/>
        </w:rPr>
        <w:t>PTR</w:t>
      </w:r>
      <w:r w:rsidR="001E78C3" w:rsidRPr="00182158">
        <w:rPr>
          <w:rFonts w:ascii="Times New Roman" w:eastAsia="Batang" w:hAnsi="Times New Roman" w:cs="Times New Roman"/>
          <w:b/>
          <w:iCs/>
          <w:lang w:eastAsia="ko-KR"/>
        </w:rPr>
        <w:t>MS</w:t>
      </w:r>
      <w:r w:rsidRPr="00182158">
        <w:rPr>
          <w:rFonts w:ascii="Times New Roman" w:eastAsia="Batang" w:hAnsi="Times New Roman" w:cs="Times New Roman"/>
          <w:iCs/>
          <w:lang w:eastAsia="ko-KR"/>
        </w:rPr>
        <w:t xml:space="preserve">  </w:t>
      </w:r>
      <w:r w:rsidR="00282DA2" w:rsidRPr="00182158">
        <w:rPr>
          <w:rFonts w:ascii="Times New Roman" w:eastAsia="Batang" w:hAnsi="Times New Roman" w:cs="Times New Roman"/>
          <w:iCs/>
          <w:lang w:eastAsia="ko-KR"/>
        </w:rPr>
        <w:t>The</w:t>
      </w:r>
      <w:proofErr w:type="gramEnd"/>
      <w:r w:rsidR="00282DA2" w:rsidRPr="00182158">
        <w:rPr>
          <w:rFonts w:ascii="Times New Roman" w:hAnsi="Times New Roman" w:cs="Times New Roman"/>
        </w:rPr>
        <w:t xml:space="preserve"> PTR-</w:t>
      </w:r>
      <w:proofErr w:type="spellStart"/>
      <w:r w:rsidR="00282DA2" w:rsidRPr="00182158">
        <w:rPr>
          <w:rFonts w:ascii="Times New Roman" w:hAnsi="Times New Roman" w:cs="Times New Roman"/>
        </w:rPr>
        <w:t>ToF</w:t>
      </w:r>
      <w:proofErr w:type="spellEnd"/>
      <w:r w:rsidR="00282DA2" w:rsidRPr="00182158">
        <w:rPr>
          <w:rFonts w:ascii="Times New Roman" w:hAnsi="Times New Roman" w:cs="Times New Roman"/>
        </w:rPr>
        <w:t xml:space="preserve">-MS  </w:t>
      </w:r>
      <w:r w:rsidR="00830EE9">
        <w:rPr>
          <w:rFonts w:ascii="Times New Roman" w:hAnsi="Times New Roman" w:cs="Times New Roman"/>
        </w:rPr>
        <w:t xml:space="preserve">was operated </w:t>
      </w:r>
      <w:r w:rsidR="00282DA2" w:rsidRPr="00182158">
        <w:rPr>
          <w:rFonts w:ascii="Times New Roman" w:hAnsi="Times New Roman" w:cs="Times New Roman"/>
        </w:rPr>
        <w:t xml:space="preserve">in a configuration described previously (Table S1).  </w:t>
      </w:r>
      <w:r w:rsidR="004C21F0" w:rsidRPr="00182158">
        <w:rPr>
          <w:rFonts w:ascii="Times New Roman" w:hAnsi="Times New Roman" w:cs="Times New Roman"/>
        </w:rPr>
        <w:t>Gases with a proton affinity greater than that of water were protonated in the drift tube.  The pressure and temperature of the drift tube region were maintained at a constant 2.15 mbar and 60 °C, respectively for an E/N of 141 Td.  The unit contained a catalytic converter heated to 350 °C with a continuous flow of ambient air at a flow rate of one litre per minute.  A permeation tube with 1</w:t>
      </w:r>
      <w:proofErr w:type="gramStart"/>
      <w:r w:rsidR="004C21F0" w:rsidRPr="00182158">
        <w:rPr>
          <w:rFonts w:ascii="Times New Roman" w:hAnsi="Times New Roman" w:cs="Times New Roman"/>
        </w:rPr>
        <w:t>,2,4</w:t>
      </w:r>
      <w:proofErr w:type="gramEnd"/>
      <w:r w:rsidR="004C21F0" w:rsidRPr="00182158">
        <w:rPr>
          <w:rFonts w:ascii="Times New Roman" w:hAnsi="Times New Roman" w:cs="Times New Roman"/>
        </w:rPr>
        <w:t xml:space="preserve">-trichlorbenzene was placed at the inlet to improve the </w:t>
      </w:r>
      <w:r w:rsidR="00685856">
        <w:rPr>
          <w:rFonts w:ascii="Times New Roman" w:hAnsi="Times New Roman" w:cs="Times New Roman"/>
        </w:rPr>
        <w:t>accuracy</w:t>
      </w:r>
      <w:r w:rsidR="00685856" w:rsidRPr="00182158">
        <w:rPr>
          <w:rFonts w:ascii="Times New Roman" w:hAnsi="Times New Roman" w:cs="Times New Roman"/>
        </w:rPr>
        <w:t xml:space="preserve"> </w:t>
      </w:r>
      <w:r w:rsidR="004C21F0" w:rsidRPr="00182158">
        <w:rPr>
          <w:rFonts w:ascii="Times New Roman" w:hAnsi="Times New Roman" w:cs="Times New Roman"/>
        </w:rPr>
        <w:t xml:space="preserve">of the mass calibration for higher masses.  </w:t>
      </w:r>
      <w:r w:rsidR="00EF66BC" w:rsidRPr="00182158">
        <w:rPr>
          <w:rFonts w:ascii="Times New Roman" w:hAnsi="Times New Roman" w:cs="Times New Roman"/>
        </w:rPr>
        <w:t xml:space="preserve">Instrumental backgrounds were performed in flight using a custom-built zero-air generating unit.  </w:t>
      </w:r>
      <w:r w:rsidR="004C21F0" w:rsidRPr="00182158">
        <w:rPr>
          <w:rFonts w:ascii="Times New Roman" w:hAnsi="Times New Roman" w:cs="Times New Roman"/>
        </w:rPr>
        <w:t xml:space="preserve">The data were processed using </w:t>
      </w:r>
      <w:proofErr w:type="spellStart"/>
      <w:r w:rsidR="004C21F0" w:rsidRPr="00182158">
        <w:rPr>
          <w:rFonts w:ascii="Times New Roman" w:hAnsi="Times New Roman" w:cs="Times New Roman"/>
        </w:rPr>
        <w:t>Tofware</w:t>
      </w:r>
      <w:proofErr w:type="spellEnd"/>
      <w:r w:rsidR="004C21F0" w:rsidRPr="00182158">
        <w:rPr>
          <w:rFonts w:ascii="Times New Roman" w:hAnsi="Times New Roman" w:cs="Times New Roman"/>
        </w:rPr>
        <w:t xml:space="preserve"> software (Tofwerk AG).  </w:t>
      </w:r>
      <w:r w:rsidR="00EF66BC" w:rsidRPr="00182158">
        <w:rPr>
          <w:rFonts w:ascii="Times New Roman" w:hAnsi="Times New Roman" w:cs="Times New Roman"/>
        </w:rPr>
        <w:t xml:space="preserve">Calibrations were performed on the ground using gas </w:t>
      </w:r>
      <w:r w:rsidR="00EF66BC" w:rsidRPr="00182158">
        <w:rPr>
          <w:rFonts w:ascii="Times New Roman" w:hAnsi="Times New Roman" w:cs="Times New Roman"/>
        </w:rPr>
        <w:lastRenderedPageBreak/>
        <w:t xml:space="preserve">standard mixtures from </w:t>
      </w:r>
      <w:proofErr w:type="spellStart"/>
      <w:r w:rsidR="00EF66BC" w:rsidRPr="00182158">
        <w:rPr>
          <w:rFonts w:ascii="Times New Roman" w:hAnsi="Times New Roman" w:cs="Times New Roman"/>
        </w:rPr>
        <w:t>Ionicon</w:t>
      </w:r>
      <w:proofErr w:type="spellEnd"/>
      <w:r w:rsidR="00EF66BC" w:rsidRPr="00182158">
        <w:rPr>
          <w:rFonts w:ascii="Times New Roman" w:hAnsi="Times New Roman" w:cs="Times New Roman"/>
        </w:rPr>
        <w:t xml:space="preserve">, </w:t>
      </w:r>
      <w:proofErr w:type="spellStart"/>
      <w:r w:rsidR="00EF66BC" w:rsidRPr="00182158">
        <w:rPr>
          <w:rFonts w:ascii="Times New Roman" w:hAnsi="Times New Roman" w:cs="Times New Roman"/>
        </w:rPr>
        <w:t>Apel</w:t>
      </w:r>
      <w:proofErr w:type="spellEnd"/>
      <w:r w:rsidR="00EF66BC" w:rsidRPr="00182158">
        <w:rPr>
          <w:rFonts w:ascii="Times New Roman" w:hAnsi="Times New Roman" w:cs="Times New Roman"/>
        </w:rPr>
        <w:t>-Reimer and Scott-</w:t>
      </w:r>
      <w:proofErr w:type="spellStart"/>
      <w:r w:rsidR="00EF66BC" w:rsidRPr="00182158">
        <w:rPr>
          <w:rFonts w:ascii="Times New Roman" w:hAnsi="Times New Roman" w:cs="Times New Roman"/>
        </w:rPr>
        <w:t>Marrin</w:t>
      </w:r>
      <w:proofErr w:type="spellEnd"/>
      <w:r w:rsidR="00EF66BC" w:rsidRPr="00182158">
        <w:rPr>
          <w:rFonts w:ascii="Times New Roman" w:hAnsi="Times New Roman" w:cs="Times New Roman"/>
        </w:rPr>
        <w:t xml:space="preserve"> for 20 compounds (Table S3).  Compound identifications for molecular formulas for the PTR</w:t>
      </w:r>
      <w:r w:rsidR="001E78C3" w:rsidRPr="00182158">
        <w:rPr>
          <w:rFonts w:ascii="Times New Roman" w:hAnsi="Times New Roman" w:cs="Times New Roman"/>
        </w:rPr>
        <w:t>MS</w:t>
      </w:r>
      <w:r w:rsidR="00EF66BC" w:rsidRPr="00182158">
        <w:rPr>
          <w:rFonts w:ascii="Times New Roman" w:hAnsi="Times New Roman" w:cs="Times New Roman"/>
        </w:rPr>
        <w:t xml:space="preserve"> and CIMS data were assigned based on a limited set of possibilities (particularly for the smaller compounds), known or expected compound sensitivities, and previously published laboratory work by Koss et al. (2018); this is more fully described in the SI Sect. 2.1.3.</w:t>
      </w:r>
    </w:p>
    <w:p w14:paraId="0E7D49F5" w14:textId="5BA591DA" w:rsidR="00C66E36" w:rsidRPr="00916891" w:rsidRDefault="006C432A" w:rsidP="00426629">
      <w:pPr>
        <w:spacing w:after="0" w:line="480" w:lineRule="auto"/>
        <w:rPr>
          <w:rFonts w:ascii="Times New Roman" w:eastAsia="Batang" w:hAnsi="Times New Roman" w:cs="Times New Roman"/>
          <w:b/>
          <w:iCs/>
          <w:lang w:eastAsia="ko-KR"/>
        </w:rPr>
      </w:pPr>
      <w:proofErr w:type="gramStart"/>
      <w:r w:rsidRPr="00182158">
        <w:rPr>
          <w:rFonts w:ascii="Times New Roman" w:hAnsi="Times New Roman" w:cs="Times New Roman"/>
          <w:b/>
        </w:rPr>
        <w:t>AWAS</w:t>
      </w:r>
      <w:r w:rsidRPr="00182158">
        <w:rPr>
          <w:rFonts w:ascii="Times New Roman" w:hAnsi="Times New Roman" w:cs="Times New Roman"/>
        </w:rPr>
        <w:t xml:space="preserve"> </w:t>
      </w:r>
      <w:r w:rsidR="00165A20" w:rsidRPr="00182158">
        <w:rPr>
          <w:rFonts w:ascii="Times New Roman" w:hAnsi="Times New Roman" w:cs="Times New Roman"/>
        </w:rPr>
        <w:t xml:space="preserve"> </w:t>
      </w:r>
      <w:r w:rsidR="00861474" w:rsidRPr="00182158">
        <w:rPr>
          <w:rFonts w:ascii="Times New Roman" w:hAnsi="Times New Roman" w:cs="Times New Roman"/>
        </w:rPr>
        <w:t>The</w:t>
      </w:r>
      <w:proofErr w:type="gramEnd"/>
      <w:r w:rsidR="00861474" w:rsidRPr="00182158">
        <w:rPr>
          <w:rFonts w:ascii="Times New Roman" w:hAnsi="Times New Roman" w:cs="Times New Roman"/>
        </w:rPr>
        <w:t xml:space="preserve"> Advanced Whole Air Sampler</w:t>
      </w:r>
      <w:r w:rsidR="00F25699" w:rsidRPr="00182158">
        <w:rPr>
          <w:rFonts w:ascii="Times New Roman" w:hAnsi="Times New Roman" w:cs="Times New Roman"/>
        </w:rPr>
        <w:t xml:space="preserve"> </w:t>
      </w:r>
      <w:r w:rsidR="000B1941" w:rsidRPr="00182158">
        <w:rPr>
          <w:rFonts w:ascii="Times New Roman" w:hAnsi="Times New Roman" w:cs="Times New Roman"/>
        </w:rPr>
        <w:t>(AWAS)</w:t>
      </w:r>
      <w:r w:rsidR="00861474" w:rsidRPr="00182158">
        <w:rPr>
          <w:rFonts w:ascii="Times New Roman" w:hAnsi="Times New Roman" w:cs="Times New Roman"/>
        </w:rPr>
        <w:t xml:space="preserve"> was used to </w:t>
      </w:r>
      <w:r w:rsidR="00061C76">
        <w:rPr>
          <w:rFonts w:ascii="Times New Roman" w:hAnsi="Times New Roman" w:cs="Times New Roman"/>
        </w:rPr>
        <w:t>collect ambient</w:t>
      </w:r>
      <w:r w:rsidR="00056C42" w:rsidRPr="00182158">
        <w:rPr>
          <w:rFonts w:ascii="Times New Roman" w:hAnsi="Times New Roman" w:cs="Times New Roman"/>
        </w:rPr>
        <w:t xml:space="preserve"> samples</w:t>
      </w:r>
      <w:r w:rsidR="00861474" w:rsidRPr="00182158">
        <w:rPr>
          <w:rFonts w:ascii="Times New Roman" w:hAnsi="Times New Roman" w:cs="Times New Roman"/>
        </w:rPr>
        <w:t xml:space="preserve"> </w:t>
      </w:r>
      <w:r w:rsidR="00F25699" w:rsidRPr="00182158">
        <w:rPr>
          <w:rFonts w:ascii="Times New Roman" w:hAnsi="Times New Roman" w:cs="Times New Roman"/>
        </w:rPr>
        <w:t xml:space="preserve">using </w:t>
      </w:r>
      <w:r w:rsidR="00861474" w:rsidRPr="00182158">
        <w:rPr>
          <w:rFonts w:ascii="Times New Roman" w:hAnsi="Times New Roman" w:cs="Times New Roman"/>
        </w:rPr>
        <w:t xml:space="preserve">1.33-litre </w:t>
      </w:r>
      <w:proofErr w:type="spellStart"/>
      <w:r w:rsidR="00861474" w:rsidRPr="00182158">
        <w:rPr>
          <w:rFonts w:ascii="Times New Roman" w:hAnsi="Times New Roman" w:cs="Times New Roman"/>
        </w:rPr>
        <w:t>electropolished</w:t>
      </w:r>
      <w:proofErr w:type="spellEnd"/>
      <w:r w:rsidR="00861474" w:rsidRPr="00182158">
        <w:rPr>
          <w:rFonts w:ascii="Times New Roman" w:hAnsi="Times New Roman" w:cs="Times New Roman"/>
        </w:rPr>
        <w:t xml:space="preserve"> stainless steel canisters in rack-mounted arrays of 12-canister modules (Lerner et al</w:t>
      </w:r>
      <w:r w:rsidR="00861474" w:rsidRPr="00182158">
        <w:rPr>
          <w:rFonts w:ascii="Times New Roman" w:hAnsi="Times New Roman" w:cs="Times New Roman"/>
          <w:i/>
        </w:rPr>
        <w:t xml:space="preserve">., </w:t>
      </w:r>
      <w:r w:rsidR="00861474" w:rsidRPr="00182158">
        <w:rPr>
          <w:rFonts w:ascii="Times New Roman" w:hAnsi="Times New Roman" w:cs="Times New Roman"/>
        </w:rPr>
        <w:t>2017, and references therein).  A</w:t>
      </w:r>
      <w:r w:rsidR="00F25699" w:rsidRPr="00182158">
        <w:rPr>
          <w:rFonts w:ascii="Times New Roman" w:hAnsi="Times New Roman" w:cs="Times New Roman"/>
        </w:rPr>
        <w:t xml:space="preserve"> metal bellows compressor (Senior Aerospace Metal Bellows, MB-158)</w:t>
      </w:r>
      <w:r w:rsidR="00861474" w:rsidRPr="00182158">
        <w:rPr>
          <w:rFonts w:ascii="Times New Roman" w:hAnsi="Times New Roman" w:cs="Times New Roman"/>
        </w:rPr>
        <w:t xml:space="preserve"> was used to pressurize canisters to approximately 30 PSI over a period of approximately </w:t>
      </w:r>
      <w:r w:rsidR="00A40F5C">
        <w:rPr>
          <w:rFonts w:ascii="Times New Roman" w:hAnsi="Times New Roman" w:cs="Times New Roman"/>
        </w:rPr>
        <w:t>20 to 30 sec</w:t>
      </w:r>
      <w:r w:rsidR="00861474" w:rsidRPr="00182158">
        <w:rPr>
          <w:rFonts w:ascii="Times New Roman" w:hAnsi="Times New Roman" w:cs="Times New Roman"/>
        </w:rPr>
        <w:t xml:space="preserve">.  </w:t>
      </w:r>
      <w:r w:rsidR="00F25699" w:rsidRPr="00182158">
        <w:rPr>
          <w:rFonts w:ascii="Times New Roman" w:hAnsi="Times New Roman" w:cs="Times New Roman"/>
        </w:rPr>
        <w:t xml:space="preserve">Sample lines and manifold tubing were continually flushed with ambient air during the flights.  Sampling took place by activating module and pump system </w:t>
      </w:r>
      <w:proofErr w:type="spellStart"/>
      <w:r w:rsidR="00F25699" w:rsidRPr="00182158">
        <w:rPr>
          <w:rFonts w:ascii="Times New Roman" w:hAnsi="Times New Roman" w:cs="Times New Roman"/>
        </w:rPr>
        <w:t>valving</w:t>
      </w:r>
      <w:proofErr w:type="spellEnd"/>
      <w:r w:rsidR="00F25699" w:rsidRPr="00182158">
        <w:rPr>
          <w:rFonts w:ascii="Times New Roman" w:hAnsi="Times New Roman" w:cs="Times New Roman"/>
        </w:rPr>
        <w:t xml:space="preserve"> with custom </w:t>
      </w:r>
      <w:proofErr w:type="spellStart"/>
      <w:r w:rsidR="00F25699" w:rsidRPr="00182158">
        <w:rPr>
          <w:rFonts w:ascii="Times New Roman" w:hAnsi="Times New Roman" w:cs="Times New Roman"/>
        </w:rPr>
        <w:t>Labview</w:t>
      </w:r>
      <w:proofErr w:type="spellEnd"/>
      <w:r w:rsidR="00F25699" w:rsidRPr="00182158">
        <w:rPr>
          <w:rFonts w:ascii="Times New Roman" w:hAnsi="Times New Roman" w:cs="Times New Roman"/>
        </w:rPr>
        <w:t>-based software operating a data logger interface (</w:t>
      </w:r>
      <w:proofErr w:type="spellStart"/>
      <w:r w:rsidR="00F25699" w:rsidRPr="00182158">
        <w:rPr>
          <w:rFonts w:ascii="Times New Roman" w:hAnsi="Times New Roman" w:cs="Times New Roman"/>
        </w:rPr>
        <w:t>Labjack</w:t>
      </w:r>
      <w:proofErr w:type="spellEnd"/>
      <w:r w:rsidR="00F25699" w:rsidRPr="00182158">
        <w:rPr>
          <w:rFonts w:ascii="Times New Roman" w:hAnsi="Times New Roman" w:cs="Times New Roman"/>
        </w:rPr>
        <w:t xml:space="preserve"> Corp., Model T7).  </w:t>
      </w:r>
      <w:r w:rsidR="00861474" w:rsidRPr="00182158">
        <w:rPr>
          <w:rFonts w:ascii="Times New Roman" w:hAnsi="Times New Roman" w:cs="Times New Roman"/>
        </w:rPr>
        <w:t xml:space="preserve">The samples were analysed </w:t>
      </w:r>
      <w:r w:rsidR="008B3A2A">
        <w:rPr>
          <w:rFonts w:ascii="Times New Roman" w:hAnsi="Times New Roman" w:cs="Times New Roman"/>
        </w:rPr>
        <w:t xml:space="preserve">between 5 and 9 days after the flight </w:t>
      </w:r>
      <w:r w:rsidR="00861474" w:rsidRPr="00182158">
        <w:rPr>
          <w:rFonts w:ascii="Times New Roman" w:hAnsi="Times New Roman" w:cs="Times New Roman"/>
        </w:rPr>
        <w:t xml:space="preserve">with an analytical system installed at the Fort McMurray International Airport.  </w:t>
      </w:r>
      <w:r w:rsidR="000B1941" w:rsidRPr="00182158">
        <w:rPr>
          <w:rFonts w:ascii="Times New Roman" w:hAnsi="Times New Roman" w:cs="Times New Roman"/>
        </w:rPr>
        <w:t>The on-site analytical system consisted of a custom fabricated gas chromatograph (GC) system using cryogenic sample pre-concentration, 2-dimensional gas chromatography, Mass Spectrometric Detection (MS) and Flame Ionization Detection (FID).  S</w:t>
      </w:r>
      <w:r w:rsidR="00F25699" w:rsidRPr="00182158">
        <w:rPr>
          <w:rFonts w:ascii="Times New Roman" w:hAnsi="Times New Roman" w:cs="Times New Roman"/>
        </w:rPr>
        <w:t xml:space="preserve">ample air was cryogenically trapped at -185 °C on a glass bead-filled trap, thus condensing/solidifying the </w:t>
      </w:r>
      <w:r w:rsidR="00321823" w:rsidRPr="00182158">
        <w:rPr>
          <w:rFonts w:ascii="Times New Roman" w:hAnsi="Times New Roman" w:cs="Times New Roman"/>
        </w:rPr>
        <w:t>hydrocarbons</w:t>
      </w:r>
      <w:r w:rsidR="00F25699" w:rsidRPr="00182158">
        <w:rPr>
          <w:rFonts w:ascii="Times New Roman" w:hAnsi="Times New Roman" w:cs="Times New Roman"/>
        </w:rPr>
        <w:t xml:space="preserve">, and subsequently thermally desorbing them at 135 °C into the multi-column, multi-oven GC/MS/FID instrument.  Trapped sample air volumes were calculated by recording pressure differences in a volume-calibrated downstream vacuum vessel before and after sample trapping.  Duplicate analysis was carried out on one canister in each AWAS module.  The analytical separation of approximately 120 chemical species was </w:t>
      </w:r>
      <w:r w:rsidR="009F7007" w:rsidRPr="00182158">
        <w:rPr>
          <w:rFonts w:ascii="Times New Roman" w:hAnsi="Times New Roman" w:cs="Times New Roman"/>
        </w:rPr>
        <w:t xml:space="preserve">carried out </w:t>
      </w:r>
      <w:r w:rsidR="00F25699" w:rsidRPr="00182158">
        <w:rPr>
          <w:rFonts w:ascii="Times New Roman" w:hAnsi="Times New Roman" w:cs="Times New Roman"/>
        </w:rPr>
        <w:t>by use of a pre-column (SPB-1) where the initial separation of compounds according to boiling point occurred.  The low molecular weight compounds (C</w:t>
      </w:r>
      <w:r w:rsidR="00F25699" w:rsidRPr="00182158">
        <w:rPr>
          <w:rFonts w:ascii="Times New Roman" w:hAnsi="Times New Roman" w:cs="Times New Roman"/>
          <w:vertAlign w:val="subscript"/>
        </w:rPr>
        <w:t>2</w:t>
      </w:r>
      <w:r w:rsidR="00F25699" w:rsidRPr="00182158">
        <w:rPr>
          <w:rFonts w:ascii="Times New Roman" w:hAnsi="Times New Roman" w:cs="Times New Roman"/>
        </w:rPr>
        <w:t xml:space="preserve"> to C</w:t>
      </w:r>
      <w:r w:rsidR="00F25699" w:rsidRPr="00182158">
        <w:rPr>
          <w:rFonts w:ascii="Times New Roman" w:hAnsi="Times New Roman" w:cs="Times New Roman"/>
          <w:vertAlign w:val="subscript"/>
        </w:rPr>
        <w:t>4</w:t>
      </w:r>
      <w:r w:rsidR="00F25699" w:rsidRPr="00182158">
        <w:rPr>
          <w:rFonts w:ascii="Times New Roman" w:hAnsi="Times New Roman" w:cs="Times New Roman"/>
        </w:rPr>
        <w:t>) were then directed to two RTX-QS columns connected in series and quantified by a FID.  The higher molecular weight compound stream (C</w:t>
      </w:r>
      <w:r w:rsidR="00F25699" w:rsidRPr="00182158">
        <w:rPr>
          <w:rFonts w:ascii="Times New Roman" w:hAnsi="Times New Roman" w:cs="Times New Roman"/>
          <w:vertAlign w:val="subscript"/>
        </w:rPr>
        <w:t>4</w:t>
      </w:r>
      <w:r w:rsidR="00F25699" w:rsidRPr="00182158">
        <w:rPr>
          <w:rFonts w:ascii="Times New Roman" w:hAnsi="Times New Roman" w:cs="Times New Roman"/>
        </w:rPr>
        <w:t xml:space="preserve"> to C</w:t>
      </w:r>
      <w:r w:rsidR="00F25699" w:rsidRPr="00182158">
        <w:rPr>
          <w:rFonts w:ascii="Times New Roman" w:hAnsi="Times New Roman" w:cs="Times New Roman"/>
          <w:vertAlign w:val="subscript"/>
        </w:rPr>
        <w:t>10</w:t>
      </w:r>
      <w:r w:rsidR="00F25699" w:rsidRPr="00182158">
        <w:rPr>
          <w:rFonts w:ascii="Times New Roman" w:hAnsi="Times New Roman" w:cs="Times New Roman"/>
        </w:rPr>
        <w:t>) was subsequently split and simultaneously analysed by a second FID connected to an Aluminum Oxide/KCL column (C</w:t>
      </w:r>
      <w:r w:rsidR="00F25699" w:rsidRPr="00182158">
        <w:rPr>
          <w:rFonts w:ascii="Times New Roman" w:hAnsi="Times New Roman" w:cs="Times New Roman"/>
          <w:vertAlign w:val="subscript"/>
        </w:rPr>
        <w:t>4</w:t>
      </w:r>
      <w:r w:rsidR="00F25699" w:rsidRPr="00182158">
        <w:rPr>
          <w:rFonts w:ascii="Times New Roman" w:hAnsi="Times New Roman" w:cs="Times New Roman"/>
        </w:rPr>
        <w:t xml:space="preserve"> to C</w:t>
      </w:r>
      <w:r w:rsidR="00F25699" w:rsidRPr="00182158">
        <w:rPr>
          <w:rFonts w:ascii="Times New Roman" w:hAnsi="Times New Roman" w:cs="Times New Roman"/>
          <w:vertAlign w:val="subscript"/>
        </w:rPr>
        <w:t>8</w:t>
      </w:r>
      <w:r w:rsidR="00F25699" w:rsidRPr="00182158">
        <w:rPr>
          <w:rFonts w:ascii="Times New Roman" w:hAnsi="Times New Roman" w:cs="Times New Roman"/>
        </w:rPr>
        <w:t xml:space="preserve">) and by a quadrupole Mass Spectrometer (Agilent Technologies, 5977B) connected to an HP-1 column </w:t>
      </w:r>
      <w:r w:rsidR="00F25699" w:rsidRPr="00182158">
        <w:rPr>
          <w:rFonts w:ascii="Times New Roman" w:hAnsi="Times New Roman" w:cs="Times New Roman"/>
        </w:rPr>
        <w:lastRenderedPageBreak/>
        <w:t>by means of a fused silica tubing restrictor (C</w:t>
      </w:r>
      <w:r w:rsidR="00F25699" w:rsidRPr="00182158">
        <w:rPr>
          <w:rFonts w:ascii="Times New Roman" w:hAnsi="Times New Roman" w:cs="Times New Roman"/>
          <w:vertAlign w:val="subscript"/>
        </w:rPr>
        <w:t>7</w:t>
      </w:r>
      <w:r w:rsidR="00F25699" w:rsidRPr="00182158">
        <w:rPr>
          <w:rFonts w:ascii="Times New Roman" w:hAnsi="Times New Roman" w:cs="Times New Roman"/>
        </w:rPr>
        <w:t xml:space="preserve"> to C</w:t>
      </w:r>
      <w:r w:rsidR="00F25699" w:rsidRPr="00182158">
        <w:rPr>
          <w:rFonts w:ascii="Times New Roman" w:hAnsi="Times New Roman" w:cs="Times New Roman"/>
          <w:vertAlign w:val="subscript"/>
        </w:rPr>
        <w:t>10</w:t>
      </w:r>
      <w:r w:rsidR="00F25699" w:rsidRPr="00182158">
        <w:rPr>
          <w:rFonts w:ascii="Times New Roman" w:hAnsi="Times New Roman" w:cs="Times New Roman"/>
        </w:rPr>
        <w:t xml:space="preserve">).  The </w:t>
      </w:r>
      <w:proofErr w:type="spellStart"/>
      <w:r w:rsidR="00F25699" w:rsidRPr="00182158">
        <w:rPr>
          <w:rFonts w:ascii="Times New Roman" w:hAnsi="Times New Roman" w:cs="Times New Roman"/>
        </w:rPr>
        <w:t>precolumn</w:t>
      </w:r>
      <w:proofErr w:type="spellEnd"/>
      <w:r w:rsidR="00F25699" w:rsidRPr="00182158">
        <w:rPr>
          <w:rFonts w:ascii="Times New Roman" w:hAnsi="Times New Roman" w:cs="Times New Roman"/>
        </w:rPr>
        <w:t xml:space="preserve"> and RTX-QS columns were mounted in the main oven of the gas chromatograph (Agilent Technologies 7890B) and thus were subject to one temperature program.  The </w:t>
      </w:r>
      <w:proofErr w:type="spellStart"/>
      <w:r w:rsidR="00F25699" w:rsidRPr="00182158">
        <w:rPr>
          <w:rFonts w:ascii="Times New Roman" w:hAnsi="Times New Roman" w:cs="Times New Roman"/>
        </w:rPr>
        <w:t>AlOx</w:t>
      </w:r>
      <w:proofErr w:type="spellEnd"/>
      <w:r w:rsidR="00F25699" w:rsidRPr="00182158">
        <w:rPr>
          <w:rFonts w:ascii="Times New Roman" w:hAnsi="Times New Roman" w:cs="Times New Roman"/>
        </w:rPr>
        <w:t>/KCL and HP-1 analytical columns were each mounted in a separate temperature-controlled GC oven module (Agilent Technologies,</w:t>
      </w:r>
      <w:r w:rsidR="00F25699" w:rsidRPr="00182158">
        <w:rPr>
          <w:rFonts w:ascii="Times New Roman" w:hAnsi="Times New Roman" w:cs="Times New Roman"/>
          <w:color w:val="FF0000"/>
        </w:rPr>
        <w:t xml:space="preserve"> </w:t>
      </w:r>
      <w:r w:rsidR="00F25699" w:rsidRPr="00182158">
        <w:rPr>
          <w:rFonts w:ascii="Times New Roman" w:hAnsi="Times New Roman" w:cs="Times New Roman"/>
        </w:rPr>
        <w:t xml:space="preserve">LTM Series II) and operated with a different temperature program.  Detector peak areas were calibrated with primary gas standard mixtures in the </w:t>
      </w:r>
      <w:proofErr w:type="spellStart"/>
      <w:r w:rsidR="00F25699" w:rsidRPr="00182158">
        <w:rPr>
          <w:rFonts w:ascii="Times New Roman" w:hAnsi="Times New Roman" w:cs="Times New Roman"/>
        </w:rPr>
        <w:t>ppbv</w:t>
      </w:r>
      <w:proofErr w:type="spellEnd"/>
      <w:r w:rsidR="00F25699" w:rsidRPr="00182158">
        <w:rPr>
          <w:rFonts w:ascii="Times New Roman" w:hAnsi="Times New Roman" w:cs="Times New Roman"/>
        </w:rPr>
        <w:t xml:space="preserve"> concentration range obtained from </w:t>
      </w:r>
      <w:proofErr w:type="spellStart"/>
      <w:r w:rsidR="00F25699" w:rsidRPr="00182158">
        <w:rPr>
          <w:rFonts w:ascii="Times New Roman" w:hAnsi="Times New Roman" w:cs="Times New Roman"/>
        </w:rPr>
        <w:t>Apel</w:t>
      </w:r>
      <w:proofErr w:type="spellEnd"/>
      <w:r w:rsidR="00F25699" w:rsidRPr="00182158">
        <w:rPr>
          <w:rFonts w:ascii="Times New Roman" w:hAnsi="Times New Roman" w:cs="Times New Roman"/>
        </w:rPr>
        <w:t>-Reimer Environmental Inc. (U.S.A.) and the National Physical Laboratory (UK).  Compound retention time drift and potential detector sensitivity changes were monitored and compensated for by means of daily analysi</w:t>
      </w:r>
      <w:r w:rsidR="00C66E36" w:rsidRPr="00182158">
        <w:rPr>
          <w:rFonts w:ascii="Times New Roman" w:hAnsi="Times New Roman" w:cs="Times New Roman"/>
        </w:rPr>
        <w:t>s of a secondary standard gas.</w:t>
      </w:r>
      <w:r w:rsidR="000B1941" w:rsidRPr="00182158">
        <w:rPr>
          <w:rFonts w:ascii="Times New Roman" w:hAnsi="Times New Roman" w:cs="Times New Roman"/>
        </w:rPr>
        <w:t xml:space="preserve">  The AWAS modules were cleaned by a custom-fabricated, automated cleaning system similar to that of Lerner et al. (2017).</w:t>
      </w:r>
      <w:r w:rsidR="00E36799">
        <w:rPr>
          <w:rFonts w:ascii="Times New Roman" w:hAnsi="Times New Roman" w:cs="Times New Roman"/>
        </w:rPr>
        <w:t xml:space="preserve">  </w:t>
      </w:r>
      <w:r w:rsidR="00916891">
        <w:rPr>
          <w:rFonts w:ascii="Times New Roman" w:hAnsi="Times New Roman" w:cs="Times New Roman"/>
        </w:rPr>
        <w:t xml:space="preserve">  </w:t>
      </w:r>
      <w:r w:rsidR="00A436AA">
        <w:rPr>
          <w:rFonts w:ascii="Times New Roman" w:hAnsi="Times New Roman" w:cs="Times New Roman"/>
        </w:rPr>
        <w:t xml:space="preserve">Toluene, benzene and xylenes were not quantified because the method and columns used were not optimized for these compounds.  </w:t>
      </w:r>
      <w:r w:rsidR="00E36799">
        <w:rPr>
          <w:rFonts w:ascii="Times New Roman" w:hAnsi="Times New Roman" w:cs="Times New Roman"/>
        </w:rPr>
        <w:t>Analytical issues due to incomplete water vapour management in the sample gas stream resulted in retention time shifts an</w:t>
      </w:r>
      <w:r w:rsidR="0016352A">
        <w:rPr>
          <w:rFonts w:ascii="Times New Roman" w:hAnsi="Times New Roman" w:cs="Times New Roman"/>
        </w:rPr>
        <w:t xml:space="preserve">d some peak broadening effects resulting in elevated uncertainties.  </w:t>
      </w:r>
      <w:r w:rsidR="00916891" w:rsidRPr="00916891">
        <w:rPr>
          <w:rFonts w:ascii="Times New Roman" w:hAnsi="Times New Roman" w:cs="Times New Roman"/>
        </w:rPr>
        <w:t xml:space="preserve">Uncertainties are estimated at ±25 % for </w:t>
      </w:r>
      <w:r w:rsidR="00916891" w:rsidRPr="00C76AA4">
        <w:rPr>
          <w:rFonts w:ascii="Times New Roman" w:hAnsi="Times New Roman" w:cs="Times New Roman"/>
        </w:rPr>
        <w:t>C</w:t>
      </w:r>
      <w:r w:rsidR="00916891" w:rsidRPr="00C76AA4">
        <w:rPr>
          <w:rFonts w:ascii="Times New Roman" w:hAnsi="Times New Roman" w:cs="Times New Roman"/>
          <w:vertAlign w:val="subscript"/>
        </w:rPr>
        <w:t>2</w:t>
      </w:r>
      <w:r w:rsidR="00916891" w:rsidRPr="00C76AA4">
        <w:rPr>
          <w:rFonts w:ascii="Times New Roman" w:hAnsi="Times New Roman" w:cs="Times New Roman"/>
        </w:rPr>
        <w:t xml:space="preserve"> to </w:t>
      </w:r>
      <w:r w:rsidR="00916891" w:rsidRPr="00E2107D">
        <w:rPr>
          <w:rFonts w:ascii="Times New Roman" w:hAnsi="Times New Roman" w:cs="Times New Roman"/>
        </w:rPr>
        <w:t>C</w:t>
      </w:r>
      <w:r w:rsidR="00916891" w:rsidRPr="00E2107D">
        <w:rPr>
          <w:rFonts w:ascii="Times New Roman" w:hAnsi="Times New Roman" w:cs="Times New Roman"/>
          <w:vertAlign w:val="subscript"/>
        </w:rPr>
        <w:t>5</w:t>
      </w:r>
      <w:r w:rsidR="00916891" w:rsidRPr="00677D98">
        <w:rPr>
          <w:rFonts w:ascii="Times New Roman" w:hAnsi="Times New Roman" w:cs="Times New Roman"/>
        </w:rPr>
        <w:t xml:space="preserve"> and C</w:t>
      </w:r>
      <w:r w:rsidR="00916891" w:rsidRPr="00677D98">
        <w:rPr>
          <w:rFonts w:ascii="Times New Roman" w:hAnsi="Times New Roman" w:cs="Times New Roman"/>
          <w:vertAlign w:val="subscript"/>
        </w:rPr>
        <w:t>6</w:t>
      </w:r>
      <w:r w:rsidR="00916891" w:rsidRPr="00677D98">
        <w:rPr>
          <w:rFonts w:ascii="Times New Roman" w:hAnsi="Times New Roman" w:cs="Times New Roman"/>
        </w:rPr>
        <w:t xml:space="preserve"> alkanes detected by FI</w:t>
      </w:r>
      <w:r w:rsidR="00916891" w:rsidRPr="00966055">
        <w:rPr>
          <w:rFonts w:ascii="Times New Roman" w:hAnsi="Times New Roman" w:cs="Times New Roman"/>
        </w:rPr>
        <w:t xml:space="preserve">D, and </w:t>
      </w:r>
      <w:r w:rsidR="00916891" w:rsidRPr="00A627B4">
        <w:rPr>
          <w:rFonts w:ascii="Times New Roman" w:hAnsi="Times New Roman" w:cs="Times New Roman"/>
        </w:rPr>
        <w:t>±</w:t>
      </w:r>
      <w:r w:rsidR="00916891" w:rsidRPr="005A016B">
        <w:rPr>
          <w:rFonts w:ascii="Times New Roman" w:hAnsi="Times New Roman" w:cs="Times New Roman"/>
        </w:rPr>
        <w:t xml:space="preserve">40 % for </w:t>
      </w:r>
      <w:r w:rsidR="00916891" w:rsidRPr="00916891">
        <w:rPr>
          <w:rFonts w:ascii="Times New Roman" w:hAnsi="Times New Roman" w:cs="Times New Roman"/>
        </w:rPr>
        <w:t>C6 alkenes, and the C</w:t>
      </w:r>
      <w:r w:rsidR="00916891" w:rsidRPr="00916891">
        <w:rPr>
          <w:rFonts w:ascii="Times New Roman" w:hAnsi="Times New Roman" w:cs="Times New Roman"/>
          <w:vertAlign w:val="subscript"/>
        </w:rPr>
        <w:t>7</w:t>
      </w:r>
      <w:r w:rsidR="00916891" w:rsidRPr="00916891">
        <w:rPr>
          <w:rFonts w:ascii="Times New Roman" w:hAnsi="Times New Roman" w:cs="Times New Roman"/>
        </w:rPr>
        <w:t xml:space="preserve"> to C</w:t>
      </w:r>
      <w:r w:rsidR="00916891" w:rsidRPr="00916891">
        <w:rPr>
          <w:rFonts w:ascii="Times New Roman" w:hAnsi="Times New Roman" w:cs="Times New Roman"/>
          <w:vertAlign w:val="subscript"/>
        </w:rPr>
        <w:t>10</w:t>
      </w:r>
      <w:r w:rsidR="00916891" w:rsidRPr="00916891">
        <w:rPr>
          <w:rFonts w:ascii="Times New Roman" w:hAnsi="Times New Roman" w:cs="Times New Roman"/>
        </w:rPr>
        <w:t xml:space="preserve"> species detected by MS.</w:t>
      </w:r>
    </w:p>
    <w:p w14:paraId="4A2945D4" w14:textId="43CF5F25" w:rsidR="00D61AF7" w:rsidRPr="00182158" w:rsidRDefault="006C432A" w:rsidP="00D61AF7">
      <w:pPr>
        <w:spacing w:line="480" w:lineRule="auto"/>
        <w:rPr>
          <w:rFonts w:ascii="Times New Roman" w:hAnsi="Times New Roman" w:cs="Times New Roman"/>
        </w:rPr>
      </w:pPr>
      <w:proofErr w:type="gramStart"/>
      <w:r w:rsidRPr="00182158">
        <w:rPr>
          <w:rFonts w:ascii="Times New Roman" w:hAnsi="Times New Roman" w:cs="Times New Roman"/>
          <w:b/>
        </w:rPr>
        <w:t>Cartridges</w:t>
      </w:r>
      <w:r w:rsidRPr="00182158">
        <w:rPr>
          <w:rFonts w:ascii="Times New Roman" w:hAnsi="Times New Roman" w:cs="Times New Roman"/>
        </w:rPr>
        <w:t xml:space="preserve">  </w:t>
      </w:r>
      <w:r w:rsidR="00D61AF7" w:rsidRPr="00182158">
        <w:rPr>
          <w:rFonts w:ascii="Times New Roman" w:hAnsi="Times New Roman" w:cs="Times New Roman"/>
        </w:rPr>
        <w:t>Integrated</w:t>
      </w:r>
      <w:proofErr w:type="gramEnd"/>
      <w:r w:rsidR="00D61AF7" w:rsidRPr="00182158">
        <w:rPr>
          <w:rFonts w:ascii="Times New Roman" w:hAnsi="Times New Roman" w:cs="Times New Roman"/>
        </w:rPr>
        <w:t xml:space="preserve"> gas phase samples were collected using an automated adsorbent tube sampling assembly (i.e. cartridge) that was mounted in an under-wing pod (see Ditto et al., 2021).  </w:t>
      </w:r>
      <w:r w:rsidR="00715832">
        <w:rPr>
          <w:rFonts w:ascii="Times New Roman" w:hAnsi="Times New Roman" w:cs="Times New Roman"/>
        </w:rPr>
        <w:t xml:space="preserve">Adsorbent tubes were packed with quartz wool, glass beads, </w:t>
      </w:r>
      <w:proofErr w:type="spellStart"/>
      <w:r w:rsidR="00715832">
        <w:rPr>
          <w:rFonts w:ascii="Times New Roman" w:hAnsi="Times New Roman" w:cs="Times New Roman"/>
        </w:rPr>
        <w:t>Tenax</w:t>
      </w:r>
      <w:proofErr w:type="spellEnd"/>
      <w:r w:rsidR="00715832">
        <w:rPr>
          <w:rFonts w:ascii="Times New Roman" w:hAnsi="Times New Roman" w:cs="Times New Roman"/>
        </w:rPr>
        <w:t xml:space="preserve"> TA, and </w:t>
      </w:r>
      <w:proofErr w:type="spellStart"/>
      <w:r w:rsidR="00715832">
        <w:rPr>
          <w:rFonts w:ascii="Times New Roman" w:hAnsi="Times New Roman" w:cs="Times New Roman"/>
        </w:rPr>
        <w:t>Carbopack</w:t>
      </w:r>
      <w:proofErr w:type="spellEnd"/>
      <w:r w:rsidR="00715832">
        <w:rPr>
          <w:rFonts w:ascii="Times New Roman" w:hAnsi="Times New Roman" w:cs="Times New Roman"/>
        </w:rPr>
        <w:t xml:space="preserve"> X (or “QBTX”), similar to those discussed in </w:t>
      </w:r>
      <w:proofErr w:type="spellStart"/>
      <w:r w:rsidR="00715832">
        <w:rPr>
          <w:rFonts w:ascii="Times New Roman" w:hAnsi="Times New Roman" w:cs="Times New Roman"/>
        </w:rPr>
        <w:t>Sheu</w:t>
      </w:r>
      <w:proofErr w:type="spellEnd"/>
      <w:r w:rsidR="00715832">
        <w:rPr>
          <w:rFonts w:ascii="Times New Roman" w:hAnsi="Times New Roman" w:cs="Times New Roman"/>
        </w:rPr>
        <w:t xml:space="preserve"> et al. (2018).  </w:t>
      </w:r>
      <w:r w:rsidR="00D61AF7" w:rsidRPr="00182158">
        <w:rPr>
          <w:rFonts w:ascii="Times New Roman" w:hAnsi="Times New Roman" w:cs="Times New Roman"/>
        </w:rPr>
        <w:t xml:space="preserve">Samples were shipped to Yale University where offline analysis was conducted using thermal desorption (GERSTEL TD 3.5+) followed by gas chromatography (Agilent 7890B), atmospheric pressure chemical ionization, and high-resolution mass spectrometry (Agilent 6550) to </w:t>
      </w:r>
      <w:proofErr w:type="spellStart"/>
      <w:r w:rsidR="00D61AF7" w:rsidRPr="00182158">
        <w:rPr>
          <w:rFonts w:ascii="Times New Roman" w:hAnsi="Times New Roman" w:cs="Times New Roman"/>
        </w:rPr>
        <w:t>speciate</w:t>
      </w:r>
      <w:proofErr w:type="spellEnd"/>
      <w:r w:rsidR="00D61AF7" w:rsidRPr="00182158">
        <w:rPr>
          <w:rFonts w:ascii="Times New Roman" w:hAnsi="Times New Roman" w:cs="Times New Roman"/>
        </w:rPr>
        <w:t xml:space="preserve"> gas-phase organic compounds (Ditto et al., 2021, </w:t>
      </w:r>
      <w:proofErr w:type="spellStart"/>
      <w:r w:rsidR="00D61AF7" w:rsidRPr="00182158">
        <w:rPr>
          <w:rFonts w:ascii="Times New Roman" w:hAnsi="Times New Roman" w:cs="Times New Roman"/>
        </w:rPr>
        <w:t>Sheu</w:t>
      </w:r>
      <w:proofErr w:type="spellEnd"/>
      <w:r w:rsidR="00D61AF7" w:rsidRPr="00182158">
        <w:rPr>
          <w:rFonts w:ascii="Times New Roman" w:hAnsi="Times New Roman" w:cs="Times New Roman"/>
        </w:rPr>
        <w:t xml:space="preserve"> et al., 2018, </w:t>
      </w:r>
      <w:proofErr w:type="spellStart"/>
      <w:r w:rsidR="00D61AF7" w:rsidRPr="00182158">
        <w:rPr>
          <w:rFonts w:ascii="Times New Roman" w:hAnsi="Times New Roman" w:cs="Times New Roman"/>
        </w:rPr>
        <w:t>Khare</w:t>
      </w:r>
      <w:proofErr w:type="spellEnd"/>
      <w:r w:rsidR="00D61AF7" w:rsidRPr="00182158">
        <w:rPr>
          <w:rFonts w:ascii="Times New Roman" w:hAnsi="Times New Roman" w:cs="Times New Roman"/>
        </w:rPr>
        <w:t xml:space="preserve"> et al., 2019).  Ion abundances </w:t>
      </w:r>
      <w:r w:rsidR="00715832">
        <w:rPr>
          <w:rFonts w:ascii="Times New Roman" w:hAnsi="Times New Roman" w:cs="Times New Roman"/>
        </w:rPr>
        <w:t>for CH, CHO</w:t>
      </w:r>
      <w:r w:rsidR="00715832" w:rsidRPr="00715832">
        <w:rPr>
          <w:rFonts w:ascii="Times New Roman" w:hAnsi="Times New Roman" w:cs="Times New Roman"/>
          <w:vertAlign w:val="subscript"/>
        </w:rPr>
        <w:t>1</w:t>
      </w:r>
      <w:r w:rsidR="00715832">
        <w:rPr>
          <w:rFonts w:ascii="Times New Roman" w:hAnsi="Times New Roman" w:cs="Times New Roman"/>
        </w:rPr>
        <w:t>, and CHS</w:t>
      </w:r>
      <w:r w:rsidR="00715832" w:rsidRPr="00715832">
        <w:rPr>
          <w:rFonts w:ascii="Times New Roman" w:hAnsi="Times New Roman" w:cs="Times New Roman"/>
          <w:vertAlign w:val="subscript"/>
        </w:rPr>
        <w:t>1</w:t>
      </w:r>
      <w:r w:rsidR="00715832">
        <w:rPr>
          <w:rFonts w:ascii="Times New Roman" w:hAnsi="Times New Roman" w:cs="Times New Roman"/>
        </w:rPr>
        <w:t xml:space="preserve"> species </w:t>
      </w:r>
      <w:r w:rsidR="00D61AF7" w:rsidRPr="00182158">
        <w:rPr>
          <w:rFonts w:ascii="Times New Roman" w:hAnsi="Times New Roman" w:cs="Times New Roman"/>
        </w:rPr>
        <w:t>were converted to mass concentrations assuming average response factors that were calculated based on calibration</w:t>
      </w:r>
      <w:r w:rsidR="008D5CB0" w:rsidRPr="00182158">
        <w:rPr>
          <w:rFonts w:ascii="Times New Roman" w:hAnsi="Times New Roman" w:cs="Times New Roman"/>
        </w:rPr>
        <w:t>s</w:t>
      </w:r>
      <w:r w:rsidR="00D61AF7" w:rsidRPr="00182158">
        <w:rPr>
          <w:rFonts w:ascii="Times New Roman" w:hAnsi="Times New Roman" w:cs="Times New Roman"/>
        </w:rPr>
        <w:t xml:space="preserve"> using the NIST Reference Gulf of Mexico 2779 </w:t>
      </w:r>
      <w:proofErr w:type="spellStart"/>
      <w:r w:rsidR="00D61AF7" w:rsidRPr="00182158">
        <w:rPr>
          <w:rFonts w:ascii="Times New Roman" w:hAnsi="Times New Roman" w:cs="Times New Roman"/>
        </w:rPr>
        <w:t>Macondo</w:t>
      </w:r>
      <w:proofErr w:type="spellEnd"/>
      <w:r w:rsidR="00D61AF7" w:rsidRPr="00182158">
        <w:rPr>
          <w:rFonts w:ascii="Times New Roman" w:hAnsi="Times New Roman" w:cs="Times New Roman"/>
        </w:rPr>
        <w:t xml:space="preserve"> Crude oil reference material following </w:t>
      </w:r>
      <w:proofErr w:type="spellStart"/>
      <w:r w:rsidR="00D61AF7" w:rsidRPr="00182158">
        <w:rPr>
          <w:rFonts w:ascii="Times New Roman" w:hAnsi="Times New Roman" w:cs="Times New Roman"/>
        </w:rPr>
        <w:t>Khare</w:t>
      </w:r>
      <w:proofErr w:type="spellEnd"/>
      <w:r w:rsidR="00D61AF7" w:rsidRPr="00182158">
        <w:rPr>
          <w:rFonts w:ascii="Times New Roman" w:hAnsi="Times New Roman" w:cs="Times New Roman"/>
        </w:rPr>
        <w:t xml:space="preserve"> et al. (2019), which accounts for variations in response and fragmentation between components of the complex mixture.  </w:t>
      </w:r>
      <w:r w:rsidR="00715832" w:rsidRPr="00182158">
        <w:rPr>
          <w:rFonts w:ascii="Times New Roman" w:hAnsi="Times New Roman" w:cs="Times New Roman"/>
        </w:rPr>
        <w:t>CHN</w:t>
      </w:r>
      <w:r w:rsidR="00715832" w:rsidRPr="00182158">
        <w:rPr>
          <w:rFonts w:ascii="Times New Roman" w:hAnsi="Times New Roman" w:cs="Times New Roman"/>
          <w:vertAlign w:val="subscript"/>
        </w:rPr>
        <w:t>1</w:t>
      </w:r>
      <w:r w:rsidR="00715832" w:rsidRPr="00182158">
        <w:rPr>
          <w:rFonts w:ascii="Times New Roman" w:hAnsi="Times New Roman" w:cs="Times New Roman"/>
        </w:rPr>
        <w:t xml:space="preserve"> </w:t>
      </w:r>
      <w:r w:rsidR="00715832">
        <w:rPr>
          <w:rFonts w:ascii="Times New Roman" w:hAnsi="Times New Roman" w:cs="Times New Roman"/>
        </w:rPr>
        <w:t>species</w:t>
      </w:r>
      <w:r w:rsidR="00715832" w:rsidRPr="00182158">
        <w:rPr>
          <w:rFonts w:ascii="Times New Roman" w:hAnsi="Times New Roman" w:cs="Times New Roman"/>
        </w:rPr>
        <w:t xml:space="preserve"> </w:t>
      </w:r>
      <w:r w:rsidR="00715832">
        <w:rPr>
          <w:rFonts w:ascii="Times New Roman" w:hAnsi="Times New Roman" w:cs="Times New Roman"/>
        </w:rPr>
        <w:t xml:space="preserve">were </w:t>
      </w:r>
      <w:r w:rsidR="00715832" w:rsidRPr="00182158">
        <w:rPr>
          <w:rFonts w:ascii="Times New Roman" w:hAnsi="Times New Roman" w:cs="Times New Roman"/>
        </w:rPr>
        <w:t xml:space="preserve">not quantitatively converted to mass due to the lack of </w:t>
      </w:r>
      <w:r w:rsidR="00715832">
        <w:rPr>
          <w:rFonts w:ascii="Times New Roman" w:hAnsi="Times New Roman" w:cs="Times New Roman"/>
        </w:rPr>
        <w:t xml:space="preserve">comprehensive and </w:t>
      </w:r>
      <w:r w:rsidR="00715832" w:rsidRPr="00182158">
        <w:rPr>
          <w:rFonts w:ascii="Times New Roman" w:hAnsi="Times New Roman" w:cs="Times New Roman"/>
        </w:rPr>
        <w:t xml:space="preserve">available </w:t>
      </w:r>
      <w:r w:rsidR="00715832">
        <w:rPr>
          <w:rFonts w:ascii="Times New Roman" w:hAnsi="Times New Roman" w:cs="Times New Roman"/>
        </w:rPr>
        <w:t xml:space="preserve">authentic </w:t>
      </w:r>
      <w:r w:rsidR="00715832" w:rsidRPr="00182158">
        <w:rPr>
          <w:rFonts w:ascii="Times New Roman" w:hAnsi="Times New Roman" w:cs="Times New Roman"/>
        </w:rPr>
        <w:t xml:space="preserve">standards.   </w:t>
      </w:r>
      <w:r w:rsidR="00715832">
        <w:rPr>
          <w:rFonts w:ascii="Times New Roman" w:hAnsi="Times New Roman" w:cs="Times New Roman"/>
        </w:rPr>
        <w:t>T</w:t>
      </w:r>
      <w:r w:rsidR="00D61AF7" w:rsidRPr="00182158">
        <w:rPr>
          <w:rFonts w:ascii="Times New Roman" w:hAnsi="Times New Roman" w:cs="Times New Roman"/>
        </w:rPr>
        <w:t xml:space="preserve">he </w:t>
      </w:r>
      <w:r w:rsidR="00D61AF7" w:rsidRPr="00182158">
        <w:rPr>
          <w:rFonts w:ascii="Times New Roman" w:hAnsi="Times New Roman" w:cs="Times New Roman"/>
        </w:rPr>
        <w:lastRenderedPageBreak/>
        <w:t>reported emissions are subject to potential variations in sampling efficiency within the under-wing sampling pod across C</w:t>
      </w:r>
      <w:r w:rsidR="00D61AF7" w:rsidRPr="00182158">
        <w:rPr>
          <w:rFonts w:ascii="Times New Roman" w:hAnsi="Times New Roman" w:cs="Times New Roman"/>
          <w:vertAlign w:val="subscript"/>
        </w:rPr>
        <w:t>10</w:t>
      </w:r>
      <w:r w:rsidR="00D61AF7" w:rsidRPr="00182158">
        <w:rPr>
          <w:rFonts w:ascii="Times New Roman" w:hAnsi="Times New Roman" w:cs="Times New Roman"/>
        </w:rPr>
        <w:t>-C</w:t>
      </w:r>
      <w:r w:rsidR="00D61AF7" w:rsidRPr="00182158">
        <w:rPr>
          <w:rFonts w:ascii="Times New Roman" w:hAnsi="Times New Roman" w:cs="Times New Roman"/>
          <w:vertAlign w:val="subscript"/>
        </w:rPr>
        <w:t>25</w:t>
      </w:r>
      <w:r w:rsidR="00D61AF7" w:rsidRPr="00182158">
        <w:rPr>
          <w:rFonts w:ascii="Times New Roman" w:hAnsi="Times New Roman" w:cs="Times New Roman"/>
        </w:rPr>
        <w:t xml:space="preserve"> and, in the event of losses</w:t>
      </w:r>
      <w:r w:rsidR="00715832">
        <w:rPr>
          <w:rFonts w:ascii="Times New Roman" w:hAnsi="Times New Roman" w:cs="Times New Roman"/>
        </w:rPr>
        <w:t xml:space="preserve"> due to </w:t>
      </w:r>
      <w:proofErr w:type="spellStart"/>
      <w:r w:rsidR="00715832">
        <w:rPr>
          <w:rFonts w:ascii="Times New Roman" w:hAnsi="Times New Roman" w:cs="Times New Roman"/>
        </w:rPr>
        <w:t>analyte</w:t>
      </w:r>
      <w:proofErr w:type="spellEnd"/>
      <w:r w:rsidR="00715832">
        <w:rPr>
          <w:rFonts w:ascii="Times New Roman" w:hAnsi="Times New Roman" w:cs="Times New Roman"/>
        </w:rPr>
        <w:t xml:space="preserve"> breakthrough</w:t>
      </w:r>
      <w:r w:rsidR="00D61AF7" w:rsidRPr="00182158">
        <w:rPr>
          <w:rFonts w:ascii="Times New Roman" w:hAnsi="Times New Roman" w:cs="Times New Roman"/>
        </w:rPr>
        <w:t xml:space="preserve">, would likely be considered lower limit estimates.  </w:t>
      </w:r>
      <w:r w:rsidR="00715832">
        <w:rPr>
          <w:rFonts w:ascii="Times New Roman" w:hAnsi="Times New Roman" w:cs="Times New Roman"/>
        </w:rPr>
        <w:t>Prior b</w:t>
      </w:r>
      <w:r w:rsidR="004C19C1">
        <w:rPr>
          <w:rFonts w:ascii="Times New Roman" w:hAnsi="Times New Roman" w:cs="Times New Roman"/>
        </w:rPr>
        <w:t xml:space="preserve">reakthrough testing with QBTX adsorbent tubes and similar sampling conditions </w:t>
      </w:r>
      <w:r w:rsidR="00715832">
        <w:rPr>
          <w:rFonts w:ascii="Times New Roman" w:hAnsi="Times New Roman" w:cs="Times New Roman"/>
        </w:rPr>
        <w:t xml:space="preserve">to those used in this study </w:t>
      </w:r>
      <w:r w:rsidR="004C19C1">
        <w:rPr>
          <w:rFonts w:ascii="Times New Roman" w:hAnsi="Times New Roman" w:cs="Times New Roman"/>
        </w:rPr>
        <w:t xml:space="preserve">showed that </w:t>
      </w:r>
      <w:proofErr w:type="spellStart"/>
      <w:r w:rsidR="004C19C1">
        <w:rPr>
          <w:rFonts w:ascii="Times New Roman" w:hAnsi="Times New Roman" w:cs="Times New Roman"/>
        </w:rPr>
        <w:t>analyte</w:t>
      </w:r>
      <w:proofErr w:type="spellEnd"/>
      <w:r w:rsidR="004C19C1">
        <w:rPr>
          <w:rFonts w:ascii="Times New Roman" w:hAnsi="Times New Roman" w:cs="Times New Roman"/>
        </w:rPr>
        <w:t xml:space="preserve"> trapping efficiency in the same carbon number range was generally greater than 85 % (</w:t>
      </w:r>
      <w:proofErr w:type="spellStart"/>
      <w:r w:rsidR="004C19C1">
        <w:rPr>
          <w:rFonts w:ascii="Times New Roman" w:hAnsi="Times New Roman" w:cs="Times New Roman"/>
        </w:rPr>
        <w:t>She</w:t>
      </w:r>
      <w:r w:rsidR="00715832">
        <w:rPr>
          <w:rFonts w:ascii="Times New Roman" w:hAnsi="Times New Roman" w:cs="Times New Roman"/>
        </w:rPr>
        <w:t>u</w:t>
      </w:r>
      <w:proofErr w:type="spellEnd"/>
      <w:r w:rsidR="004C19C1">
        <w:rPr>
          <w:rFonts w:ascii="Times New Roman" w:hAnsi="Times New Roman" w:cs="Times New Roman"/>
        </w:rPr>
        <w:t xml:space="preserve"> et al., 2018).  </w:t>
      </w:r>
      <w:r w:rsidR="00D61AF7" w:rsidRPr="00182158">
        <w:rPr>
          <w:rFonts w:ascii="Times New Roman" w:hAnsi="Times New Roman" w:cs="Times New Roman"/>
        </w:rPr>
        <w:t>For CH, CHO</w:t>
      </w:r>
      <w:r w:rsidR="00D61AF7" w:rsidRPr="00182158">
        <w:rPr>
          <w:rFonts w:ascii="Times New Roman" w:hAnsi="Times New Roman" w:cs="Times New Roman"/>
          <w:vertAlign w:val="subscript"/>
        </w:rPr>
        <w:t>1</w:t>
      </w:r>
      <w:r w:rsidR="00D61AF7" w:rsidRPr="00182158">
        <w:rPr>
          <w:rFonts w:ascii="Times New Roman" w:hAnsi="Times New Roman" w:cs="Times New Roman"/>
        </w:rPr>
        <w:t>, and CHS</w:t>
      </w:r>
      <w:r w:rsidR="00D61AF7" w:rsidRPr="00182158">
        <w:rPr>
          <w:rFonts w:ascii="Times New Roman" w:hAnsi="Times New Roman" w:cs="Times New Roman"/>
          <w:vertAlign w:val="subscript"/>
        </w:rPr>
        <w:t>1</w:t>
      </w:r>
      <w:r w:rsidR="00D61AF7" w:rsidRPr="00182158">
        <w:rPr>
          <w:rFonts w:ascii="Times New Roman" w:hAnsi="Times New Roman" w:cs="Times New Roman"/>
        </w:rPr>
        <w:t>, each group of isomers at a given carbon number was categorized by molecular formula, according to their double bond equivalents (DBE) ranging from 0 to 15.  Emission ratios (to in-plume CO) were estimated for CH, CHO</w:t>
      </w:r>
      <w:r w:rsidR="00D61AF7" w:rsidRPr="00182158">
        <w:rPr>
          <w:rFonts w:ascii="Times New Roman" w:hAnsi="Times New Roman" w:cs="Times New Roman"/>
          <w:vertAlign w:val="subscript"/>
        </w:rPr>
        <w:t>1</w:t>
      </w:r>
      <w:r w:rsidR="00D61AF7" w:rsidRPr="00182158">
        <w:rPr>
          <w:rFonts w:ascii="Times New Roman" w:hAnsi="Times New Roman" w:cs="Times New Roman"/>
        </w:rPr>
        <w:t xml:space="preserve"> and CHS</w:t>
      </w:r>
      <w:r w:rsidR="00D61AF7" w:rsidRPr="00182158">
        <w:rPr>
          <w:rFonts w:ascii="Times New Roman" w:hAnsi="Times New Roman" w:cs="Times New Roman"/>
          <w:vertAlign w:val="subscript"/>
        </w:rPr>
        <w:t>1</w:t>
      </w:r>
      <w:r w:rsidR="00D61AF7" w:rsidRPr="00182158">
        <w:rPr>
          <w:rFonts w:ascii="Times New Roman" w:hAnsi="Times New Roman" w:cs="Times New Roman"/>
        </w:rPr>
        <w:t xml:space="preserve"> using observed concentrations for the C</w:t>
      </w:r>
      <w:r w:rsidR="00D61AF7" w:rsidRPr="00182158">
        <w:rPr>
          <w:rFonts w:ascii="Times New Roman" w:hAnsi="Times New Roman" w:cs="Times New Roman"/>
          <w:vertAlign w:val="subscript"/>
        </w:rPr>
        <w:t>10</w:t>
      </w:r>
      <w:r w:rsidR="00D61AF7" w:rsidRPr="00182158">
        <w:rPr>
          <w:rFonts w:ascii="Times New Roman" w:hAnsi="Times New Roman" w:cs="Times New Roman"/>
        </w:rPr>
        <w:t>-C</w:t>
      </w:r>
      <w:r w:rsidR="00D61AF7" w:rsidRPr="00182158">
        <w:rPr>
          <w:rFonts w:ascii="Times New Roman" w:hAnsi="Times New Roman" w:cs="Times New Roman"/>
          <w:vertAlign w:val="subscript"/>
        </w:rPr>
        <w:t>25</w:t>
      </w:r>
      <w:r w:rsidR="00D61AF7" w:rsidRPr="00182158">
        <w:rPr>
          <w:rFonts w:ascii="Times New Roman" w:hAnsi="Times New Roman" w:cs="Times New Roman"/>
        </w:rPr>
        <w:t xml:space="preserve"> species summed across DBEs.  Further discussion of these methods can be found in Ditto et al. (2021), including in the SI (i.e., Section S3).</w:t>
      </w:r>
    </w:p>
    <w:p w14:paraId="032A7863" w14:textId="0581EF67" w:rsidR="0058709F" w:rsidRPr="00182158" w:rsidRDefault="000C2DEC" w:rsidP="00D61AF7">
      <w:pPr>
        <w:spacing w:line="480" w:lineRule="auto"/>
        <w:rPr>
          <w:rFonts w:ascii="Times New Roman" w:eastAsia="Batang" w:hAnsi="Times New Roman" w:cs="Times New Roman"/>
          <w:b/>
          <w:iCs/>
          <w:lang w:eastAsia="ko-KR"/>
        </w:rPr>
      </w:pPr>
      <w:r>
        <w:rPr>
          <w:rFonts w:ascii="Times New Roman" w:eastAsia="Batang" w:hAnsi="Times New Roman" w:cs="Times New Roman"/>
          <w:b/>
          <w:iCs/>
          <w:lang w:eastAsia="ko-KR"/>
        </w:rPr>
        <w:t>1</w:t>
      </w:r>
      <w:r w:rsidR="00094EFD" w:rsidRPr="00182158">
        <w:rPr>
          <w:rFonts w:ascii="Times New Roman" w:eastAsia="Batang" w:hAnsi="Times New Roman" w:cs="Times New Roman"/>
          <w:b/>
          <w:iCs/>
          <w:lang w:eastAsia="ko-KR"/>
        </w:rPr>
        <w:t xml:space="preserve">.1.2 </w:t>
      </w:r>
      <w:r w:rsidR="0058709F" w:rsidRPr="00182158">
        <w:rPr>
          <w:rFonts w:ascii="Times New Roman" w:eastAsia="Batang" w:hAnsi="Times New Roman" w:cs="Times New Roman"/>
          <w:b/>
          <w:iCs/>
          <w:lang w:eastAsia="ko-KR"/>
        </w:rPr>
        <w:t>Particle measurements</w:t>
      </w:r>
    </w:p>
    <w:p w14:paraId="76685656" w14:textId="74CFC4B1" w:rsidR="00861474" w:rsidRPr="00182158" w:rsidRDefault="00861474" w:rsidP="00861474">
      <w:pPr>
        <w:spacing w:line="480" w:lineRule="auto"/>
        <w:ind w:firstLine="720"/>
        <w:rPr>
          <w:rFonts w:ascii="Times New Roman" w:eastAsia="Batang" w:hAnsi="Times New Roman" w:cs="Times New Roman"/>
          <w:iCs/>
          <w:lang w:eastAsia="ko-KR"/>
        </w:rPr>
      </w:pPr>
      <w:r w:rsidRPr="00182158">
        <w:rPr>
          <w:rFonts w:ascii="Times New Roman" w:eastAsia="Batang" w:hAnsi="Times New Roman" w:cs="Times New Roman"/>
          <w:iCs/>
          <w:lang w:eastAsia="ko-KR"/>
        </w:rPr>
        <w:t xml:space="preserve">Particles were sampled from a forward-facing isokinetic stainless steel diffuser inlet (Droplet Measurement Technologies) that was positioned near the top of the fuselage forward of the engine on the starboard side.  Theoretical calculations that take into account the inlet dimensions, volume flow and velocity indicated </w:t>
      </w:r>
      <w:r w:rsidR="00A67F17" w:rsidRPr="00182158">
        <w:rPr>
          <w:rFonts w:ascii="Times New Roman" w:eastAsia="Batang" w:hAnsi="Times New Roman" w:cs="Times New Roman"/>
          <w:iCs/>
          <w:lang w:eastAsia="ko-KR"/>
        </w:rPr>
        <w:t xml:space="preserve">a </w:t>
      </w:r>
      <w:r w:rsidRPr="00182158">
        <w:rPr>
          <w:rFonts w:ascii="Times New Roman" w:eastAsia="Batang" w:hAnsi="Times New Roman" w:cs="Times New Roman"/>
          <w:iCs/>
          <w:lang w:eastAsia="ko-KR"/>
        </w:rPr>
        <w:t xml:space="preserve">97 % transmission efficiency for particles &lt; 1 µm through the inlet.  </w:t>
      </w:r>
      <w:r w:rsidR="00A67F17" w:rsidRPr="00182158">
        <w:rPr>
          <w:rFonts w:ascii="Times New Roman" w:eastAsia="Batang" w:hAnsi="Times New Roman" w:cs="Times New Roman"/>
          <w:iCs/>
          <w:lang w:eastAsia="ko-KR"/>
        </w:rPr>
        <w:t xml:space="preserve">Air was pulled through the inlet into a main 0.5” O.D. stainless steel sampling line maintained at the isokinetic rate of 70 LPM by two </w:t>
      </w:r>
      <w:proofErr w:type="spellStart"/>
      <w:r w:rsidR="00A67F17" w:rsidRPr="00182158">
        <w:rPr>
          <w:rFonts w:ascii="Times New Roman" w:eastAsia="Batang" w:hAnsi="Times New Roman" w:cs="Times New Roman"/>
          <w:iCs/>
          <w:lang w:eastAsia="ko-KR"/>
        </w:rPr>
        <w:t>venturis</w:t>
      </w:r>
      <w:proofErr w:type="spellEnd"/>
      <w:r w:rsidR="00A67F17" w:rsidRPr="00182158">
        <w:rPr>
          <w:rFonts w:ascii="Times New Roman" w:eastAsia="Batang" w:hAnsi="Times New Roman" w:cs="Times New Roman"/>
          <w:iCs/>
          <w:lang w:eastAsia="ko-KR"/>
        </w:rPr>
        <w:t xml:space="preserve"> mounted on the fuselage in the aft section of the aircraft.  The aerosol instruments subsampled from the main sampling line. </w:t>
      </w:r>
      <w:r w:rsidRPr="00182158">
        <w:rPr>
          <w:rFonts w:ascii="Times New Roman" w:eastAsia="Batang" w:hAnsi="Times New Roman" w:cs="Times New Roman"/>
          <w:iCs/>
          <w:lang w:eastAsia="ko-KR"/>
        </w:rPr>
        <w:t xml:space="preserve">  </w:t>
      </w:r>
    </w:p>
    <w:p w14:paraId="02586E99" w14:textId="262E44E6" w:rsidR="002D2358" w:rsidRPr="00182158" w:rsidRDefault="00426629" w:rsidP="00426629">
      <w:pPr>
        <w:spacing w:after="0" w:line="480" w:lineRule="auto"/>
        <w:rPr>
          <w:rFonts w:ascii="Times New Roman" w:hAnsi="Times New Roman" w:cs="Times New Roman"/>
          <w:b/>
        </w:rPr>
      </w:pPr>
      <w:proofErr w:type="gramStart"/>
      <w:r w:rsidRPr="00182158">
        <w:rPr>
          <w:rFonts w:ascii="Times New Roman" w:eastAsia="Batang" w:hAnsi="Times New Roman" w:cs="Times New Roman"/>
          <w:b/>
          <w:iCs/>
          <w:lang w:eastAsia="ko-KR"/>
        </w:rPr>
        <w:t>AMS</w:t>
      </w:r>
      <w:r w:rsidRPr="00182158">
        <w:rPr>
          <w:rFonts w:ascii="Times New Roman" w:eastAsia="Batang" w:hAnsi="Times New Roman" w:cs="Times New Roman"/>
          <w:iCs/>
          <w:lang w:eastAsia="ko-KR"/>
        </w:rPr>
        <w:t xml:space="preserve">  </w:t>
      </w:r>
      <w:r w:rsidR="00A30A21" w:rsidRPr="00182158">
        <w:rPr>
          <w:rFonts w:ascii="Times New Roman" w:eastAsia="Batang" w:hAnsi="Times New Roman" w:cs="Times New Roman"/>
          <w:iCs/>
          <w:lang w:eastAsia="ko-KR"/>
        </w:rPr>
        <w:t>The</w:t>
      </w:r>
      <w:proofErr w:type="gramEnd"/>
      <w:r w:rsidR="00A30A21" w:rsidRPr="00182158">
        <w:rPr>
          <w:rFonts w:ascii="Times New Roman" w:eastAsia="Batang" w:hAnsi="Times New Roman" w:cs="Times New Roman"/>
          <w:iCs/>
          <w:lang w:eastAsia="ko-KR"/>
        </w:rPr>
        <w:t xml:space="preserve"> </w:t>
      </w:r>
      <w:r w:rsidR="00861474" w:rsidRPr="00182158">
        <w:rPr>
          <w:rFonts w:ascii="Times New Roman" w:eastAsia="Batang" w:hAnsi="Times New Roman" w:cs="Times New Roman"/>
          <w:iCs/>
          <w:lang w:eastAsia="ko-KR"/>
        </w:rPr>
        <w:t>high resolution aerosol mass spectrometer (AMS) (Aerodyne)</w:t>
      </w:r>
      <w:r w:rsidR="00A30A21" w:rsidRPr="00182158">
        <w:rPr>
          <w:rFonts w:ascii="Times New Roman" w:eastAsia="Batang" w:hAnsi="Times New Roman" w:cs="Times New Roman"/>
          <w:iCs/>
          <w:lang w:eastAsia="ko-KR"/>
        </w:rPr>
        <w:t xml:space="preserve"> measures</w:t>
      </w:r>
      <w:r w:rsidR="0077646E" w:rsidRPr="00182158">
        <w:rPr>
          <w:rFonts w:ascii="Times New Roman" w:eastAsia="Batang" w:hAnsi="Times New Roman" w:cs="Times New Roman"/>
          <w:iCs/>
          <w:lang w:eastAsia="ko-KR"/>
        </w:rPr>
        <w:t xml:space="preserve"> submicron particles that </w:t>
      </w:r>
      <w:r w:rsidR="00A30A21" w:rsidRPr="00182158">
        <w:rPr>
          <w:rFonts w:ascii="Times New Roman" w:eastAsia="Batang" w:hAnsi="Times New Roman" w:cs="Times New Roman"/>
          <w:iCs/>
          <w:lang w:eastAsia="ko-KR"/>
        </w:rPr>
        <w:t>are</w:t>
      </w:r>
      <w:r w:rsidR="0077646E" w:rsidRPr="00182158">
        <w:rPr>
          <w:rFonts w:ascii="Times New Roman" w:eastAsia="Batang" w:hAnsi="Times New Roman" w:cs="Times New Roman"/>
          <w:iCs/>
          <w:lang w:eastAsia="ko-KR"/>
        </w:rPr>
        <w:t xml:space="preserve"> sampled through a critical orifice and focussed through an aerodynamic lens into a region of low vacuum.  The particles impact a heated surface (600 °C), are </w:t>
      </w:r>
      <w:proofErr w:type="spellStart"/>
      <w:r w:rsidR="0077646E" w:rsidRPr="00182158">
        <w:rPr>
          <w:rFonts w:ascii="Times New Roman" w:eastAsia="Batang" w:hAnsi="Times New Roman" w:cs="Times New Roman"/>
          <w:iCs/>
          <w:lang w:eastAsia="ko-KR"/>
        </w:rPr>
        <w:t>vapourized</w:t>
      </w:r>
      <w:proofErr w:type="spellEnd"/>
      <w:r w:rsidR="0077646E" w:rsidRPr="00182158">
        <w:rPr>
          <w:rFonts w:ascii="Times New Roman" w:eastAsia="Batang" w:hAnsi="Times New Roman" w:cs="Times New Roman"/>
          <w:iCs/>
          <w:lang w:eastAsia="ko-KR"/>
        </w:rPr>
        <w:t xml:space="preserve"> and ionized by 70eV impaction.  Ions are then transferred to a time-of-flight mass spectrometer (Tofwerk) where they are accelerated by electric fields and separated by their velocities which are dependent on their mass to charge ratios.  Ions are then detected by charged microchannel plates.  </w:t>
      </w:r>
      <w:r w:rsidR="00861474" w:rsidRPr="00182158">
        <w:rPr>
          <w:rFonts w:ascii="Times New Roman" w:eastAsia="Batang" w:hAnsi="Times New Roman" w:cs="Times New Roman"/>
          <w:iCs/>
          <w:lang w:eastAsia="ko-KR"/>
        </w:rPr>
        <w:t xml:space="preserve">The AMS was operated only in V mode with 10 sec time resolution.   Several ionization efficiency calibrations performed prior </w:t>
      </w:r>
      <w:r w:rsidR="00A67F17" w:rsidRPr="00182158">
        <w:rPr>
          <w:rFonts w:ascii="Times New Roman" w:eastAsia="Batang" w:hAnsi="Times New Roman" w:cs="Times New Roman"/>
          <w:iCs/>
          <w:lang w:eastAsia="ko-KR"/>
        </w:rPr>
        <w:t xml:space="preserve">to </w:t>
      </w:r>
      <w:r w:rsidR="00861474" w:rsidRPr="00182158">
        <w:rPr>
          <w:rFonts w:ascii="Times New Roman" w:eastAsia="Batang" w:hAnsi="Times New Roman" w:cs="Times New Roman"/>
          <w:iCs/>
          <w:lang w:eastAsia="ko-KR"/>
        </w:rPr>
        <w:t xml:space="preserve">and during the field campaign varied by &lt;10 %.  </w:t>
      </w:r>
      <w:r w:rsidR="0077646E" w:rsidRPr="00182158">
        <w:rPr>
          <w:rFonts w:ascii="Times New Roman" w:eastAsia="Batang" w:hAnsi="Times New Roman" w:cs="Times New Roman"/>
          <w:iCs/>
          <w:lang w:eastAsia="ko-KR"/>
        </w:rPr>
        <w:t xml:space="preserve">To determine the AMS collection efficiency, number concentrations </w:t>
      </w:r>
      <w:r w:rsidR="0077646E" w:rsidRPr="00182158">
        <w:rPr>
          <w:rFonts w:ascii="Times New Roman" w:eastAsia="Batang" w:hAnsi="Times New Roman" w:cs="Times New Roman"/>
          <w:iCs/>
          <w:lang w:eastAsia="ko-KR"/>
        </w:rPr>
        <w:lastRenderedPageBreak/>
        <w:t xml:space="preserve">measured by </w:t>
      </w:r>
      <w:r w:rsidR="00A67F17" w:rsidRPr="00182158">
        <w:rPr>
          <w:rFonts w:ascii="Times New Roman" w:eastAsia="Batang" w:hAnsi="Times New Roman" w:cs="Times New Roman"/>
          <w:iCs/>
          <w:lang w:eastAsia="ko-KR"/>
        </w:rPr>
        <w:t>an</w:t>
      </w:r>
      <w:r w:rsidR="0077646E" w:rsidRPr="00182158">
        <w:rPr>
          <w:rFonts w:ascii="Times New Roman" w:eastAsia="Batang" w:hAnsi="Times New Roman" w:cs="Times New Roman"/>
          <w:iCs/>
          <w:lang w:eastAsia="ko-KR"/>
        </w:rPr>
        <w:t xml:space="preserve"> U</w:t>
      </w:r>
      <w:r w:rsidR="00C50071" w:rsidRPr="00182158">
        <w:rPr>
          <w:rFonts w:ascii="Times New Roman" w:eastAsia="Batang" w:hAnsi="Times New Roman" w:cs="Times New Roman"/>
          <w:iCs/>
          <w:lang w:eastAsia="ko-KR"/>
        </w:rPr>
        <w:t xml:space="preserve">ltra </w:t>
      </w:r>
      <w:r w:rsidR="0077646E" w:rsidRPr="00182158">
        <w:rPr>
          <w:rFonts w:ascii="Times New Roman" w:eastAsia="Batang" w:hAnsi="Times New Roman" w:cs="Times New Roman"/>
          <w:iCs/>
          <w:lang w:eastAsia="ko-KR"/>
        </w:rPr>
        <w:t>H</w:t>
      </w:r>
      <w:r w:rsidR="00C50071" w:rsidRPr="00182158">
        <w:rPr>
          <w:rFonts w:ascii="Times New Roman" w:eastAsia="Batang" w:hAnsi="Times New Roman" w:cs="Times New Roman"/>
          <w:iCs/>
          <w:lang w:eastAsia="ko-KR"/>
        </w:rPr>
        <w:t xml:space="preserve">igh </w:t>
      </w:r>
      <w:r w:rsidR="0077646E" w:rsidRPr="00182158">
        <w:rPr>
          <w:rFonts w:ascii="Times New Roman" w:eastAsia="Batang" w:hAnsi="Times New Roman" w:cs="Times New Roman"/>
          <w:iCs/>
          <w:lang w:eastAsia="ko-KR"/>
        </w:rPr>
        <w:t>S</w:t>
      </w:r>
      <w:r w:rsidR="00C50071" w:rsidRPr="00182158">
        <w:rPr>
          <w:rFonts w:ascii="Times New Roman" w:eastAsia="Batang" w:hAnsi="Times New Roman" w:cs="Times New Roman"/>
          <w:iCs/>
          <w:lang w:eastAsia="ko-KR"/>
        </w:rPr>
        <w:t xml:space="preserve">ensitivity </w:t>
      </w:r>
      <w:r w:rsidR="0077646E" w:rsidRPr="00182158">
        <w:rPr>
          <w:rFonts w:ascii="Times New Roman" w:eastAsia="Batang" w:hAnsi="Times New Roman" w:cs="Times New Roman"/>
          <w:iCs/>
          <w:lang w:eastAsia="ko-KR"/>
        </w:rPr>
        <w:t>A</w:t>
      </w:r>
      <w:r w:rsidR="00C50071" w:rsidRPr="00182158">
        <w:rPr>
          <w:rFonts w:ascii="Times New Roman" w:eastAsia="Batang" w:hAnsi="Times New Roman" w:cs="Times New Roman"/>
          <w:iCs/>
          <w:lang w:eastAsia="ko-KR"/>
        </w:rPr>
        <w:t xml:space="preserve">erosol </w:t>
      </w:r>
      <w:r w:rsidR="0077646E" w:rsidRPr="00182158">
        <w:rPr>
          <w:rFonts w:ascii="Times New Roman" w:eastAsia="Batang" w:hAnsi="Times New Roman" w:cs="Times New Roman"/>
          <w:iCs/>
          <w:lang w:eastAsia="ko-KR"/>
        </w:rPr>
        <w:t>S</w:t>
      </w:r>
      <w:r w:rsidR="00C50071" w:rsidRPr="00182158">
        <w:rPr>
          <w:rFonts w:ascii="Times New Roman" w:eastAsia="Batang" w:hAnsi="Times New Roman" w:cs="Times New Roman"/>
          <w:iCs/>
          <w:lang w:eastAsia="ko-KR"/>
        </w:rPr>
        <w:t>pectrometer (UHSAS; Droplet Measurement Technologies</w:t>
      </w:r>
      <w:r w:rsidR="00A67F17" w:rsidRPr="00182158">
        <w:rPr>
          <w:rFonts w:ascii="Times New Roman" w:eastAsia="Batang" w:hAnsi="Times New Roman" w:cs="Times New Roman"/>
          <w:iCs/>
          <w:lang w:eastAsia="ko-KR"/>
        </w:rPr>
        <w:t xml:space="preserve"> Inc.</w:t>
      </w:r>
      <w:r w:rsidR="00C50071" w:rsidRPr="00182158">
        <w:rPr>
          <w:rFonts w:ascii="Times New Roman" w:eastAsia="Batang" w:hAnsi="Times New Roman" w:cs="Times New Roman"/>
          <w:iCs/>
          <w:lang w:eastAsia="ko-KR"/>
        </w:rPr>
        <w:t>)</w:t>
      </w:r>
      <w:r w:rsidR="0077646E" w:rsidRPr="00182158">
        <w:rPr>
          <w:rFonts w:ascii="Times New Roman" w:eastAsia="Batang" w:hAnsi="Times New Roman" w:cs="Times New Roman"/>
          <w:iCs/>
          <w:lang w:eastAsia="ko-KR"/>
        </w:rPr>
        <w:t xml:space="preserve"> over a size range of 60 nm to 1 µm were converted to volume concentrations using mid-point bin diameters and assuming spherical shapes.  </w:t>
      </w:r>
      <w:r w:rsidR="0033772A">
        <w:rPr>
          <w:rFonts w:ascii="Times New Roman" w:eastAsia="Batang" w:hAnsi="Times New Roman" w:cs="Times New Roman"/>
          <w:iCs/>
          <w:lang w:eastAsia="ko-KR"/>
        </w:rPr>
        <w:t>Total mass was calculated from the UHSAS measurements based on the composition-weighted proportional density determined from the AMS</w:t>
      </w:r>
      <w:r w:rsidR="0077646E" w:rsidRPr="00182158">
        <w:rPr>
          <w:rFonts w:ascii="Times New Roman" w:eastAsia="Batang" w:hAnsi="Times New Roman" w:cs="Times New Roman"/>
          <w:iCs/>
          <w:lang w:eastAsia="ko-KR"/>
        </w:rPr>
        <w:t xml:space="preserve">.  A collection efficiency of 0.5 was </w:t>
      </w:r>
      <w:r w:rsidR="00A30A21" w:rsidRPr="00182158">
        <w:rPr>
          <w:rFonts w:ascii="Times New Roman" w:eastAsia="Batang" w:hAnsi="Times New Roman" w:cs="Times New Roman"/>
          <w:iCs/>
          <w:lang w:eastAsia="ko-KR"/>
        </w:rPr>
        <w:t>determined</w:t>
      </w:r>
      <w:r w:rsidR="0077646E" w:rsidRPr="00182158">
        <w:rPr>
          <w:rFonts w:ascii="Times New Roman" w:eastAsia="Batang" w:hAnsi="Times New Roman" w:cs="Times New Roman"/>
          <w:iCs/>
          <w:lang w:eastAsia="ko-KR"/>
        </w:rPr>
        <w:t xml:space="preserve">.  Detailed investigations and discussions around the collection efficiency of the AMS can be found in the literature (Middlebrook et al., 2012; </w:t>
      </w:r>
      <w:proofErr w:type="spellStart"/>
      <w:r w:rsidR="0077646E" w:rsidRPr="00182158">
        <w:rPr>
          <w:rFonts w:ascii="Times New Roman" w:eastAsia="Batang" w:hAnsi="Times New Roman" w:cs="Times New Roman"/>
          <w:iCs/>
          <w:lang w:eastAsia="ko-KR"/>
        </w:rPr>
        <w:t>Dunlea</w:t>
      </w:r>
      <w:proofErr w:type="spellEnd"/>
      <w:r w:rsidR="0077646E" w:rsidRPr="00182158">
        <w:rPr>
          <w:rFonts w:ascii="Times New Roman" w:eastAsia="Batang" w:hAnsi="Times New Roman" w:cs="Times New Roman"/>
          <w:iCs/>
          <w:lang w:eastAsia="ko-KR"/>
        </w:rPr>
        <w:t xml:space="preserve"> et al., 2009; </w:t>
      </w:r>
      <w:proofErr w:type="spellStart"/>
      <w:r w:rsidR="0077646E" w:rsidRPr="00182158">
        <w:rPr>
          <w:rFonts w:ascii="Times New Roman" w:eastAsia="Batang" w:hAnsi="Times New Roman" w:cs="Times New Roman"/>
          <w:iCs/>
          <w:lang w:eastAsia="ko-KR"/>
        </w:rPr>
        <w:t>Kleinman</w:t>
      </w:r>
      <w:proofErr w:type="spellEnd"/>
      <w:r w:rsidR="0077646E" w:rsidRPr="00182158">
        <w:rPr>
          <w:rFonts w:ascii="Times New Roman" w:eastAsia="Batang" w:hAnsi="Times New Roman" w:cs="Times New Roman"/>
          <w:iCs/>
          <w:lang w:eastAsia="ko-KR"/>
        </w:rPr>
        <w:t xml:space="preserve"> et al., 2008; </w:t>
      </w:r>
      <w:proofErr w:type="spellStart"/>
      <w:r w:rsidR="0077646E" w:rsidRPr="00182158">
        <w:rPr>
          <w:rFonts w:ascii="Times New Roman" w:eastAsia="Batang" w:hAnsi="Times New Roman" w:cs="Times New Roman"/>
          <w:iCs/>
          <w:lang w:eastAsia="ko-KR"/>
        </w:rPr>
        <w:t>Drewnick</w:t>
      </w:r>
      <w:proofErr w:type="spellEnd"/>
      <w:r w:rsidR="0077646E" w:rsidRPr="00182158">
        <w:rPr>
          <w:rFonts w:ascii="Times New Roman" w:eastAsia="Batang" w:hAnsi="Times New Roman" w:cs="Times New Roman"/>
          <w:iCs/>
          <w:lang w:eastAsia="ko-KR"/>
        </w:rPr>
        <w:t xml:space="preserve"> et al., 2004; Quinn et al</w:t>
      </w:r>
      <w:r w:rsidR="00F56F77" w:rsidRPr="00182158">
        <w:rPr>
          <w:rFonts w:ascii="Times New Roman" w:eastAsia="Batang" w:hAnsi="Times New Roman" w:cs="Times New Roman"/>
          <w:iCs/>
          <w:lang w:eastAsia="ko-KR"/>
        </w:rPr>
        <w:t>.</w:t>
      </w:r>
      <w:r w:rsidR="0077646E" w:rsidRPr="00182158">
        <w:rPr>
          <w:rFonts w:ascii="Times New Roman" w:eastAsia="Batang" w:hAnsi="Times New Roman" w:cs="Times New Roman"/>
          <w:iCs/>
          <w:lang w:eastAsia="ko-KR"/>
        </w:rPr>
        <w:t>, 2006).</w:t>
      </w:r>
      <w:r w:rsidR="00631EB7" w:rsidRPr="00182158">
        <w:rPr>
          <w:rFonts w:ascii="Times New Roman" w:eastAsia="Batang" w:hAnsi="Times New Roman" w:cs="Times New Roman"/>
          <w:iCs/>
          <w:lang w:eastAsia="ko-KR"/>
        </w:rPr>
        <w:t xml:space="preserve"> PM</w:t>
      </w:r>
      <w:r w:rsidR="00631EB7" w:rsidRPr="00182158">
        <w:rPr>
          <w:rFonts w:ascii="Times New Roman" w:eastAsia="Batang" w:hAnsi="Times New Roman" w:cs="Times New Roman"/>
          <w:iCs/>
          <w:vertAlign w:val="subscript"/>
          <w:lang w:eastAsia="ko-KR"/>
        </w:rPr>
        <w:t>1</w:t>
      </w:r>
      <w:r w:rsidR="00631EB7" w:rsidRPr="00182158">
        <w:rPr>
          <w:rFonts w:ascii="Times New Roman" w:eastAsia="Batang" w:hAnsi="Times New Roman" w:cs="Times New Roman"/>
          <w:iCs/>
          <w:lang w:eastAsia="ko-KR"/>
        </w:rPr>
        <w:t xml:space="preserve"> is the sum of the mass concentrations of AMS components (OA, NO</w:t>
      </w:r>
      <w:r w:rsidR="00631EB7" w:rsidRPr="00182158">
        <w:rPr>
          <w:rFonts w:ascii="Times New Roman" w:eastAsia="Batang" w:hAnsi="Times New Roman" w:cs="Times New Roman"/>
          <w:iCs/>
          <w:vertAlign w:val="subscript"/>
          <w:lang w:eastAsia="ko-KR"/>
        </w:rPr>
        <w:t>3</w:t>
      </w:r>
      <w:r w:rsidR="00631EB7" w:rsidRPr="00182158">
        <w:rPr>
          <w:rFonts w:ascii="Times New Roman" w:eastAsia="Batang" w:hAnsi="Times New Roman" w:cs="Times New Roman"/>
          <w:iCs/>
          <w:lang w:eastAsia="ko-KR"/>
        </w:rPr>
        <w:t>, SO</w:t>
      </w:r>
      <w:r w:rsidR="00631EB7" w:rsidRPr="00182158">
        <w:rPr>
          <w:rFonts w:ascii="Times New Roman" w:eastAsia="Batang" w:hAnsi="Times New Roman" w:cs="Times New Roman"/>
          <w:iCs/>
          <w:vertAlign w:val="subscript"/>
          <w:lang w:eastAsia="ko-KR"/>
        </w:rPr>
        <w:t>4</w:t>
      </w:r>
      <w:r w:rsidR="00631EB7" w:rsidRPr="00182158">
        <w:rPr>
          <w:rFonts w:ascii="Times New Roman" w:eastAsia="Batang" w:hAnsi="Times New Roman" w:cs="Times New Roman"/>
          <w:iCs/>
          <w:lang w:eastAsia="ko-KR"/>
        </w:rPr>
        <w:t xml:space="preserve"> and NH</w:t>
      </w:r>
      <w:r w:rsidR="00631EB7" w:rsidRPr="00182158">
        <w:rPr>
          <w:rFonts w:ascii="Times New Roman" w:eastAsia="Batang" w:hAnsi="Times New Roman" w:cs="Times New Roman"/>
          <w:iCs/>
          <w:vertAlign w:val="subscript"/>
          <w:lang w:eastAsia="ko-KR"/>
        </w:rPr>
        <w:t>4</w:t>
      </w:r>
      <w:r w:rsidR="00631EB7" w:rsidRPr="00182158">
        <w:rPr>
          <w:rFonts w:ascii="Times New Roman" w:eastAsia="Batang" w:hAnsi="Times New Roman" w:cs="Times New Roman"/>
          <w:iCs/>
          <w:lang w:eastAsia="ko-KR"/>
        </w:rPr>
        <w:t xml:space="preserve">).  </w:t>
      </w:r>
      <w:r w:rsidR="00331233">
        <w:rPr>
          <w:rFonts w:ascii="Times New Roman" w:eastAsia="Batang" w:hAnsi="Times New Roman" w:cs="Times New Roman"/>
          <w:iCs/>
          <w:lang w:eastAsia="ko-KR"/>
        </w:rPr>
        <w:t>The PM</w:t>
      </w:r>
      <w:r w:rsidR="00331233" w:rsidRPr="00331233">
        <w:rPr>
          <w:rFonts w:ascii="Times New Roman" w:eastAsia="Batang" w:hAnsi="Times New Roman" w:cs="Times New Roman"/>
          <w:iCs/>
          <w:vertAlign w:val="subscript"/>
          <w:lang w:eastAsia="ko-KR"/>
        </w:rPr>
        <w:t>1</w:t>
      </w:r>
      <w:r w:rsidR="00331233">
        <w:rPr>
          <w:rFonts w:ascii="Times New Roman" w:eastAsia="Batang" w:hAnsi="Times New Roman" w:cs="Times New Roman"/>
          <w:iCs/>
          <w:lang w:eastAsia="ko-KR"/>
        </w:rPr>
        <w:t xml:space="preserve"> from this study is compared with the </w:t>
      </w:r>
      <w:r w:rsidR="00631EB7" w:rsidRPr="00182158">
        <w:rPr>
          <w:rFonts w:ascii="Times New Roman" w:eastAsia="Batang" w:hAnsi="Times New Roman" w:cs="Times New Roman"/>
          <w:iCs/>
          <w:lang w:eastAsia="ko-KR"/>
        </w:rPr>
        <w:t>PM</w:t>
      </w:r>
      <w:r w:rsidR="00631EB7" w:rsidRPr="00182158">
        <w:rPr>
          <w:rFonts w:ascii="Times New Roman" w:eastAsia="Batang" w:hAnsi="Times New Roman" w:cs="Times New Roman"/>
          <w:iCs/>
          <w:vertAlign w:val="subscript"/>
          <w:lang w:eastAsia="ko-KR"/>
        </w:rPr>
        <w:t>2.5</w:t>
      </w:r>
      <w:r w:rsidR="00631EB7" w:rsidRPr="00182158">
        <w:rPr>
          <w:rFonts w:ascii="Times New Roman" w:eastAsia="Batang" w:hAnsi="Times New Roman" w:cs="Times New Roman"/>
          <w:iCs/>
          <w:lang w:eastAsia="ko-KR"/>
        </w:rPr>
        <w:t xml:space="preserve"> EF from </w:t>
      </w:r>
      <w:r w:rsidR="00D60A83">
        <w:rPr>
          <w:rFonts w:ascii="Times New Roman" w:eastAsia="Batang" w:hAnsi="Times New Roman" w:cs="Times New Roman"/>
          <w:iCs/>
          <w:lang w:eastAsia="ko-KR"/>
        </w:rPr>
        <w:t xml:space="preserve">the </w:t>
      </w:r>
      <w:proofErr w:type="spellStart"/>
      <w:r w:rsidR="00D60A83">
        <w:rPr>
          <w:rFonts w:ascii="Times New Roman" w:eastAsia="Batang" w:hAnsi="Times New Roman" w:cs="Times New Roman"/>
          <w:iCs/>
          <w:lang w:eastAsia="ko-KR"/>
        </w:rPr>
        <w:t>Andreae</w:t>
      </w:r>
      <w:proofErr w:type="spellEnd"/>
      <w:r w:rsidR="00D60A83">
        <w:rPr>
          <w:rFonts w:ascii="Times New Roman" w:eastAsia="Batang" w:hAnsi="Times New Roman" w:cs="Times New Roman"/>
          <w:iCs/>
          <w:lang w:eastAsia="ko-KR"/>
        </w:rPr>
        <w:t xml:space="preserve"> (2019) literature review of boreal forest wildfire studies</w:t>
      </w:r>
      <w:r w:rsidR="00331233">
        <w:rPr>
          <w:rFonts w:ascii="Times New Roman" w:eastAsia="Batang" w:hAnsi="Times New Roman" w:cs="Times New Roman"/>
          <w:iCs/>
          <w:lang w:eastAsia="ko-KR"/>
        </w:rPr>
        <w:t>.  While these measurements represent PM over different size ranges (&lt; 1µm vs &lt;2.5µm), the difference is not expected to be significant based on typical size distributions of wildfire emissions (</w:t>
      </w:r>
      <w:proofErr w:type="spellStart"/>
      <w:r w:rsidR="00331233">
        <w:rPr>
          <w:rFonts w:ascii="Times New Roman" w:eastAsia="Batang" w:hAnsi="Times New Roman" w:cs="Times New Roman"/>
          <w:iCs/>
          <w:lang w:eastAsia="ko-KR"/>
        </w:rPr>
        <w:t>Andreae</w:t>
      </w:r>
      <w:proofErr w:type="spellEnd"/>
      <w:r w:rsidR="00331233">
        <w:rPr>
          <w:rFonts w:ascii="Times New Roman" w:eastAsia="Batang" w:hAnsi="Times New Roman" w:cs="Times New Roman"/>
          <w:iCs/>
          <w:lang w:eastAsia="ko-KR"/>
        </w:rPr>
        <w:t xml:space="preserve"> 2019; Reid and Hobbs, 1998; Reid et al., 2005).  This approach has been used previously in literature reviews of EFs for wildfire emissions (</w:t>
      </w:r>
      <w:proofErr w:type="spellStart"/>
      <w:r w:rsidR="00331233">
        <w:rPr>
          <w:rFonts w:ascii="Times New Roman" w:eastAsia="Batang" w:hAnsi="Times New Roman" w:cs="Times New Roman"/>
          <w:iCs/>
          <w:lang w:eastAsia="ko-KR"/>
        </w:rPr>
        <w:t>Andreae</w:t>
      </w:r>
      <w:proofErr w:type="spellEnd"/>
      <w:r w:rsidR="00331233">
        <w:rPr>
          <w:rFonts w:ascii="Times New Roman" w:eastAsia="Batang" w:hAnsi="Times New Roman" w:cs="Times New Roman"/>
          <w:iCs/>
          <w:lang w:eastAsia="ko-KR"/>
        </w:rPr>
        <w:t xml:space="preserve"> 2019; </w:t>
      </w:r>
      <w:proofErr w:type="spellStart"/>
      <w:r w:rsidR="00331233">
        <w:rPr>
          <w:rFonts w:ascii="Times New Roman" w:eastAsia="Batang" w:hAnsi="Times New Roman" w:cs="Times New Roman"/>
          <w:iCs/>
          <w:lang w:eastAsia="ko-KR"/>
        </w:rPr>
        <w:t>Akagi</w:t>
      </w:r>
      <w:proofErr w:type="spellEnd"/>
      <w:r w:rsidR="00331233">
        <w:rPr>
          <w:rFonts w:ascii="Times New Roman" w:eastAsia="Batang" w:hAnsi="Times New Roman" w:cs="Times New Roman"/>
          <w:iCs/>
          <w:lang w:eastAsia="ko-KR"/>
        </w:rPr>
        <w:t xml:space="preserve"> et al., 2011).  </w:t>
      </w:r>
    </w:p>
    <w:p w14:paraId="207BCD95" w14:textId="5815E46D" w:rsidR="00426629" w:rsidRPr="00182158" w:rsidRDefault="00426629" w:rsidP="00426629">
      <w:pPr>
        <w:spacing w:after="0" w:line="480" w:lineRule="auto"/>
        <w:rPr>
          <w:rFonts w:ascii="Times New Roman" w:hAnsi="Times New Roman" w:cs="Times New Roman"/>
          <w:lang w:val="en-US"/>
        </w:rPr>
      </w:pPr>
      <w:proofErr w:type="gramStart"/>
      <w:r w:rsidRPr="00182158">
        <w:rPr>
          <w:rFonts w:ascii="Times New Roman" w:hAnsi="Times New Roman" w:cs="Times New Roman"/>
          <w:b/>
        </w:rPr>
        <w:t>BC</w:t>
      </w:r>
      <w:r w:rsidRPr="00182158">
        <w:rPr>
          <w:rFonts w:ascii="Times New Roman" w:hAnsi="Times New Roman" w:cs="Times New Roman"/>
        </w:rPr>
        <w:t xml:space="preserve">  </w:t>
      </w:r>
      <w:r w:rsidR="00861474" w:rsidRPr="00182158">
        <w:rPr>
          <w:rFonts w:ascii="Times New Roman" w:hAnsi="Times New Roman" w:cs="Times New Roman"/>
          <w:lang w:val="en-US"/>
        </w:rPr>
        <w:t>The</w:t>
      </w:r>
      <w:proofErr w:type="gramEnd"/>
      <w:r w:rsidR="00861474" w:rsidRPr="00182158">
        <w:rPr>
          <w:rFonts w:ascii="Times New Roman" w:hAnsi="Times New Roman" w:cs="Times New Roman"/>
          <w:lang w:val="en-US"/>
        </w:rPr>
        <w:t xml:space="preserve"> SP2 measures the mass of </w:t>
      </w:r>
      <w:proofErr w:type="spellStart"/>
      <w:r w:rsidR="00861474" w:rsidRPr="00182158">
        <w:rPr>
          <w:rFonts w:ascii="Times New Roman" w:hAnsi="Times New Roman" w:cs="Times New Roman"/>
          <w:lang w:val="en-US"/>
        </w:rPr>
        <w:t>rBC</w:t>
      </w:r>
      <w:proofErr w:type="spellEnd"/>
      <w:r w:rsidR="00861474" w:rsidRPr="00182158">
        <w:rPr>
          <w:rFonts w:ascii="Times New Roman" w:hAnsi="Times New Roman" w:cs="Times New Roman"/>
          <w:lang w:val="en-US"/>
        </w:rPr>
        <w:t xml:space="preserve"> contained in individual aerosols through the laser-induced incandescence of heated </w:t>
      </w:r>
      <w:proofErr w:type="spellStart"/>
      <w:r w:rsidR="00861474" w:rsidRPr="00182158">
        <w:rPr>
          <w:rFonts w:ascii="Times New Roman" w:hAnsi="Times New Roman" w:cs="Times New Roman"/>
          <w:lang w:val="en-US"/>
        </w:rPr>
        <w:t>rBC</w:t>
      </w:r>
      <w:proofErr w:type="spellEnd"/>
      <w:r w:rsidR="00861474" w:rsidRPr="00182158">
        <w:rPr>
          <w:rFonts w:ascii="Times New Roman" w:hAnsi="Times New Roman" w:cs="Times New Roman"/>
          <w:lang w:val="en-US"/>
        </w:rPr>
        <w:t xml:space="preserve">-containing aerosols </w:t>
      </w:r>
      <w:r w:rsidR="00861474" w:rsidRPr="00182158">
        <w:rPr>
          <w:rFonts w:ascii="Times New Roman" w:hAnsi="Times New Roman" w:cs="Times New Roman"/>
          <w:lang w:val="en-US"/>
        </w:rPr>
        <w:fldChar w:fldCharType="begin">
          <w:fldData xml:space="preserve">PEVuZE5vdGU+PENpdGU+PEF1dGhvcj5TdGVwaGVuczwvQXV0aG9yPjxZZWFyPjIwMDM8L1llYXI+
PFJlY051bT4yNzg8L1JlY051bT48RGlzcGxheVRleHQ+KFN0ZXBoZW5zIGV0IGFsLiwgMjAwMztC
YXVtZ2FyZG5lciBldCBhbC4sIDIwMDQ7U2Nod2FyeiBldCBhbC4sIDIwMDYpPC9EaXNwbGF5VGV4
dD48cmVjb3JkPjxyZWMtbnVtYmVyPjI3ODwvcmVjLW51bWJlcj48Zm9yZWlnbi1rZXlzPjxrZXkg
YXBwPSJFTiIgZGItaWQ9IjIwcnB0OXpka2YyMGVtZWZ3Zm94cHNmOHhhdnpkdHJhd2UwdyIgdGlt
ZXN0YW1wPSIxNjA0NDk4MDYwIiBndWlkPSIwN2YyMjM5NC0wMDBmLTQyZjctOTM0YS1mMGFiMzBk
NzI2MTQiPjI3ODwva2V5PjwvZm9yZWlnbi1rZXlzPjxyZWYtdHlwZSBuYW1lPSJKb3VybmFsIEFy
dGljbGUiPjE3PC9yZWYtdHlwZT48Y29udHJpYnV0b3JzPjxhdXRob3JzPjxhdXRob3I+U3RlcGhl
bnMsIE0uPC9hdXRob3I+PGF1dGhvcj5UdXJuZXIsIE4uPC9hdXRob3I+PGF1dGhvcj5TYW5kYmVy
ZywgSi48L2F1dGhvcj48L2F1dGhvcnM+PC9jb250cmlidXRvcnM+PGF1dGgtYWRkcmVzcz5SZXNl
YXJjaCBFbGVjdHJvLU9wdGljcywgNTUwNSBBaXJwb3J0IEJvdWxldmFyZCwgQm91bGRlciwgQ29s
b3JhZG8gODAzMDEsIFVTQS4gbXN0ZXBoZW5AYmFsbC5jb208L2F1dGgtYWRkcmVzcz48dGl0bGVz
Pjx0aXRsZT5QYXJ0aWNsZSBpZGVudGlmaWNhdGlvbiBieSBsYXNlci1pbmR1Y2VkIGluY2FuZGVz
Y2VuY2UgaW4gYSBzb2xpZC1zdGF0ZSBsYXNlciBjYXZpdHk8L3RpdGxlPjxzZWNvbmRhcnktdGl0
bGU+QXBwbGllZCBPcHRpY3M8L3NlY29uZGFyeS10aXRsZT48L3RpdGxlcz48cGVyaW9kaWNhbD48
ZnVsbC10aXRsZT5BcHBsaWVkIE9wdGljczwvZnVsbC10aXRsZT48YWJici0xPkFwcGwuIE9wdC48
L2FiYnItMT48YWJici0yPkFwcGwgT3B0PC9hYmJyLTI+PC9wZXJpb2RpY2FsPjxwYWdlcz4zNzI2
LTM2PC9wYWdlcz48dm9sdW1lPjQyPC92b2x1bWU+PG51bWJlcj4xOTwvbnVtYmVyPjxlZGl0aW9u
PjIwMDMvMDcvMTk8L2VkaXRpb24+PGRhdGVzPjx5ZWFyPjIwMDM8L3llYXI+PHB1Yi1kYXRlcz48
ZGF0ZT5KdWwgMTwvZGF0ZT48L3B1Yi1kYXRlcz48L2RhdGVzPjxpc2JuPjE1NTktMTI4WCAoUHJp
bnQpJiN4RDsxNTU5LTEyOFggKExpbmtpbmcpPC9pc2JuPjxhY2Nlc3Npb24tbnVtPjEyODY4ODA2
PC9hY2Nlc3Npb24tbnVtPjx1cmxzPjxyZWxhdGVkLXVybHM+PHVybD5odHRwczovL3d3dy5uY2Jp
Lm5sbS5uaWguZ292L3B1Ym1lZC8xMjg2ODgwNjwvdXJsPjwvcmVsYXRlZC11cmxzPjwvdXJscz48
ZWxlY3Ryb25pYy1yZXNvdXJjZS1udW0+MTAuMTM2NC9hby40Mi4wMDM3MjY8L2VsZWN0cm9uaWMt
cmVzb3VyY2UtbnVtPjwvcmVjb3JkPjwvQ2l0ZT48Q2l0ZT48QXV0aG9yPkJhdW1nYXJkbmVyPC9B
dXRob3I+PFllYXI+MjAwNDwvWWVhcj48UmVjTnVtPjM1MDwvUmVjTnVtPjxyZWNvcmQ+PHJlYy1u
dW1iZXI+MzUwPC9yZWMtbnVtYmVyPjxmb3JlaWduLWtleXM+PGtleSBhcHA9IkVOIiBkYi1pZD0i
MjBycHQ5emRrZjIwZW1lZndmb3hwc2Y4eGF2emR0cmF3ZTB3IiB0aW1lc3RhbXA9IjE2MDQ2MjE4
MDMiPjM1MDwva2V5PjwvZm9yZWlnbi1rZXlzPjxyZWYtdHlwZSBuYW1lPSJKb3VybmFsIEFydGlj
bGUiPjE3PC9yZWYtdHlwZT48Y29udHJpYnV0b3JzPjxhdXRob3JzPjxhdXRob3I+QmF1bWdhcmRu
ZXIsIEQuPC9hdXRob3I+PGF1dGhvcj5Lb2ssIEcuPC9hdXRob3I+PGF1dGhvcj5SYWdhLCBHLjwv
YXV0aG9yPjwvYXV0aG9ycz48L2NvbnRyaWJ1dG9ycz48dGl0bGVzPjx0aXRsZT5XYXJtaW5nIG9m
IHRoZSBBcmN0aWMgbG93ZXIgc3RyYXRvc3BoZXJlIGJ5IGxpZ2h0IGFic29yYmluZyBwYXJ0aWNs
ZXM8L3RpdGxlPjxzZWNvbmRhcnktdGl0bGU+R2VvcGh5c2ljYWwgUmVzZWFyY2ggTGV0dGVyczwv
c2Vjb25kYXJ5LXRpdGxlPjwvdGl0bGVzPjxwZXJpb2RpY2FsPjxmdWxsLXRpdGxlPkdlb3BoeXNp
Y2FsIFJlc2VhcmNoIExldHRlcnM8L2Z1bGwtdGl0bGU+PGFiYnItMT5HZW9waHlzLiBSZXMuIExl
dHQuPC9hYmJyLTE+PGFiYnItMj5HZW9waHlzIFJlcyBMZXR0PC9hYmJyLTI+PC9wZXJpb2RpY2Fs
PjxwYWdlcz5uL2Etbi9hPC9wYWdlcz48dm9sdW1lPjMxPC92b2x1bWU+PG51bWJlcj42PC9udW1i
ZXI+PHNlY3Rpb24+bi9hPC9zZWN0aW9uPjxkYXRlcz48eWVhcj4yMDA0PC95ZWFyPjwvZGF0ZXM+
PGlzYm4+MDA5NDgyNzY8L2lzYm4+PHVybHM+PC91cmxzPjxlbGVjdHJvbmljLXJlc291cmNlLW51
bT4xMC4xMDI5LzIwMDNnbDAxODg4MzwvZWxlY3Ryb25pYy1yZXNvdXJjZS1udW0+PC9yZWNvcmQ+
PC9DaXRlPjxDaXRlPjxBdXRob3I+U2Nod2FyejwvQXV0aG9yPjxZZWFyPjIwMDY8L1llYXI+PFJl
Y051bT4zNTE8L1JlY051bT48cmVjb3JkPjxyZWMtbnVtYmVyPjM1MTwvcmVjLW51bWJlcj48Zm9y
ZWlnbi1rZXlzPjxrZXkgYXBwPSJFTiIgZGItaWQ9IjIwcnB0OXpka2YyMGVtZWZ3Zm94cHNmOHhh
dnpkdHJhd2UwdyIgdGltZXN0YW1wPSIxNjA0NjIxODE1Ij4zNTE8L2tleT48L2ZvcmVpZ24ta2V5
cz48cmVmLXR5cGUgbmFtZT0iSm91cm5hbCBBcnRpY2xlIj4xNzwvcmVmLXR5cGU+PGNvbnRyaWJ1
dG9ycz48YXV0aG9ycz48YXV0aG9yPlNjaHdhcnosIEouIFAuPC9hdXRob3I+PGF1dGhvcj5HYW8s
IFIuIFMuPC9hdXRob3I+PGF1dGhvcj5GYWhleSwgRC4gVy48L2F1dGhvcj48YXV0aG9yPlRob21z
b24sIEQuIFMuPC9hdXRob3I+PGF1dGhvcj5XYXR0cywgTC4gQS48L2F1dGhvcj48YXV0aG9yPldp
bHNvbiwgSi4gQy48L2F1dGhvcj48YXV0aG9yPlJlZXZlcywgSi4gTS48L2F1dGhvcj48YXV0aG9y
PkRhcmJlaGVzaHRpLCBNLjwvYXV0aG9yPjxhdXRob3I+QmF1bWdhcmRuZXIsIEQuIEcuPC9hdXRo
b3I+PGF1dGhvcj5Lb2ssIEcuIEwuPC9hdXRob3I+PGF1dGhvcj5DaHVuZywgUy4gSC48L2F1dGhv
cj48YXV0aG9yPlNjaHVseiwgTS48L2F1dGhvcj48YXV0aG9yPkhlbmRyaWNrcywgSi48L2F1dGhv
cj48YXV0aG9yPkxhdWVyLCBBLjwvYXV0aG9yPjxhdXRob3I+S8OkcmNoZXIsIEIuPC9hdXRob3I+
PGF1dGhvcj5TbG93aWssIEouIEcuPC9hdXRob3I+PGF1dGhvcj5Sb3NlbmxvZiwgSy4gSC48L2F1
dGhvcj48YXV0aG9yPlRob21wc29uLCBULiBMLjwvYXV0aG9yPjxhdXRob3I+TGFuZ2ZvcmQsIEEu
IE8uPC9hdXRob3I+PGF1dGhvcj5Mb2V3ZW5zdGVpbiwgTS48L2F1dGhvcj48YXV0aG9yPkFpa2lu
LCBLLiBDLjwvYXV0aG9yPjwvYXV0aG9ycz48L2NvbnRyaWJ1dG9ycz48dGl0bGVzPjx0aXRsZT5T
aW5nbGUtcGFydGljbGUgbWVhc3VyZW1lbnRzIG9mIG1pZGxhdGl0dWRlIGJsYWNrIGNhcmJvbiBh
bmQgbGlnaHQtc2NhdHRlcmluZyBhZXJvc29scyBmcm9tIHRoZSBib3VuZGFyeSBsYXllciB0byB0
aGUgbG93ZXIgc3RyYXRvc3BoZXJlPC90aXRsZT48c2Vjb25kYXJ5LXRpdGxlPkpvdXJuYWwgb2Yg
R2VvcGh5c2ljYWwgUmVzZWFyY2g8L3NlY29uZGFyeS10aXRsZT48L3RpdGxlcz48cGVyaW9kaWNh
bD48ZnVsbC10aXRsZT5Kb3VybmFsIG9mIEdlb3BoeXNpY2FsIFJlc2VhcmNoPC9mdWxsLXRpdGxl
PjxhYmJyLTE+Si4gR2VvcGh5cy4gUmVzLjwvYWJici0xPjxhYmJyLTI+SiBHZW9waHlzIFJlczwv
YWJici0yPjwvcGVyaW9kaWNhbD48dm9sdW1lPjExMTwvdm9sdW1lPjxudW1iZXI+RDE2PC9udW1i
ZXI+PGRhdGVzPjx5ZWFyPjIwMDY8L3llYXI+PC9kYXRlcz48aXNibj4wMTQ4LTAyMjc8L2lzYm4+
PHVybHM+PC91cmxzPjxlbGVjdHJvbmljLXJlc291cmNlLW51bT4xMC4xMDI5LzIwMDZqZDAwNzA3
NjwvZWxlY3Ryb25pYy1yZXNvdXJjZS1udW0+PC9yZWNvcmQ+PC9DaXRlPjwvRW5kTm90ZT5=
</w:fldData>
        </w:fldChar>
      </w:r>
      <w:r w:rsidR="00861474" w:rsidRPr="00182158">
        <w:rPr>
          <w:rFonts w:ascii="Times New Roman" w:hAnsi="Times New Roman" w:cs="Times New Roman"/>
          <w:lang w:val="en-US"/>
        </w:rPr>
        <w:instrText xml:space="preserve"> ADDIN EN.CITE </w:instrText>
      </w:r>
      <w:r w:rsidR="00861474" w:rsidRPr="00182158">
        <w:rPr>
          <w:rFonts w:ascii="Times New Roman" w:hAnsi="Times New Roman" w:cs="Times New Roman"/>
          <w:lang w:val="en-US"/>
        </w:rPr>
        <w:fldChar w:fldCharType="begin">
          <w:fldData xml:space="preserve">PEVuZE5vdGU+PENpdGU+PEF1dGhvcj5TdGVwaGVuczwvQXV0aG9yPjxZZWFyPjIwMDM8L1llYXI+
PFJlY051bT4yNzg8L1JlY051bT48RGlzcGxheVRleHQ+KFN0ZXBoZW5zIGV0IGFsLiwgMjAwMztC
YXVtZ2FyZG5lciBldCBhbC4sIDIwMDQ7U2Nod2FyeiBldCBhbC4sIDIwMDYpPC9EaXNwbGF5VGV4
dD48cmVjb3JkPjxyZWMtbnVtYmVyPjI3ODwvcmVjLW51bWJlcj48Zm9yZWlnbi1rZXlzPjxrZXkg
YXBwPSJFTiIgZGItaWQ9IjIwcnB0OXpka2YyMGVtZWZ3Zm94cHNmOHhhdnpkdHJhd2UwdyIgdGlt
ZXN0YW1wPSIxNjA0NDk4MDYwIiBndWlkPSIwN2YyMjM5NC0wMDBmLTQyZjctOTM0YS1mMGFiMzBk
NzI2MTQiPjI3ODwva2V5PjwvZm9yZWlnbi1rZXlzPjxyZWYtdHlwZSBuYW1lPSJKb3VybmFsIEFy
dGljbGUiPjE3PC9yZWYtdHlwZT48Y29udHJpYnV0b3JzPjxhdXRob3JzPjxhdXRob3I+U3RlcGhl
bnMsIE0uPC9hdXRob3I+PGF1dGhvcj5UdXJuZXIsIE4uPC9hdXRob3I+PGF1dGhvcj5TYW5kYmVy
ZywgSi48L2F1dGhvcj48L2F1dGhvcnM+PC9jb250cmlidXRvcnM+PGF1dGgtYWRkcmVzcz5SZXNl
YXJjaCBFbGVjdHJvLU9wdGljcywgNTUwNSBBaXJwb3J0IEJvdWxldmFyZCwgQm91bGRlciwgQ29s
b3JhZG8gODAzMDEsIFVTQS4gbXN0ZXBoZW5AYmFsbC5jb208L2F1dGgtYWRkcmVzcz48dGl0bGVz
Pjx0aXRsZT5QYXJ0aWNsZSBpZGVudGlmaWNhdGlvbiBieSBsYXNlci1pbmR1Y2VkIGluY2FuZGVz
Y2VuY2UgaW4gYSBzb2xpZC1zdGF0ZSBsYXNlciBjYXZpdHk8L3RpdGxlPjxzZWNvbmRhcnktdGl0
bGU+QXBwbGllZCBPcHRpY3M8L3NlY29uZGFyeS10aXRsZT48L3RpdGxlcz48cGVyaW9kaWNhbD48
ZnVsbC10aXRsZT5BcHBsaWVkIE9wdGljczwvZnVsbC10aXRsZT48YWJici0xPkFwcGwuIE9wdC48
L2FiYnItMT48YWJici0yPkFwcGwgT3B0PC9hYmJyLTI+PC9wZXJpb2RpY2FsPjxwYWdlcz4zNzI2
LTM2PC9wYWdlcz48dm9sdW1lPjQyPC92b2x1bWU+PG51bWJlcj4xOTwvbnVtYmVyPjxlZGl0aW9u
PjIwMDMvMDcvMTk8L2VkaXRpb24+PGRhdGVzPjx5ZWFyPjIwMDM8L3llYXI+PHB1Yi1kYXRlcz48
ZGF0ZT5KdWwgMTwvZGF0ZT48L3B1Yi1kYXRlcz48L2RhdGVzPjxpc2JuPjE1NTktMTI4WCAoUHJp
bnQpJiN4RDsxNTU5LTEyOFggKExpbmtpbmcpPC9pc2JuPjxhY2Nlc3Npb24tbnVtPjEyODY4ODA2
PC9hY2Nlc3Npb24tbnVtPjx1cmxzPjxyZWxhdGVkLXVybHM+PHVybD5odHRwczovL3d3dy5uY2Jp
Lm5sbS5uaWguZ292L3B1Ym1lZC8xMjg2ODgwNjwvdXJsPjwvcmVsYXRlZC11cmxzPjwvdXJscz48
ZWxlY3Ryb25pYy1yZXNvdXJjZS1udW0+MTAuMTM2NC9hby40Mi4wMDM3MjY8L2VsZWN0cm9uaWMt
cmVzb3VyY2UtbnVtPjwvcmVjb3JkPjwvQ2l0ZT48Q2l0ZT48QXV0aG9yPkJhdW1nYXJkbmVyPC9B
dXRob3I+PFllYXI+MjAwNDwvWWVhcj48UmVjTnVtPjM1MDwvUmVjTnVtPjxyZWNvcmQ+PHJlYy1u
dW1iZXI+MzUwPC9yZWMtbnVtYmVyPjxmb3JlaWduLWtleXM+PGtleSBhcHA9IkVOIiBkYi1pZD0i
MjBycHQ5emRrZjIwZW1lZndmb3hwc2Y4eGF2emR0cmF3ZTB3IiB0aW1lc3RhbXA9IjE2MDQ2MjE4
MDMiPjM1MDwva2V5PjwvZm9yZWlnbi1rZXlzPjxyZWYtdHlwZSBuYW1lPSJKb3VybmFsIEFydGlj
bGUiPjE3PC9yZWYtdHlwZT48Y29udHJpYnV0b3JzPjxhdXRob3JzPjxhdXRob3I+QmF1bWdhcmRu
ZXIsIEQuPC9hdXRob3I+PGF1dGhvcj5Lb2ssIEcuPC9hdXRob3I+PGF1dGhvcj5SYWdhLCBHLjwv
YXV0aG9yPjwvYXV0aG9ycz48L2NvbnRyaWJ1dG9ycz48dGl0bGVzPjx0aXRsZT5XYXJtaW5nIG9m
IHRoZSBBcmN0aWMgbG93ZXIgc3RyYXRvc3BoZXJlIGJ5IGxpZ2h0IGFic29yYmluZyBwYXJ0aWNs
ZXM8L3RpdGxlPjxzZWNvbmRhcnktdGl0bGU+R2VvcGh5c2ljYWwgUmVzZWFyY2ggTGV0dGVyczwv
c2Vjb25kYXJ5LXRpdGxlPjwvdGl0bGVzPjxwZXJpb2RpY2FsPjxmdWxsLXRpdGxlPkdlb3BoeXNp
Y2FsIFJlc2VhcmNoIExldHRlcnM8L2Z1bGwtdGl0bGU+PGFiYnItMT5HZW9waHlzLiBSZXMuIExl
dHQuPC9hYmJyLTE+PGFiYnItMj5HZW9waHlzIFJlcyBMZXR0PC9hYmJyLTI+PC9wZXJpb2RpY2Fs
PjxwYWdlcz5uL2Etbi9hPC9wYWdlcz48dm9sdW1lPjMxPC92b2x1bWU+PG51bWJlcj42PC9udW1i
ZXI+PHNlY3Rpb24+bi9hPC9zZWN0aW9uPjxkYXRlcz48eWVhcj4yMDA0PC95ZWFyPjwvZGF0ZXM+
PGlzYm4+MDA5NDgyNzY8L2lzYm4+PHVybHM+PC91cmxzPjxlbGVjdHJvbmljLXJlc291cmNlLW51
bT4xMC4xMDI5LzIwMDNnbDAxODg4MzwvZWxlY3Ryb25pYy1yZXNvdXJjZS1udW0+PC9yZWNvcmQ+
PC9DaXRlPjxDaXRlPjxBdXRob3I+U2Nod2FyejwvQXV0aG9yPjxZZWFyPjIwMDY8L1llYXI+PFJl
Y051bT4zNTE8L1JlY051bT48cmVjb3JkPjxyZWMtbnVtYmVyPjM1MTwvcmVjLW51bWJlcj48Zm9y
ZWlnbi1rZXlzPjxrZXkgYXBwPSJFTiIgZGItaWQ9IjIwcnB0OXpka2YyMGVtZWZ3Zm94cHNmOHhh
dnpkdHJhd2UwdyIgdGltZXN0YW1wPSIxNjA0NjIxODE1Ij4zNTE8L2tleT48L2ZvcmVpZ24ta2V5
cz48cmVmLXR5cGUgbmFtZT0iSm91cm5hbCBBcnRpY2xlIj4xNzwvcmVmLXR5cGU+PGNvbnRyaWJ1
dG9ycz48YXV0aG9ycz48YXV0aG9yPlNjaHdhcnosIEouIFAuPC9hdXRob3I+PGF1dGhvcj5HYW8s
IFIuIFMuPC9hdXRob3I+PGF1dGhvcj5GYWhleSwgRC4gVy48L2F1dGhvcj48YXV0aG9yPlRob21z
b24sIEQuIFMuPC9hdXRob3I+PGF1dGhvcj5XYXR0cywgTC4gQS48L2F1dGhvcj48YXV0aG9yPldp
bHNvbiwgSi4gQy48L2F1dGhvcj48YXV0aG9yPlJlZXZlcywgSi4gTS48L2F1dGhvcj48YXV0aG9y
PkRhcmJlaGVzaHRpLCBNLjwvYXV0aG9yPjxhdXRob3I+QmF1bWdhcmRuZXIsIEQuIEcuPC9hdXRo
b3I+PGF1dGhvcj5Lb2ssIEcuIEwuPC9hdXRob3I+PGF1dGhvcj5DaHVuZywgUy4gSC48L2F1dGhv
cj48YXV0aG9yPlNjaHVseiwgTS48L2F1dGhvcj48YXV0aG9yPkhlbmRyaWNrcywgSi48L2F1dGhv
cj48YXV0aG9yPkxhdWVyLCBBLjwvYXV0aG9yPjxhdXRob3I+S8OkcmNoZXIsIEIuPC9hdXRob3I+
PGF1dGhvcj5TbG93aWssIEouIEcuPC9hdXRob3I+PGF1dGhvcj5Sb3NlbmxvZiwgSy4gSC48L2F1
dGhvcj48YXV0aG9yPlRob21wc29uLCBULiBMLjwvYXV0aG9yPjxhdXRob3I+TGFuZ2ZvcmQsIEEu
IE8uPC9hdXRob3I+PGF1dGhvcj5Mb2V3ZW5zdGVpbiwgTS48L2F1dGhvcj48YXV0aG9yPkFpa2lu
LCBLLiBDLjwvYXV0aG9yPjwvYXV0aG9ycz48L2NvbnRyaWJ1dG9ycz48dGl0bGVzPjx0aXRsZT5T
aW5nbGUtcGFydGljbGUgbWVhc3VyZW1lbnRzIG9mIG1pZGxhdGl0dWRlIGJsYWNrIGNhcmJvbiBh
bmQgbGlnaHQtc2NhdHRlcmluZyBhZXJvc29scyBmcm9tIHRoZSBib3VuZGFyeSBsYXllciB0byB0
aGUgbG93ZXIgc3RyYXRvc3BoZXJlPC90aXRsZT48c2Vjb25kYXJ5LXRpdGxlPkpvdXJuYWwgb2Yg
R2VvcGh5c2ljYWwgUmVzZWFyY2g8L3NlY29uZGFyeS10aXRsZT48L3RpdGxlcz48cGVyaW9kaWNh
bD48ZnVsbC10aXRsZT5Kb3VybmFsIG9mIEdlb3BoeXNpY2FsIFJlc2VhcmNoPC9mdWxsLXRpdGxl
PjxhYmJyLTE+Si4gR2VvcGh5cy4gUmVzLjwvYWJici0xPjxhYmJyLTI+SiBHZW9waHlzIFJlczwv
YWJici0yPjwvcGVyaW9kaWNhbD48dm9sdW1lPjExMTwvdm9sdW1lPjxudW1iZXI+RDE2PC9udW1i
ZXI+PGRhdGVzPjx5ZWFyPjIwMDY8L3llYXI+PC9kYXRlcz48aXNibj4wMTQ4LTAyMjc8L2lzYm4+
PHVybHM+PC91cmxzPjxlbGVjdHJvbmljLXJlc291cmNlLW51bT4xMC4xMDI5LzIwMDZqZDAwNzA3
NjwvZWxlY3Ryb25pYy1yZXNvdXJjZS1udW0+PC9yZWNvcmQ+PC9DaXRlPjwvRW5kTm90ZT5=
</w:fldData>
        </w:fldChar>
      </w:r>
      <w:r w:rsidR="00861474" w:rsidRPr="00182158">
        <w:rPr>
          <w:rFonts w:ascii="Times New Roman" w:hAnsi="Times New Roman" w:cs="Times New Roman"/>
          <w:lang w:val="en-US"/>
        </w:rPr>
        <w:instrText xml:space="preserve"> ADDIN EN.CITE.DATA </w:instrText>
      </w:r>
      <w:r w:rsidR="00861474" w:rsidRPr="00182158">
        <w:rPr>
          <w:rFonts w:ascii="Times New Roman" w:hAnsi="Times New Roman" w:cs="Times New Roman"/>
          <w:lang w:val="en-US"/>
        </w:rPr>
      </w:r>
      <w:r w:rsidR="00861474" w:rsidRPr="00182158">
        <w:rPr>
          <w:rFonts w:ascii="Times New Roman" w:hAnsi="Times New Roman" w:cs="Times New Roman"/>
          <w:lang w:val="en-US"/>
        </w:rPr>
        <w:fldChar w:fldCharType="end"/>
      </w:r>
      <w:r w:rsidR="00861474" w:rsidRPr="00182158">
        <w:rPr>
          <w:rFonts w:ascii="Times New Roman" w:hAnsi="Times New Roman" w:cs="Times New Roman"/>
          <w:lang w:val="en-US"/>
        </w:rPr>
      </w:r>
      <w:r w:rsidR="00861474" w:rsidRPr="00182158">
        <w:rPr>
          <w:rFonts w:ascii="Times New Roman" w:hAnsi="Times New Roman" w:cs="Times New Roman"/>
          <w:lang w:val="en-US"/>
        </w:rPr>
        <w:fldChar w:fldCharType="separate"/>
      </w:r>
      <w:r w:rsidR="00861474" w:rsidRPr="00182158">
        <w:rPr>
          <w:rFonts w:ascii="Times New Roman" w:hAnsi="Times New Roman" w:cs="Times New Roman"/>
          <w:noProof/>
          <w:lang w:val="en-US"/>
        </w:rPr>
        <w:t>(Stephens et al., 2003; Baumgardner et al., 2004; Schwarz et al., 2006)</w:t>
      </w:r>
      <w:r w:rsidR="00861474" w:rsidRPr="00182158">
        <w:rPr>
          <w:rFonts w:ascii="Times New Roman" w:hAnsi="Times New Roman" w:cs="Times New Roman"/>
          <w:lang w:val="en-US"/>
        </w:rPr>
        <w:fldChar w:fldCharType="end"/>
      </w:r>
      <w:r w:rsidR="00861474" w:rsidRPr="00182158">
        <w:rPr>
          <w:rFonts w:ascii="Times New Roman" w:hAnsi="Times New Roman" w:cs="Times New Roman"/>
          <w:lang w:val="en-US"/>
        </w:rPr>
        <w:t xml:space="preserve">.  The SP2 was calibrated using fullerene soot (Alpha </w:t>
      </w:r>
      <w:proofErr w:type="spellStart"/>
      <w:r w:rsidR="00861474" w:rsidRPr="00182158">
        <w:rPr>
          <w:rFonts w:ascii="Times New Roman" w:hAnsi="Times New Roman" w:cs="Times New Roman"/>
          <w:lang w:val="en-US"/>
        </w:rPr>
        <w:t>Aesar</w:t>
      </w:r>
      <w:proofErr w:type="spellEnd"/>
      <w:r w:rsidR="00861474" w:rsidRPr="00182158">
        <w:rPr>
          <w:rFonts w:ascii="Times New Roman" w:hAnsi="Times New Roman" w:cs="Times New Roman"/>
          <w:lang w:val="en-US"/>
        </w:rPr>
        <w:t xml:space="preserve"> lot# F12S011) </w:t>
      </w:r>
      <w:r w:rsidR="00861474" w:rsidRPr="00182158">
        <w:rPr>
          <w:rFonts w:ascii="Times New Roman" w:hAnsi="Times New Roman" w:cs="Times New Roman"/>
          <w:lang w:val="en-US"/>
        </w:rPr>
        <w:fldChar w:fldCharType="begin">
          <w:fldData xml:space="preserve">PEVuZE5vdGU+PENpdGU+PEF1dGhvcj5Nb3Rla2k8L0F1dGhvcj48WWVhcj4yMDEwPC9ZZWFyPjxS
ZWNOdW0+MTMzPC9SZWNOdW0+PERpc3BsYXlUZXh0PihNb3Rla2kgYW5kIEtvbmRvLCAyMDEwO0tv
bmRvIGV0IGFsLiwgMjAxMTtMYWJvcmRlIGV0IGFsLiwgMjAxMik8L0Rpc3BsYXlUZXh0PjxyZWNv
cmQ+PHJlYy1udW1iZXI+MTMzPC9yZWMtbnVtYmVyPjxmb3JlaWduLWtleXM+PGtleSBhcHA9IkVO
IiBkYi1pZD0iMjBycHQ5emRrZjIwZW1lZndmb3hwc2Y4eGF2emR0cmF3ZTB3IiB0aW1lc3RhbXA9
IjE1MjY0OTc5ODEiIGd1aWQ9ImQ4OTM3ZmQwLTA1OGUtNGEwMS04MTYxLTVjZDUxZmZhODkxMiI+
MTMzPC9rZXk+PC9mb3JlaWduLWtleXM+PHJlZi10eXBlIG5hbWU9IkpvdXJuYWwgQXJ0aWNsZSI+
MTc8L3JlZi10eXBlPjxjb250cmlidXRvcnM+PGF1dGhvcnM+PGF1dGhvcj5Nb3Rla2ksIE5vYnVo
aXJvPC9hdXRob3I+PGF1dGhvcj5Lb25kbywgWXV0YWthPC9hdXRob3I+PC9hdXRob3JzPjwvY29u
dHJpYnV0b3JzPjx0aXRsZXM+PHRpdGxlPkRlcGVuZGVuY2Ugb2YgTGFzZXItSW5kdWNlZCBJbmNh
bmRlc2NlbmNlIG9uIFBoeXNpY2FsIFByb3BlcnRpZXMgb2YgQmxhY2sgQ2FyYm9uIEFlcm9zb2xz
OiBNZWFzdXJlbWVudHMgYW5kIFRoZW9yZXRpY2FsIEludGVycHJldGF0aW9uPC90aXRsZT48c2Vj
b25kYXJ5LXRpdGxlPkFlcm9zb2wgU2NpZW5jZSBhbmQgVGVjaG5vbG9neTwvc2Vjb25kYXJ5LXRp
dGxlPjwvdGl0bGVzPjxwZXJpb2RpY2FsPjxmdWxsLXRpdGxlPkFlcm9zb2wgU2NpZW5jZSBhbmQg
VGVjaG5vbG9neTwvZnVsbC10aXRsZT48YWJici0xPkFlcm9zb2wgU2NpLiBUZWNoLjwvYWJici0x
PjxhYmJyLTI+QWVyb3NvbCBTY2kgVGVjaDwvYWJici0yPjwvcGVyaW9kaWNhbD48cGFnZXM+NjYz
LTY3NTwvcGFnZXM+PHZvbHVtZT40NDwvdm9sdW1lPjxudW1iZXI+ODwvbnVtYmVyPjxzZWN0aW9u
PjY2Mzwvc2VjdGlvbj48ZGF0ZXM+PHllYXI+MjAxMDwveWVhcj48L2RhdGVzPjxpc2JuPjAyNzgt
NjgyNiYjeEQ7MTUyMS03Mzg4PC9pc2JuPjx1cmxzPjwvdXJscz48ZWxlY3Ryb25pYy1yZXNvdXJj
ZS1udW0+MTAuMTA4MC8wMjc4NjgyNi4yMDEwLjQ4NDQ1MDwvZWxlY3Ryb25pYy1yZXNvdXJjZS1u
dW0+PC9yZWNvcmQ+PC9DaXRlPjxDaXRlPjxBdXRob3I+S29uZG88L0F1dGhvcj48WWVhcj4yMDEx
PC9ZZWFyPjxSZWNOdW0+MTMxPC9SZWNOdW0+PHJlY29yZD48cmVjLW51bWJlcj4xMzE8L3JlYy1u
dW1iZXI+PGZvcmVpZ24ta2V5cz48a2V5IGFwcD0iRU4iIGRiLWlkPSIyMHJwdDl6ZGtmMjBlbWVm
d2ZveHBzZjh4YXZ6ZHRyYXdlMHciIHRpbWVzdGFtcD0iMTUyNjQ5Nzk3NCIgZ3VpZD0iMDk1YTQ1
ZTItOTBjNy00NjRmLWE0NTMtYzk3M2YxZDlmZDlkIj4xMzE8L2tleT48L2ZvcmVpZ24ta2V5cz48
cmVmLXR5cGUgbmFtZT0iSm91cm5hbCBBcnRpY2xlIj4xNzwvcmVmLXR5cGU+PGNvbnRyaWJ1dG9y
cz48YXV0aG9ycz48YXV0aG9yPktvbmRvLCBZLjwvYXV0aG9yPjxhdXRob3I+U2FodSwgTC48L2F1
dGhvcj48YXV0aG9yPk1vdGVraSwgTi48L2F1dGhvcj48YXV0aG9yPktoYW4sIEYuPC9hdXRob3I+
PGF1dGhvcj5UYWtlZ2F3YSwgTi48L2F1dGhvcj48YXV0aG9yPkxpdSwgWC48L2F1dGhvcj48YXV0
aG9yPktvaWtlLCBNLjwvYXV0aG9yPjxhdXRob3I+TWl5YWthd2EsIFQuPC9hdXRob3I+PC9hdXRo
b3JzPjwvY29udHJpYnV0b3JzPjx0aXRsZXM+PHRpdGxlPkNvbnNpc3RlbmN5IGFuZCBUcmFjZWFi
aWxpdHkgb2YgQmxhY2sgQ2FyYm9uIE1lYXN1cmVtZW50cyBNYWRlIGJ5IExhc2VyLUluZHVjZWQg
SW5jYW5kZXNjZW5jZSwgVGhlcm1hbC1PcHRpY2FsIFRyYW5zbWl0dGFuY2UsIGFuZCBGaWx0ZXIt
QmFzZWQgUGhvdG8tQWJzb3JwdGlvbiBUZWNobmlxdWVzPC90aXRsZT48c2Vjb25kYXJ5LXRpdGxl
PkFlcm9zb2wgU2NpZW5jZSBhbmQgVGVjaG5vbG9neTwvc2Vjb25kYXJ5LXRpdGxlPjwvdGl0bGVz
PjxwZXJpb2RpY2FsPjxmdWxsLXRpdGxlPkFlcm9zb2wgU2NpZW5jZSBhbmQgVGVjaG5vbG9neTwv
ZnVsbC10aXRsZT48YWJici0xPkFlcm9zb2wgU2NpLiBUZWNoLjwvYWJici0xPjxhYmJyLTI+QWVy
b3NvbCBTY2kgVGVjaDwvYWJici0yPjwvcGVyaW9kaWNhbD48cGFnZXM+Mjk1LTMxMjwvcGFnZXM+
PHZvbHVtZT40NTwvdm9sdW1lPjxudW1iZXI+MjwvbnVtYmVyPjxzZWN0aW9uPjI5NTwvc2VjdGlv
bj48ZGF0ZXM+PHllYXI+MjAxMTwveWVhcj48L2RhdGVzPjxpc2JuPjAyNzgtNjgyNiYjeEQ7MTUy
MS03Mzg4PC9pc2JuPjx1cmxzPjwvdXJscz48ZWxlY3Ryb25pYy1yZXNvdXJjZS1udW0+MTAuMTA4
MC8wMjc4NjgyNi4yMDEwLjUzMzIxNTwvZWxlY3Ryb25pYy1yZXNvdXJjZS1udW0+PC9yZWNvcmQ+
PC9DaXRlPjxDaXRlPjxBdXRob3I+TGFib3JkZTwvQXV0aG9yPjxZZWFyPjIwMTI8L1llYXI+PFJl
Y051bT4xMjM8L1JlY051bT48cmVjb3JkPjxyZWMtbnVtYmVyPjEyMzwvcmVjLW51bWJlcj48Zm9y
ZWlnbi1rZXlzPjxrZXkgYXBwPSJFTiIgZGItaWQ9IjIwcnB0OXpka2YyMGVtZWZ3Zm94cHNmOHhh
dnpkdHJhd2UwdyIgdGltZXN0YW1wPSIxNTI2NDk3OTM0IiBndWlkPSI3ZDc1ZDM4Ny05NTM3LTQw
N2QtOWVkMC04M2QxOGJhODNiYTMiPjEyMzwva2V5PjwvZm9yZWlnbi1rZXlzPjxyZWYtdHlwZSBu
YW1lPSJKb3VybmFsIEFydGljbGUiPjE3PC9yZWYtdHlwZT48Y29udHJpYnV0b3JzPjxhdXRob3Jz
PjxhdXRob3I+TGFib3JkZSwgTS48L2F1dGhvcj48YXV0aG9yPk1lcnRlcywgUC48L2F1dGhvcj48
YXV0aG9yPlppZWdlciwgUC48L2F1dGhvcj48YXV0aG9yPkRvbW1lbiwgSi48L2F1dGhvcj48YXV0
aG9yPkJhbHRlbnNwZXJnZXIsIFUuPC9hdXRob3I+PGF1dGhvcj5HeXNlbCwgTS48L2F1dGhvcj48
L2F1dGhvcnM+PC9jb250cmlidXRvcnM+PHRpdGxlcz48dGl0bGU+U2Vuc2l0aXZpdHkgb2YgdGhl
IFNpbmdsZSBQYXJ0aWNsZSBTb290IFBob3RvbWV0ZXIgdG8gZGlmZmVyZW50IGJsYWNrIGNhcmJv
biB0eXBlczwvdGl0bGU+PHNlY29uZGFyeS10aXRsZT5BdG1vc3BoZXJpYyBNZWFzdXJlbWVudCBU
ZWNobmlxdWVzPC9zZWNvbmRhcnktdGl0bGU+PC90aXRsZXM+PHBlcmlvZGljYWw+PGZ1bGwtdGl0
bGU+QXRtb3NwaGVyaWMgTWVhc3VyZW1lbnQgVGVjaG5pcXVlczwvZnVsbC10aXRsZT48YWJici0x
PkF0bW9zLiBNZWFzLiBUZWNoLjwvYWJici0xPjxhYmJyLTI+QXRtb3MgTWVhcyBUZWNoPC9hYmJy
LTI+PC9wZXJpb2RpY2FsPjxwYWdlcz4xMDMxLTEwNDM8L3BhZ2VzPjx2b2x1bWU+NTwvdm9sdW1l
PjxudW1iZXI+NTwvbnVtYmVyPjxzZWN0aW9uPjEwMzE8L3NlY3Rpb24+PGRhdGVzPjx5ZWFyPjIw
MTI8L3llYXI+PC9kYXRlcz48aXNibj4xODY3LTg1NDg8L2lzYm4+PHVybHM+PC91cmxzPjxlbGVj
dHJvbmljLXJlc291cmNlLW51bT4xMC41MTk0L2FtdC01LTEwMzEtMjAxMjwvZWxlY3Ryb25pYy1y
ZXNvdXJjZS1udW0+PC9yZWNvcmQ+PC9DaXRlPjwvRW5kTm90ZT4A
</w:fldData>
        </w:fldChar>
      </w:r>
      <w:r w:rsidR="00861474" w:rsidRPr="00182158">
        <w:rPr>
          <w:rFonts w:ascii="Times New Roman" w:hAnsi="Times New Roman" w:cs="Times New Roman"/>
          <w:lang w:val="en-US"/>
        </w:rPr>
        <w:instrText xml:space="preserve"> ADDIN EN.CITE </w:instrText>
      </w:r>
      <w:r w:rsidR="00861474" w:rsidRPr="00182158">
        <w:rPr>
          <w:rFonts w:ascii="Times New Roman" w:hAnsi="Times New Roman" w:cs="Times New Roman"/>
          <w:lang w:val="en-US"/>
        </w:rPr>
        <w:fldChar w:fldCharType="begin">
          <w:fldData xml:space="preserve">PEVuZE5vdGU+PENpdGU+PEF1dGhvcj5Nb3Rla2k8L0F1dGhvcj48WWVhcj4yMDEwPC9ZZWFyPjxS
ZWNOdW0+MTMzPC9SZWNOdW0+PERpc3BsYXlUZXh0PihNb3Rla2kgYW5kIEtvbmRvLCAyMDEwO0tv
bmRvIGV0IGFsLiwgMjAxMTtMYWJvcmRlIGV0IGFsLiwgMjAxMik8L0Rpc3BsYXlUZXh0PjxyZWNv
cmQ+PHJlYy1udW1iZXI+MTMzPC9yZWMtbnVtYmVyPjxmb3JlaWduLWtleXM+PGtleSBhcHA9IkVO
IiBkYi1pZD0iMjBycHQ5emRrZjIwZW1lZndmb3hwc2Y4eGF2emR0cmF3ZTB3IiB0aW1lc3RhbXA9
IjE1MjY0OTc5ODEiIGd1aWQ9ImQ4OTM3ZmQwLTA1OGUtNGEwMS04MTYxLTVjZDUxZmZhODkxMiI+
MTMzPC9rZXk+PC9mb3JlaWduLWtleXM+PHJlZi10eXBlIG5hbWU9IkpvdXJuYWwgQXJ0aWNsZSI+
MTc8L3JlZi10eXBlPjxjb250cmlidXRvcnM+PGF1dGhvcnM+PGF1dGhvcj5Nb3Rla2ksIE5vYnVo
aXJvPC9hdXRob3I+PGF1dGhvcj5Lb25kbywgWXV0YWthPC9hdXRob3I+PC9hdXRob3JzPjwvY29u
dHJpYnV0b3JzPjx0aXRsZXM+PHRpdGxlPkRlcGVuZGVuY2Ugb2YgTGFzZXItSW5kdWNlZCBJbmNh
bmRlc2NlbmNlIG9uIFBoeXNpY2FsIFByb3BlcnRpZXMgb2YgQmxhY2sgQ2FyYm9uIEFlcm9zb2xz
OiBNZWFzdXJlbWVudHMgYW5kIFRoZW9yZXRpY2FsIEludGVycHJldGF0aW9uPC90aXRsZT48c2Vj
b25kYXJ5LXRpdGxlPkFlcm9zb2wgU2NpZW5jZSBhbmQgVGVjaG5vbG9neTwvc2Vjb25kYXJ5LXRp
dGxlPjwvdGl0bGVzPjxwZXJpb2RpY2FsPjxmdWxsLXRpdGxlPkFlcm9zb2wgU2NpZW5jZSBhbmQg
VGVjaG5vbG9neTwvZnVsbC10aXRsZT48YWJici0xPkFlcm9zb2wgU2NpLiBUZWNoLjwvYWJici0x
PjxhYmJyLTI+QWVyb3NvbCBTY2kgVGVjaDwvYWJici0yPjwvcGVyaW9kaWNhbD48cGFnZXM+NjYz
LTY3NTwvcGFnZXM+PHZvbHVtZT40NDwvdm9sdW1lPjxudW1iZXI+ODwvbnVtYmVyPjxzZWN0aW9u
PjY2Mzwvc2VjdGlvbj48ZGF0ZXM+PHllYXI+MjAxMDwveWVhcj48L2RhdGVzPjxpc2JuPjAyNzgt
NjgyNiYjeEQ7MTUyMS03Mzg4PC9pc2JuPjx1cmxzPjwvdXJscz48ZWxlY3Ryb25pYy1yZXNvdXJj
ZS1udW0+MTAuMTA4MC8wMjc4NjgyNi4yMDEwLjQ4NDQ1MDwvZWxlY3Ryb25pYy1yZXNvdXJjZS1u
dW0+PC9yZWNvcmQ+PC9DaXRlPjxDaXRlPjxBdXRob3I+S29uZG88L0F1dGhvcj48WWVhcj4yMDEx
PC9ZZWFyPjxSZWNOdW0+MTMxPC9SZWNOdW0+PHJlY29yZD48cmVjLW51bWJlcj4xMzE8L3JlYy1u
dW1iZXI+PGZvcmVpZ24ta2V5cz48a2V5IGFwcD0iRU4iIGRiLWlkPSIyMHJwdDl6ZGtmMjBlbWVm
d2ZveHBzZjh4YXZ6ZHRyYXdlMHciIHRpbWVzdGFtcD0iMTUyNjQ5Nzk3NCIgZ3VpZD0iMDk1YTQ1
ZTItOTBjNy00NjRmLWE0NTMtYzk3M2YxZDlmZDlkIj4xMzE8L2tleT48L2ZvcmVpZ24ta2V5cz48
cmVmLXR5cGUgbmFtZT0iSm91cm5hbCBBcnRpY2xlIj4xNzwvcmVmLXR5cGU+PGNvbnRyaWJ1dG9y
cz48YXV0aG9ycz48YXV0aG9yPktvbmRvLCBZLjwvYXV0aG9yPjxhdXRob3I+U2FodSwgTC48L2F1
dGhvcj48YXV0aG9yPk1vdGVraSwgTi48L2F1dGhvcj48YXV0aG9yPktoYW4sIEYuPC9hdXRob3I+
PGF1dGhvcj5UYWtlZ2F3YSwgTi48L2F1dGhvcj48YXV0aG9yPkxpdSwgWC48L2F1dGhvcj48YXV0
aG9yPktvaWtlLCBNLjwvYXV0aG9yPjxhdXRob3I+TWl5YWthd2EsIFQuPC9hdXRob3I+PC9hdXRo
b3JzPjwvY29udHJpYnV0b3JzPjx0aXRsZXM+PHRpdGxlPkNvbnNpc3RlbmN5IGFuZCBUcmFjZWFi
aWxpdHkgb2YgQmxhY2sgQ2FyYm9uIE1lYXN1cmVtZW50cyBNYWRlIGJ5IExhc2VyLUluZHVjZWQg
SW5jYW5kZXNjZW5jZSwgVGhlcm1hbC1PcHRpY2FsIFRyYW5zbWl0dGFuY2UsIGFuZCBGaWx0ZXIt
QmFzZWQgUGhvdG8tQWJzb3JwdGlvbiBUZWNobmlxdWVzPC90aXRsZT48c2Vjb25kYXJ5LXRpdGxl
PkFlcm9zb2wgU2NpZW5jZSBhbmQgVGVjaG5vbG9neTwvc2Vjb25kYXJ5LXRpdGxlPjwvdGl0bGVz
PjxwZXJpb2RpY2FsPjxmdWxsLXRpdGxlPkFlcm9zb2wgU2NpZW5jZSBhbmQgVGVjaG5vbG9neTwv
ZnVsbC10aXRsZT48YWJici0xPkFlcm9zb2wgU2NpLiBUZWNoLjwvYWJici0xPjxhYmJyLTI+QWVy
b3NvbCBTY2kgVGVjaDwvYWJici0yPjwvcGVyaW9kaWNhbD48cGFnZXM+Mjk1LTMxMjwvcGFnZXM+
PHZvbHVtZT40NTwvdm9sdW1lPjxudW1iZXI+MjwvbnVtYmVyPjxzZWN0aW9uPjI5NTwvc2VjdGlv
bj48ZGF0ZXM+PHllYXI+MjAxMTwveWVhcj48L2RhdGVzPjxpc2JuPjAyNzgtNjgyNiYjeEQ7MTUy
MS03Mzg4PC9pc2JuPjx1cmxzPjwvdXJscz48ZWxlY3Ryb25pYy1yZXNvdXJjZS1udW0+MTAuMTA4
MC8wMjc4NjgyNi4yMDEwLjUzMzIxNTwvZWxlY3Ryb25pYy1yZXNvdXJjZS1udW0+PC9yZWNvcmQ+
PC9DaXRlPjxDaXRlPjxBdXRob3I+TGFib3JkZTwvQXV0aG9yPjxZZWFyPjIwMTI8L1llYXI+PFJl
Y051bT4xMjM8L1JlY051bT48cmVjb3JkPjxyZWMtbnVtYmVyPjEyMzwvcmVjLW51bWJlcj48Zm9y
ZWlnbi1rZXlzPjxrZXkgYXBwPSJFTiIgZGItaWQ9IjIwcnB0OXpka2YyMGVtZWZ3Zm94cHNmOHhh
dnpkdHJhd2UwdyIgdGltZXN0YW1wPSIxNTI2NDk3OTM0IiBndWlkPSI3ZDc1ZDM4Ny05NTM3LTQw
N2QtOWVkMC04M2QxOGJhODNiYTMiPjEyMzwva2V5PjwvZm9yZWlnbi1rZXlzPjxyZWYtdHlwZSBu
YW1lPSJKb3VybmFsIEFydGljbGUiPjE3PC9yZWYtdHlwZT48Y29udHJpYnV0b3JzPjxhdXRob3Jz
PjxhdXRob3I+TGFib3JkZSwgTS48L2F1dGhvcj48YXV0aG9yPk1lcnRlcywgUC48L2F1dGhvcj48
YXV0aG9yPlppZWdlciwgUC48L2F1dGhvcj48YXV0aG9yPkRvbW1lbiwgSi48L2F1dGhvcj48YXV0
aG9yPkJhbHRlbnNwZXJnZXIsIFUuPC9hdXRob3I+PGF1dGhvcj5HeXNlbCwgTS48L2F1dGhvcj48
L2F1dGhvcnM+PC9jb250cmlidXRvcnM+PHRpdGxlcz48dGl0bGU+U2Vuc2l0aXZpdHkgb2YgdGhl
IFNpbmdsZSBQYXJ0aWNsZSBTb290IFBob3RvbWV0ZXIgdG8gZGlmZmVyZW50IGJsYWNrIGNhcmJv
biB0eXBlczwvdGl0bGU+PHNlY29uZGFyeS10aXRsZT5BdG1vc3BoZXJpYyBNZWFzdXJlbWVudCBU
ZWNobmlxdWVzPC9zZWNvbmRhcnktdGl0bGU+PC90aXRsZXM+PHBlcmlvZGljYWw+PGZ1bGwtdGl0
bGU+QXRtb3NwaGVyaWMgTWVhc3VyZW1lbnQgVGVjaG5pcXVlczwvZnVsbC10aXRsZT48YWJici0x
PkF0bW9zLiBNZWFzLiBUZWNoLjwvYWJici0xPjxhYmJyLTI+QXRtb3MgTWVhcyBUZWNoPC9hYmJy
LTI+PC9wZXJpb2RpY2FsPjxwYWdlcz4xMDMxLTEwNDM8L3BhZ2VzPjx2b2x1bWU+NTwvdm9sdW1l
PjxudW1iZXI+NTwvbnVtYmVyPjxzZWN0aW9uPjEwMzE8L3NlY3Rpb24+PGRhdGVzPjx5ZWFyPjIw
MTI8L3llYXI+PC9kYXRlcz48aXNibj4xODY3LTg1NDg8L2lzYm4+PHVybHM+PC91cmxzPjxlbGVj
dHJvbmljLXJlc291cmNlLW51bT4xMC41MTk0L2FtdC01LTEwMzEtMjAxMjwvZWxlY3Ryb25pYy1y
ZXNvdXJjZS1udW0+PC9yZWNvcmQ+PC9DaXRlPjwvRW5kTm90ZT4A
</w:fldData>
        </w:fldChar>
      </w:r>
      <w:r w:rsidR="00861474" w:rsidRPr="00182158">
        <w:rPr>
          <w:rFonts w:ascii="Times New Roman" w:hAnsi="Times New Roman" w:cs="Times New Roman"/>
          <w:lang w:val="en-US"/>
        </w:rPr>
        <w:instrText xml:space="preserve"> ADDIN EN.CITE.DATA </w:instrText>
      </w:r>
      <w:r w:rsidR="00861474" w:rsidRPr="00182158">
        <w:rPr>
          <w:rFonts w:ascii="Times New Roman" w:hAnsi="Times New Roman" w:cs="Times New Roman"/>
          <w:lang w:val="en-US"/>
        </w:rPr>
      </w:r>
      <w:r w:rsidR="00861474" w:rsidRPr="00182158">
        <w:rPr>
          <w:rFonts w:ascii="Times New Roman" w:hAnsi="Times New Roman" w:cs="Times New Roman"/>
          <w:lang w:val="en-US"/>
        </w:rPr>
        <w:fldChar w:fldCharType="end"/>
      </w:r>
      <w:r w:rsidR="00861474" w:rsidRPr="00182158">
        <w:rPr>
          <w:rFonts w:ascii="Times New Roman" w:hAnsi="Times New Roman" w:cs="Times New Roman"/>
          <w:lang w:val="en-US"/>
        </w:rPr>
      </w:r>
      <w:r w:rsidR="00861474" w:rsidRPr="00182158">
        <w:rPr>
          <w:rFonts w:ascii="Times New Roman" w:hAnsi="Times New Roman" w:cs="Times New Roman"/>
          <w:lang w:val="en-US"/>
        </w:rPr>
        <w:fldChar w:fldCharType="separate"/>
      </w:r>
      <w:r w:rsidR="00861474" w:rsidRPr="00182158">
        <w:rPr>
          <w:rFonts w:ascii="Times New Roman" w:hAnsi="Times New Roman" w:cs="Times New Roman"/>
          <w:noProof/>
          <w:lang w:val="en-US"/>
        </w:rPr>
        <w:t>(Moteki and Kondo, 2010; Kondo et al., 2011; Laborde et al., 2012)</w:t>
      </w:r>
      <w:r w:rsidR="00861474" w:rsidRPr="00182158">
        <w:rPr>
          <w:rFonts w:ascii="Times New Roman" w:hAnsi="Times New Roman" w:cs="Times New Roman"/>
          <w:lang w:val="en-US"/>
        </w:rPr>
        <w:fldChar w:fldCharType="end"/>
      </w:r>
      <w:r w:rsidR="00861474" w:rsidRPr="00182158">
        <w:rPr>
          <w:rFonts w:ascii="Times New Roman" w:hAnsi="Times New Roman" w:cs="Times New Roman"/>
          <w:lang w:val="en-US"/>
        </w:rPr>
        <w:t xml:space="preserve"> nebulized from a water suspension and passed through an aerosol particle mass analyzer (</w:t>
      </w:r>
      <w:proofErr w:type="spellStart"/>
      <w:r w:rsidR="00861474" w:rsidRPr="00182158">
        <w:rPr>
          <w:rFonts w:ascii="Times New Roman" w:hAnsi="Times New Roman" w:cs="Times New Roman"/>
          <w:lang w:val="en-US"/>
        </w:rPr>
        <w:t>Kanomax</w:t>
      </w:r>
      <w:proofErr w:type="spellEnd"/>
      <w:r w:rsidR="00861474" w:rsidRPr="00182158">
        <w:rPr>
          <w:rFonts w:ascii="Times New Roman" w:hAnsi="Times New Roman" w:cs="Times New Roman"/>
          <w:lang w:val="en-US"/>
        </w:rPr>
        <w:t xml:space="preserve"> APM3600) to select particles </w:t>
      </w:r>
      <w:r w:rsidR="00A67F17" w:rsidRPr="00182158">
        <w:rPr>
          <w:rFonts w:ascii="Times New Roman" w:hAnsi="Times New Roman" w:cs="Times New Roman"/>
          <w:lang w:val="en-US"/>
        </w:rPr>
        <w:t xml:space="preserve">with masses </w:t>
      </w:r>
      <w:r w:rsidR="00861474" w:rsidRPr="00182158">
        <w:rPr>
          <w:rFonts w:ascii="Times New Roman" w:hAnsi="Times New Roman" w:cs="Times New Roman"/>
          <w:lang w:val="en-US"/>
        </w:rPr>
        <w:t xml:space="preserve">ranging from 0.2 </w:t>
      </w:r>
      <w:proofErr w:type="spellStart"/>
      <w:r w:rsidR="00861474" w:rsidRPr="00182158">
        <w:rPr>
          <w:rFonts w:ascii="Times New Roman" w:hAnsi="Times New Roman" w:cs="Times New Roman"/>
          <w:lang w:val="en-US"/>
        </w:rPr>
        <w:t>fg</w:t>
      </w:r>
      <w:proofErr w:type="spellEnd"/>
      <w:r w:rsidR="00A67F17" w:rsidRPr="00182158">
        <w:rPr>
          <w:rFonts w:ascii="Times New Roman" w:hAnsi="Times New Roman" w:cs="Times New Roman"/>
          <w:lang w:val="en-US"/>
        </w:rPr>
        <w:t>/particle</w:t>
      </w:r>
      <w:r w:rsidR="00861474" w:rsidRPr="00182158">
        <w:rPr>
          <w:rFonts w:ascii="Times New Roman" w:hAnsi="Times New Roman" w:cs="Times New Roman"/>
          <w:lang w:val="en-US"/>
        </w:rPr>
        <w:t xml:space="preserve"> to 48 </w:t>
      </w:r>
      <w:proofErr w:type="spellStart"/>
      <w:r w:rsidR="00861474" w:rsidRPr="00182158">
        <w:rPr>
          <w:rFonts w:ascii="Times New Roman" w:hAnsi="Times New Roman" w:cs="Times New Roman"/>
          <w:lang w:val="en-US"/>
        </w:rPr>
        <w:t>fg</w:t>
      </w:r>
      <w:proofErr w:type="spellEnd"/>
      <w:r w:rsidR="00A67F17" w:rsidRPr="00182158">
        <w:rPr>
          <w:rFonts w:ascii="Times New Roman" w:hAnsi="Times New Roman" w:cs="Times New Roman"/>
          <w:lang w:val="en-US"/>
        </w:rPr>
        <w:t>/particle</w:t>
      </w:r>
      <w:r w:rsidR="00861474" w:rsidRPr="00182158">
        <w:rPr>
          <w:rFonts w:ascii="Times New Roman" w:hAnsi="Times New Roman" w:cs="Times New Roman"/>
          <w:lang w:val="en-US"/>
        </w:rPr>
        <w:t xml:space="preserve">.  </w:t>
      </w:r>
      <w:r w:rsidR="0077646E" w:rsidRPr="00182158">
        <w:rPr>
          <w:rFonts w:ascii="Times New Roman" w:hAnsi="Times New Roman" w:cs="Times New Roman"/>
          <w:lang w:val="en-US"/>
        </w:rPr>
        <w:t xml:space="preserve">Extremely large particles containing more than 520 </w:t>
      </w:r>
      <w:proofErr w:type="spellStart"/>
      <w:proofErr w:type="gramStart"/>
      <w:r w:rsidR="0077646E" w:rsidRPr="00182158">
        <w:rPr>
          <w:rFonts w:ascii="Times New Roman" w:hAnsi="Times New Roman" w:cs="Times New Roman"/>
          <w:lang w:val="en-US"/>
        </w:rPr>
        <w:t>fg</w:t>
      </w:r>
      <w:proofErr w:type="spellEnd"/>
      <w:proofErr w:type="gramEnd"/>
      <w:r w:rsidR="0077646E" w:rsidRPr="00182158">
        <w:rPr>
          <w:rFonts w:ascii="Times New Roman" w:hAnsi="Times New Roman" w:cs="Times New Roman"/>
          <w:lang w:val="en-US"/>
        </w:rPr>
        <w:t xml:space="preserve"> of </w:t>
      </w:r>
      <w:proofErr w:type="spellStart"/>
      <w:r w:rsidR="0077646E" w:rsidRPr="00182158">
        <w:rPr>
          <w:rFonts w:ascii="Times New Roman" w:hAnsi="Times New Roman" w:cs="Times New Roman"/>
          <w:lang w:val="en-US"/>
        </w:rPr>
        <w:t>rBC</w:t>
      </w:r>
      <w:proofErr w:type="spellEnd"/>
      <w:r w:rsidR="0077646E" w:rsidRPr="00182158">
        <w:rPr>
          <w:rFonts w:ascii="Times New Roman" w:hAnsi="Times New Roman" w:cs="Times New Roman"/>
          <w:lang w:val="en-US"/>
        </w:rPr>
        <w:t xml:space="preserve"> were excluded from analysis due to saturation of the detector (these accounted for only 2x10</w:t>
      </w:r>
      <w:r w:rsidR="0077646E" w:rsidRPr="00182158">
        <w:rPr>
          <w:rFonts w:ascii="Times New Roman" w:hAnsi="Times New Roman" w:cs="Times New Roman"/>
          <w:vertAlign w:val="superscript"/>
          <w:lang w:val="en-US"/>
        </w:rPr>
        <w:t xml:space="preserve">-3 </w:t>
      </w:r>
      <w:r w:rsidR="0077646E" w:rsidRPr="00182158">
        <w:rPr>
          <w:rFonts w:ascii="Times New Roman" w:hAnsi="Times New Roman" w:cs="Times New Roman"/>
          <w:lang w:val="en-US"/>
        </w:rPr>
        <w:t xml:space="preserve">% of the total number of </w:t>
      </w:r>
      <w:proofErr w:type="spellStart"/>
      <w:r w:rsidR="0077646E" w:rsidRPr="00182158">
        <w:rPr>
          <w:rFonts w:ascii="Times New Roman" w:hAnsi="Times New Roman" w:cs="Times New Roman"/>
          <w:lang w:val="en-US"/>
        </w:rPr>
        <w:t>rBC</w:t>
      </w:r>
      <w:proofErr w:type="spellEnd"/>
      <w:r w:rsidR="0077646E" w:rsidRPr="00182158">
        <w:rPr>
          <w:rFonts w:ascii="Times New Roman" w:hAnsi="Times New Roman" w:cs="Times New Roman"/>
          <w:lang w:val="en-US"/>
        </w:rPr>
        <w:t xml:space="preserve"> containing particles measured by the SP2).</w:t>
      </w:r>
    </w:p>
    <w:p w14:paraId="5C3D028D" w14:textId="5AE8FE44" w:rsidR="00F25699" w:rsidRPr="00182158" w:rsidRDefault="00426629" w:rsidP="004B0122">
      <w:pPr>
        <w:spacing w:after="100" w:afterAutospacing="1" w:line="480" w:lineRule="auto"/>
        <w:rPr>
          <w:rFonts w:ascii="Times New Roman" w:hAnsi="Times New Roman" w:cs="Times New Roman"/>
        </w:rPr>
      </w:pPr>
      <w:proofErr w:type="gramStart"/>
      <w:r w:rsidRPr="00182158">
        <w:rPr>
          <w:rFonts w:ascii="Times New Roman" w:hAnsi="Times New Roman" w:cs="Times New Roman"/>
          <w:b/>
          <w:lang w:val="en-US"/>
        </w:rPr>
        <w:t>UHSAS</w:t>
      </w:r>
      <w:r w:rsidRPr="00182158">
        <w:rPr>
          <w:rFonts w:ascii="Times New Roman" w:hAnsi="Times New Roman" w:cs="Times New Roman"/>
          <w:lang w:val="en-US"/>
        </w:rPr>
        <w:t xml:space="preserve">  </w:t>
      </w:r>
      <w:r w:rsidR="004B0122" w:rsidRPr="00182158">
        <w:rPr>
          <w:rFonts w:ascii="Times New Roman" w:hAnsi="Times New Roman" w:cs="Times New Roman"/>
          <w:lang w:val="en-US"/>
        </w:rPr>
        <w:t>P</w:t>
      </w:r>
      <w:r w:rsidR="0077646E" w:rsidRPr="00182158">
        <w:rPr>
          <w:rFonts w:ascii="Times New Roman" w:hAnsi="Times New Roman" w:cs="Times New Roman"/>
          <w:lang w:val="en-US"/>
        </w:rPr>
        <w:t>article</w:t>
      </w:r>
      <w:proofErr w:type="gramEnd"/>
      <w:r w:rsidR="0077646E" w:rsidRPr="00182158">
        <w:rPr>
          <w:rFonts w:ascii="Times New Roman" w:hAnsi="Times New Roman" w:cs="Times New Roman"/>
          <w:lang w:val="en-US"/>
        </w:rPr>
        <w:t xml:space="preserve"> size distributions were measured using an Ultra-High Sensitivity Aerosol Spectrometer. </w:t>
      </w:r>
      <w:r w:rsidR="004B0122" w:rsidRPr="00182158">
        <w:rPr>
          <w:rFonts w:ascii="Times New Roman" w:hAnsi="Times New Roman" w:cs="Times New Roman"/>
          <w:lang w:val="en-US"/>
        </w:rPr>
        <w:t xml:space="preserve"> The UHSAS measures the size of individual aerosols passing through a laser beam via Mie scattering </w:t>
      </w:r>
      <w:r w:rsidR="004B0122" w:rsidRPr="00182158">
        <w:rPr>
          <w:rFonts w:ascii="Times New Roman" w:hAnsi="Times New Roman" w:cs="Times New Roman"/>
          <w:lang w:val="en-US"/>
        </w:rPr>
        <w:fldChar w:fldCharType="begin">
          <w:fldData xml:space="preserve">PEVuZE5vdGU+PENpdGU+PEF1dGhvcj5DYWk8L0F1dGhvcj48WWVhcj4yMDA4PC9ZZWFyPjxSZWNO
dW0+MjgwPC9SZWNOdW0+PERpc3BsYXlUZXh0PihDYWkgZXQgYWwuLCAyMDA4O0t1cGMgZXQgYWwu
LCAyMDE4KTwvRGlzcGxheVRleHQ+PHJlY29yZD48cmVjLW51bWJlcj4yODA8L3JlYy1udW1iZXI+
PGZvcmVpZ24ta2V5cz48a2V5IGFwcD0iRU4iIGRiLWlkPSIyMHJwdDl6ZGtmMjBlbWVmd2ZveHBz
Zjh4YXZ6ZHRyYXdlMHciIHRpbWVzdGFtcD0iMTYwNDUwMDE0MiIgZ3VpZD0iY2ExMzVkMjYtOGRl
NS00NDE0LTllZmQtMzk3YmYwM2EwZWQ1Ij4yODA8L2tleT48L2ZvcmVpZ24ta2V5cz48cmVmLXR5
cGUgbmFtZT0iSm91cm5hbCBBcnRpY2xlIj4xNzwvcmVmLXR5cGU+PGNvbnRyaWJ1dG9ycz48YXV0
aG9ycz48YXV0aG9yPkNhaSwgWW9uZzwvYXV0aG9yPjxhdXRob3I+TW9udGFndWUsIERlcmVrIEMu
PC9hdXRob3I+PGF1dGhvcj5Nb29pd2Vlci1CcnlhbiwgV2llc2plPC9hdXRob3I+PGF1dGhvcj5E
ZXNobGVyLCBUZXJyeTwvYXV0aG9yPjwvYXV0aG9ycz48L2NvbnRyaWJ1dG9ycz48dGl0bGVzPjx0
aXRsZT5QZXJmb3JtYW5jZSBjaGFyYWN0ZXJpc3RpY3Mgb2YgdGhlIHVsdHJhIGhpZ2ggc2Vuc2l0
aXZpdHkgYWVyb3NvbCBzcGVjdHJvbWV0ZXIgZm9yIHBhcnRpY2xlcyBiZXR3ZWVuIDU1IGFuZCA4
MDBubTogTGFib3JhdG9yeSBhbmQgZmllbGQgc3R1ZGllczwvdGl0bGU+PHNlY29uZGFyeS10aXRs
ZT5Kb3VybmFsIG9mIEFlcm9zb2wgU2NpZW5jZTwvc2Vjb25kYXJ5LXRpdGxlPjwvdGl0bGVzPjxw
ZXJpb2RpY2FsPjxmdWxsLXRpdGxlPkpvdXJuYWwgb2YgQWVyb3NvbCBTY2llbmNlPC9mdWxsLXRp
dGxlPjxhYmJyLTE+Si4gQWVyb3NvbCBTY2k8L2FiYnItMT48YWJici0yPkogQWVyb3NvbCBTY2k8
L2FiYnItMj48L3BlcmlvZGljYWw+PHBhZ2VzPjc1OS03Njk8L3BhZ2VzPjx2b2x1bWU+Mzk8L3Zv
bHVtZT48bnVtYmVyPjk8L251bWJlcj48c2VjdGlvbj43NTk8L3NlY3Rpb24+PGRhdGVzPjx5ZWFy
PjIwMDg8L3llYXI+PC9kYXRlcz48aXNibj4wMDIxODUwMjwvaXNibj48dXJscz48L3VybHM+PGVs
ZWN0cm9uaWMtcmVzb3VyY2UtbnVtPjEwLjEwMTYvai5qYWVyb3NjaS4yMDA4LjA0LjAwNzwvZWxl
Y3Ryb25pYy1yZXNvdXJjZS1udW0+PC9yZWNvcmQ+PC9DaXRlPjxDaXRlPjxBdXRob3I+S3VwYzwv
QXV0aG9yPjxZZWFyPjIwMTg8L1llYXI+PFJlY051bT4yNzk8L1JlY051bT48cmVjb3JkPjxyZWMt
bnVtYmVyPjI3OTwvcmVjLW51bWJlcj48Zm9yZWlnbi1rZXlzPjxrZXkgYXBwPSJFTiIgZGItaWQ9
IjIwcnB0OXpka2YyMGVtZWZ3Zm94cHNmOHhhdnpkdHJhd2UwdyIgdGltZXN0YW1wPSIxNjA0NDk5
OTE2IiBndWlkPSJmNDA2YmU0Mi0xN2MyLTRlMzQtYmRhMi0yY2NjZGM0YTNkYTIiPjI3OTwva2V5
PjwvZm9yZWlnbi1rZXlzPjxyZWYtdHlwZSBuYW1lPSJKb3VybmFsIEFydGljbGUiPjE3PC9yZWYt
dHlwZT48Y29udHJpYnV0b3JzPjxhdXRob3JzPjxhdXRob3I+S3VwYywgQWduaWVzemthPC9hdXRo
b3I+PGF1dGhvcj5XaWxsaWFtc29uLCBDaHJpc3RpbmE8L2F1dGhvcj48YXV0aG9yPldhZ25lciwg
TmljaG9sYXMgTC48L2F1dGhvcj48YXV0aG9yPlJpY2hhcmRzb24sIE1hdGhld3M8L2F1dGhvcj48
YXV0aG9yPkJyb2NrLCBDaGFybGVzIEEuPC9hdXRob3I+PC9hdXRob3JzPjwvY29udHJpYnV0b3Jz
Pjx0aXRsZXM+PHRpdGxlPk1vZGlmaWNhdGlvbiwgY2FsaWJyYXRpb24sIGFuZCBwZXJmb3JtYW5j
ZSBvZiB0aGUgVWx0cmEtSGlnaCBTZW5zaXRpdml0eSBBZXJvc29sIFNwZWN0cm9tZXRlciBmb3Ig
cGFydGljbGUgc2l6ZSBkaXN0cmlidXRpb24gYW5kIHZvbGF0aWxpdHkgbWVhc3VyZW1lbnRzIGR1
cmluZyB0aGUgQXRtb3NwaGVyaWMgVG9tb2dyYXBoeSBNaXNzaW9uIChBVG9tKSBhaXJib3JuZSBj
YW1wYWlnbjwvdGl0bGU+PHNlY29uZGFyeS10aXRsZT5BdG1vc3BoZXJpYyBNZWFzdXJlbWVudCBU
ZWNobmlxdWVzPC9zZWNvbmRhcnktdGl0bGU+PC90aXRsZXM+PHBlcmlvZGljYWw+PGZ1bGwtdGl0
bGU+QXRtb3NwaGVyaWMgTWVhc3VyZW1lbnQgVGVjaG5pcXVlczwvZnVsbC10aXRsZT48YWJici0x
PkF0bW9zLiBNZWFzLiBUZWNoLjwvYWJici0xPjxhYmJyLTI+QXRtb3MgTWVhcyBUZWNoPC9hYmJy
LTI+PC9wZXJpb2RpY2FsPjxwYWdlcz4zNjktMzgzPC9wYWdlcz48dm9sdW1lPjExPC92b2x1bWU+
PG51bWJlcj4xPC9udW1iZXI+PHNlY3Rpb24+MzY5PC9zZWN0aW9uPjxkYXRlcz48eWVhcj4yMDE4
PC95ZWFyPjwvZGF0ZXM+PGlzYm4+MTg2Ny04NTQ4PC9pc2JuPjx1cmxzPjwvdXJscz48ZWxlY3Ry
b25pYy1yZXNvdXJjZS1udW0+MTAuNTE5NC9hbXQtMTEtMzY5LTIwMTg8L2VsZWN0cm9uaWMtcmVz
b3VyY2UtbnVtPjwvcmVjb3JkPjwvQ2l0ZT48L0VuZE5vdGU+
</w:fldData>
        </w:fldChar>
      </w:r>
      <w:r w:rsidR="004B0122" w:rsidRPr="00182158">
        <w:rPr>
          <w:rFonts w:ascii="Times New Roman" w:hAnsi="Times New Roman" w:cs="Times New Roman"/>
          <w:lang w:val="en-US"/>
        </w:rPr>
        <w:instrText xml:space="preserve"> ADDIN EN.CITE </w:instrText>
      </w:r>
      <w:r w:rsidR="004B0122" w:rsidRPr="00182158">
        <w:rPr>
          <w:rFonts w:ascii="Times New Roman" w:hAnsi="Times New Roman" w:cs="Times New Roman"/>
          <w:lang w:val="en-US"/>
        </w:rPr>
        <w:fldChar w:fldCharType="begin">
          <w:fldData xml:space="preserve">PEVuZE5vdGU+PENpdGU+PEF1dGhvcj5DYWk8L0F1dGhvcj48WWVhcj4yMDA4PC9ZZWFyPjxSZWNO
dW0+MjgwPC9SZWNOdW0+PERpc3BsYXlUZXh0PihDYWkgZXQgYWwuLCAyMDA4O0t1cGMgZXQgYWwu
LCAyMDE4KTwvRGlzcGxheVRleHQ+PHJlY29yZD48cmVjLW51bWJlcj4yODA8L3JlYy1udW1iZXI+
PGZvcmVpZ24ta2V5cz48a2V5IGFwcD0iRU4iIGRiLWlkPSIyMHJwdDl6ZGtmMjBlbWVmd2ZveHBz
Zjh4YXZ6ZHRyYXdlMHciIHRpbWVzdGFtcD0iMTYwNDUwMDE0MiIgZ3VpZD0iY2ExMzVkMjYtOGRl
NS00NDE0LTllZmQtMzk3YmYwM2EwZWQ1Ij4yODA8L2tleT48L2ZvcmVpZ24ta2V5cz48cmVmLXR5
cGUgbmFtZT0iSm91cm5hbCBBcnRpY2xlIj4xNzwvcmVmLXR5cGU+PGNvbnRyaWJ1dG9ycz48YXV0
aG9ycz48YXV0aG9yPkNhaSwgWW9uZzwvYXV0aG9yPjxhdXRob3I+TW9udGFndWUsIERlcmVrIEMu
PC9hdXRob3I+PGF1dGhvcj5Nb29pd2Vlci1CcnlhbiwgV2llc2plPC9hdXRob3I+PGF1dGhvcj5E
ZXNobGVyLCBUZXJyeTwvYXV0aG9yPjwvYXV0aG9ycz48L2NvbnRyaWJ1dG9ycz48dGl0bGVzPjx0
aXRsZT5QZXJmb3JtYW5jZSBjaGFyYWN0ZXJpc3RpY3Mgb2YgdGhlIHVsdHJhIGhpZ2ggc2Vuc2l0
aXZpdHkgYWVyb3NvbCBzcGVjdHJvbWV0ZXIgZm9yIHBhcnRpY2xlcyBiZXR3ZWVuIDU1IGFuZCA4
MDBubTogTGFib3JhdG9yeSBhbmQgZmllbGQgc3R1ZGllczwvdGl0bGU+PHNlY29uZGFyeS10aXRs
ZT5Kb3VybmFsIG9mIEFlcm9zb2wgU2NpZW5jZTwvc2Vjb25kYXJ5LXRpdGxlPjwvdGl0bGVzPjxw
ZXJpb2RpY2FsPjxmdWxsLXRpdGxlPkpvdXJuYWwgb2YgQWVyb3NvbCBTY2llbmNlPC9mdWxsLXRp
dGxlPjxhYmJyLTE+Si4gQWVyb3NvbCBTY2k8L2FiYnItMT48YWJici0yPkogQWVyb3NvbCBTY2k8
L2FiYnItMj48L3BlcmlvZGljYWw+PHBhZ2VzPjc1OS03Njk8L3BhZ2VzPjx2b2x1bWU+Mzk8L3Zv
bHVtZT48bnVtYmVyPjk8L251bWJlcj48c2VjdGlvbj43NTk8L3NlY3Rpb24+PGRhdGVzPjx5ZWFy
PjIwMDg8L3llYXI+PC9kYXRlcz48aXNibj4wMDIxODUwMjwvaXNibj48dXJscz48L3VybHM+PGVs
ZWN0cm9uaWMtcmVzb3VyY2UtbnVtPjEwLjEwMTYvai5qYWVyb3NjaS4yMDA4LjA0LjAwNzwvZWxl
Y3Ryb25pYy1yZXNvdXJjZS1udW0+PC9yZWNvcmQ+PC9DaXRlPjxDaXRlPjxBdXRob3I+S3VwYzwv
QXV0aG9yPjxZZWFyPjIwMTg8L1llYXI+PFJlY051bT4yNzk8L1JlY051bT48cmVjb3JkPjxyZWMt
bnVtYmVyPjI3OTwvcmVjLW51bWJlcj48Zm9yZWlnbi1rZXlzPjxrZXkgYXBwPSJFTiIgZGItaWQ9
IjIwcnB0OXpka2YyMGVtZWZ3Zm94cHNmOHhhdnpkdHJhd2UwdyIgdGltZXN0YW1wPSIxNjA0NDk5
OTE2IiBndWlkPSJmNDA2YmU0Mi0xN2MyLTRlMzQtYmRhMi0yY2NjZGM0YTNkYTIiPjI3OTwva2V5
PjwvZm9yZWlnbi1rZXlzPjxyZWYtdHlwZSBuYW1lPSJKb3VybmFsIEFydGljbGUiPjE3PC9yZWYt
dHlwZT48Y29udHJpYnV0b3JzPjxhdXRob3JzPjxhdXRob3I+S3VwYywgQWduaWVzemthPC9hdXRo
b3I+PGF1dGhvcj5XaWxsaWFtc29uLCBDaHJpc3RpbmE8L2F1dGhvcj48YXV0aG9yPldhZ25lciwg
TmljaG9sYXMgTC48L2F1dGhvcj48YXV0aG9yPlJpY2hhcmRzb24sIE1hdGhld3M8L2F1dGhvcj48
YXV0aG9yPkJyb2NrLCBDaGFybGVzIEEuPC9hdXRob3I+PC9hdXRob3JzPjwvY29udHJpYnV0b3Jz
Pjx0aXRsZXM+PHRpdGxlPk1vZGlmaWNhdGlvbiwgY2FsaWJyYXRpb24sIGFuZCBwZXJmb3JtYW5j
ZSBvZiB0aGUgVWx0cmEtSGlnaCBTZW5zaXRpdml0eSBBZXJvc29sIFNwZWN0cm9tZXRlciBmb3Ig
cGFydGljbGUgc2l6ZSBkaXN0cmlidXRpb24gYW5kIHZvbGF0aWxpdHkgbWVhc3VyZW1lbnRzIGR1
cmluZyB0aGUgQXRtb3NwaGVyaWMgVG9tb2dyYXBoeSBNaXNzaW9uIChBVG9tKSBhaXJib3JuZSBj
YW1wYWlnbjwvdGl0bGU+PHNlY29uZGFyeS10aXRsZT5BdG1vc3BoZXJpYyBNZWFzdXJlbWVudCBU
ZWNobmlxdWVzPC9zZWNvbmRhcnktdGl0bGU+PC90aXRsZXM+PHBlcmlvZGljYWw+PGZ1bGwtdGl0
bGU+QXRtb3NwaGVyaWMgTWVhc3VyZW1lbnQgVGVjaG5pcXVlczwvZnVsbC10aXRsZT48YWJici0x
PkF0bW9zLiBNZWFzLiBUZWNoLjwvYWJici0xPjxhYmJyLTI+QXRtb3MgTWVhcyBUZWNoPC9hYmJy
LTI+PC9wZXJpb2RpY2FsPjxwYWdlcz4zNjktMzgzPC9wYWdlcz48dm9sdW1lPjExPC92b2x1bWU+
PG51bWJlcj4xPC9udW1iZXI+PHNlY3Rpb24+MzY5PC9zZWN0aW9uPjxkYXRlcz48eWVhcj4yMDE4
PC95ZWFyPjwvZGF0ZXM+PGlzYm4+MTg2Ny04NTQ4PC9pc2JuPjx1cmxzPjwvdXJscz48ZWxlY3Ry
b25pYy1yZXNvdXJjZS1udW0+MTAuNTE5NC9hbXQtMTEtMzY5LTIwMTg8L2VsZWN0cm9uaWMtcmVz
b3VyY2UtbnVtPjwvcmVjb3JkPjwvQ2l0ZT48L0VuZE5vdGU+
</w:fldData>
        </w:fldChar>
      </w:r>
      <w:r w:rsidR="004B0122" w:rsidRPr="00182158">
        <w:rPr>
          <w:rFonts w:ascii="Times New Roman" w:hAnsi="Times New Roman" w:cs="Times New Roman"/>
          <w:lang w:val="en-US"/>
        </w:rPr>
        <w:instrText xml:space="preserve"> ADDIN EN.CITE.DATA </w:instrText>
      </w:r>
      <w:r w:rsidR="004B0122" w:rsidRPr="00182158">
        <w:rPr>
          <w:rFonts w:ascii="Times New Roman" w:hAnsi="Times New Roman" w:cs="Times New Roman"/>
          <w:lang w:val="en-US"/>
        </w:rPr>
      </w:r>
      <w:r w:rsidR="004B0122" w:rsidRPr="00182158">
        <w:rPr>
          <w:rFonts w:ascii="Times New Roman" w:hAnsi="Times New Roman" w:cs="Times New Roman"/>
          <w:lang w:val="en-US"/>
        </w:rPr>
        <w:fldChar w:fldCharType="end"/>
      </w:r>
      <w:r w:rsidR="004B0122" w:rsidRPr="00182158">
        <w:rPr>
          <w:rFonts w:ascii="Times New Roman" w:hAnsi="Times New Roman" w:cs="Times New Roman"/>
          <w:lang w:val="en-US"/>
        </w:rPr>
      </w:r>
      <w:r w:rsidR="004B0122" w:rsidRPr="00182158">
        <w:rPr>
          <w:rFonts w:ascii="Times New Roman" w:hAnsi="Times New Roman" w:cs="Times New Roman"/>
          <w:lang w:val="en-US"/>
        </w:rPr>
        <w:fldChar w:fldCharType="separate"/>
      </w:r>
      <w:r w:rsidR="004B0122" w:rsidRPr="00182158">
        <w:rPr>
          <w:rFonts w:ascii="Times New Roman" w:hAnsi="Times New Roman" w:cs="Times New Roman"/>
          <w:noProof/>
          <w:lang w:val="en-US"/>
        </w:rPr>
        <w:t>(Cai et al., 2008; Kupc et al., 2018)</w:t>
      </w:r>
      <w:r w:rsidR="004B0122" w:rsidRPr="00182158">
        <w:rPr>
          <w:rFonts w:ascii="Times New Roman" w:hAnsi="Times New Roman" w:cs="Times New Roman"/>
          <w:lang w:val="en-US"/>
        </w:rPr>
        <w:fldChar w:fldCharType="end"/>
      </w:r>
      <w:r w:rsidR="004B0122" w:rsidRPr="00182158">
        <w:rPr>
          <w:rFonts w:ascii="Times New Roman" w:hAnsi="Times New Roman" w:cs="Times New Roman"/>
          <w:lang w:val="en-US"/>
        </w:rPr>
        <w:t xml:space="preserve">.  </w:t>
      </w:r>
      <w:r w:rsidR="0077646E" w:rsidRPr="00182158">
        <w:rPr>
          <w:rFonts w:ascii="Times New Roman" w:hAnsi="Times New Roman" w:cs="Times New Roman"/>
          <w:lang w:val="en-US"/>
        </w:rPr>
        <w:t>These particles are classified into 99 log-normally spaced bins across the measurement range.  Periods where the particle concentration measured by the UHSAS exceeded 3000 particles s</w:t>
      </w:r>
      <w:r w:rsidR="0077646E" w:rsidRPr="00182158">
        <w:rPr>
          <w:rFonts w:ascii="Times New Roman" w:hAnsi="Times New Roman" w:cs="Times New Roman"/>
          <w:vertAlign w:val="superscript"/>
          <w:lang w:val="en-US"/>
        </w:rPr>
        <w:t>-1</w:t>
      </w:r>
      <w:r w:rsidR="0077646E" w:rsidRPr="00182158">
        <w:rPr>
          <w:rFonts w:ascii="Times New Roman" w:hAnsi="Times New Roman" w:cs="Times New Roman"/>
          <w:lang w:val="en-US"/>
        </w:rPr>
        <w:t xml:space="preserve"> were excluded from this analysis due to the potential of coincident particles passing through </w:t>
      </w:r>
      <w:r w:rsidR="0077646E" w:rsidRPr="00182158">
        <w:rPr>
          <w:rFonts w:ascii="Times New Roman" w:hAnsi="Times New Roman" w:cs="Times New Roman"/>
          <w:lang w:val="en-US"/>
        </w:rPr>
        <w:lastRenderedPageBreak/>
        <w:t xml:space="preserve">the laser beam.  </w:t>
      </w:r>
      <w:r w:rsidR="00162BDD" w:rsidRPr="00182158">
        <w:rPr>
          <w:rFonts w:ascii="Times New Roman" w:hAnsi="Times New Roman" w:cs="Times New Roman"/>
          <w:lang w:val="en-US"/>
        </w:rPr>
        <w:t xml:space="preserve">The UHSAS </w:t>
      </w:r>
      <w:r w:rsidRPr="00182158">
        <w:rPr>
          <w:rFonts w:ascii="Times New Roman" w:hAnsi="Times New Roman" w:cs="Times New Roman"/>
          <w:lang w:val="en-US"/>
        </w:rPr>
        <w:t xml:space="preserve">particle sizing </w:t>
      </w:r>
      <w:r w:rsidR="00162BDD" w:rsidRPr="00182158">
        <w:rPr>
          <w:rFonts w:ascii="Times New Roman" w:hAnsi="Times New Roman" w:cs="Times New Roman"/>
          <w:lang w:val="en-US"/>
        </w:rPr>
        <w:t xml:space="preserve">was </w:t>
      </w:r>
      <w:r w:rsidRPr="00182158">
        <w:rPr>
          <w:rFonts w:ascii="Times New Roman" w:hAnsi="Times New Roman" w:cs="Times New Roman"/>
          <w:lang w:val="en-US"/>
        </w:rPr>
        <w:t>verified</w:t>
      </w:r>
      <w:r w:rsidR="00162BDD" w:rsidRPr="00182158">
        <w:rPr>
          <w:rFonts w:ascii="Times New Roman" w:hAnsi="Times New Roman" w:cs="Times New Roman"/>
          <w:lang w:val="en-US"/>
        </w:rPr>
        <w:t xml:space="preserve"> using NIST traceable polystyrene latex (PSL) </w:t>
      </w:r>
      <w:proofErr w:type="spellStart"/>
      <w:r w:rsidR="00162BDD" w:rsidRPr="00182158">
        <w:rPr>
          <w:rFonts w:ascii="Times New Roman" w:hAnsi="Times New Roman" w:cs="Times New Roman"/>
          <w:lang w:val="en-US"/>
        </w:rPr>
        <w:t>nanospheres</w:t>
      </w:r>
      <w:proofErr w:type="spellEnd"/>
      <w:r w:rsidR="00162BDD" w:rsidRPr="00182158">
        <w:rPr>
          <w:rFonts w:ascii="Times New Roman" w:hAnsi="Times New Roman" w:cs="Times New Roman"/>
          <w:lang w:val="en-US"/>
        </w:rPr>
        <w:t xml:space="preserve"> of multiple sizes across the measurement range.  </w:t>
      </w:r>
      <w:r w:rsidR="0077646E" w:rsidRPr="00182158">
        <w:rPr>
          <w:rFonts w:ascii="Times New Roman" w:hAnsi="Times New Roman" w:cs="Times New Roman"/>
          <w:lang w:val="en-US"/>
        </w:rPr>
        <w:t xml:space="preserve">Total particle mass was calculated from the UHSAS measurements assuming a density of </w:t>
      </w:r>
      <w:r w:rsidR="00551152" w:rsidRPr="00182158">
        <w:rPr>
          <w:rFonts w:ascii="Times New Roman" w:hAnsi="Times New Roman" w:cs="Times New Roman"/>
          <w:lang w:val="en-US"/>
        </w:rPr>
        <w:t>1.2 g cm</w:t>
      </w:r>
      <w:r w:rsidR="00551152" w:rsidRPr="00182158">
        <w:rPr>
          <w:rFonts w:ascii="Times New Roman" w:hAnsi="Times New Roman" w:cs="Times New Roman"/>
          <w:vertAlign w:val="superscript"/>
          <w:lang w:val="en-US"/>
        </w:rPr>
        <w:t>-3</w:t>
      </w:r>
      <w:r w:rsidR="00551152" w:rsidRPr="00182158">
        <w:rPr>
          <w:rFonts w:ascii="Times New Roman" w:hAnsi="Times New Roman" w:cs="Times New Roman"/>
          <w:lang w:val="en-US"/>
        </w:rPr>
        <w:t xml:space="preserve">, based on </w:t>
      </w:r>
      <w:r w:rsidR="0077646E" w:rsidRPr="00182158">
        <w:rPr>
          <w:rFonts w:ascii="Times New Roman" w:hAnsi="Times New Roman" w:cs="Times New Roman"/>
          <w:lang w:val="en-US"/>
        </w:rPr>
        <w:t xml:space="preserve">the </w:t>
      </w:r>
      <w:r w:rsidR="0063655E">
        <w:rPr>
          <w:rFonts w:ascii="Times New Roman" w:hAnsi="Times New Roman" w:cs="Times New Roman"/>
          <w:lang w:val="en-US"/>
        </w:rPr>
        <w:t xml:space="preserve">composition-weighted </w:t>
      </w:r>
      <w:r w:rsidR="0077646E" w:rsidRPr="00182158">
        <w:rPr>
          <w:rFonts w:ascii="Times New Roman" w:hAnsi="Times New Roman" w:cs="Times New Roman"/>
          <w:lang w:val="en-US"/>
        </w:rPr>
        <w:t>proportional density determ</w:t>
      </w:r>
      <w:r w:rsidR="00595C9B" w:rsidRPr="00182158">
        <w:rPr>
          <w:rFonts w:ascii="Times New Roman" w:hAnsi="Times New Roman" w:cs="Times New Roman"/>
          <w:lang w:val="en-US"/>
        </w:rPr>
        <w:t xml:space="preserve">ined from the </w:t>
      </w:r>
      <w:r w:rsidR="0077646E" w:rsidRPr="00182158">
        <w:rPr>
          <w:rFonts w:ascii="Times New Roman" w:hAnsi="Times New Roman" w:cs="Times New Roman"/>
          <w:lang w:val="en-US"/>
        </w:rPr>
        <w:t xml:space="preserve">AMS.  </w:t>
      </w:r>
    </w:p>
    <w:p w14:paraId="1E45128F" w14:textId="376F5A49" w:rsidR="0057576F" w:rsidRPr="00182158" w:rsidRDefault="000C2DEC" w:rsidP="0057576F">
      <w:pPr>
        <w:spacing w:after="0" w:line="480" w:lineRule="auto"/>
        <w:rPr>
          <w:rFonts w:ascii="Times New Roman" w:hAnsi="Times New Roman" w:cs="Times New Roman"/>
        </w:rPr>
      </w:pPr>
      <w:r>
        <w:rPr>
          <w:rFonts w:ascii="Times New Roman" w:hAnsi="Times New Roman" w:cs="Times New Roman"/>
          <w:b/>
        </w:rPr>
        <w:t>1</w:t>
      </w:r>
      <w:r w:rsidR="00094EFD" w:rsidRPr="00182158">
        <w:rPr>
          <w:rFonts w:ascii="Times New Roman" w:hAnsi="Times New Roman" w:cs="Times New Roman"/>
          <w:b/>
        </w:rPr>
        <w:t xml:space="preserve">.1.3 </w:t>
      </w:r>
      <w:r w:rsidR="0057576F" w:rsidRPr="00182158">
        <w:rPr>
          <w:rFonts w:ascii="Times New Roman" w:hAnsi="Times New Roman" w:cs="Times New Roman"/>
          <w:b/>
        </w:rPr>
        <w:t xml:space="preserve">Identification of organic compounds  </w:t>
      </w:r>
      <w:r w:rsidR="0057576F" w:rsidRPr="00182158">
        <w:rPr>
          <w:rFonts w:ascii="Times New Roman" w:hAnsi="Times New Roman" w:cs="Times New Roman"/>
        </w:rPr>
        <w:t xml:space="preserve"> </w:t>
      </w:r>
    </w:p>
    <w:p w14:paraId="5AE5A787" w14:textId="45E7655B" w:rsidR="0057576F" w:rsidRPr="00182158" w:rsidRDefault="0057576F" w:rsidP="0057576F">
      <w:pPr>
        <w:spacing w:after="0" w:line="480" w:lineRule="auto"/>
        <w:ind w:firstLine="720"/>
        <w:rPr>
          <w:rFonts w:ascii="Times New Roman" w:hAnsi="Times New Roman" w:cs="Times New Roman"/>
        </w:rPr>
      </w:pPr>
      <w:r w:rsidRPr="00182158">
        <w:rPr>
          <w:rFonts w:ascii="Times New Roman" w:hAnsi="Times New Roman" w:cs="Times New Roman"/>
        </w:rPr>
        <w:t>Three methods were used to provide detailed measurements of gas-phase organic compounds that included the PTR</w:t>
      </w:r>
      <w:r w:rsidR="001E78C3" w:rsidRPr="00182158">
        <w:rPr>
          <w:rFonts w:ascii="Times New Roman" w:hAnsi="Times New Roman" w:cs="Times New Roman"/>
        </w:rPr>
        <w:t>MS</w:t>
      </w:r>
      <w:r w:rsidRPr="00182158">
        <w:rPr>
          <w:rFonts w:ascii="Times New Roman" w:hAnsi="Times New Roman" w:cs="Times New Roman"/>
        </w:rPr>
        <w:t>, CIMS, and canister samples (AWAS).  The PTR</w:t>
      </w:r>
      <w:r w:rsidR="001E78C3" w:rsidRPr="00182158">
        <w:rPr>
          <w:rFonts w:ascii="Times New Roman" w:hAnsi="Times New Roman" w:cs="Times New Roman"/>
        </w:rPr>
        <w:t>MS</w:t>
      </w:r>
      <w:r w:rsidRPr="00182158">
        <w:rPr>
          <w:rFonts w:ascii="Times New Roman" w:hAnsi="Times New Roman" w:cs="Times New Roman"/>
        </w:rPr>
        <w:t xml:space="preserve"> and CIMS are able to resolve the molecular formula of isobaric species, but cannot distinguish isomers, while the </w:t>
      </w:r>
      <w:r w:rsidR="0057069F" w:rsidRPr="00182158">
        <w:rPr>
          <w:rFonts w:ascii="Times New Roman" w:hAnsi="Times New Roman" w:cs="Times New Roman"/>
        </w:rPr>
        <w:t>AWAS</w:t>
      </w:r>
      <w:r w:rsidRPr="00182158">
        <w:rPr>
          <w:rFonts w:ascii="Times New Roman" w:hAnsi="Times New Roman" w:cs="Times New Roman"/>
        </w:rPr>
        <w:t xml:space="preserve"> system can identify</w:t>
      </w:r>
      <w:r w:rsidR="005078D3" w:rsidRPr="00182158">
        <w:rPr>
          <w:rFonts w:ascii="Times New Roman" w:hAnsi="Times New Roman" w:cs="Times New Roman"/>
        </w:rPr>
        <w:t xml:space="preserve"> and </w:t>
      </w:r>
      <w:proofErr w:type="spellStart"/>
      <w:r w:rsidR="005078D3" w:rsidRPr="00182158">
        <w:rPr>
          <w:rFonts w:ascii="Times New Roman" w:hAnsi="Times New Roman" w:cs="Times New Roman"/>
        </w:rPr>
        <w:t>speciate</w:t>
      </w:r>
      <w:proofErr w:type="spellEnd"/>
      <w:r w:rsidR="005078D3" w:rsidRPr="00182158">
        <w:rPr>
          <w:rFonts w:ascii="Times New Roman" w:hAnsi="Times New Roman" w:cs="Times New Roman"/>
        </w:rPr>
        <w:t xml:space="preserve"> individual</w:t>
      </w:r>
      <w:r w:rsidRPr="00182158">
        <w:rPr>
          <w:rFonts w:ascii="Times New Roman" w:hAnsi="Times New Roman" w:cs="Times New Roman"/>
        </w:rPr>
        <w:t xml:space="preserve"> compounds.  For the PTR</w:t>
      </w:r>
      <w:r w:rsidR="001E78C3" w:rsidRPr="00182158">
        <w:rPr>
          <w:rFonts w:ascii="Times New Roman" w:hAnsi="Times New Roman" w:cs="Times New Roman"/>
        </w:rPr>
        <w:t>MS</w:t>
      </w:r>
      <w:r w:rsidRPr="00182158">
        <w:rPr>
          <w:rFonts w:ascii="Times New Roman" w:hAnsi="Times New Roman" w:cs="Times New Roman"/>
        </w:rPr>
        <w:t xml:space="preserve"> measurements, compound molecular formulae were assigned based on a limited set of possibilities (particularly for the smaller compounds), known or expected compound sensitivities, and </w:t>
      </w:r>
      <w:r w:rsidR="00056C42" w:rsidRPr="00182158">
        <w:rPr>
          <w:rFonts w:ascii="Times New Roman" w:hAnsi="Times New Roman" w:cs="Times New Roman"/>
        </w:rPr>
        <w:t xml:space="preserve">comparing with </w:t>
      </w:r>
      <w:r w:rsidRPr="00182158">
        <w:rPr>
          <w:rFonts w:ascii="Times New Roman" w:hAnsi="Times New Roman" w:cs="Times New Roman"/>
        </w:rPr>
        <w:t>previously published laboratory work by Koss et al. (2018)</w:t>
      </w:r>
      <w:r w:rsidR="00DB5248" w:rsidRPr="00182158">
        <w:rPr>
          <w:rFonts w:ascii="Times New Roman" w:hAnsi="Times New Roman" w:cs="Times New Roman"/>
        </w:rPr>
        <w:t xml:space="preserve"> based on typical NMOG structures observed in biomass burning emissions</w:t>
      </w:r>
      <w:r w:rsidRPr="00182158">
        <w:rPr>
          <w:rFonts w:ascii="Times New Roman" w:hAnsi="Times New Roman" w:cs="Times New Roman"/>
        </w:rPr>
        <w:t>.  Koss et al. (2018) used a combination of gas-chromatography (GC) pre-separation, NO</w:t>
      </w:r>
      <w:r w:rsidRPr="00182158">
        <w:rPr>
          <w:rFonts w:ascii="Times New Roman" w:hAnsi="Times New Roman" w:cs="Times New Roman"/>
          <w:vertAlign w:val="superscript"/>
        </w:rPr>
        <w:t>+</w:t>
      </w:r>
      <w:r w:rsidRPr="00182158">
        <w:rPr>
          <w:rFonts w:ascii="Times New Roman" w:hAnsi="Times New Roman" w:cs="Times New Roman"/>
        </w:rPr>
        <w:t xml:space="preserve"> CIMS and time series correlations to identify 156 compounds measured in biomass burning laboratory experiments with a PTR</w:t>
      </w:r>
      <w:r w:rsidR="001E78C3" w:rsidRPr="00182158">
        <w:rPr>
          <w:rFonts w:ascii="Times New Roman" w:hAnsi="Times New Roman" w:cs="Times New Roman"/>
        </w:rPr>
        <w:t>MS</w:t>
      </w:r>
      <w:r w:rsidRPr="00182158">
        <w:rPr>
          <w:rFonts w:ascii="Times New Roman" w:hAnsi="Times New Roman" w:cs="Times New Roman"/>
        </w:rPr>
        <w:t>.  Additional comparisons were made with PTR</w:t>
      </w:r>
      <w:r w:rsidR="001E78C3" w:rsidRPr="00182158">
        <w:rPr>
          <w:rFonts w:ascii="Times New Roman" w:hAnsi="Times New Roman" w:cs="Times New Roman"/>
        </w:rPr>
        <w:t>MS</w:t>
      </w:r>
      <w:r w:rsidRPr="00182158">
        <w:rPr>
          <w:rFonts w:ascii="Times New Roman" w:hAnsi="Times New Roman" w:cs="Times New Roman"/>
        </w:rPr>
        <w:t xml:space="preserve"> ion masses reported in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where they used a PTR</w:t>
      </w:r>
      <w:r w:rsidR="001E78C3" w:rsidRPr="00182158">
        <w:rPr>
          <w:rFonts w:ascii="Times New Roman" w:hAnsi="Times New Roman" w:cs="Times New Roman"/>
        </w:rPr>
        <w:t>MS</w:t>
      </w:r>
      <w:r w:rsidRPr="00182158">
        <w:rPr>
          <w:rFonts w:ascii="Times New Roman" w:hAnsi="Times New Roman" w:cs="Times New Roman"/>
        </w:rPr>
        <w:t xml:space="preserve"> with two GC methods to </w:t>
      </w:r>
      <w:proofErr w:type="spellStart"/>
      <w:r w:rsidRPr="00182158">
        <w:rPr>
          <w:rFonts w:ascii="Times New Roman" w:hAnsi="Times New Roman" w:cs="Times New Roman"/>
        </w:rPr>
        <w:t>speciate</w:t>
      </w:r>
      <w:proofErr w:type="spellEnd"/>
      <w:r w:rsidRPr="00182158">
        <w:rPr>
          <w:rFonts w:ascii="Times New Roman" w:hAnsi="Times New Roman" w:cs="Times New Roman"/>
        </w:rPr>
        <w:t xml:space="preserve"> isomers for some PTR</w:t>
      </w:r>
      <w:r w:rsidR="001E78C3" w:rsidRPr="00182158">
        <w:rPr>
          <w:rFonts w:ascii="Times New Roman" w:hAnsi="Times New Roman" w:cs="Times New Roman"/>
        </w:rPr>
        <w:t>MS</w:t>
      </w:r>
      <w:r w:rsidRPr="00182158">
        <w:rPr>
          <w:rFonts w:ascii="Times New Roman" w:hAnsi="Times New Roman" w:cs="Times New Roman"/>
        </w:rPr>
        <w:t xml:space="preserve"> ion masses.  For formulas with multiple isomer contributions that were not </w:t>
      </w:r>
      <w:proofErr w:type="spellStart"/>
      <w:r w:rsidRPr="00182158">
        <w:rPr>
          <w:rFonts w:ascii="Times New Roman" w:hAnsi="Times New Roman" w:cs="Times New Roman"/>
        </w:rPr>
        <w:t>speciated</w:t>
      </w:r>
      <w:proofErr w:type="spellEnd"/>
      <w:r w:rsidRPr="00182158">
        <w:rPr>
          <w:rFonts w:ascii="Times New Roman" w:hAnsi="Times New Roman" w:cs="Times New Roman"/>
        </w:rPr>
        <w:t xml:space="preserve"> by the PTR</w:t>
      </w:r>
      <w:r w:rsidR="001E78C3" w:rsidRPr="00182158">
        <w:rPr>
          <w:rFonts w:ascii="Times New Roman" w:hAnsi="Times New Roman" w:cs="Times New Roman"/>
        </w:rPr>
        <w:t>MS</w:t>
      </w:r>
      <w:r w:rsidRPr="00182158">
        <w:rPr>
          <w:rFonts w:ascii="Times New Roman" w:hAnsi="Times New Roman" w:cs="Times New Roman"/>
        </w:rPr>
        <w:t xml:space="preserve">, or provided by the AWAS, the fractional contributions in Koss et al. (2018) and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were used to identify the dominant ion and/or contributing compounds.  Although</w:t>
      </w:r>
      <w:r w:rsidR="005078D3" w:rsidRPr="00182158">
        <w:rPr>
          <w:rFonts w:ascii="Times New Roman" w:hAnsi="Times New Roman" w:cs="Times New Roman"/>
        </w:rPr>
        <w:t xml:space="preserve"> the Koss et al. (2018) work was </w:t>
      </w:r>
      <w:r w:rsidRPr="00182158">
        <w:rPr>
          <w:rFonts w:ascii="Times New Roman" w:hAnsi="Times New Roman" w:cs="Times New Roman"/>
        </w:rPr>
        <w:t xml:space="preserve">based on laboratory measurements,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found that isomer contributions did not vary much between 24 fires types across the WE-CAN airborne field campaign in western US, which were mainly dominated by fires of pine, fir and spruce trees.  For example, in Koss et al. (2018), </w:t>
      </w:r>
      <w:r w:rsidR="0057069F" w:rsidRPr="00182158">
        <w:rPr>
          <w:rFonts w:ascii="Times New Roman" w:hAnsi="Times New Roman" w:cs="Times New Roman"/>
        </w:rPr>
        <w:t>for</w:t>
      </w:r>
      <w:r w:rsidRPr="00182158">
        <w:rPr>
          <w:rFonts w:ascii="Times New Roman" w:hAnsi="Times New Roman" w:cs="Times New Roman"/>
        </w:rPr>
        <w:t xml:space="preserve"> the mass spectral ion </w:t>
      </w:r>
      <w:r w:rsidR="00056C42" w:rsidRPr="00182158">
        <w:rPr>
          <w:rFonts w:ascii="Times New Roman" w:hAnsi="Times New Roman" w:cs="Times New Roman"/>
        </w:rPr>
        <w:t>of</w:t>
      </w:r>
      <w:r w:rsidRPr="00182158">
        <w:rPr>
          <w:rFonts w:ascii="Times New Roman" w:hAnsi="Times New Roman" w:cs="Times New Roman"/>
        </w:rPr>
        <w:t xml:space="preserve"> C</w:t>
      </w:r>
      <w:r w:rsidRPr="00182158">
        <w:rPr>
          <w:rFonts w:ascii="Times New Roman" w:hAnsi="Times New Roman" w:cs="Times New Roman"/>
          <w:vertAlign w:val="subscript"/>
        </w:rPr>
        <w:t>3</w:t>
      </w:r>
      <w:r w:rsidRPr="00182158">
        <w:rPr>
          <w:rFonts w:ascii="Times New Roman" w:hAnsi="Times New Roman" w:cs="Times New Roman"/>
        </w:rPr>
        <w:t>H</w:t>
      </w:r>
      <w:r w:rsidRPr="00182158">
        <w:rPr>
          <w:rFonts w:ascii="Times New Roman" w:hAnsi="Times New Roman" w:cs="Times New Roman"/>
          <w:vertAlign w:val="subscript"/>
        </w:rPr>
        <w:t>6</w:t>
      </w:r>
      <w:r w:rsidRPr="00182158">
        <w:rPr>
          <w:rFonts w:ascii="Times New Roman" w:hAnsi="Times New Roman" w:cs="Times New Roman"/>
        </w:rPr>
        <w:t xml:space="preserve">O (m/z 58.08), the contribution from acetone was set at 100 % and </w:t>
      </w:r>
      <w:proofErr w:type="spellStart"/>
      <w:r w:rsidRPr="00182158">
        <w:rPr>
          <w:rFonts w:ascii="Times New Roman" w:hAnsi="Times New Roman" w:cs="Times New Roman"/>
        </w:rPr>
        <w:t>propanal</w:t>
      </w:r>
      <w:proofErr w:type="spellEnd"/>
      <w:r w:rsidRPr="00182158">
        <w:rPr>
          <w:rFonts w:ascii="Times New Roman" w:hAnsi="Times New Roman" w:cs="Times New Roman"/>
        </w:rPr>
        <w:t xml:space="preserve"> 0 %, only slight</w:t>
      </w:r>
      <w:r w:rsidR="0057069F" w:rsidRPr="00182158">
        <w:rPr>
          <w:rFonts w:ascii="Times New Roman" w:hAnsi="Times New Roman" w:cs="Times New Roman"/>
        </w:rPr>
        <w:t>ly</w:t>
      </w:r>
      <w:r w:rsidRPr="00182158">
        <w:rPr>
          <w:rFonts w:ascii="Times New Roman" w:hAnsi="Times New Roman" w:cs="Times New Roman"/>
        </w:rPr>
        <w:t xml:space="preserve"> different from the contribution of 83±6 % for acetone determined by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thus this compound was identified as acetone in this work.  Another example is C</w:t>
      </w:r>
      <w:r w:rsidRPr="00182158">
        <w:rPr>
          <w:rFonts w:ascii="Times New Roman" w:hAnsi="Times New Roman" w:cs="Times New Roman"/>
          <w:vertAlign w:val="subscript"/>
        </w:rPr>
        <w:t>4</w:t>
      </w:r>
      <w:r w:rsidRPr="00182158">
        <w:rPr>
          <w:rFonts w:ascii="Times New Roman" w:hAnsi="Times New Roman" w:cs="Times New Roman"/>
        </w:rPr>
        <w:t>H</w:t>
      </w:r>
      <w:r w:rsidRPr="00182158">
        <w:rPr>
          <w:rFonts w:ascii="Times New Roman" w:hAnsi="Times New Roman" w:cs="Times New Roman"/>
          <w:vertAlign w:val="subscript"/>
        </w:rPr>
        <w:t>8</w:t>
      </w:r>
      <w:r w:rsidRPr="00182158">
        <w:rPr>
          <w:rFonts w:ascii="Times New Roman" w:hAnsi="Times New Roman" w:cs="Times New Roman"/>
        </w:rPr>
        <w:t xml:space="preserve">O at m/z 70.091 that has </w:t>
      </w:r>
      <w:r w:rsidRPr="00182158">
        <w:rPr>
          <w:rFonts w:ascii="Times New Roman" w:hAnsi="Times New Roman" w:cs="Times New Roman"/>
        </w:rPr>
        <w:lastRenderedPageBreak/>
        <w:t xml:space="preserve">potential contributions from methyl vinyl ketone (MVK), </w:t>
      </w:r>
      <w:proofErr w:type="spellStart"/>
      <w:r w:rsidRPr="00182158">
        <w:rPr>
          <w:rFonts w:ascii="Times New Roman" w:hAnsi="Times New Roman" w:cs="Times New Roman"/>
        </w:rPr>
        <w:t>methacrolein</w:t>
      </w:r>
      <w:proofErr w:type="spellEnd"/>
      <w:r w:rsidRPr="00182158">
        <w:rPr>
          <w:rFonts w:ascii="Times New Roman" w:hAnsi="Times New Roman" w:cs="Times New Roman"/>
        </w:rPr>
        <w:t xml:space="preserve"> and </w:t>
      </w:r>
      <w:proofErr w:type="spellStart"/>
      <w:r w:rsidRPr="00182158">
        <w:rPr>
          <w:rFonts w:ascii="Times New Roman" w:hAnsi="Times New Roman" w:cs="Times New Roman"/>
        </w:rPr>
        <w:t>crotonaldehyde</w:t>
      </w:r>
      <w:proofErr w:type="spellEnd"/>
      <w:r w:rsidRPr="00182158">
        <w:rPr>
          <w:rFonts w:ascii="Times New Roman" w:hAnsi="Times New Roman" w:cs="Times New Roman"/>
        </w:rPr>
        <w:t xml:space="preserve">, </w:t>
      </w:r>
      <w:r w:rsidR="005078D3" w:rsidRPr="00182158">
        <w:rPr>
          <w:rFonts w:ascii="Times New Roman" w:hAnsi="Times New Roman" w:cs="Times New Roman"/>
        </w:rPr>
        <w:t>both</w:t>
      </w:r>
      <w:r w:rsidRPr="00182158">
        <w:rPr>
          <w:rFonts w:ascii="Times New Roman" w:hAnsi="Times New Roman" w:cs="Times New Roman"/>
        </w:rPr>
        <w:t xml:space="preserve"> Koss et al. (2018) and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both reported that MVK is the largest contributor a</w:t>
      </w:r>
      <w:r w:rsidR="005078D3" w:rsidRPr="00182158">
        <w:rPr>
          <w:rFonts w:ascii="Times New Roman" w:hAnsi="Times New Roman" w:cs="Times New Roman"/>
        </w:rPr>
        <w:t xml:space="preserve">t 48 % and 60±9 % respectively; </w:t>
      </w:r>
      <w:r w:rsidRPr="00182158">
        <w:rPr>
          <w:rFonts w:ascii="Times New Roman" w:hAnsi="Times New Roman" w:cs="Times New Roman"/>
        </w:rPr>
        <w:t>the compound was labelled here as all three.  For C</w:t>
      </w:r>
      <w:r w:rsidRPr="00182158">
        <w:rPr>
          <w:rFonts w:ascii="Times New Roman" w:hAnsi="Times New Roman" w:cs="Times New Roman"/>
          <w:vertAlign w:val="subscript"/>
        </w:rPr>
        <w:t>8</w:t>
      </w:r>
      <w:r w:rsidRPr="00182158">
        <w:rPr>
          <w:rFonts w:ascii="Times New Roman" w:hAnsi="Times New Roman" w:cs="Times New Roman"/>
        </w:rPr>
        <w:t>H</w:t>
      </w:r>
      <w:r w:rsidRPr="00182158">
        <w:rPr>
          <w:rFonts w:ascii="Times New Roman" w:hAnsi="Times New Roman" w:cs="Times New Roman"/>
          <w:vertAlign w:val="subscript"/>
        </w:rPr>
        <w:t>10</w:t>
      </w:r>
      <w:r w:rsidRPr="00182158">
        <w:rPr>
          <w:rFonts w:ascii="Times New Roman" w:hAnsi="Times New Roman" w:cs="Times New Roman"/>
        </w:rPr>
        <w:t xml:space="preserve"> (m/z 106.168), there are contributions from ethylbenzene, m- and p-xylenes and o-xylene </w:t>
      </w:r>
      <w:r w:rsidR="00C34346" w:rsidRPr="00182158">
        <w:rPr>
          <w:rFonts w:ascii="Times New Roman" w:hAnsi="Times New Roman" w:cs="Times New Roman"/>
        </w:rPr>
        <w:t xml:space="preserve">identified as </w:t>
      </w:r>
      <w:r w:rsidRPr="00182158">
        <w:rPr>
          <w:rFonts w:ascii="Times New Roman" w:hAnsi="Times New Roman" w:cs="Times New Roman"/>
        </w:rPr>
        <w:t>10%, 68% and 23%</w:t>
      </w:r>
      <w:r w:rsidR="00C34346" w:rsidRPr="00182158">
        <w:rPr>
          <w:rFonts w:ascii="Times New Roman" w:hAnsi="Times New Roman" w:cs="Times New Roman"/>
        </w:rPr>
        <w:t>, respectively</w:t>
      </w:r>
      <w:r w:rsidRPr="00182158">
        <w:rPr>
          <w:rFonts w:ascii="Times New Roman" w:hAnsi="Times New Roman" w:cs="Times New Roman"/>
        </w:rPr>
        <w:t xml:space="preserve"> (Koss et al., 2018), with slightly different isomer contributions as per </w:t>
      </w:r>
      <w:proofErr w:type="spellStart"/>
      <w:r w:rsidR="0057069F" w:rsidRPr="00182158">
        <w:rPr>
          <w:rFonts w:ascii="Times New Roman" w:hAnsi="Times New Roman" w:cs="Times New Roman"/>
        </w:rPr>
        <w:t>Permar</w:t>
      </w:r>
      <w:proofErr w:type="spellEnd"/>
      <w:r w:rsidR="0057069F" w:rsidRPr="00182158">
        <w:rPr>
          <w:rFonts w:ascii="Times New Roman" w:hAnsi="Times New Roman" w:cs="Times New Roman"/>
        </w:rPr>
        <w:t xml:space="preserve"> et al</w:t>
      </w:r>
      <w:r w:rsidR="005078D3" w:rsidRPr="00182158">
        <w:rPr>
          <w:rFonts w:ascii="Times New Roman" w:hAnsi="Times New Roman" w:cs="Times New Roman"/>
        </w:rPr>
        <w:t>.</w:t>
      </w:r>
      <w:r w:rsidR="0057069F" w:rsidRPr="00182158">
        <w:rPr>
          <w:rFonts w:ascii="Times New Roman" w:hAnsi="Times New Roman" w:cs="Times New Roman"/>
        </w:rPr>
        <w:t xml:space="preserve"> </w:t>
      </w:r>
      <w:r w:rsidR="005078D3" w:rsidRPr="00182158">
        <w:rPr>
          <w:rFonts w:ascii="Times New Roman" w:hAnsi="Times New Roman" w:cs="Times New Roman"/>
        </w:rPr>
        <w:t>(</w:t>
      </w:r>
      <w:r w:rsidR="0057069F" w:rsidRPr="00182158">
        <w:rPr>
          <w:rFonts w:ascii="Times New Roman" w:hAnsi="Times New Roman" w:cs="Times New Roman"/>
        </w:rPr>
        <w:t>2021</w:t>
      </w:r>
      <w:r w:rsidR="005078D3" w:rsidRPr="00182158">
        <w:rPr>
          <w:rFonts w:ascii="Times New Roman" w:hAnsi="Times New Roman" w:cs="Times New Roman"/>
        </w:rPr>
        <w:t>)</w:t>
      </w:r>
      <w:r w:rsidRPr="00182158">
        <w:rPr>
          <w:rFonts w:ascii="Times New Roman" w:hAnsi="Times New Roman" w:cs="Times New Roman"/>
        </w:rPr>
        <w:t xml:space="preserve">.  </w:t>
      </w:r>
      <w:r w:rsidR="00D215E2" w:rsidRPr="00182158">
        <w:rPr>
          <w:rFonts w:ascii="Times New Roman" w:hAnsi="Times New Roman" w:cs="Times New Roman"/>
        </w:rPr>
        <w:t>In</w:t>
      </w:r>
      <w:r w:rsidRPr="00182158">
        <w:rPr>
          <w:rFonts w:ascii="Times New Roman" w:hAnsi="Times New Roman" w:cs="Times New Roman"/>
        </w:rPr>
        <w:t xml:space="preserve"> this study, </w:t>
      </w:r>
      <w:r w:rsidR="005078D3" w:rsidRPr="00182158">
        <w:rPr>
          <w:rFonts w:ascii="Times New Roman" w:hAnsi="Times New Roman" w:cs="Times New Roman"/>
        </w:rPr>
        <w:t xml:space="preserve">as </w:t>
      </w:r>
      <w:r w:rsidR="00180F23" w:rsidRPr="00182158">
        <w:rPr>
          <w:rFonts w:ascii="Times New Roman" w:hAnsi="Times New Roman" w:cs="Times New Roman"/>
        </w:rPr>
        <w:t xml:space="preserve">it was not possible to </w:t>
      </w:r>
      <w:proofErr w:type="spellStart"/>
      <w:r w:rsidR="00180F23" w:rsidRPr="00182158">
        <w:rPr>
          <w:rFonts w:ascii="Times New Roman" w:hAnsi="Times New Roman" w:cs="Times New Roman"/>
        </w:rPr>
        <w:t>speciate</w:t>
      </w:r>
      <w:proofErr w:type="spellEnd"/>
      <w:r w:rsidRPr="00182158">
        <w:rPr>
          <w:rFonts w:ascii="Times New Roman" w:hAnsi="Times New Roman" w:cs="Times New Roman"/>
        </w:rPr>
        <w:t xml:space="preserve"> C</w:t>
      </w:r>
      <w:r w:rsidRPr="00182158">
        <w:rPr>
          <w:rFonts w:ascii="Times New Roman" w:hAnsi="Times New Roman" w:cs="Times New Roman"/>
          <w:vertAlign w:val="subscript"/>
        </w:rPr>
        <w:t>8</w:t>
      </w:r>
      <w:r w:rsidRPr="00182158">
        <w:rPr>
          <w:rFonts w:ascii="Times New Roman" w:hAnsi="Times New Roman" w:cs="Times New Roman"/>
        </w:rPr>
        <w:t>H</w:t>
      </w:r>
      <w:r w:rsidRPr="00182158">
        <w:rPr>
          <w:rFonts w:ascii="Times New Roman" w:hAnsi="Times New Roman" w:cs="Times New Roman"/>
          <w:vertAlign w:val="subscript"/>
        </w:rPr>
        <w:t>10</w:t>
      </w:r>
      <w:r w:rsidR="00180F23" w:rsidRPr="00182158">
        <w:rPr>
          <w:rFonts w:ascii="Times New Roman" w:hAnsi="Times New Roman" w:cs="Times New Roman"/>
        </w:rPr>
        <w:t xml:space="preserve"> with the AWAS system, it is simply identified </w:t>
      </w:r>
      <w:r w:rsidRPr="00182158">
        <w:rPr>
          <w:rFonts w:ascii="Times New Roman" w:hAnsi="Times New Roman" w:cs="Times New Roman"/>
        </w:rPr>
        <w:t>as C8 aromatics.  Similarly, C</w:t>
      </w:r>
      <w:r w:rsidRPr="00182158">
        <w:rPr>
          <w:rFonts w:ascii="Times New Roman" w:hAnsi="Times New Roman" w:cs="Times New Roman"/>
          <w:vertAlign w:val="subscript"/>
        </w:rPr>
        <w:t>10</w:t>
      </w:r>
      <w:r w:rsidRPr="00182158">
        <w:rPr>
          <w:rFonts w:ascii="Times New Roman" w:hAnsi="Times New Roman" w:cs="Times New Roman"/>
        </w:rPr>
        <w:t>H</w:t>
      </w:r>
      <w:r w:rsidRPr="00182158">
        <w:rPr>
          <w:rFonts w:ascii="Times New Roman" w:hAnsi="Times New Roman" w:cs="Times New Roman"/>
          <w:vertAlign w:val="subscript"/>
        </w:rPr>
        <w:t>16</w:t>
      </w:r>
      <w:r w:rsidRPr="00182158">
        <w:rPr>
          <w:rFonts w:ascii="Times New Roman" w:hAnsi="Times New Roman" w:cs="Times New Roman"/>
        </w:rPr>
        <w:t xml:space="preserve">, (m/z 136.238) is identified as total monoterpenes in the present study, with expected contributions from multiple species including alpha and beta </w:t>
      </w:r>
      <w:proofErr w:type="spellStart"/>
      <w:r w:rsidRPr="00182158">
        <w:rPr>
          <w:rFonts w:ascii="Times New Roman" w:hAnsi="Times New Roman" w:cs="Times New Roman"/>
        </w:rPr>
        <w:t>pinene</w:t>
      </w:r>
      <w:proofErr w:type="spellEnd"/>
      <w:r w:rsidRPr="00182158">
        <w:rPr>
          <w:rFonts w:ascii="Times New Roman" w:hAnsi="Times New Roman" w:cs="Times New Roman"/>
        </w:rPr>
        <w:t xml:space="preserve">, camphene, </w:t>
      </w:r>
      <w:proofErr w:type="spellStart"/>
      <w:r w:rsidRPr="00182158">
        <w:rPr>
          <w:rFonts w:ascii="Times New Roman" w:hAnsi="Times New Roman" w:cs="Times New Roman"/>
        </w:rPr>
        <w:t>myrcene</w:t>
      </w:r>
      <w:proofErr w:type="spellEnd"/>
      <w:r w:rsidRPr="00182158">
        <w:rPr>
          <w:rFonts w:ascii="Times New Roman" w:hAnsi="Times New Roman" w:cs="Times New Roman"/>
        </w:rPr>
        <w:t xml:space="preserve">, and </w:t>
      </w:r>
      <w:proofErr w:type="spellStart"/>
      <w:r w:rsidRPr="00182158">
        <w:rPr>
          <w:rFonts w:ascii="Times New Roman" w:hAnsi="Times New Roman" w:cs="Times New Roman"/>
        </w:rPr>
        <w:t>tricyclene</w:t>
      </w:r>
      <w:proofErr w:type="spellEnd"/>
      <w:r w:rsidRPr="00182158">
        <w:rPr>
          <w:rFonts w:ascii="Times New Roman" w:hAnsi="Times New Roman" w:cs="Times New Roman"/>
        </w:rPr>
        <w:t xml:space="preserve">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Hatch et al., 2017).  C</w:t>
      </w:r>
      <w:r w:rsidRPr="00182158">
        <w:rPr>
          <w:rFonts w:ascii="Times New Roman" w:hAnsi="Times New Roman" w:cs="Times New Roman"/>
          <w:vertAlign w:val="subscript"/>
        </w:rPr>
        <w:t>5</w:t>
      </w:r>
      <w:r w:rsidRPr="00182158">
        <w:rPr>
          <w:rFonts w:ascii="Times New Roman" w:hAnsi="Times New Roman" w:cs="Times New Roman"/>
        </w:rPr>
        <w:t>H</w:t>
      </w:r>
      <w:r w:rsidRPr="00182158">
        <w:rPr>
          <w:rFonts w:ascii="Times New Roman" w:hAnsi="Times New Roman" w:cs="Times New Roman"/>
          <w:vertAlign w:val="subscript"/>
        </w:rPr>
        <w:t>8</w:t>
      </w:r>
      <w:r w:rsidRPr="00182158">
        <w:rPr>
          <w:rFonts w:ascii="Times New Roman" w:hAnsi="Times New Roman" w:cs="Times New Roman"/>
        </w:rPr>
        <w:t xml:space="preserve"> at m/z 68.119 was identified as isoprene in the present study, recognizing that there may be a fractional contribution to this mass from methyl-3-buten-2-ol (MBO), although </w:t>
      </w: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et al. (2021), suggests that MBO may not be significant, based on their analysis of western US wildfires.  </w:t>
      </w:r>
    </w:p>
    <w:p w14:paraId="3758CCFF" w14:textId="759820AC" w:rsidR="0057576F" w:rsidRPr="00182158" w:rsidRDefault="0057576F" w:rsidP="0057576F">
      <w:pPr>
        <w:spacing w:after="0" w:line="480" w:lineRule="auto"/>
        <w:ind w:firstLine="720"/>
        <w:rPr>
          <w:rFonts w:ascii="Times New Roman" w:hAnsi="Times New Roman" w:cs="Times New Roman"/>
        </w:rPr>
      </w:pPr>
      <w:r w:rsidRPr="00182158">
        <w:rPr>
          <w:rFonts w:ascii="Times New Roman" w:hAnsi="Times New Roman" w:cs="Times New Roman"/>
        </w:rPr>
        <w:t xml:space="preserve">For the CIMS, the iodide reagent ion chemistry is most sensitive to polar compounds, particularly carboxylic acids and less sensitive to non-polar compounds (Table S1). Compounds were identified using these known/expected sensitivities and available calibration standards.  The AWAS provided </w:t>
      </w:r>
      <w:proofErr w:type="spellStart"/>
      <w:r w:rsidRPr="00182158">
        <w:rPr>
          <w:rFonts w:ascii="Times New Roman" w:hAnsi="Times New Roman" w:cs="Times New Roman"/>
        </w:rPr>
        <w:t>speciated</w:t>
      </w:r>
      <w:proofErr w:type="spellEnd"/>
      <w:r w:rsidRPr="00182158">
        <w:rPr>
          <w:rFonts w:ascii="Times New Roman" w:hAnsi="Times New Roman" w:cs="Times New Roman"/>
        </w:rPr>
        <w:t xml:space="preserve"> measurements of hydrocarbons (</w:t>
      </w:r>
      <w:r w:rsidR="00617C37">
        <w:rPr>
          <w:rFonts w:ascii="Cambria Math" w:hAnsi="Cambria Math" w:cs="Times New Roman"/>
        </w:rPr>
        <w:t>≤</w:t>
      </w:r>
      <w:r w:rsidRPr="00182158">
        <w:rPr>
          <w:rFonts w:ascii="Times New Roman" w:hAnsi="Times New Roman" w:cs="Times New Roman"/>
        </w:rPr>
        <w:t>C</w:t>
      </w:r>
      <w:r w:rsidR="00617C37">
        <w:rPr>
          <w:rFonts w:ascii="Times New Roman" w:hAnsi="Times New Roman" w:cs="Times New Roman"/>
        </w:rPr>
        <w:t>10</w:t>
      </w:r>
      <w:r w:rsidRPr="00182158">
        <w:rPr>
          <w:rFonts w:ascii="Times New Roman" w:hAnsi="Times New Roman" w:cs="Times New Roman"/>
        </w:rPr>
        <w:t xml:space="preserve">), </w:t>
      </w:r>
      <w:r w:rsidR="00180F23" w:rsidRPr="00182158">
        <w:rPr>
          <w:rFonts w:ascii="Times New Roman" w:hAnsi="Times New Roman" w:cs="Times New Roman"/>
        </w:rPr>
        <w:t>and</w:t>
      </w:r>
      <w:r w:rsidRPr="00182158">
        <w:rPr>
          <w:rFonts w:ascii="Times New Roman" w:hAnsi="Times New Roman" w:cs="Times New Roman"/>
        </w:rPr>
        <w:t xml:space="preserve"> no oxygenates.  </w:t>
      </w:r>
    </w:p>
    <w:p w14:paraId="64BD1C24" w14:textId="77777777" w:rsidR="0057576F" w:rsidRPr="00182158" w:rsidRDefault="0057576F" w:rsidP="0057576F">
      <w:pPr>
        <w:spacing w:after="0" w:line="480" w:lineRule="auto"/>
        <w:ind w:firstLine="720"/>
        <w:rPr>
          <w:rFonts w:ascii="Times New Roman" w:hAnsi="Times New Roman" w:cs="Times New Roman"/>
        </w:rPr>
      </w:pPr>
      <w:r w:rsidRPr="00182158">
        <w:rPr>
          <w:rFonts w:ascii="Times New Roman" w:hAnsi="Times New Roman" w:cs="Times New Roman"/>
        </w:rPr>
        <w:t xml:space="preserve">  </w:t>
      </w:r>
    </w:p>
    <w:p w14:paraId="2A92A399" w14:textId="5EDD9341" w:rsidR="00F926CE" w:rsidRDefault="000C2DEC" w:rsidP="00F41396">
      <w:pPr>
        <w:spacing w:after="0" w:line="480" w:lineRule="auto"/>
        <w:rPr>
          <w:rFonts w:ascii="Times New Roman" w:hAnsi="Times New Roman" w:cs="Times New Roman"/>
        </w:rPr>
      </w:pPr>
      <w:r>
        <w:rPr>
          <w:rFonts w:ascii="Times New Roman" w:hAnsi="Times New Roman" w:cs="Times New Roman"/>
          <w:b/>
        </w:rPr>
        <w:t>1</w:t>
      </w:r>
      <w:r w:rsidR="00094EFD" w:rsidRPr="00182158">
        <w:rPr>
          <w:rFonts w:ascii="Times New Roman" w:hAnsi="Times New Roman" w:cs="Times New Roman"/>
          <w:b/>
        </w:rPr>
        <w:t xml:space="preserve">.1.4 </w:t>
      </w:r>
      <w:r w:rsidR="0057576F" w:rsidRPr="00182158">
        <w:rPr>
          <w:rFonts w:ascii="Times New Roman" w:hAnsi="Times New Roman" w:cs="Times New Roman"/>
          <w:b/>
        </w:rPr>
        <w:t>Overlapping compounds</w:t>
      </w:r>
      <w:r w:rsidR="0057576F" w:rsidRPr="00182158">
        <w:rPr>
          <w:rFonts w:ascii="Times New Roman" w:hAnsi="Times New Roman" w:cs="Times New Roman"/>
        </w:rPr>
        <w:t xml:space="preserve">  </w:t>
      </w:r>
      <w:r w:rsidR="009D17F0" w:rsidRPr="00182158">
        <w:rPr>
          <w:rFonts w:ascii="Times New Roman" w:hAnsi="Times New Roman" w:cs="Times New Roman"/>
        </w:rPr>
        <w:t xml:space="preserve"> </w:t>
      </w:r>
      <w:proofErr w:type="gramStart"/>
      <w:r w:rsidR="00837B1B" w:rsidRPr="00182158">
        <w:rPr>
          <w:rFonts w:ascii="Times New Roman" w:hAnsi="Times New Roman" w:cs="Times New Roman"/>
        </w:rPr>
        <w:t>There</w:t>
      </w:r>
      <w:proofErr w:type="gramEnd"/>
      <w:r w:rsidR="00837B1B" w:rsidRPr="00182158">
        <w:rPr>
          <w:rFonts w:ascii="Times New Roman" w:hAnsi="Times New Roman" w:cs="Times New Roman"/>
        </w:rPr>
        <w:t xml:space="preserve"> were a number of </w:t>
      </w:r>
      <w:r w:rsidR="009D17F0" w:rsidRPr="00182158">
        <w:rPr>
          <w:rFonts w:ascii="Times New Roman" w:hAnsi="Times New Roman" w:cs="Times New Roman"/>
        </w:rPr>
        <w:t>compounds</w:t>
      </w:r>
      <w:r w:rsidR="00837B1B" w:rsidRPr="00182158">
        <w:rPr>
          <w:rFonts w:ascii="Times New Roman" w:hAnsi="Times New Roman" w:cs="Times New Roman"/>
        </w:rPr>
        <w:t xml:space="preserve"> </w:t>
      </w:r>
      <w:r w:rsidR="00D516A2" w:rsidRPr="00182158">
        <w:rPr>
          <w:rFonts w:ascii="Times New Roman" w:hAnsi="Times New Roman" w:cs="Times New Roman"/>
        </w:rPr>
        <w:t>(</w:t>
      </w:r>
      <w:r w:rsidR="00792C1A" w:rsidRPr="00182158">
        <w:rPr>
          <w:rFonts w:ascii="Times New Roman" w:hAnsi="Times New Roman" w:cs="Times New Roman"/>
        </w:rPr>
        <w:t>or molecular formulae</w:t>
      </w:r>
      <w:r w:rsidR="00D516A2" w:rsidRPr="00182158">
        <w:rPr>
          <w:rFonts w:ascii="Times New Roman" w:hAnsi="Times New Roman" w:cs="Times New Roman"/>
        </w:rPr>
        <w:t>)</w:t>
      </w:r>
      <w:r w:rsidR="009D17F0" w:rsidRPr="00182158">
        <w:rPr>
          <w:rFonts w:ascii="Times New Roman" w:hAnsi="Times New Roman" w:cs="Times New Roman"/>
        </w:rPr>
        <w:t xml:space="preserve"> </w:t>
      </w:r>
      <w:r w:rsidR="00837B1B" w:rsidRPr="00182158">
        <w:rPr>
          <w:rFonts w:ascii="Times New Roman" w:hAnsi="Times New Roman" w:cs="Times New Roman"/>
        </w:rPr>
        <w:t xml:space="preserve">that </w:t>
      </w:r>
      <w:r w:rsidR="009D17F0" w:rsidRPr="00182158">
        <w:rPr>
          <w:rFonts w:ascii="Times New Roman" w:hAnsi="Times New Roman" w:cs="Times New Roman"/>
        </w:rPr>
        <w:t>were measured by both the PTR</w:t>
      </w:r>
      <w:r w:rsidR="001E78C3" w:rsidRPr="00182158">
        <w:rPr>
          <w:rFonts w:ascii="Times New Roman" w:hAnsi="Times New Roman" w:cs="Times New Roman"/>
        </w:rPr>
        <w:t>MS</w:t>
      </w:r>
      <w:r w:rsidR="009D17F0" w:rsidRPr="00182158">
        <w:rPr>
          <w:rFonts w:ascii="Times New Roman" w:hAnsi="Times New Roman" w:cs="Times New Roman"/>
        </w:rPr>
        <w:t xml:space="preserve"> and the AWAS, </w:t>
      </w:r>
      <w:r w:rsidR="00837B1B" w:rsidRPr="00182158">
        <w:rPr>
          <w:rFonts w:ascii="Times New Roman" w:hAnsi="Times New Roman" w:cs="Times New Roman"/>
        </w:rPr>
        <w:t>as well as compounds that</w:t>
      </w:r>
      <w:r w:rsidR="009D17F0" w:rsidRPr="00182158">
        <w:rPr>
          <w:rFonts w:ascii="Times New Roman" w:hAnsi="Times New Roman" w:cs="Times New Roman"/>
        </w:rPr>
        <w:t xml:space="preserve"> overlapp</w:t>
      </w:r>
      <w:r w:rsidR="00BD183E" w:rsidRPr="00182158">
        <w:rPr>
          <w:rFonts w:ascii="Times New Roman" w:hAnsi="Times New Roman" w:cs="Times New Roman"/>
        </w:rPr>
        <w:t>ed</w:t>
      </w:r>
      <w:r w:rsidR="009D17F0" w:rsidRPr="00182158">
        <w:rPr>
          <w:rFonts w:ascii="Times New Roman" w:hAnsi="Times New Roman" w:cs="Times New Roman"/>
        </w:rPr>
        <w:t xml:space="preserve"> between the PTR</w:t>
      </w:r>
      <w:r w:rsidR="001E78C3" w:rsidRPr="00182158">
        <w:rPr>
          <w:rFonts w:ascii="Times New Roman" w:hAnsi="Times New Roman" w:cs="Times New Roman"/>
        </w:rPr>
        <w:t>MS</w:t>
      </w:r>
      <w:r w:rsidR="009D17F0" w:rsidRPr="00182158">
        <w:rPr>
          <w:rFonts w:ascii="Times New Roman" w:hAnsi="Times New Roman" w:cs="Times New Roman"/>
        </w:rPr>
        <w:t xml:space="preserve"> and CIMS.  </w:t>
      </w:r>
      <w:r w:rsidR="00D516A2" w:rsidRPr="00182158">
        <w:rPr>
          <w:rFonts w:ascii="Times New Roman" w:hAnsi="Times New Roman" w:cs="Times New Roman"/>
        </w:rPr>
        <w:t xml:space="preserve">Tables S4 and S5 summarize the decisions </w:t>
      </w:r>
      <w:r w:rsidR="00792C1A" w:rsidRPr="00182158">
        <w:rPr>
          <w:rFonts w:ascii="Times New Roman" w:hAnsi="Times New Roman" w:cs="Times New Roman"/>
        </w:rPr>
        <w:t xml:space="preserve">of overlapping compounds </w:t>
      </w:r>
      <w:r w:rsidR="007D04C3" w:rsidRPr="00182158">
        <w:rPr>
          <w:rFonts w:ascii="Times New Roman" w:hAnsi="Times New Roman" w:cs="Times New Roman"/>
        </w:rPr>
        <w:t>that were</w:t>
      </w:r>
      <w:r w:rsidR="00F41396" w:rsidRPr="00182158">
        <w:rPr>
          <w:rFonts w:ascii="Times New Roman" w:hAnsi="Times New Roman" w:cs="Times New Roman"/>
        </w:rPr>
        <w:t xml:space="preserve"> retain</w:t>
      </w:r>
      <w:r w:rsidR="007D04C3" w:rsidRPr="00182158">
        <w:rPr>
          <w:rFonts w:ascii="Times New Roman" w:hAnsi="Times New Roman" w:cs="Times New Roman"/>
        </w:rPr>
        <w:t>ed</w:t>
      </w:r>
      <w:r w:rsidR="00F41396" w:rsidRPr="00182158">
        <w:rPr>
          <w:rFonts w:ascii="Times New Roman" w:hAnsi="Times New Roman" w:cs="Times New Roman"/>
        </w:rPr>
        <w:t xml:space="preserve"> </w:t>
      </w:r>
      <w:r w:rsidR="007D04C3" w:rsidRPr="00182158">
        <w:rPr>
          <w:rFonts w:ascii="Times New Roman" w:hAnsi="Times New Roman" w:cs="Times New Roman"/>
        </w:rPr>
        <w:t xml:space="preserve">for derivation of EFs and </w:t>
      </w:r>
      <w:r w:rsidR="00D516A2" w:rsidRPr="00182158">
        <w:rPr>
          <w:rFonts w:ascii="Times New Roman" w:hAnsi="Times New Roman" w:cs="Times New Roman"/>
        </w:rPr>
        <w:t>ERs</w:t>
      </w:r>
      <w:r w:rsidR="007D04C3" w:rsidRPr="00182158">
        <w:rPr>
          <w:rFonts w:ascii="Times New Roman" w:hAnsi="Times New Roman" w:cs="Times New Roman"/>
        </w:rPr>
        <w:t>, as well as</w:t>
      </w:r>
      <w:r w:rsidR="00D516A2" w:rsidRPr="00182158">
        <w:rPr>
          <w:rFonts w:ascii="Times New Roman" w:hAnsi="Times New Roman" w:cs="Times New Roman"/>
        </w:rPr>
        <w:t xml:space="preserve"> for the carbon/nitrogen budget analyses.  For the PTR</w:t>
      </w:r>
      <w:r w:rsidR="001E78C3" w:rsidRPr="00182158">
        <w:rPr>
          <w:rFonts w:ascii="Times New Roman" w:hAnsi="Times New Roman" w:cs="Times New Roman"/>
        </w:rPr>
        <w:t>MS</w:t>
      </w:r>
      <w:r w:rsidR="00D516A2" w:rsidRPr="00182158">
        <w:rPr>
          <w:rFonts w:ascii="Times New Roman" w:hAnsi="Times New Roman" w:cs="Times New Roman"/>
        </w:rPr>
        <w:t xml:space="preserve"> and AWAS, f</w:t>
      </w:r>
      <w:r w:rsidR="005B5CC1" w:rsidRPr="00182158">
        <w:rPr>
          <w:rFonts w:ascii="Times New Roman" w:hAnsi="Times New Roman" w:cs="Times New Roman"/>
        </w:rPr>
        <w:t>or some molecular formulae</w:t>
      </w:r>
      <w:r w:rsidR="00BD183E" w:rsidRPr="00182158">
        <w:rPr>
          <w:rFonts w:ascii="Times New Roman" w:hAnsi="Times New Roman" w:cs="Times New Roman"/>
        </w:rPr>
        <w:t>, the</w:t>
      </w:r>
      <w:r w:rsidR="009D17F0" w:rsidRPr="00182158">
        <w:rPr>
          <w:rFonts w:ascii="Times New Roman" w:hAnsi="Times New Roman" w:cs="Times New Roman"/>
        </w:rPr>
        <w:t xml:space="preserve"> AWAS </w:t>
      </w:r>
      <w:r w:rsidR="00BD183E" w:rsidRPr="00182158">
        <w:rPr>
          <w:rFonts w:ascii="Times New Roman" w:hAnsi="Times New Roman" w:cs="Times New Roman"/>
        </w:rPr>
        <w:t xml:space="preserve">provided measurements of </w:t>
      </w:r>
      <w:r w:rsidR="0057576F" w:rsidRPr="00182158">
        <w:rPr>
          <w:rFonts w:ascii="Times New Roman" w:hAnsi="Times New Roman" w:cs="Times New Roman"/>
        </w:rPr>
        <w:t>individual isomers</w:t>
      </w:r>
      <w:r w:rsidR="00BD183E" w:rsidRPr="00182158">
        <w:rPr>
          <w:rFonts w:ascii="Times New Roman" w:hAnsi="Times New Roman" w:cs="Times New Roman"/>
        </w:rPr>
        <w:t>,</w:t>
      </w:r>
      <w:r w:rsidR="0057576F" w:rsidRPr="00182158">
        <w:rPr>
          <w:rFonts w:ascii="Times New Roman" w:hAnsi="Times New Roman" w:cs="Times New Roman"/>
        </w:rPr>
        <w:t xml:space="preserve"> </w:t>
      </w:r>
      <w:r w:rsidR="009D17F0" w:rsidRPr="00182158">
        <w:rPr>
          <w:rFonts w:ascii="Times New Roman" w:hAnsi="Times New Roman" w:cs="Times New Roman"/>
        </w:rPr>
        <w:t xml:space="preserve">while the </w:t>
      </w:r>
      <w:r w:rsidR="00D516A2" w:rsidRPr="00182158">
        <w:rPr>
          <w:rFonts w:ascii="Times New Roman" w:hAnsi="Times New Roman" w:cs="Times New Roman"/>
        </w:rPr>
        <w:t xml:space="preserve">corresponding </w:t>
      </w:r>
      <w:r w:rsidR="009D17F0" w:rsidRPr="00182158">
        <w:rPr>
          <w:rFonts w:ascii="Times New Roman" w:hAnsi="Times New Roman" w:cs="Times New Roman"/>
        </w:rPr>
        <w:t>PTR</w:t>
      </w:r>
      <w:r w:rsidR="001E78C3" w:rsidRPr="00182158">
        <w:rPr>
          <w:rFonts w:ascii="Times New Roman" w:hAnsi="Times New Roman" w:cs="Times New Roman"/>
        </w:rPr>
        <w:t>MS</w:t>
      </w:r>
      <w:r w:rsidR="009D17F0" w:rsidRPr="00182158">
        <w:rPr>
          <w:rFonts w:ascii="Times New Roman" w:hAnsi="Times New Roman" w:cs="Times New Roman"/>
        </w:rPr>
        <w:t xml:space="preserve"> meas</w:t>
      </w:r>
      <w:r w:rsidR="00764B34" w:rsidRPr="00182158">
        <w:rPr>
          <w:rFonts w:ascii="Times New Roman" w:hAnsi="Times New Roman" w:cs="Times New Roman"/>
        </w:rPr>
        <w:t xml:space="preserve">urement was expected to reflect </w:t>
      </w:r>
      <w:r w:rsidR="00CE0C52">
        <w:rPr>
          <w:rFonts w:ascii="Times New Roman" w:hAnsi="Times New Roman" w:cs="Times New Roman"/>
        </w:rPr>
        <w:t xml:space="preserve">the sum of multiple </w:t>
      </w:r>
      <w:r w:rsidR="009D17F0" w:rsidRPr="00182158">
        <w:rPr>
          <w:rFonts w:ascii="Times New Roman" w:hAnsi="Times New Roman" w:cs="Times New Roman"/>
        </w:rPr>
        <w:t>isomers</w:t>
      </w:r>
      <w:r w:rsidR="00BD183E" w:rsidRPr="00182158">
        <w:rPr>
          <w:rFonts w:ascii="Times New Roman" w:hAnsi="Times New Roman" w:cs="Times New Roman"/>
        </w:rPr>
        <w:t>.</w:t>
      </w:r>
      <w:r w:rsidR="00C84207">
        <w:rPr>
          <w:rFonts w:ascii="Times New Roman" w:hAnsi="Times New Roman" w:cs="Times New Roman"/>
        </w:rPr>
        <w:t xml:space="preserve">  </w:t>
      </w:r>
      <w:r w:rsidR="002B5791">
        <w:rPr>
          <w:rFonts w:ascii="Times New Roman" w:hAnsi="Times New Roman" w:cs="Times New Roman"/>
        </w:rPr>
        <w:t>Comparisons between these two methods</w:t>
      </w:r>
      <w:r w:rsidR="00A436AA">
        <w:rPr>
          <w:rFonts w:ascii="Times New Roman" w:hAnsi="Times New Roman" w:cs="Times New Roman"/>
        </w:rPr>
        <w:t xml:space="preserve"> are </w:t>
      </w:r>
      <w:r w:rsidR="002A5925">
        <w:rPr>
          <w:rFonts w:ascii="Times New Roman" w:hAnsi="Times New Roman" w:cs="Times New Roman"/>
        </w:rPr>
        <w:t xml:space="preserve">challenging due to </w:t>
      </w:r>
      <w:r w:rsidR="00A436AA">
        <w:rPr>
          <w:rFonts w:ascii="Times New Roman" w:hAnsi="Times New Roman" w:cs="Times New Roman"/>
        </w:rPr>
        <w:t>the influence of isomers</w:t>
      </w:r>
      <w:r w:rsidR="00CE0C52">
        <w:rPr>
          <w:rFonts w:ascii="Times New Roman" w:hAnsi="Times New Roman" w:cs="Times New Roman"/>
        </w:rPr>
        <w:t xml:space="preserve"> in the PTRMS </w:t>
      </w:r>
      <w:r w:rsidR="00E01862">
        <w:rPr>
          <w:rFonts w:ascii="Times New Roman" w:hAnsi="Times New Roman" w:cs="Times New Roman"/>
        </w:rPr>
        <w:t>signal</w:t>
      </w:r>
      <w:r w:rsidR="00A436AA">
        <w:rPr>
          <w:rFonts w:ascii="Times New Roman" w:hAnsi="Times New Roman" w:cs="Times New Roman"/>
        </w:rPr>
        <w:t xml:space="preserve">, </w:t>
      </w:r>
      <w:r w:rsidR="002A5925">
        <w:rPr>
          <w:rFonts w:ascii="Times New Roman" w:hAnsi="Times New Roman" w:cs="Times New Roman"/>
        </w:rPr>
        <w:t xml:space="preserve">and the fact that a number of </w:t>
      </w:r>
      <w:r w:rsidR="00DC4C02">
        <w:rPr>
          <w:rFonts w:ascii="Times New Roman" w:hAnsi="Times New Roman" w:cs="Times New Roman"/>
        </w:rPr>
        <w:t xml:space="preserve">the PTRMS compounds are </w:t>
      </w:r>
      <w:r w:rsidR="002A5925">
        <w:rPr>
          <w:rFonts w:ascii="Times New Roman" w:hAnsi="Times New Roman" w:cs="Times New Roman"/>
        </w:rPr>
        <w:t xml:space="preserve">determined using </w:t>
      </w:r>
      <w:r w:rsidR="00DC4C02">
        <w:rPr>
          <w:rFonts w:ascii="Times New Roman" w:hAnsi="Times New Roman" w:cs="Times New Roman"/>
        </w:rPr>
        <w:t xml:space="preserve">calculated </w:t>
      </w:r>
      <w:r w:rsidR="002A5925">
        <w:rPr>
          <w:rFonts w:ascii="Times New Roman" w:hAnsi="Times New Roman" w:cs="Times New Roman"/>
        </w:rPr>
        <w:t xml:space="preserve">sensitivities </w:t>
      </w:r>
      <w:r w:rsidR="00DC4C02">
        <w:rPr>
          <w:rFonts w:ascii="Times New Roman" w:hAnsi="Times New Roman" w:cs="Times New Roman"/>
        </w:rPr>
        <w:t>(i.e. not directly calibrated with a standard)</w:t>
      </w:r>
      <w:r w:rsidR="00A436AA">
        <w:rPr>
          <w:rFonts w:ascii="Times New Roman" w:hAnsi="Times New Roman" w:cs="Times New Roman"/>
        </w:rPr>
        <w:t xml:space="preserve"> with estimated </w:t>
      </w:r>
      <w:r w:rsidR="002A5925">
        <w:rPr>
          <w:rFonts w:ascii="Times New Roman" w:hAnsi="Times New Roman" w:cs="Times New Roman"/>
        </w:rPr>
        <w:t xml:space="preserve">uncertainties of </w:t>
      </w:r>
      <w:r w:rsidR="00A436AA">
        <w:rPr>
          <w:rFonts w:ascii="Times New Roman" w:hAnsi="Times New Roman" w:cs="Times New Roman"/>
        </w:rPr>
        <w:t>50 %</w:t>
      </w:r>
      <w:r w:rsidR="00DC4C02">
        <w:rPr>
          <w:rFonts w:ascii="Times New Roman" w:hAnsi="Times New Roman" w:cs="Times New Roman"/>
        </w:rPr>
        <w:t xml:space="preserve">.  </w:t>
      </w:r>
      <w:r w:rsidR="00A436AA">
        <w:rPr>
          <w:rFonts w:ascii="Times New Roman" w:hAnsi="Times New Roman" w:cs="Times New Roman"/>
        </w:rPr>
        <w:t xml:space="preserve">These </w:t>
      </w:r>
      <w:r w:rsidR="00A436AA">
        <w:rPr>
          <w:rFonts w:ascii="Times New Roman" w:hAnsi="Times New Roman" w:cs="Times New Roman"/>
        </w:rPr>
        <w:lastRenderedPageBreak/>
        <w:t>factors limit a</w:t>
      </w:r>
      <w:r w:rsidR="00F926CE">
        <w:rPr>
          <w:rFonts w:ascii="Times New Roman" w:hAnsi="Times New Roman" w:cs="Times New Roman"/>
        </w:rPr>
        <w:t xml:space="preserve"> </w:t>
      </w:r>
      <w:r w:rsidR="00A436AA">
        <w:rPr>
          <w:rFonts w:ascii="Times New Roman" w:hAnsi="Times New Roman" w:cs="Times New Roman"/>
        </w:rPr>
        <w:t xml:space="preserve">comparison </w:t>
      </w:r>
      <w:r w:rsidR="007B185F">
        <w:rPr>
          <w:rFonts w:ascii="Times New Roman" w:hAnsi="Times New Roman" w:cs="Times New Roman"/>
        </w:rPr>
        <w:t xml:space="preserve">between the AWAS and PTRMS </w:t>
      </w:r>
      <w:r w:rsidR="00C71249">
        <w:rPr>
          <w:rFonts w:ascii="Times New Roman" w:hAnsi="Times New Roman" w:cs="Times New Roman"/>
        </w:rPr>
        <w:t>to</w:t>
      </w:r>
      <w:r w:rsidR="00A436AA">
        <w:rPr>
          <w:rFonts w:ascii="Times New Roman" w:hAnsi="Times New Roman" w:cs="Times New Roman"/>
        </w:rPr>
        <w:t xml:space="preserve"> isoprene </w:t>
      </w:r>
      <w:r w:rsidR="00F926CE">
        <w:rPr>
          <w:rFonts w:ascii="Times New Roman" w:hAnsi="Times New Roman" w:cs="Times New Roman"/>
        </w:rPr>
        <w:t>(C</w:t>
      </w:r>
      <w:r w:rsidR="00F926CE" w:rsidRPr="00F926CE">
        <w:rPr>
          <w:rFonts w:ascii="Times New Roman" w:hAnsi="Times New Roman" w:cs="Times New Roman"/>
          <w:vertAlign w:val="subscript"/>
        </w:rPr>
        <w:t>5</w:t>
      </w:r>
      <w:r w:rsidR="00F926CE">
        <w:rPr>
          <w:rFonts w:ascii="Times New Roman" w:hAnsi="Times New Roman" w:cs="Times New Roman"/>
        </w:rPr>
        <w:t>H</w:t>
      </w:r>
      <w:r w:rsidR="00F926CE" w:rsidRPr="00F926CE">
        <w:rPr>
          <w:rFonts w:ascii="Times New Roman" w:hAnsi="Times New Roman" w:cs="Times New Roman"/>
          <w:vertAlign w:val="subscript"/>
        </w:rPr>
        <w:t>8</w:t>
      </w:r>
      <w:r w:rsidR="00F926CE">
        <w:rPr>
          <w:rFonts w:ascii="Times New Roman" w:hAnsi="Times New Roman" w:cs="Times New Roman"/>
        </w:rPr>
        <w:t xml:space="preserve">) </w:t>
      </w:r>
      <w:r w:rsidR="00A436AA">
        <w:rPr>
          <w:rFonts w:ascii="Times New Roman" w:hAnsi="Times New Roman" w:cs="Times New Roman"/>
        </w:rPr>
        <w:t>which is shown in Fig. S3</w:t>
      </w:r>
      <w:r w:rsidR="00F926CE">
        <w:rPr>
          <w:rFonts w:ascii="Times New Roman" w:hAnsi="Times New Roman" w:cs="Times New Roman"/>
        </w:rPr>
        <w:t>a</w:t>
      </w:r>
      <w:r w:rsidR="00A436AA">
        <w:rPr>
          <w:rFonts w:ascii="Times New Roman" w:hAnsi="Times New Roman" w:cs="Times New Roman"/>
        </w:rPr>
        <w:t xml:space="preserve">.  </w:t>
      </w:r>
      <w:r w:rsidR="00F926CE">
        <w:rPr>
          <w:rFonts w:ascii="Times New Roman" w:hAnsi="Times New Roman" w:cs="Times New Roman"/>
        </w:rPr>
        <w:t>The comparison for Screens 1 through 3</w:t>
      </w:r>
      <w:r w:rsidR="00714B1F">
        <w:rPr>
          <w:rFonts w:ascii="Times New Roman" w:hAnsi="Times New Roman" w:cs="Times New Roman"/>
        </w:rPr>
        <w:t xml:space="preserve"> </w:t>
      </w:r>
      <w:r w:rsidR="00F926CE">
        <w:rPr>
          <w:rFonts w:ascii="Times New Roman" w:hAnsi="Times New Roman" w:cs="Times New Roman"/>
        </w:rPr>
        <w:t>shows good agreement with an r</w:t>
      </w:r>
      <w:r w:rsidR="00F926CE" w:rsidRPr="000E1874">
        <w:rPr>
          <w:rFonts w:ascii="Times New Roman" w:hAnsi="Times New Roman" w:cs="Times New Roman"/>
          <w:vertAlign w:val="superscript"/>
        </w:rPr>
        <w:t>2</w:t>
      </w:r>
      <w:r w:rsidR="00F926CE">
        <w:rPr>
          <w:rFonts w:ascii="Times New Roman" w:hAnsi="Times New Roman" w:cs="Times New Roman"/>
        </w:rPr>
        <w:t xml:space="preserve">=0.87.  </w:t>
      </w:r>
      <w:r w:rsidR="007B185F">
        <w:rPr>
          <w:rFonts w:ascii="Times New Roman" w:hAnsi="Times New Roman" w:cs="Times New Roman"/>
        </w:rPr>
        <w:t xml:space="preserve">When including only </w:t>
      </w:r>
      <w:r w:rsidR="00F926CE">
        <w:rPr>
          <w:rFonts w:ascii="Times New Roman" w:hAnsi="Times New Roman" w:cs="Times New Roman"/>
        </w:rPr>
        <w:t>Screen 1 data, there are two data points (in the SP) where the PTRMS is a factor of 2.5 to 3 higher than the AWAS, resulting in a lower r</w:t>
      </w:r>
      <w:r w:rsidR="00F926CE" w:rsidRPr="00F926CE">
        <w:rPr>
          <w:rFonts w:ascii="Times New Roman" w:hAnsi="Times New Roman" w:cs="Times New Roman"/>
          <w:vertAlign w:val="superscript"/>
        </w:rPr>
        <w:t>2</w:t>
      </w:r>
      <w:r w:rsidR="00F926CE">
        <w:rPr>
          <w:rFonts w:ascii="Times New Roman" w:hAnsi="Times New Roman" w:cs="Times New Roman"/>
        </w:rPr>
        <w:t>=0.45</w:t>
      </w:r>
      <w:r w:rsidR="00714B1F">
        <w:rPr>
          <w:rFonts w:ascii="Times New Roman" w:hAnsi="Times New Roman" w:cs="Times New Roman"/>
        </w:rPr>
        <w:t xml:space="preserve">.  </w:t>
      </w:r>
      <w:r w:rsidR="00A436AA">
        <w:rPr>
          <w:rFonts w:ascii="Times New Roman" w:hAnsi="Times New Roman" w:cs="Times New Roman"/>
        </w:rPr>
        <w:t>A</w:t>
      </w:r>
      <w:r w:rsidR="00DC4C02">
        <w:rPr>
          <w:rFonts w:ascii="Times New Roman" w:hAnsi="Times New Roman" w:cs="Times New Roman"/>
        </w:rPr>
        <w:t>lthough the PTRMS isoprene signal is known to have interferences from cycloalkanes</w:t>
      </w:r>
      <w:r w:rsidR="00F926CE">
        <w:rPr>
          <w:rFonts w:ascii="Times New Roman" w:hAnsi="Times New Roman" w:cs="Times New Roman"/>
        </w:rPr>
        <w:t xml:space="preserve">, </w:t>
      </w:r>
      <w:r w:rsidR="00DC4C02">
        <w:rPr>
          <w:rFonts w:ascii="Times New Roman" w:hAnsi="Times New Roman" w:cs="Times New Roman"/>
        </w:rPr>
        <w:t>these compounds are not expected to be emitted from wildfires.  2-methyl-3-buten-2-ol (MBO) produces a fragment at m/z 69.070 that is not separated in the PTRMS</w:t>
      </w:r>
      <w:r w:rsidR="00714B1F">
        <w:rPr>
          <w:rFonts w:ascii="Times New Roman" w:hAnsi="Times New Roman" w:cs="Times New Roman"/>
        </w:rPr>
        <w:t>,</w:t>
      </w:r>
      <w:r w:rsidR="00DC4C02">
        <w:rPr>
          <w:rFonts w:ascii="Times New Roman" w:hAnsi="Times New Roman" w:cs="Times New Roman"/>
        </w:rPr>
        <w:t xml:space="preserve"> and can </w:t>
      </w:r>
      <w:r w:rsidR="007B185F">
        <w:rPr>
          <w:rFonts w:ascii="Times New Roman" w:hAnsi="Times New Roman" w:cs="Times New Roman"/>
        </w:rPr>
        <w:t xml:space="preserve">also </w:t>
      </w:r>
      <w:r w:rsidR="00DC4C02">
        <w:rPr>
          <w:rFonts w:ascii="Times New Roman" w:hAnsi="Times New Roman" w:cs="Times New Roman"/>
        </w:rPr>
        <w:t>interfere with the isoprene measurement.</w:t>
      </w:r>
      <w:r w:rsidR="00714B1F">
        <w:rPr>
          <w:rFonts w:ascii="Times New Roman" w:hAnsi="Times New Roman" w:cs="Times New Roman"/>
        </w:rPr>
        <w:t xml:space="preserve">  </w:t>
      </w:r>
      <w:r w:rsidR="00CE0C52">
        <w:rPr>
          <w:rFonts w:ascii="Times New Roman" w:hAnsi="Times New Roman" w:cs="Times New Roman"/>
        </w:rPr>
        <w:t>W</w:t>
      </w:r>
      <w:r w:rsidR="00714B1F">
        <w:rPr>
          <w:rFonts w:ascii="Times New Roman" w:hAnsi="Times New Roman" w:cs="Times New Roman"/>
        </w:rPr>
        <w:t>e do not have measurements to confirm the impact of MBO on the isoprene signal</w:t>
      </w:r>
      <w:r w:rsidR="00CE0C52">
        <w:rPr>
          <w:rFonts w:ascii="Times New Roman" w:hAnsi="Times New Roman" w:cs="Times New Roman"/>
        </w:rPr>
        <w:t xml:space="preserve">.  However, </w:t>
      </w:r>
      <w:proofErr w:type="spellStart"/>
      <w:r w:rsidR="00714B1F">
        <w:rPr>
          <w:rFonts w:ascii="Times New Roman" w:hAnsi="Times New Roman" w:cs="Times New Roman"/>
        </w:rPr>
        <w:t>Permar</w:t>
      </w:r>
      <w:proofErr w:type="spellEnd"/>
      <w:r w:rsidR="00714B1F">
        <w:rPr>
          <w:rFonts w:ascii="Times New Roman" w:hAnsi="Times New Roman" w:cs="Times New Roman"/>
        </w:rPr>
        <w:t xml:space="preserve"> et al. (2021) reported that </w:t>
      </w:r>
      <w:r w:rsidR="00CE0C52">
        <w:rPr>
          <w:rFonts w:ascii="Times New Roman" w:hAnsi="Times New Roman" w:cs="Times New Roman"/>
        </w:rPr>
        <w:t xml:space="preserve">PTRMS </w:t>
      </w:r>
      <w:r w:rsidR="007B185F">
        <w:rPr>
          <w:rFonts w:ascii="Times New Roman" w:hAnsi="Times New Roman" w:cs="Times New Roman"/>
        </w:rPr>
        <w:t xml:space="preserve">derived </w:t>
      </w:r>
      <w:r w:rsidR="00714B1F">
        <w:rPr>
          <w:rFonts w:ascii="Times New Roman" w:hAnsi="Times New Roman" w:cs="Times New Roman"/>
        </w:rPr>
        <w:t>isoprene measurements during their study were approximately 2x higher than the AWAS isoprene while sampling smoke</w:t>
      </w:r>
      <w:r w:rsidR="007B185F">
        <w:rPr>
          <w:rFonts w:ascii="Times New Roman" w:hAnsi="Times New Roman" w:cs="Times New Roman"/>
        </w:rPr>
        <w:t>, but</w:t>
      </w:r>
      <w:r w:rsidR="00CE0C52">
        <w:rPr>
          <w:rFonts w:ascii="Times New Roman" w:hAnsi="Times New Roman" w:cs="Times New Roman"/>
        </w:rPr>
        <w:t xml:space="preserve"> MBO </w:t>
      </w:r>
      <w:r w:rsidR="007B185F">
        <w:rPr>
          <w:rFonts w:ascii="Times New Roman" w:hAnsi="Times New Roman" w:cs="Times New Roman"/>
        </w:rPr>
        <w:t xml:space="preserve">which was </w:t>
      </w:r>
      <w:r w:rsidR="00CE0C52">
        <w:rPr>
          <w:rFonts w:ascii="Times New Roman" w:hAnsi="Times New Roman" w:cs="Times New Roman"/>
        </w:rPr>
        <w:t>measured during th</w:t>
      </w:r>
      <w:r w:rsidR="007B185F">
        <w:rPr>
          <w:rFonts w:ascii="Times New Roman" w:hAnsi="Times New Roman" w:cs="Times New Roman"/>
        </w:rPr>
        <w:t>at</w:t>
      </w:r>
      <w:r w:rsidR="00CE0C52">
        <w:rPr>
          <w:rFonts w:ascii="Times New Roman" w:hAnsi="Times New Roman" w:cs="Times New Roman"/>
        </w:rPr>
        <w:t xml:space="preserve"> study was considered too low to account for the higher than expected isoprene</w:t>
      </w:r>
      <w:r w:rsidR="00714B1F">
        <w:rPr>
          <w:rFonts w:ascii="Times New Roman" w:hAnsi="Times New Roman" w:cs="Times New Roman"/>
        </w:rPr>
        <w:t>.</w:t>
      </w:r>
      <w:r w:rsidR="00F926CE">
        <w:rPr>
          <w:rFonts w:ascii="Times New Roman" w:hAnsi="Times New Roman" w:cs="Times New Roman"/>
        </w:rPr>
        <w:t xml:space="preserve">  In the present study, it is possible that there were contributions from other unknown isomers to the PTRMS signal</w:t>
      </w:r>
      <w:r w:rsidR="00E46D79">
        <w:rPr>
          <w:rFonts w:ascii="Times New Roman" w:hAnsi="Times New Roman" w:cs="Times New Roman"/>
        </w:rPr>
        <w:t xml:space="preserve"> in the fresh smoke plumes along Screen 1</w:t>
      </w:r>
      <w:r w:rsidR="00F926CE">
        <w:rPr>
          <w:rFonts w:ascii="Times New Roman" w:hAnsi="Times New Roman" w:cs="Times New Roman"/>
        </w:rPr>
        <w:t>.  Due to these uncertainties, and the comparatively fewer in-plume AWAS samples, EFs and ERs for isoprene are reported from both the PTRMS and AWAS, and isoprene from the PTRMS was used in the carbon budget</w:t>
      </w:r>
      <w:r w:rsidR="008779FB">
        <w:rPr>
          <w:rFonts w:ascii="Times New Roman" w:hAnsi="Times New Roman" w:cs="Times New Roman"/>
        </w:rPr>
        <w:t xml:space="preserve"> (Table S4)</w:t>
      </w:r>
      <w:r w:rsidR="00F926CE">
        <w:rPr>
          <w:rFonts w:ascii="Times New Roman" w:hAnsi="Times New Roman" w:cs="Times New Roman"/>
        </w:rPr>
        <w:t xml:space="preserve">.  </w:t>
      </w:r>
    </w:p>
    <w:p w14:paraId="41425E80" w14:textId="4BFDB30F" w:rsidR="0057576F" w:rsidRPr="00182158" w:rsidRDefault="00D516A2" w:rsidP="00F926CE">
      <w:pPr>
        <w:spacing w:after="0" w:line="480" w:lineRule="auto"/>
        <w:ind w:firstLine="357"/>
        <w:rPr>
          <w:rFonts w:ascii="Times New Roman" w:hAnsi="Times New Roman" w:cs="Times New Roman"/>
        </w:rPr>
      </w:pPr>
      <w:r w:rsidRPr="00182158">
        <w:rPr>
          <w:rFonts w:ascii="Times New Roman" w:hAnsi="Times New Roman" w:cs="Times New Roman"/>
        </w:rPr>
        <w:t>In deriving EFs and ERs, both the PTR</w:t>
      </w:r>
      <w:r w:rsidR="001E78C3" w:rsidRPr="00182158">
        <w:rPr>
          <w:rFonts w:ascii="Times New Roman" w:hAnsi="Times New Roman" w:cs="Times New Roman"/>
        </w:rPr>
        <w:t>MS</w:t>
      </w:r>
      <w:r w:rsidRPr="00182158">
        <w:rPr>
          <w:rFonts w:ascii="Times New Roman" w:hAnsi="Times New Roman" w:cs="Times New Roman"/>
        </w:rPr>
        <w:t xml:space="preserve"> and AWAS measurements were included to retain as much information as possible.  To avoid double-counting compounds in the carbon and nitrogen budget analyses, </w:t>
      </w:r>
      <w:r w:rsidR="00F41396" w:rsidRPr="00182158">
        <w:rPr>
          <w:rFonts w:ascii="Times New Roman" w:hAnsi="Times New Roman" w:cs="Times New Roman"/>
        </w:rPr>
        <w:t>only the PTR</w:t>
      </w:r>
      <w:r w:rsidR="001E78C3" w:rsidRPr="00182158">
        <w:rPr>
          <w:rFonts w:ascii="Times New Roman" w:hAnsi="Times New Roman" w:cs="Times New Roman"/>
        </w:rPr>
        <w:t>MS</w:t>
      </w:r>
      <w:r w:rsidR="00F41396" w:rsidRPr="00182158">
        <w:rPr>
          <w:rFonts w:ascii="Times New Roman" w:hAnsi="Times New Roman" w:cs="Times New Roman"/>
        </w:rPr>
        <w:t xml:space="preserve"> measurement was typically included as it is expected to reflect a sum of </w:t>
      </w:r>
      <w:r w:rsidR="002B5791">
        <w:rPr>
          <w:rFonts w:ascii="Times New Roman" w:hAnsi="Times New Roman" w:cs="Times New Roman"/>
        </w:rPr>
        <w:t>multiple</w:t>
      </w:r>
      <w:r w:rsidR="002B5791" w:rsidRPr="00182158">
        <w:rPr>
          <w:rFonts w:ascii="Times New Roman" w:hAnsi="Times New Roman" w:cs="Times New Roman"/>
        </w:rPr>
        <w:t xml:space="preserve"> </w:t>
      </w:r>
      <w:r w:rsidR="00F41396" w:rsidRPr="00182158">
        <w:rPr>
          <w:rFonts w:ascii="Times New Roman" w:hAnsi="Times New Roman" w:cs="Times New Roman"/>
        </w:rPr>
        <w:t>isomers, thus, accounting for more carbon</w:t>
      </w:r>
      <w:r w:rsidR="00BD6190" w:rsidRPr="00182158">
        <w:rPr>
          <w:rFonts w:ascii="Times New Roman" w:hAnsi="Times New Roman" w:cs="Times New Roman"/>
        </w:rPr>
        <w:t xml:space="preserve">. </w:t>
      </w:r>
      <w:r w:rsidR="00F41396" w:rsidRPr="00182158">
        <w:rPr>
          <w:rFonts w:ascii="Times New Roman" w:hAnsi="Times New Roman" w:cs="Times New Roman"/>
        </w:rPr>
        <w:t xml:space="preserve">For example, at </w:t>
      </w:r>
      <w:r w:rsidR="0057576F" w:rsidRPr="00182158">
        <w:rPr>
          <w:rFonts w:ascii="Times New Roman" w:hAnsi="Times New Roman" w:cs="Times New Roman"/>
        </w:rPr>
        <w:t>the molecular formulas of C</w:t>
      </w:r>
      <w:r w:rsidR="0057576F" w:rsidRPr="00182158">
        <w:rPr>
          <w:rFonts w:ascii="Times New Roman" w:hAnsi="Times New Roman" w:cs="Times New Roman"/>
          <w:vertAlign w:val="subscript"/>
        </w:rPr>
        <w:t>5</w:t>
      </w:r>
      <w:r w:rsidR="0057576F" w:rsidRPr="00182158">
        <w:rPr>
          <w:rFonts w:ascii="Times New Roman" w:hAnsi="Times New Roman" w:cs="Times New Roman"/>
        </w:rPr>
        <w:t>H</w:t>
      </w:r>
      <w:r w:rsidR="0057576F" w:rsidRPr="00182158">
        <w:rPr>
          <w:rFonts w:ascii="Times New Roman" w:hAnsi="Times New Roman" w:cs="Times New Roman"/>
          <w:vertAlign w:val="subscript"/>
        </w:rPr>
        <w:t>10</w:t>
      </w:r>
      <w:r w:rsidR="005B5CC1" w:rsidRPr="00182158">
        <w:rPr>
          <w:rFonts w:ascii="Times New Roman" w:hAnsi="Times New Roman" w:cs="Times New Roman"/>
        </w:rPr>
        <w:t xml:space="preserve">, </w:t>
      </w:r>
      <w:r w:rsidR="0057576F" w:rsidRPr="00182158">
        <w:rPr>
          <w:rFonts w:ascii="Times New Roman" w:hAnsi="Times New Roman" w:cs="Times New Roman"/>
        </w:rPr>
        <w:t>the PTR</w:t>
      </w:r>
      <w:r w:rsidR="001E78C3" w:rsidRPr="00182158">
        <w:rPr>
          <w:rFonts w:ascii="Times New Roman" w:hAnsi="Times New Roman" w:cs="Times New Roman"/>
        </w:rPr>
        <w:t>MS</w:t>
      </w:r>
      <w:r w:rsidR="0057576F" w:rsidRPr="00182158">
        <w:rPr>
          <w:rFonts w:ascii="Times New Roman" w:hAnsi="Times New Roman" w:cs="Times New Roman"/>
        </w:rPr>
        <w:t xml:space="preserve"> measurements are expected to reflect the sum of </w:t>
      </w:r>
      <w:r w:rsidR="00F41396" w:rsidRPr="00182158">
        <w:rPr>
          <w:rFonts w:ascii="Times New Roman" w:hAnsi="Times New Roman" w:cs="Times New Roman"/>
        </w:rPr>
        <w:t>all the isomers</w:t>
      </w:r>
      <w:r w:rsidR="0057576F" w:rsidRPr="00182158">
        <w:rPr>
          <w:rFonts w:ascii="Times New Roman" w:hAnsi="Times New Roman" w:cs="Times New Roman"/>
        </w:rPr>
        <w:t xml:space="preserve">, whereas </w:t>
      </w:r>
      <w:r w:rsidR="002B5791">
        <w:rPr>
          <w:rFonts w:ascii="Times New Roman" w:hAnsi="Times New Roman" w:cs="Times New Roman"/>
        </w:rPr>
        <w:t>7</w:t>
      </w:r>
      <w:r w:rsidR="002B5791" w:rsidRPr="00182158">
        <w:rPr>
          <w:rFonts w:ascii="Times New Roman" w:hAnsi="Times New Roman" w:cs="Times New Roman"/>
        </w:rPr>
        <w:t xml:space="preserve"> </w:t>
      </w:r>
      <w:r w:rsidR="0057576F" w:rsidRPr="00182158">
        <w:rPr>
          <w:rFonts w:ascii="Times New Roman" w:hAnsi="Times New Roman" w:cs="Times New Roman"/>
        </w:rPr>
        <w:t xml:space="preserve">compounds </w:t>
      </w:r>
      <w:r w:rsidR="00CE70D2" w:rsidRPr="00182158">
        <w:rPr>
          <w:rFonts w:ascii="Times New Roman" w:hAnsi="Times New Roman" w:cs="Times New Roman"/>
        </w:rPr>
        <w:t>were</w:t>
      </w:r>
      <w:r w:rsidR="0057576F" w:rsidRPr="00182158">
        <w:rPr>
          <w:rFonts w:ascii="Times New Roman" w:hAnsi="Times New Roman" w:cs="Times New Roman"/>
        </w:rPr>
        <w:t xml:space="preserve"> </w:t>
      </w:r>
      <w:proofErr w:type="spellStart"/>
      <w:r w:rsidR="0057576F" w:rsidRPr="00182158">
        <w:rPr>
          <w:rFonts w:ascii="Times New Roman" w:hAnsi="Times New Roman" w:cs="Times New Roman"/>
        </w:rPr>
        <w:t>speciated</w:t>
      </w:r>
      <w:proofErr w:type="spellEnd"/>
      <w:r w:rsidR="0057576F" w:rsidRPr="00182158">
        <w:rPr>
          <w:rFonts w:ascii="Times New Roman" w:hAnsi="Times New Roman" w:cs="Times New Roman"/>
        </w:rPr>
        <w:t xml:space="preserve"> from the AWAS i.e. c-2-pentene, </w:t>
      </w:r>
      <w:proofErr w:type="spellStart"/>
      <w:r w:rsidR="0057576F" w:rsidRPr="00182158">
        <w:rPr>
          <w:rFonts w:ascii="Times New Roman" w:hAnsi="Times New Roman" w:cs="Times New Roman"/>
        </w:rPr>
        <w:t>cyclopentane</w:t>
      </w:r>
      <w:proofErr w:type="spellEnd"/>
      <w:r w:rsidR="0057576F" w:rsidRPr="00182158">
        <w:rPr>
          <w:rFonts w:ascii="Times New Roman" w:hAnsi="Times New Roman" w:cs="Times New Roman"/>
        </w:rPr>
        <w:t xml:space="preserve">, 1-pentene, 2-me-1-butene, </w:t>
      </w:r>
      <w:r w:rsidR="002B5791">
        <w:rPr>
          <w:rFonts w:ascii="Times New Roman" w:hAnsi="Times New Roman" w:cs="Times New Roman"/>
        </w:rPr>
        <w:t xml:space="preserve">3-methyl-1-butene, t-2 pentene, </w:t>
      </w:r>
      <w:r w:rsidR="0057576F" w:rsidRPr="00182158">
        <w:rPr>
          <w:rFonts w:ascii="Times New Roman" w:hAnsi="Times New Roman" w:cs="Times New Roman"/>
        </w:rPr>
        <w:t>and 2-me-2-butene.</w:t>
      </w:r>
      <w:r w:rsidR="00F41396" w:rsidRPr="00182158">
        <w:rPr>
          <w:rFonts w:ascii="Times New Roman" w:hAnsi="Times New Roman" w:cs="Times New Roman"/>
        </w:rPr>
        <w:t xml:space="preserve">  In this case, EFs and ERs were derived for both the PTR</w:t>
      </w:r>
      <w:r w:rsidR="001E78C3" w:rsidRPr="00182158">
        <w:rPr>
          <w:rFonts w:ascii="Times New Roman" w:hAnsi="Times New Roman" w:cs="Times New Roman"/>
        </w:rPr>
        <w:t>MS</w:t>
      </w:r>
      <w:r w:rsidR="00F41396" w:rsidRPr="00182158">
        <w:rPr>
          <w:rFonts w:ascii="Times New Roman" w:hAnsi="Times New Roman" w:cs="Times New Roman"/>
        </w:rPr>
        <w:t xml:space="preserve"> and AWAS</w:t>
      </w:r>
      <w:r w:rsidR="001E78C3" w:rsidRPr="00182158">
        <w:rPr>
          <w:rFonts w:ascii="Times New Roman" w:hAnsi="Times New Roman" w:cs="Times New Roman"/>
        </w:rPr>
        <w:t xml:space="preserve"> measurements, but only the PTRMS </w:t>
      </w:r>
      <w:r w:rsidR="00F41396" w:rsidRPr="00182158">
        <w:rPr>
          <w:rFonts w:ascii="Times New Roman" w:hAnsi="Times New Roman" w:cs="Times New Roman"/>
        </w:rPr>
        <w:t>measurement</w:t>
      </w:r>
      <w:r w:rsidR="00311F96" w:rsidRPr="00182158">
        <w:rPr>
          <w:rFonts w:ascii="Times New Roman" w:hAnsi="Times New Roman" w:cs="Times New Roman"/>
        </w:rPr>
        <w:t>s</w:t>
      </w:r>
      <w:r w:rsidR="00F41396" w:rsidRPr="00182158">
        <w:rPr>
          <w:rFonts w:ascii="Times New Roman" w:hAnsi="Times New Roman" w:cs="Times New Roman"/>
        </w:rPr>
        <w:t xml:space="preserve"> </w:t>
      </w:r>
      <w:r w:rsidR="00311F96" w:rsidRPr="00182158">
        <w:rPr>
          <w:rFonts w:ascii="Times New Roman" w:hAnsi="Times New Roman" w:cs="Times New Roman"/>
        </w:rPr>
        <w:t>were</w:t>
      </w:r>
      <w:r w:rsidR="00F41396" w:rsidRPr="00182158">
        <w:rPr>
          <w:rFonts w:ascii="Times New Roman" w:hAnsi="Times New Roman" w:cs="Times New Roman"/>
        </w:rPr>
        <w:t xml:space="preserve"> included in the budget analyses.  </w:t>
      </w:r>
    </w:p>
    <w:p w14:paraId="55D8CC2B" w14:textId="1DBFDECF" w:rsidR="0058709F" w:rsidRPr="00182158" w:rsidRDefault="0057576F" w:rsidP="001B16D4">
      <w:pPr>
        <w:spacing w:after="0" w:line="480" w:lineRule="auto"/>
        <w:ind w:firstLine="357"/>
        <w:rPr>
          <w:rFonts w:ascii="Times New Roman" w:hAnsi="Times New Roman" w:cs="Times New Roman"/>
        </w:rPr>
      </w:pPr>
      <w:r w:rsidRPr="00182158">
        <w:rPr>
          <w:rFonts w:ascii="Times New Roman" w:hAnsi="Times New Roman" w:cs="Times New Roman"/>
        </w:rPr>
        <w:t>Between the PTR</w:t>
      </w:r>
      <w:r w:rsidR="001E78C3" w:rsidRPr="00182158">
        <w:rPr>
          <w:rFonts w:ascii="Times New Roman" w:hAnsi="Times New Roman" w:cs="Times New Roman"/>
        </w:rPr>
        <w:t>MS</w:t>
      </w:r>
      <w:r w:rsidRPr="00182158">
        <w:rPr>
          <w:rFonts w:ascii="Times New Roman" w:hAnsi="Times New Roman" w:cs="Times New Roman"/>
        </w:rPr>
        <w:t xml:space="preserve"> and CIMS, there were 18 overlapping molecular formulae</w:t>
      </w:r>
      <w:r w:rsidR="008E0F7E">
        <w:rPr>
          <w:rFonts w:ascii="Times New Roman" w:hAnsi="Times New Roman" w:cs="Times New Roman"/>
        </w:rPr>
        <w:t xml:space="preserve">.  </w:t>
      </w:r>
      <w:r w:rsidR="00837C72">
        <w:rPr>
          <w:rFonts w:ascii="Times New Roman" w:hAnsi="Times New Roman" w:cs="Times New Roman"/>
        </w:rPr>
        <w:t>Although c</w:t>
      </w:r>
      <w:r w:rsidR="008E0F7E">
        <w:rPr>
          <w:rFonts w:ascii="Times New Roman" w:hAnsi="Times New Roman" w:cs="Times New Roman"/>
        </w:rPr>
        <w:t xml:space="preserve">omparisons of exact masses between the PTRMS and CIMS </w:t>
      </w:r>
      <w:r w:rsidR="00837C72">
        <w:rPr>
          <w:rFonts w:ascii="Times New Roman" w:hAnsi="Times New Roman" w:cs="Times New Roman"/>
        </w:rPr>
        <w:t xml:space="preserve">are </w:t>
      </w:r>
      <w:r w:rsidR="008E0F7E">
        <w:rPr>
          <w:rFonts w:ascii="Times New Roman" w:hAnsi="Times New Roman" w:cs="Times New Roman"/>
        </w:rPr>
        <w:t>complicated because of the influence of isomers in the PTRMS signal, four exact masses</w:t>
      </w:r>
      <w:r w:rsidRPr="00182158">
        <w:rPr>
          <w:rFonts w:ascii="Times New Roman" w:hAnsi="Times New Roman" w:cs="Times New Roman"/>
        </w:rPr>
        <w:t xml:space="preserve"> were identified as the same compound</w:t>
      </w:r>
      <w:r w:rsidR="008E0F7E">
        <w:rPr>
          <w:rFonts w:ascii="Times New Roman" w:hAnsi="Times New Roman" w:cs="Times New Roman"/>
        </w:rPr>
        <w:t xml:space="preserve"> including acetic </w:t>
      </w:r>
      <w:r w:rsidR="008E0F7E">
        <w:rPr>
          <w:rFonts w:ascii="Times New Roman" w:hAnsi="Times New Roman" w:cs="Times New Roman"/>
        </w:rPr>
        <w:lastRenderedPageBreak/>
        <w:t xml:space="preserve">acid, acrylic acid, formic acid, and </w:t>
      </w:r>
      <w:proofErr w:type="spellStart"/>
      <w:r w:rsidR="008E0F7E">
        <w:rPr>
          <w:rFonts w:ascii="Times New Roman" w:hAnsi="Times New Roman" w:cs="Times New Roman"/>
        </w:rPr>
        <w:t>isocyanic</w:t>
      </w:r>
      <w:proofErr w:type="spellEnd"/>
      <w:r w:rsidR="008E0F7E">
        <w:rPr>
          <w:rFonts w:ascii="Times New Roman" w:hAnsi="Times New Roman" w:cs="Times New Roman"/>
        </w:rPr>
        <w:t xml:space="preserve"> acid</w:t>
      </w:r>
      <w:r w:rsidRPr="00182158">
        <w:rPr>
          <w:rFonts w:ascii="Times New Roman" w:hAnsi="Times New Roman" w:cs="Times New Roman"/>
        </w:rPr>
        <w:t xml:space="preserve">.  </w:t>
      </w:r>
      <w:r w:rsidR="00677D98">
        <w:rPr>
          <w:rFonts w:ascii="Times New Roman" w:hAnsi="Times New Roman" w:cs="Times New Roman"/>
        </w:rPr>
        <w:t>Figure S</w:t>
      </w:r>
      <w:r w:rsidR="002B5791">
        <w:rPr>
          <w:rFonts w:ascii="Times New Roman" w:hAnsi="Times New Roman" w:cs="Times New Roman"/>
        </w:rPr>
        <w:t>3</w:t>
      </w:r>
      <w:r w:rsidR="008E0F7E">
        <w:rPr>
          <w:rFonts w:ascii="Times New Roman" w:hAnsi="Times New Roman" w:cs="Times New Roman"/>
        </w:rPr>
        <w:t xml:space="preserve"> shows a comparison for the first three compounds, but excludes </w:t>
      </w:r>
      <w:proofErr w:type="spellStart"/>
      <w:r w:rsidR="008E0F7E">
        <w:rPr>
          <w:rFonts w:ascii="Times New Roman" w:hAnsi="Times New Roman" w:cs="Times New Roman"/>
        </w:rPr>
        <w:t>isocyanic</w:t>
      </w:r>
      <w:proofErr w:type="spellEnd"/>
      <w:r w:rsidR="008E0F7E">
        <w:rPr>
          <w:rFonts w:ascii="Times New Roman" w:hAnsi="Times New Roman" w:cs="Times New Roman"/>
        </w:rPr>
        <w:t xml:space="preserve"> acid as this compound can hydrolyze in the PTRMS drift tube</w:t>
      </w:r>
      <w:r w:rsidR="00505A13">
        <w:rPr>
          <w:rFonts w:ascii="Times New Roman" w:hAnsi="Times New Roman" w:cs="Times New Roman"/>
        </w:rPr>
        <w:t xml:space="preserve">.  The CIMS provided measurements of pyruvic acid, but the </w:t>
      </w:r>
      <w:r w:rsidR="006053D3">
        <w:rPr>
          <w:rFonts w:ascii="Times New Roman" w:hAnsi="Times New Roman" w:cs="Times New Roman"/>
        </w:rPr>
        <w:t xml:space="preserve">PTRMS </w:t>
      </w:r>
      <w:r w:rsidR="00505A13">
        <w:rPr>
          <w:rFonts w:ascii="Times New Roman" w:hAnsi="Times New Roman" w:cs="Times New Roman"/>
        </w:rPr>
        <w:t xml:space="preserve">signal at the same mass is </w:t>
      </w:r>
      <w:r w:rsidR="006053D3">
        <w:rPr>
          <w:rFonts w:ascii="Times New Roman" w:hAnsi="Times New Roman" w:cs="Times New Roman"/>
        </w:rPr>
        <w:t xml:space="preserve">likely </w:t>
      </w:r>
      <w:r w:rsidR="009701BC">
        <w:rPr>
          <w:rFonts w:ascii="Times New Roman" w:hAnsi="Times New Roman" w:cs="Times New Roman"/>
        </w:rPr>
        <w:t>affected by inlet line losses</w:t>
      </w:r>
      <w:r w:rsidR="008E0F7E">
        <w:rPr>
          <w:rFonts w:ascii="Times New Roman" w:hAnsi="Times New Roman" w:cs="Times New Roman"/>
        </w:rPr>
        <w:t>.  Acetic acid and acrylic acid show good agreement with r</w:t>
      </w:r>
      <w:r w:rsidR="008E0F7E" w:rsidRPr="008E0F7E">
        <w:rPr>
          <w:rFonts w:ascii="Times New Roman" w:hAnsi="Times New Roman" w:cs="Times New Roman"/>
          <w:vertAlign w:val="superscript"/>
        </w:rPr>
        <w:t>2</w:t>
      </w:r>
      <w:r w:rsidR="008E0F7E">
        <w:rPr>
          <w:rFonts w:ascii="Times New Roman" w:hAnsi="Times New Roman" w:cs="Times New Roman"/>
        </w:rPr>
        <w:t xml:space="preserve"> &gt; 0.8 with the PTRMS in-plume measurements ~20 % higher than the CIMS (Fig. S</w:t>
      </w:r>
      <w:r w:rsidR="002B5791">
        <w:rPr>
          <w:rFonts w:ascii="Times New Roman" w:hAnsi="Times New Roman" w:cs="Times New Roman"/>
        </w:rPr>
        <w:t>3</w:t>
      </w:r>
      <w:r w:rsidR="008E0F7E">
        <w:rPr>
          <w:rFonts w:ascii="Times New Roman" w:hAnsi="Times New Roman" w:cs="Times New Roman"/>
        </w:rPr>
        <w:t>a, b); this is likely due to additional contributions to the PTRMS signal at these respective exact masses.  The comparison for formic acid (Fig. S</w:t>
      </w:r>
      <w:r w:rsidR="002B5791">
        <w:rPr>
          <w:rFonts w:ascii="Times New Roman" w:hAnsi="Times New Roman" w:cs="Times New Roman"/>
        </w:rPr>
        <w:t>3</w:t>
      </w:r>
      <w:r w:rsidR="008E0F7E">
        <w:rPr>
          <w:rFonts w:ascii="Times New Roman" w:hAnsi="Times New Roman" w:cs="Times New Roman"/>
        </w:rPr>
        <w:t>c) is poor (r</w:t>
      </w:r>
      <w:r w:rsidR="008E0F7E" w:rsidRPr="008E0F7E">
        <w:rPr>
          <w:rFonts w:ascii="Times New Roman" w:hAnsi="Times New Roman" w:cs="Times New Roman"/>
          <w:vertAlign w:val="superscript"/>
        </w:rPr>
        <w:t>2</w:t>
      </w:r>
      <w:r w:rsidR="008E0F7E">
        <w:rPr>
          <w:rFonts w:ascii="Times New Roman" w:hAnsi="Times New Roman" w:cs="Times New Roman"/>
        </w:rPr>
        <w:t xml:space="preserve"> =0.3) </w:t>
      </w:r>
      <w:r w:rsidR="006053D3">
        <w:rPr>
          <w:rFonts w:ascii="Times New Roman" w:hAnsi="Times New Roman" w:cs="Times New Roman"/>
        </w:rPr>
        <w:t xml:space="preserve">likely </w:t>
      </w:r>
      <w:r w:rsidR="008E0F7E">
        <w:rPr>
          <w:rFonts w:ascii="Times New Roman" w:hAnsi="Times New Roman" w:cs="Times New Roman"/>
        </w:rPr>
        <w:t xml:space="preserve">because the PTRMS measurements are noisy and have a high detection limit of 2 </w:t>
      </w:r>
      <w:proofErr w:type="spellStart"/>
      <w:r w:rsidR="008E0F7E">
        <w:rPr>
          <w:rFonts w:ascii="Times New Roman" w:hAnsi="Times New Roman" w:cs="Times New Roman"/>
        </w:rPr>
        <w:t>ppbv</w:t>
      </w:r>
      <w:proofErr w:type="spellEnd"/>
      <w:r w:rsidR="008E0F7E">
        <w:rPr>
          <w:rFonts w:ascii="Times New Roman" w:hAnsi="Times New Roman" w:cs="Times New Roman"/>
        </w:rPr>
        <w:t xml:space="preserve">, whereas the CIMS detection limit is 0.097 </w:t>
      </w:r>
      <w:proofErr w:type="spellStart"/>
      <w:r w:rsidR="008E0F7E">
        <w:rPr>
          <w:rFonts w:ascii="Times New Roman" w:hAnsi="Times New Roman" w:cs="Times New Roman"/>
        </w:rPr>
        <w:t>ppbv</w:t>
      </w:r>
      <w:proofErr w:type="spellEnd"/>
      <w:r w:rsidR="008E0F7E">
        <w:rPr>
          <w:rFonts w:ascii="Times New Roman" w:hAnsi="Times New Roman" w:cs="Times New Roman"/>
        </w:rPr>
        <w:t xml:space="preserve">.  </w:t>
      </w:r>
      <w:r w:rsidRPr="00182158">
        <w:rPr>
          <w:rFonts w:ascii="Times New Roman" w:hAnsi="Times New Roman" w:cs="Times New Roman"/>
        </w:rPr>
        <w:t xml:space="preserve">The CIMS measurements </w:t>
      </w:r>
      <w:r w:rsidR="00966055" w:rsidRPr="00182158">
        <w:rPr>
          <w:rFonts w:ascii="Times New Roman" w:hAnsi="Times New Roman" w:cs="Times New Roman"/>
        </w:rPr>
        <w:t xml:space="preserve">were </w:t>
      </w:r>
      <w:r w:rsidR="008779FB">
        <w:rPr>
          <w:rFonts w:ascii="Times New Roman" w:hAnsi="Times New Roman" w:cs="Times New Roman"/>
        </w:rPr>
        <w:t xml:space="preserve">also </w:t>
      </w:r>
      <w:r w:rsidR="00966055" w:rsidRPr="00182158">
        <w:rPr>
          <w:rFonts w:ascii="Times New Roman" w:hAnsi="Times New Roman" w:cs="Times New Roman"/>
        </w:rPr>
        <w:t xml:space="preserve">directly calibrated (Table S2), whereas the PTRMS </w:t>
      </w:r>
      <w:r w:rsidR="007B185F">
        <w:rPr>
          <w:rFonts w:ascii="Times New Roman" w:hAnsi="Times New Roman" w:cs="Times New Roman"/>
        </w:rPr>
        <w:t xml:space="preserve">formic acid sensitivity (and other </w:t>
      </w:r>
      <w:r w:rsidR="00966055" w:rsidRPr="00182158">
        <w:rPr>
          <w:rFonts w:ascii="Times New Roman" w:hAnsi="Times New Roman" w:cs="Times New Roman"/>
        </w:rPr>
        <w:t>compounds</w:t>
      </w:r>
      <w:r w:rsidR="007B185F">
        <w:rPr>
          <w:rFonts w:ascii="Times New Roman" w:hAnsi="Times New Roman" w:cs="Times New Roman"/>
        </w:rPr>
        <w:t>)</w:t>
      </w:r>
      <w:r w:rsidR="00966055" w:rsidRPr="00182158">
        <w:rPr>
          <w:rFonts w:ascii="Times New Roman" w:hAnsi="Times New Roman" w:cs="Times New Roman"/>
        </w:rPr>
        <w:t xml:space="preserve"> were calculated</w:t>
      </w:r>
      <w:r w:rsidR="00966055">
        <w:rPr>
          <w:rFonts w:ascii="Times New Roman" w:hAnsi="Times New Roman" w:cs="Times New Roman"/>
        </w:rPr>
        <w:t>, and as such, the CIMS measurements</w:t>
      </w:r>
      <w:r w:rsidR="00966055" w:rsidRPr="00182158">
        <w:rPr>
          <w:rFonts w:ascii="Times New Roman" w:hAnsi="Times New Roman" w:cs="Times New Roman"/>
        </w:rPr>
        <w:t xml:space="preserve"> for the </w:t>
      </w:r>
      <w:r w:rsidR="00966055">
        <w:rPr>
          <w:rFonts w:ascii="Times New Roman" w:hAnsi="Times New Roman" w:cs="Times New Roman"/>
        </w:rPr>
        <w:t xml:space="preserve">overlapping </w:t>
      </w:r>
      <w:r w:rsidR="00966055" w:rsidRPr="00182158">
        <w:rPr>
          <w:rFonts w:ascii="Times New Roman" w:hAnsi="Times New Roman" w:cs="Times New Roman"/>
        </w:rPr>
        <w:t xml:space="preserve">compounds </w:t>
      </w:r>
      <w:r w:rsidR="00E736F7" w:rsidRPr="00182158">
        <w:rPr>
          <w:rFonts w:ascii="Times New Roman" w:hAnsi="Times New Roman" w:cs="Times New Roman"/>
        </w:rPr>
        <w:t>were retained</w:t>
      </w:r>
      <w:r w:rsidRPr="00182158">
        <w:rPr>
          <w:rFonts w:ascii="Times New Roman" w:hAnsi="Times New Roman" w:cs="Times New Roman"/>
        </w:rPr>
        <w:t xml:space="preserve"> </w:t>
      </w:r>
      <w:r w:rsidR="008779FB">
        <w:rPr>
          <w:rFonts w:ascii="Times New Roman" w:hAnsi="Times New Roman" w:cs="Times New Roman"/>
        </w:rPr>
        <w:t>for</w:t>
      </w:r>
      <w:r w:rsidR="008E0F7E">
        <w:rPr>
          <w:rFonts w:ascii="Times New Roman" w:hAnsi="Times New Roman" w:cs="Times New Roman"/>
        </w:rPr>
        <w:t xml:space="preserve"> analysis </w:t>
      </w:r>
      <w:r w:rsidR="00966055" w:rsidRPr="00182158">
        <w:rPr>
          <w:rFonts w:ascii="Times New Roman" w:hAnsi="Times New Roman" w:cs="Times New Roman"/>
        </w:rPr>
        <w:t>(Table S5)</w:t>
      </w:r>
      <w:r w:rsidR="00966055">
        <w:rPr>
          <w:rFonts w:ascii="Times New Roman" w:hAnsi="Times New Roman" w:cs="Times New Roman"/>
        </w:rPr>
        <w:t>.</w:t>
      </w:r>
      <w:r w:rsidR="00966055" w:rsidRPr="00182158">
        <w:rPr>
          <w:rFonts w:ascii="Times New Roman" w:hAnsi="Times New Roman" w:cs="Times New Roman"/>
        </w:rPr>
        <w:t xml:space="preserve"> </w:t>
      </w:r>
      <w:r w:rsidRPr="00182158">
        <w:rPr>
          <w:rFonts w:ascii="Times New Roman" w:hAnsi="Times New Roman" w:cs="Times New Roman"/>
        </w:rPr>
        <w:t xml:space="preserve">. </w:t>
      </w:r>
      <w:r w:rsidR="00E736F7" w:rsidRPr="00182158">
        <w:rPr>
          <w:rFonts w:ascii="Times New Roman" w:hAnsi="Times New Roman" w:cs="Times New Roman"/>
        </w:rPr>
        <w:t xml:space="preserve"> </w:t>
      </w:r>
      <w:r w:rsidR="00CD63D1" w:rsidRPr="00182158">
        <w:rPr>
          <w:rFonts w:ascii="Times New Roman" w:hAnsi="Times New Roman" w:cs="Times New Roman"/>
        </w:rPr>
        <w:t>T</w:t>
      </w:r>
      <w:r w:rsidRPr="00182158">
        <w:rPr>
          <w:rFonts w:ascii="Times New Roman" w:hAnsi="Times New Roman" w:cs="Times New Roman"/>
        </w:rPr>
        <w:t xml:space="preserve">he remaining overlapping </w:t>
      </w:r>
      <w:r w:rsidR="00CE3926" w:rsidRPr="00182158">
        <w:rPr>
          <w:rFonts w:ascii="Times New Roman" w:hAnsi="Times New Roman" w:cs="Times New Roman"/>
        </w:rPr>
        <w:t>formulae</w:t>
      </w:r>
      <w:r w:rsidR="00CD63D1" w:rsidRPr="00182158">
        <w:rPr>
          <w:rFonts w:ascii="Times New Roman" w:hAnsi="Times New Roman" w:cs="Times New Roman"/>
        </w:rPr>
        <w:t xml:space="preserve"> between the </w:t>
      </w:r>
      <w:r w:rsidRPr="00182158">
        <w:rPr>
          <w:rFonts w:ascii="Times New Roman" w:hAnsi="Times New Roman" w:cs="Times New Roman"/>
        </w:rPr>
        <w:t>CIMS and PTR</w:t>
      </w:r>
      <w:r w:rsidR="001E78C3" w:rsidRPr="00182158">
        <w:rPr>
          <w:rFonts w:ascii="Times New Roman" w:hAnsi="Times New Roman" w:cs="Times New Roman"/>
        </w:rPr>
        <w:t>MS</w:t>
      </w:r>
      <w:r w:rsidRPr="00182158">
        <w:rPr>
          <w:rFonts w:ascii="Times New Roman" w:hAnsi="Times New Roman" w:cs="Times New Roman"/>
        </w:rPr>
        <w:t xml:space="preserve"> </w:t>
      </w:r>
      <w:r w:rsidR="00CD63D1" w:rsidRPr="00182158">
        <w:rPr>
          <w:rFonts w:ascii="Times New Roman" w:hAnsi="Times New Roman" w:cs="Times New Roman"/>
        </w:rPr>
        <w:t>we</w:t>
      </w:r>
      <w:r w:rsidR="007A0E5B" w:rsidRPr="00182158">
        <w:rPr>
          <w:rFonts w:ascii="Times New Roman" w:hAnsi="Times New Roman" w:cs="Times New Roman"/>
        </w:rPr>
        <w:t>r</w:t>
      </w:r>
      <w:r w:rsidR="00CD63D1" w:rsidRPr="00182158">
        <w:rPr>
          <w:rFonts w:ascii="Times New Roman" w:hAnsi="Times New Roman" w:cs="Times New Roman"/>
        </w:rPr>
        <w:t xml:space="preserve">e calibrated with different </w:t>
      </w:r>
      <w:proofErr w:type="spellStart"/>
      <w:r w:rsidR="00CD63D1" w:rsidRPr="00182158">
        <w:rPr>
          <w:rFonts w:ascii="Times New Roman" w:hAnsi="Times New Roman" w:cs="Times New Roman"/>
        </w:rPr>
        <w:t>analytes</w:t>
      </w:r>
      <w:proofErr w:type="spellEnd"/>
      <w:r w:rsidR="00CD63D1" w:rsidRPr="00182158">
        <w:rPr>
          <w:rFonts w:ascii="Times New Roman" w:hAnsi="Times New Roman" w:cs="Times New Roman"/>
        </w:rPr>
        <w:t>,</w:t>
      </w:r>
      <w:r w:rsidR="007A0E5B" w:rsidRPr="00182158">
        <w:rPr>
          <w:rFonts w:ascii="Times New Roman" w:hAnsi="Times New Roman" w:cs="Times New Roman"/>
        </w:rPr>
        <w:t xml:space="preserve"> and thus assumed </w:t>
      </w:r>
      <w:r w:rsidR="00CD63D1" w:rsidRPr="00182158">
        <w:rPr>
          <w:rFonts w:ascii="Times New Roman" w:hAnsi="Times New Roman" w:cs="Times New Roman"/>
        </w:rPr>
        <w:t>to be different</w:t>
      </w:r>
      <w:r w:rsidR="00894B51" w:rsidRPr="00182158">
        <w:rPr>
          <w:rFonts w:ascii="Times New Roman" w:hAnsi="Times New Roman" w:cs="Times New Roman"/>
        </w:rPr>
        <w:t xml:space="preserve"> species</w:t>
      </w:r>
      <w:r w:rsidR="00CD63D1" w:rsidRPr="00182158">
        <w:rPr>
          <w:rFonts w:ascii="Times New Roman" w:hAnsi="Times New Roman" w:cs="Times New Roman"/>
        </w:rPr>
        <w:t>.  While there may in fact be some overlap between isomer</w:t>
      </w:r>
      <w:r w:rsidR="00BD6190" w:rsidRPr="00182158">
        <w:rPr>
          <w:rFonts w:ascii="Times New Roman" w:hAnsi="Times New Roman" w:cs="Times New Roman"/>
        </w:rPr>
        <w:t>s contributing to these formulae</w:t>
      </w:r>
      <w:r w:rsidR="00894B51" w:rsidRPr="00182158">
        <w:rPr>
          <w:rFonts w:ascii="Times New Roman" w:hAnsi="Times New Roman" w:cs="Times New Roman"/>
        </w:rPr>
        <w:t>,</w:t>
      </w:r>
      <w:r w:rsidR="00CD63D1" w:rsidRPr="00182158">
        <w:rPr>
          <w:rFonts w:ascii="Times New Roman" w:hAnsi="Times New Roman" w:cs="Times New Roman"/>
        </w:rPr>
        <w:t xml:space="preserve"> their overall contribution to the TC budget is small </w:t>
      </w:r>
      <w:r w:rsidR="00894B51" w:rsidRPr="00182158">
        <w:rPr>
          <w:rFonts w:ascii="Times New Roman" w:hAnsi="Times New Roman" w:cs="Times New Roman"/>
        </w:rPr>
        <w:t>(&lt;4 %)</w:t>
      </w:r>
      <w:r w:rsidR="00CD63D1" w:rsidRPr="00182158">
        <w:rPr>
          <w:rFonts w:ascii="Times New Roman" w:hAnsi="Times New Roman" w:cs="Times New Roman"/>
        </w:rPr>
        <w:t>.</w:t>
      </w:r>
      <w:r w:rsidRPr="00182158">
        <w:rPr>
          <w:rFonts w:ascii="Times New Roman" w:hAnsi="Times New Roman" w:cs="Times New Roman"/>
        </w:rPr>
        <w:t xml:space="preserve">  </w:t>
      </w:r>
      <w:r w:rsidRPr="00182158">
        <w:rPr>
          <w:rFonts w:ascii="Times New Roman" w:eastAsia="Batang" w:hAnsi="Times New Roman" w:cs="Times New Roman"/>
          <w:iCs/>
          <w:lang w:eastAsia="ko-KR"/>
        </w:rPr>
        <w:t xml:space="preserve">An attempt was made to quantify as many other peaks that were present in the CIMS mass spectra as possible and apply sensitivity factors.  However, the available sensitivity factors were based on laboratory experiments investigating anthropogenic emissions and highly uncertain for biomass burning measurements.  Nevertheless, application of these sensitivity factors resulted in average mass from the CIMS spectra totalling &lt; 1.5 % of the TC, so although uncertain, exclusion of these masses is not expected to significantly influence the total carbon budget.  </w:t>
      </w:r>
      <w:r w:rsidR="007A0E5B" w:rsidRPr="00182158">
        <w:rPr>
          <w:rFonts w:ascii="Times New Roman" w:eastAsia="Batang" w:hAnsi="Times New Roman" w:cs="Times New Roman"/>
          <w:iCs/>
          <w:lang w:eastAsia="ko-KR"/>
        </w:rPr>
        <w:t>I</w:t>
      </w:r>
      <w:r w:rsidRPr="00182158">
        <w:rPr>
          <w:rFonts w:ascii="Times New Roman" w:eastAsia="Batang" w:hAnsi="Times New Roman" w:cs="Times New Roman"/>
          <w:iCs/>
          <w:lang w:eastAsia="ko-KR"/>
        </w:rPr>
        <w:t>t is assumed that all the acids measured by the CIMS are non-aromatic</w:t>
      </w:r>
      <w:r w:rsidR="007A0E5B" w:rsidRPr="00182158">
        <w:rPr>
          <w:rFonts w:ascii="Times New Roman" w:eastAsia="Batang" w:hAnsi="Times New Roman" w:cs="Times New Roman"/>
          <w:iCs/>
          <w:lang w:eastAsia="ko-KR"/>
        </w:rPr>
        <w:t xml:space="preserve"> for classifying into chemical structural categories.</w:t>
      </w:r>
      <w:r w:rsidR="001B16D4" w:rsidRPr="00182158">
        <w:rPr>
          <w:rFonts w:ascii="Times New Roman" w:eastAsia="Batang" w:hAnsi="Times New Roman" w:cs="Times New Roman"/>
          <w:iCs/>
          <w:lang w:eastAsia="ko-KR"/>
        </w:rPr>
        <w:t xml:space="preserve"> </w:t>
      </w:r>
    </w:p>
    <w:p w14:paraId="1459A8BE" w14:textId="77777777" w:rsidR="008C595E" w:rsidRPr="00182158" w:rsidRDefault="008C595E" w:rsidP="0057576F">
      <w:pPr>
        <w:spacing w:after="0" w:line="480" w:lineRule="auto"/>
        <w:rPr>
          <w:rFonts w:ascii="Times New Roman" w:hAnsi="Times New Roman" w:cs="Times New Roman"/>
        </w:rPr>
      </w:pPr>
    </w:p>
    <w:p w14:paraId="4AEDFECB" w14:textId="2AE76403" w:rsidR="00CE3CAA" w:rsidRDefault="00042441" w:rsidP="0057576F">
      <w:pPr>
        <w:spacing w:line="480" w:lineRule="auto"/>
        <w:rPr>
          <w:rFonts w:ascii="Times New Roman" w:hAnsi="Times New Roman" w:cs="Times New Roman"/>
          <w:b/>
        </w:rPr>
      </w:pPr>
      <w:r>
        <w:rPr>
          <w:rFonts w:ascii="Times New Roman" w:hAnsi="Times New Roman" w:cs="Times New Roman"/>
          <w:b/>
        </w:rPr>
        <w:t>1.2</w:t>
      </w:r>
      <w:r w:rsidR="00CE3CAA">
        <w:rPr>
          <w:rFonts w:ascii="Times New Roman" w:hAnsi="Times New Roman" w:cs="Times New Roman"/>
          <w:b/>
        </w:rPr>
        <w:t xml:space="preserve"> Mass balance method</w:t>
      </w:r>
      <w:r w:rsidR="001161D2">
        <w:rPr>
          <w:rFonts w:ascii="Times New Roman" w:hAnsi="Times New Roman" w:cs="Times New Roman"/>
          <w:b/>
        </w:rPr>
        <w:t xml:space="preserve"> for estimating aircraft-derived emission rates</w:t>
      </w:r>
    </w:p>
    <w:p w14:paraId="766B69D8" w14:textId="1C84A225" w:rsidR="00CE3CAA" w:rsidRPr="002B5791" w:rsidRDefault="00CE3CAA" w:rsidP="0057576F">
      <w:pPr>
        <w:spacing w:line="480" w:lineRule="auto"/>
        <w:rPr>
          <w:rFonts w:ascii="Times New Roman" w:hAnsi="Times New Roman" w:cs="Times New Roman"/>
        </w:rPr>
      </w:pPr>
      <w:r w:rsidRPr="002B5791">
        <w:rPr>
          <w:rFonts w:ascii="Times New Roman" w:hAnsi="Times New Roman" w:cs="Times New Roman"/>
        </w:rPr>
        <w:t xml:space="preserve">The </w:t>
      </w:r>
      <w:proofErr w:type="spellStart"/>
      <w:r w:rsidRPr="002B5791">
        <w:rPr>
          <w:rFonts w:ascii="Times New Roman" w:hAnsi="Times New Roman" w:cs="Times New Roman"/>
        </w:rPr>
        <w:t>Topdown</w:t>
      </w:r>
      <w:proofErr w:type="spellEnd"/>
      <w:r w:rsidRPr="002B5791">
        <w:rPr>
          <w:rFonts w:ascii="Times New Roman" w:hAnsi="Times New Roman" w:cs="Times New Roman"/>
        </w:rPr>
        <w:t xml:space="preserve"> Emission Rate Retrieval Algorithm (TERRA) was designed to estimate emission rates of pollutants measured by aircraft.  The algorithm is based on the Divergence Theorem to achieve mass balance and been extensively applied to a range of pollutants measured by aircraft (e.g. Hayden et al., </w:t>
      </w:r>
      <w:r w:rsidRPr="002B5791">
        <w:rPr>
          <w:rFonts w:ascii="Times New Roman" w:hAnsi="Times New Roman" w:cs="Times New Roman"/>
        </w:rPr>
        <w:lastRenderedPageBreak/>
        <w:t xml:space="preserve">2021; </w:t>
      </w:r>
      <w:proofErr w:type="spellStart"/>
      <w:r w:rsidRPr="002B5791">
        <w:rPr>
          <w:rFonts w:ascii="Times New Roman" w:hAnsi="Times New Roman" w:cs="Times New Roman"/>
        </w:rPr>
        <w:t>Baray</w:t>
      </w:r>
      <w:proofErr w:type="spellEnd"/>
      <w:r w:rsidRPr="002B5791">
        <w:rPr>
          <w:rFonts w:ascii="Times New Roman" w:hAnsi="Times New Roman" w:cs="Times New Roman"/>
        </w:rPr>
        <w:t xml:space="preserve"> et al., 2018; Li et al., 2017; Liggio et al., 2017; Gordon et al., 2015).  An extension of TERRA </w:t>
      </w:r>
      <w:r w:rsidR="001161D2" w:rsidRPr="002B5791">
        <w:rPr>
          <w:rFonts w:ascii="Times New Roman" w:hAnsi="Times New Roman" w:cs="Times New Roman"/>
        </w:rPr>
        <w:t>previously used</w:t>
      </w:r>
      <w:r w:rsidRPr="002B5791">
        <w:rPr>
          <w:rFonts w:ascii="Times New Roman" w:hAnsi="Times New Roman" w:cs="Times New Roman"/>
        </w:rPr>
        <w:t xml:space="preserve"> for estimating pollutant mass transfer rates across v</w:t>
      </w:r>
      <w:r w:rsidR="001161D2" w:rsidRPr="002B5791">
        <w:rPr>
          <w:rFonts w:ascii="Times New Roman" w:hAnsi="Times New Roman" w:cs="Times New Roman"/>
        </w:rPr>
        <w:t xml:space="preserve">irtual aircraft screens </w:t>
      </w:r>
      <w:r w:rsidRPr="002B5791">
        <w:rPr>
          <w:rFonts w:ascii="Times New Roman" w:hAnsi="Times New Roman" w:cs="Times New Roman"/>
        </w:rPr>
        <w:t xml:space="preserve">(e.g. Hayden et al., 2021; </w:t>
      </w:r>
      <w:proofErr w:type="spellStart"/>
      <w:r w:rsidRPr="002B5791">
        <w:rPr>
          <w:rFonts w:ascii="Times New Roman" w:hAnsi="Times New Roman" w:cs="Times New Roman"/>
        </w:rPr>
        <w:t>Baray</w:t>
      </w:r>
      <w:proofErr w:type="spellEnd"/>
      <w:r w:rsidRPr="002B5791">
        <w:rPr>
          <w:rFonts w:ascii="Times New Roman" w:hAnsi="Times New Roman" w:cs="Times New Roman"/>
        </w:rPr>
        <w:t xml:space="preserve"> et al., 2018)</w:t>
      </w:r>
      <w:r w:rsidR="001161D2" w:rsidRPr="002B5791">
        <w:rPr>
          <w:rFonts w:ascii="Times New Roman" w:hAnsi="Times New Roman" w:cs="Times New Roman"/>
        </w:rPr>
        <w:t xml:space="preserve"> was used in the present study to estimate emission rates of NO</w:t>
      </w:r>
      <w:r w:rsidR="001161D2" w:rsidRPr="002B5791">
        <w:rPr>
          <w:rFonts w:ascii="Times New Roman" w:hAnsi="Times New Roman" w:cs="Times New Roman"/>
          <w:vertAlign w:val="subscript"/>
        </w:rPr>
        <w:t>x</w:t>
      </w:r>
      <w:r w:rsidR="001161D2" w:rsidRPr="002B5791">
        <w:rPr>
          <w:rFonts w:ascii="Times New Roman" w:hAnsi="Times New Roman" w:cs="Times New Roman"/>
        </w:rPr>
        <w:t>, CO, PM</w:t>
      </w:r>
      <w:r w:rsidR="001161D2" w:rsidRPr="002B5791">
        <w:rPr>
          <w:rFonts w:ascii="Times New Roman" w:hAnsi="Times New Roman" w:cs="Times New Roman"/>
          <w:vertAlign w:val="subscript"/>
        </w:rPr>
        <w:t>1</w:t>
      </w:r>
      <w:r w:rsidR="001161D2" w:rsidRPr="002B5791">
        <w:rPr>
          <w:rFonts w:ascii="Times New Roman" w:hAnsi="Times New Roman" w:cs="Times New Roman"/>
        </w:rPr>
        <w:t xml:space="preserve"> and NH</w:t>
      </w:r>
      <w:r w:rsidR="001161D2" w:rsidRPr="002B5791">
        <w:rPr>
          <w:rFonts w:ascii="Times New Roman" w:hAnsi="Times New Roman" w:cs="Times New Roman"/>
          <w:vertAlign w:val="subscript"/>
        </w:rPr>
        <w:t>3</w:t>
      </w:r>
      <w:r w:rsidR="001161D2" w:rsidRPr="002B5791">
        <w:rPr>
          <w:rFonts w:ascii="Times New Roman" w:hAnsi="Times New Roman" w:cs="Times New Roman"/>
        </w:rPr>
        <w:t xml:space="preserve"> using Screen 1 data.  Briefly, p</w:t>
      </w:r>
      <w:r w:rsidRPr="002B5791">
        <w:rPr>
          <w:rFonts w:ascii="Times New Roman" w:hAnsi="Times New Roman" w:cs="Times New Roman"/>
        </w:rPr>
        <w:t xml:space="preserve">ollutant concentrations </w:t>
      </w:r>
      <w:r w:rsidR="001161D2" w:rsidRPr="002B5791">
        <w:rPr>
          <w:rFonts w:ascii="Times New Roman" w:hAnsi="Times New Roman" w:cs="Times New Roman"/>
        </w:rPr>
        <w:t>and horizontal wind speeds were</w:t>
      </w:r>
      <w:r w:rsidRPr="002B5791">
        <w:rPr>
          <w:rFonts w:ascii="Times New Roman" w:hAnsi="Times New Roman" w:cs="Times New Roman"/>
        </w:rPr>
        <w:t xml:space="preserve"> mapped to virtual screens and interpolated using a kriging function, </w:t>
      </w:r>
      <w:r w:rsidR="001161D2" w:rsidRPr="002B5791">
        <w:rPr>
          <w:rFonts w:ascii="Times New Roman" w:hAnsi="Times New Roman" w:cs="Times New Roman"/>
        </w:rPr>
        <w:t>as well as extrapolating</w:t>
      </w:r>
      <w:r w:rsidRPr="002B5791">
        <w:rPr>
          <w:rFonts w:ascii="Times New Roman" w:hAnsi="Times New Roman" w:cs="Times New Roman"/>
        </w:rPr>
        <w:t xml:space="preserve"> </w:t>
      </w:r>
      <w:r w:rsidR="001161D2" w:rsidRPr="002B5791">
        <w:rPr>
          <w:rFonts w:ascii="Times New Roman" w:hAnsi="Times New Roman" w:cs="Times New Roman"/>
        </w:rPr>
        <w:t xml:space="preserve">the measurements </w:t>
      </w:r>
      <w:r w:rsidRPr="002B5791">
        <w:rPr>
          <w:rFonts w:ascii="Times New Roman" w:hAnsi="Times New Roman" w:cs="Times New Roman"/>
        </w:rPr>
        <w:t xml:space="preserve">from the lowest aircraft altitude to the surface using applicable extrapolation profiles.  </w:t>
      </w:r>
      <w:r w:rsidR="001161D2" w:rsidRPr="002B5791">
        <w:rPr>
          <w:rFonts w:ascii="Times New Roman" w:hAnsi="Times New Roman" w:cs="Times New Roman"/>
        </w:rPr>
        <w:t>Mass transfer rates were derived by integration of the horizontal fluxes across the plume on the screen in units of t h</w:t>
      </w:r>
      <w:r w:rsidR="001161D2" w:rsidRPr="002B5791">
        <w:rPr>
          <w:rFonts w:ascii="Times New Roman" w:hAnsi="Times New Roman" w:cs="Times New Roman"/>
          <w:vertAlign w:val="superscript"/>
        </w:rPr>
        <w:t>-1</w:t>
      </w:r>
      <w:r w:rsidR="001161D2" w:rsidRPr="002B5791">
        <w:rPr>
          <w:rFonts w:ascii="Times New Roman" w:hAnsi="Times New Roman" w:cs="Times New Roman"/>
        </w:rPr>
        <w:t xml:space="preserve">.  The main uncertainty in the mass transfer rate is due to </w:t>
      </w:r>
      <w:r w:rsidR="004C5825" w:rsidRPr="002B5791">
        <w:rPr>
          <w:rFonts w:ascii="Times New Roman" w:hAnsi="Times New Roman" w:cs="Times New Roman"/>
        </w:rPr>
        <w:t>extrapolation to the surface as described previously (e.g. Gordon et al., 2015 and Hayden et al., 2021).</w:t>
      </w:r>
    </w:p>
    <w:p w14:paraId="39251D34" w14:textId="64D36318" w:rsidR="0057576F" w:rsidRPr="00182158" w:rsidRDefault="009E5FC6" w:rsidP="0057576F">
      <w:pPr>
        <w:spacing w:line="480" w:lineRule="auto"/>
        <w:rPr>
          <w:rFonts w:ascii="Times New Roman" w:hAnsi="Times New Roman" w:cs="Times New Roman"/>
        </w:rPr>
      </w:pPr>
      <w:proofErr w:type="gramStart"/>
      <w:r>
        <w:rPr>
          <w:rFonts w:ascii="Times New Roman" w:hAnsi="Times New Roman" w:cs="Times New Roman"/>
          <w:b/>
        </w:rPr>
        <w:t>2.0</w:t>
      </w:r>
      <w:r w:rsidR="0057576F" w:rsidRPr="00182158">
        <w:rPr>
          <w:rFonts w:ascii="Times New Roman" w:hAnsi="Times New Roman" w:cs="Times New Roman"/>
          <w:b/>
        </w:rPr>
        <w:t xml:space="preserve">  Flight</w:t>
      </w:r>
      <w:proofErr w:type="gramEnd"/>
      <w:r w:rsidR="0057576F" w:rsidRPr="00182158">
        <w:rPr>
          <w:rFonts w:ascii="Times New Roman" w:hAnsi="Times New Roman" w:cs="Times New Roman"/>
          <w:b/>
        </w:rPr>
        <w:t xml:space="preserve"> and fire description</w:t>
      </w:r>
      <w:r w:rsidR="0057576F" w:rsidRPr="00182158">
        <w:rPr>
          <w:rFonts w:ascii="Times New Roman" w:hAnsi="Times New Roman" w:cs="Times New Roman"/>
        </w:rPr>
        <w:t xml:space="preserve">  </w:t>
      </w:r>
    </w:p>
    <w:p w14:paraId="7C0FC162" w14:textId="33B58052" w:rsidR="001B16D4" w:rsidRPr="00182158" w:rsidRDefault="0057576F" w:rsidP="00620916">
      <w:pPr>
        <w:spacing w:after="0" w:line="480" w:lineRule="auto"/>
        <w:ind w:firstLine="720"/>
        <w:rPr>
          <w:rFonts w:ascii="Times New Roman" w:hAnsi="Times New Roman" w:cs="Times New Roman"/>
        </w:rPr>
      </w:pPr>
      <w:r w:rsidRPr="00182158">
        <w:rPr>
          <w:rFonts w:ascii="Times New Roman" w:hAnsi="Times New Roman" w:cs="Times New Roman"/>
        </w:rPr>
        <w:t xml:space="preserve">The 18BN-Larry fire (the Lac </w:t>
      </w:r>
      <w:proofErr w:type="spellStart"/>
      <w:r w:rsidRPr="00182158">
        <w:rPr>
          <w:rFonts w:ascii="Times New Roman" w:hAnsi="Times New Roman" w:cs="Times New Roman"/>
        </w:rPr>
        <w:t>LaLoche</w:t>
      </w:r>
      <w:proofErr w:type="spellEnd"/>
      <w:r w:rsidRPr="00182158">
        <w:rPr>
          <w:rFonts w:ascii="Times New Roman" w:hAnsi="Times New Roman" w:cs="Times New Roman"/>
        </w:rPr>
        <w:t xml:space="preserve"> fires) was detected by the Saskatchewan wildfire management agency on June 23, 2018.  Satellite images showed fire hot spots on June 23 and by the evening of June 23 it grew to 1,250 hectares (ha) and to 2,600 ha on June 24</w:t>
      </w:r>
      <w:r w:rsidRPr="00182158">
        <w:rPr>
          <w:rFonts w:ascii="Times New Roman" w:hAnsi="Times New Roman" w:cs="Times New Roman"/>
          <w:vertAlign w:val="superscript"/>
        </w:rPr>
        <w:t>th</w:t>
      </w:r>
      <w:r w:rsidRPr="00182158">
        <w:rPr>
          <w:rFonts w:ascii="Times New Roman" w:hAnsi="Times New Roman" w:cs="Times New Roman"/>
        </w:rPr>
        <w:t xml:space="preserve">.  </w:t>
      </w:r>
      <w:r w:rsidR="00560F42" w:rsidRPr="00182158">
        <w:rPr>
          <w:rFonts w:ascii="Times New Roman" w:eastAsia="Batang" w:hAnsi="Times New Roman" w:cs="Times New Roman"/>
          <w:iCs/>
          <w:lang w:eastAsia="ko-KR"/>
        </w:rPr>
        <w:t xml:space="preserve">On the morning of June 25, 2018, there was </w:t>
      </w:r>
      <w:r w:rsidRPr="00182158">
        <w:rPr>
          <w:rFonts w:ascii="Times New Roman" w:eastAsia="Batang" w:hAnsi="Times New Roman" w:cs="Times New Roman"/>
          <w:iCs/>
          <w:lang w:eastAsia="ko-KR"/>
        </w:rPr>
        <w:t xml:space="preserve">a very weak nocturnal inversion and moderately strong south to southeast winds at 33 knots above the inversion.  The range of fire intensities during the previous night, as well as the observed high humidity (80-90 %) and light to moderate winds observed at the surface also indicates that the fire source at the time of aircraft sampling was in a smoldering combustion state.  </w:t>
      </w:r>
      <w:r w:rsidR="00C27490" w:rsidRPr="00182158">
        <w:rPr>
          <w:rFonts w:ascii="Times New Roman" w:eastAsia="Batang" w:hAnsi="Times New Roman" w:cs="Times New Roman"/>
          <w:iCs/>
          <w:lang w:eastAsia="ko-KR"/>
        </w:rPr>
        <w:t xml:space="preserve">Flight tracks were flown at </w:t>
      </w:r>
      <w:proofErr w:type="spellStart"/>
      <w:r w:rsidR="00C27490" w:rsidRPr="00182158">
        <w:rPr>
          <w:rFonts w:ascii="Times New Roman" w:eastAsia="Batang" w:hAnsi="Times New Roman" w:cs="Times New Roman"/>
          <w:iCs/>
          <w:lang w:eastAsia="ko-KR"/>
        </w:rPr>
        <w:t>Lagrangian</w:t>
      </w:r>
      <w:proofErr w:type="spellEnd"/>
      <w:r w:rsidR="00C27490" w:rsidRPr="00182158">
        <w:rPr>
          <w:rFonts w:ascii="Times New Roman" w:eastAsia="Batang" w:hAnsi="Times New Roman" w:cs="Times New Roman"/>
          <w:iCs/>
          <w:lang w:eastAsia="ko-KR"/>
        </w:rPr>
        <w:t xml:space="preserve"> distances downwind of the wildfire.  Multiple passes (i.e. transects) perpendicular to the plume direction were made at different altitudes</w:t>
      </w:r>
      <w:r w:rsidR="001B16D4" w:rsidRPr="00182158">
        <w:rPr>
          <w:rFonts w:ascii="Times New Roman" w:eastAsia="Batang" w:hAnsi="Times New Roman" w:cs="Times New Roman"/>
          <w:iCs/>
          <w:lang w:eastAsia="ko-KR"/>
        </w:rPr>
        <w:t>.  Two plumes were identified: t</w:t>
      </w:r>
      <w:r w:rsidR="00C27490" w:rsidRPr="00182158">
        <w:rPr>
          <w:rFonts w:ascii="Times New Roman" w:eastAsia="Batang" w:hAnsi="Times New Roman" w:cs="Times New Roman"/>
          <w:iCs/>
          <w:lang w:eastAsia="ko-KR"/>
        </w:rPr>
        <w:t xml:space="preserve">he SP was clearly due to the fire hot spots identified by MODIS (green dots encompassed by a polygon), but the source of the NP is less certain.  It is possible that MODIS was unable to detect the fire source because the fire heat signature was below the threshold for satellite instrument detection.  However, surface wind measurements at Lac </w:t>
      </w:r>
      <w:proofErr w:type="spellStart"/>
      <w:r w:rsidR="00C27490" w:rsidRPr="00182158">
        <w:rPr>
          <w:rFonts w:ascii="Times New Roman" w:eastAsia="Batang" w:hAnsi="Times New Roman" w:cs="Times New Roman"/>
          <w:iCs/>
          <w:lang w:eastAsia="ko-KR"/>
        </w:rPr>
        <w:t>LaLoche</w:t>
      </w:r>
      <w:proofErr w:type="spellEnd"/>
      <w:r w:rsidR="00C27490" w:rsidRPr="00182158">
        <w:rPr>
          <w:rFonts w:ascii="Times New Roman" w:eastAsia="Batang" w:hAnsi="Times New Roman" w:cs="Times New Roman"/>
          <w:iCs/>
          <w:lang w:eastAsia="ko-KR"/>
        </w:rPr>
        <w:t xml:space="preserve"> (</w:t>
      </w:r>
      <w:r w:rsidR="001B16D4" w:rsidRPr="00182158">
        <w:rPr>
          <w:rFonts w:ascii="Times New Roman" w:eastAsia="Batang" w:hAnsi="Times New Roman" w:cs="Times New Roman"/>
          <w:iCs/>
          <w:lang w:eastAsia="ko-KR"/>
        </w:rPr>
        <w:t xml:space="preserve">SI Table S1 in </w:t>
      </w:r>
      <w:r w:rsidR="00F56F77" w:rsidRPr="00182158">
        <w:rPr>
          <w:rFonts w:ascii="Times New Roman" w:eastAsia="Batang" w:hAnsi="Times New Roman" w:cs="Times New Roman"/>
          <w:iCs/>
          <w:lang w:eastAsia="ko-KR"/>
        </w:rPr>
        <w:t>McLagan et al., 2021</w:t>
      </w:r>
      <w:r w:rsidR="00C27490" w:rsidRPr="00182158">
        <w:rPr>
          <w:rFonts w:ascii="Times New Roman" w:eastAsia="Batang" w:hAnsi="Times New Roman" w:cs="Times New Roman"/>
          <w:iCs/>
          <w:lang w:eastAsia="ko-KR"/>
        </w:rPr>
        <w:t xml:space="preserve">) show that the wind direction was southerly just prior (approx. 30 min) to the start of the aircraft measurements, and then shifted to southeast (135+/-13°) for the duration of the aircraft flight.  Therefore, it is likely that the NP was from </w:t>
      </w:r>
      <w:r w:rsidR="00C27490" w:rsidRPr="00182158">
        <w:rPr>
          <w:rFonts w:ascii="Times New Roman" w:eastAsia="Batang" w:hAnsi="Times New Roman" w:cs="Times New Roman"/>
          <w:iCs/>
          <w:lang w:eastAsia="ko-KR"/>
        </w:rPr>
        <w:lastRenderedPageBreak/>
        <w:t>the same fire source as the SP that had been transported in a northerly direction just prior to aircraft sampling, and subsequently moved to a northwesterly direction with the wind change.</w:t>
      </w:r>
      <w:r w:rsidR="001B16D4" w:rsidRPr="00182158">
        <w:rPr>
          <w:rFonts w:ascii="Times New Roman" w:eastAsia="Batang" w:hAnsi="Times New Roman" w:cs="Times New Roman"/>
          <w:iCs/>
          <w:lang w:eastAsia="ko-KR"/>
        </w:rPr>
        <w:t xml:space="preserve">  </w:t>
      </w:r>
      <w:r w:rsidR="00620916" w:rsidRPr="00182158">
        <w:rPr>
          <w:rFonts w:ascii="Times New Roman" w:eastAsia="Batang" w:hAnsi="Times New Roman" w:cs="Times New Roman"/>
          <w:iCs/>
          <w:lang w:eastAsia="ko-KR"/>
        </w:rPr>
        <w:t>The width of the SP and NP was approximately 14-37 km separated by approximately 8-19 km depending on the sampling altitude, and w</w:t>
      </w:r>
      <w:r w:rsidR="001B16D4" w:rsidRPr="00182158">
        <w:rPr>
          <w:rFonts w:ascii="Times New Roman" w:eastAsia="Batang" w:hAnsi="Times New Roman" w:cs="Times New Roman"/>
          <w:iCs/>
          <w:lang w:eastAsia="ko-KR"/>
        </w:rPr>
        <w:t>ith an aircraft speed of ~90 m s</w:t>
      </w:r>
      <w:r w:rsidR="001B16D4" w:rsidRPr="00182158">
        <w:rPr>
          <w:rFonts w:ascii="Times New Roman" w:eastAsia="Batang" w:hAnsi="Times New Roman" w:cs="Times New Roman"/>
          <w:iCs/>
          <w:vertAlign w:val="superscript"/>
          <w:lang w:eastAsia="ko-KR"/>
        </w:rPr>
        <w:t>-1</w:t>
      </w:r>
      <w:r w:rsidR="001B16D4" w:rsidRPr="00182158">
        <w:rPr>
          <w:rFonts w:ascii="Times New Roman" w:eastAsia="Batang" w:hAnsi="Times New Roman" w:cs="Times New Roman"/>
          <w:iCs/>
          <w:lang w:eastAsia="ko-KR"/>
        </w:rPr>
        <w:t xml:space="preserve">, the plumes were traversed in 3-7 min (Fig. 2).  </w:t>
      </w:r>
    </w:p>
    <w:p w14:paraId="43E32EAD" w14:textId="672DD7C8" w:rsidR="0058709F" w:rsidRPr="00182158" w:rsidRDefault="0058709F" w:rsidP="0058709F">
      <w:pPr>
        <w:spacing w:after="0" w:line="480" w:lineRule="auto"/>
        <w:rPr>
          <w:rFonts w:ascii="Times New Roman" w:hAnsi="Times New Roman" w:cs="Times New Roman"/>
        </w:rPr>
      </w:pPr>
      <w:r w:rsidRPr="00182158">
        <w:rPr>
          <w:rFonts w:ascii="Times New Roman" w:hAnsi="Times New Roman" w:cs="Times New Roman"/>
        </w:rPr>
        <w:t xml:space="preserve"> </w:t>
      </w:r>
    </w:p>
    <w:p w14:paraId="46CCB810" w14:textId="64BBF283" w:rsidR="00C279DC" w:rsidRPr="00182158" w:rsidRDefault="00513DA2" w:rsidP="0058709F">
      <w:pPr>
        <w:spacing w:after="0" w:line="480" w:lineRule="auto"/>
        <w:rPr>
          <w:rFonts w:ascii="Times New Roman" w:hAnsi="Times New Roman" w:cs="Times New Roman"/>
        </w:rPr>
      </w:pPr>
      <w:r w:rsidRPr="00182158">
        <w:rPr>
          <w:rFonts w:ascii="Times New Roman" w:hAnsi="Times New Roman" w:cs="Times New Roman"/>
          <w:b/>
        </w:rPr>
        <w:t>3.</w:t>
      </w:r>
      <w:r w:rsidR="009E5FC6">
        <w:rPr>
          <w:rFonts w:ascii="Times New Roman" w:hAnsi="Times New Roman" w:cs="Times New Roman"/>
          <w:b/>
        </w:rPr>
        <w:t>0</w:t>
      </w:r>
      <w:r w:rsidRPr="00182158">
        <w:rPr>
          <w:rFonts w:ascii="Times New Roman" w:hAnsi="Times New Roman" w:cs="Times New Roman"/>
          <w:b/>
        </w:rPr>
        <w:t xml:space="preserve"> </w:t>
      </w:r>
      <w:r w:rsidR="00C279DC" w:rsidRPr="00182158">
        <w:rPr>
          <w:rFonts w:ascii="Times New Roman" w:hAnsi="Times New Roman" w:cs="Times New Roman"/>
          <w:b/>
        </w:rPr>
        <w:t xml:space="preserve">Combustion </w:t>
      </w:r>
      <w:r w:rsidR="00D82ED2" w:rsidRPr="00182158">
        <w:rPr>
          <w:rFonts w:ascii="Times New Roman" w:hAnsi="Times New Roman" w:cs="Times New Roman"/>
          <w:b/>
        </w:rPr>
        <w:t>state</w:t>
      </w:r>
    </w:p>
    <w:p w14:paraId="22B90AD2" w14:textId="2EC7ECF6" w:rsidR="008C7AD1" w:rsidRPr="00182158" w:rsidRDefault="005209B6" w:rsidP="003F0120">
      <w:pPr>
        <w:spacing w:after="0" w:line="480" w:lineRule="auto"/>
        <w:ind w:firstLine="720"/>
        <w:rPr>
          <w:rFonts w:ascii="Times New Roman" w:hAnsi="Times New Roman" w:cs="Times New Roman"/>
        </w:rPr>
      </w:pPr>
      <w:r w:rsidRPr="00182158">
        <w:rPr>
          <w:rFonts w:ascii="Times New Roman" w:hAnsi="Times New Roman" w:cs="Times New Roman"/>
        </w:rPr>
        <w:t>The combustion efficiency (CE) can be used to characterize and compare the combustion state of the fire, (i.e. the fraction of fuel carbon converted to atmospheric CO</w:t>
      </w:r>
      <w:r w:rsidRPr="00182158">
        <w:rPr>
          <w:rFonts w:ascii="Times New Roman" w:hAnsi="Times New Roman" w:cs="Times New Roman"/>
          <w:vertAlign w:val="subscript"/>
        </w:rPr>
        <w:t>2</w:t>
      </w:r>
      <w:r w:rsidRPr="00182158">
        <w:rPr>
          <w:rFonts w:ascii="Times New Roman" w:hAnsi="Times New Roman" w:cs="Times New Roman"/>
        </w:rPr>
        <w:t xml:space="preserve">) (Ward and </w:t>
      </w:r>
      <w:proofErr w:type="spellStart"/>
      <w:r w:rsidRPr="00182158">
        <w:rPr>
          <w:rFonts w:ascii="Times New Roman" w:hAnsi="Times New Roman" w:cs="Times New Roman"/>
        </w:rPr>
        <w:t>Radke</w:t>
      </w:r>
      <w:proofErr w:type="spellEnd"/>
      <w:r w:rsidRPr="00182158">
        <w:rPr>
          <w:rFonts w:ascii="Times New Roman" w:hAnsi="Times New Roman" w:cs="Times New Roman"/>
        </w:rPr>
        <w:t>, 1993).  The CE is dependent upon many factors including fire combustion state, fuel chemistry, fuel geometry, growth stage, moisture content and meteorological conditions such as wind speed and temperature.  In a flaming fire, high temperature reactions tend to go to completion (&gt;90 %) as rapid reaction of O</w:t>
      </w:r>
      <w:r w:rsidRPr="00182158">
        <w:rPr>
          <w:rFonts w:ascii="Times New Roman" w:hAnsi="Times New Roman" w:cs="Times New Roman"/>
          <w:vertAlign w:val="subscript"/>
        </w:rPr>
        <w:t>2</w:t>
      </w:r>
      <w:r w:rsidRPr="00182158">
        <w:rPr>
          <w:rFonts w:ascii="Times New Roman" w:hAnsi="Times New Roman" w:cs="Times New Roman"/>
        </w:rPr>
        <w:t xml:space="preserve"> with the fuel C, H, N and S produces highly oxidized gases including CO</w:t>
      </w:r>
      <w:r w:rsidRPr="00182158">
        <w:rPr>
          <w:rFonts w:ascii="Times New Roman" w:hAnsi="Times New Roman" w:cs="Times New Roman"/>
          <w:vertAlign w:val="subscript"/>
        </w:rPr>
        <w:t>2</w:t>
      </w:r>
      <w:r w:rsidRPr="00182158">
        <w:rPr>
          <w:rFonts w:ascii="Times New Roman" w:hAnsi="Times New Roman" w:cs="Times New Roman"/>
        </w:rPr>
        <w:t>, NO</w:t>
      </w:r>
      <w:r w:rsidRPr="00182158">
        <w:rPr>
          <w:rFonts w:ascii="Times New Roman" w:hAnsi="Times New Roman" w:cs="Times New Roman"/>
          <w:vertAlign w:val="subscript"/>
        </w:rPr>
        <w:t>x</w:t>
      </w:r>
      <w:r w:rsidRPr="00182158">
        <w:rPr>
          <w:rFonts w:ascii="Times New Roman" w:hAnsi="Times New Roman" w:cs="Times New Roman"/>
        </w:rPr>
        <w:t>, and SO</w:t>
      </w:r>
      <w:r w:rsidRPr="00182158">
        <w:rPr>
          <w:rFonts w:ascii="Times New Roman" w:hAnsi="Times New Roman" w:cs="Times New Roman"/>
          <w:vertAlign w:val="subscript"/>
        </w:rPr>
        <w:t>2</w:t>
      </w:r>
      <w:r w:rsidRPr="00182158">
        <w:rPr>
          <w:rFonts w:ascii="Times New Roman" w:hAnsi="Times New Roman" w:cs="Times New Roman"/>
        </w:rPr>
        <w:t xml:space="preserve"> and BC.  As a fire progresses, incomplete combustion characteristics of smoldering fires becomes more dominant resulting in a larger proportion of the emitted carbon in the form of CO, CH</w:t>
      </w:r>
      <w:r w:rsidRPr="00182158">
        <w:rPr>
          <w:rFonts w:ascii="Times New Roman" w:hAnsi="Times New Roman" w:cs="Times New Roman"/>
          <w:vertAlign w:val="subscript"/>
        </w:rPr>
        <w:t>4</w:t>
      </w:r>
      <w:r w:rsidRPr="00182158">
        <w:rPr>
          <w:rFonts w:ascii="Times New Roman" w:hAnsi="Times New Roman" w:cs="Times New Roman"/>
        </w:rPr>
        <w:t>, NMOC, and OA.  Airborne measurements tend to sample a mixture of combustion states; however, there tends to be a dominant phase of combustion at different fire stages (</w:t>
      </w:r>
      <w:proofErr w:type="spellStart"/>
      <w:r w:rsidRPr="00182158">
        <w:rPr>
          <w:rFonts w:ascii="Times New Roman" w:eastAsia="Batang" w:hAnsi="Times New Roman" w:cs="Times New Roman"/>
          <w:iCs/>
          <w:lang w:eastAsia="ko-KR"/>
        </w:rPr>
        <w:t>Andreae</w:t>
      </w:r>
      <w:proofErr w:type="spellEnd"/>
      <w:r w:rsidRPr="00182158">
        <w:rPr>
          <w:rFonts w:ascii="Times New Roman" w:eastAsia="Batang" w:hAnsi="Times New Roman" w:cs="Times New Roman"/>
          <w:iCs/>
          <w:lang w:eastAsia="ko-KR"/>
        </w:rPr>
        <w:t xml:space="preserve"> and </w:t>
      </w:r>
      <w:proofErr w:type="spellStart"/>
      <w:r w:rsidRPr="00182158">
        <w:rPr>
          <w:rFonts w:ascii="Times New Roman" w:eastAsia="Batang" w:hAnsi="Times New Roman" w:cs="Times New Roman"/>
          <w:iCs/>
          <w:lang w:eastAsia="ko-KR"/>
        </w:rPr>
        <w:t>Merlet</w:t>
      </w:r>
      <w:proofErr w:type="spellEnd"/>
      <w:r w:rsidRPr="00182158">
        <w:rPr>
          <w:rFonts w:ascii="Times New Roman" w:eastAsia="Batang" w:hAnsi="Times New Roman" w:cs="Times New Roman"/>
          <w:iCs/>
          <w:lang w:eastAsia="ko-KR"/>
        </w:rPr>
        <w:t>, 2001).</w:t>
      </w:r>
      <w:r w:rsidR="003F0120" w:rsidRPr="00182158">
        <w:rPr>
          <w:rFonts w:ascii="Times New Roman" w:eastAsia="Batang" w:hAnsi="Times New Roman" w:cs="Times New Roman"/>
          <w:iCs/>
          <w:lang w:eastAsia="ko-KR"/>
        </w:rPr>
        <w:t xml:space="preserve">  </w:t>
      </w:r>
      <w:r w:rsidR="00D82ED2" w:rsidRPr="00182158">
        <w:rPr>
          <w:rFonts w:ascii="Times New Roman" w:hAnsi="Times New Roman" w:cs="Times New Roman"/>
        </w:rPr>
        <w:t>If only accounting for CO</w:t>
      </w:r>
      <w:r w:rsidR="00D82ED2" w:rsidRPr="00182158">
        <w:rPr>
          <w:rFonts w:ascii="Times New Roman" w:hAnsi="Times New Roman" w:cs="Times New Roman"/>
          <w:vertAlign w:val="subscript"/>
        </w:rPr>
        <w:t>2</w:t>
      </w:r>
      <w:r w:rsidR="003F0120" w:rsidRPr="00182158">
        <w:rPr>
          <w:rFonts w:ascii="Times New Roman" w:hAnsi="Times New Roman" w:cs="Times New Roman"/>
        </w:rPr>
        <w:t xml:space="preserve"> and CO</w:t>
      </w:r>
      <w:r w:rsidR="00D82ED2" w:rsidRPr="00182158">
        <w:rPr>
          <w:rFonts w:ascii="Times New Roman" w:hAnsi="Times New Roman" w:cs="Times New Roman"/>
        </w:rPr>
        <w:t>, the MCE for the SP is 0.90±0.01 and NP is 0.88±0.01, higher than the CE by 7.1 % and 6.6 % for the SP and NP, respectively.  These differences are driven mostly by the additional contribution from NMOGs indicating the importance of their inclusion in assessing fire combustion state.</w:t>
      </w:r>
    </w:p>
    <w:p w14:paraId="4D74312B" w14:textId="19538A25" w:rsidR="00513DA2" w:rsidRPr="00182158" w:rsidRDefault="00513DA2" w:rsidP="00513DA2">
      <w:pPr>
        <w:spacing w:after="0" w:line="480" w:lineRule="auto"/>
        <w:ind w:firstLine="720"/>
        <w:rPr>
          <w:rFonts w:ascii="Times New Roman" w:hAnsi="Times New Roman" w:cs="Times New Roman"/>
        </w:rPr>
      </w:pPr>
      <w:r w:rsidRPr="00182158">
        <w:rPr>
          <w:rFonts w:ascii="Times New Roman" w:eastAsia="Batang" w:hAnsi="Times New Roman" w:cs="Times New Roman"/>
          <w:iCs/>
          <w:lang w:eastAsia="ko-KR"/>
        </w:rPr>
        <w:t xml:space="preserve">Since </w:t>
      </w:r>
      <w:r w:rsidRPr="00182158">
        <w:rPr>
          <w:rFonts w:ascii="Times New Roman" w:hAnsi="Times New Roman" w:cs="Times New Roman"/>
        </w:rPr>
        <w:t xml:space="preserve">the flaming phase was likely more than 14 hrs prior to aircraft sampling, it is possible that </w:t>
      </w:r>
      <w:r w:rsidRPr="00182158">
        <w:rPr>
          <w:rFonts w:ascii="Times New Roman" w:eastAsia="Batang" w:hAnsi="Times New Roman" w:cs="Times New Roman"/>
          <w:iCs/>
          <w:lang w:eastAsia="ko-KR"/>
        </w:rPr>
        <w:t>the emissions from this fire may also reflect a residual smoldering combustion (RSC) component.  RSC produces emissions from combustion of forest floor and woody debris that are not associated with flaming, can be sustained for long periods of time after the passage of a flame front, and are not strongly lofted through fire-induced convection (</w:t>
      </w:r>
      <w:proofErr w:type="spellStart"/>
      <w:r w:rsidRPr="00182158">
        <w:rPr>
          <w:rFonts w:ascii="Times New Roman" w:eastAsia="Batang" w:hAnsi="Times New Roman" w:cs="Times New Roman"/>
          <w:iCs/>
          <w:lang w:eastAsia="ko-KR"/>
        </w:rPr>
        <w:t>Bertschi</w:t>
      </w:r>
      <w:proofErr w:type="spellEnd"/>
      <w:r w:rsidRPr="00182158">
        <w:rPr>
          <w:rFonts w:ascii="Times New Roman" w:eastAsia="Batang" w:hAnsi="Times New Roman" w:cs="Times New Roman"/>
          <w:iCs/>
          <w:lang w:eastAsia="ko-KR"/>
        </w:rPr>
        <w:t xml:space="preserve"> et al., 2003).  </w:t>
      </w:r>
      <w:r w:rsidRPr="00182158">
        <w:rPr>
          <w:rFonts w:ascii="Times New Roman" w:hAnsi="Times New Roman" w:cs="Times New Roman"/>
        </w:rPr>
        <w:t>It is noted though that observations of increased levels of flaming compounds in the plumes including CO</w:t>
      </w:r>
      <w:r w:rsidRPr="00182158">
        <w:rPr>
          <w:rFonts w:ascii="Times New Roman" w:hAnsi="Times New Roman" w:cs="Times New Roman"/>
          <w:vertAlign w:val="subscript"/>
        </w:rPr>
        <w:t>2</w:t>
      </w:r>
      <w:r w:rsidRPr="00182158">
        <w:rPr>
          <w:rFonts w:ascii="Times New Roman" w:hAnsi="Times New Roman" w:cs="Times New Roman"/>
        </w:rPr>
        <w:t xml:space="preserve"> and BC (</w:t>
      </w:r>
      <w:r w:rsidR="006B47D0" w:rsidRPr="00182158">
        <w:rPr>
          <w:rFonts w:ascii="Times New Roman" w:hAnsi="Times New Roman" w:cs="Times New Roman"/>
        </w:rPr>
        <w:t>Fig. S</w:t>
      </w:r>
      <w:r w:rsidR="00125B6D">
        <w:rPr>
          <w:rFonts w:ascii="Times New Roman" w:hAnsi="Times New Roman" w:cs="Times New Roman"/>
        </w:rPr>
        <w:t>4</w:t>
      </w:r>
      <w:r w:rsidRPr="00182158">
        <w:rPr>
          <w:rFonts w:ascii="Times New Roman" w:hAnsi="Times New Roman" w:cs="Times New Roman"/>
        </w:rPr>
        <w:t xml:space="preserve">) suggest that to some extent, flaming processes also contributed to the release of these compounds.  It is likely that </w:t>
      </w:r>
      <w:r w:rsidRPr="00182158">
        <w:rPr>
          <w:rFonts w:ascii="Times New Roman" w:hAnsi="Times New Roman" w:cs="Times New Roman"/>
        </w:rPr>
        <w:lastRenderedPageBreak/>
        <w:t xml:space="preserve">different parts of the fire had varying mixtures of smoldering, flaming and residual combustion processes, but the evidence strongly suggests that the Lac </w:t>
      </w:r>
      <w:proofErr w:type="spellStart"/>
      <w:r w:rsidRPr="00182158">
        <w:rPr>
          <w:rFonts w:ascii="Times New Roman" w:hAnsi="Times New Roman" w:cs="Times New Roman"/>
        </w:rPr>
        <w:t>LaLoche</w:t>
      </w:r>
      <w:proofErr w:type="spellEnd"/>
      <w:r w:rsidRPr="00182158">
        <w:rPr>
          <w:rFonts w:ascii="Times New Roman" w:hAnsi="Times New Roman" w:cs="Times New Roman"/>
        </w:rPr>
        <w:t xml:space="preserve"> fire was predominantly in a smoldering combustion state during the aircraft measurement time period.  </w:t>
      </w:r>
      <w:r w:rsidR="006B47D0" w:rsidRPr="00182158">
        <w:rPr>
          <w:rFonts w:ascii="Times New Roman" w:hAnsi="Times New Roman" w:cs="Times New Roman"/>
        </w:rPr>
        <w:t xml:space="preserve">Smoldering fires can create </w:t>
      </w:r>
      <w:r w:rsidRPr="00182158">
        <w:rPr>
          <w:rFonts w:ascii="Times New Roman" w:hAnsi="Times New Roman" w:cs="Times New Roman"/>
        </w:rPr>
        <w:t>persisten</w:t>
      </w:r>
      <w:r w:rsidR="006B47D0" w:rsidRPr="00182158">
        <w:rPr>
          <w:rFonts w:ascii="Times New Roman" w:hAnsi="Times New Roman" w:cs="Times New Roman"/>
        </w:rPr>
        <w:t>t and poorly ventilated smoke that can be a significant driver in</w:t>
      </w:r>
      <w:r w:rsidRPr="00182158">
        <w:rPr>
          <w:rFonts w:ascii="Times New Roman" w:hAnsi="Times New Roman" w:cs="Times New Roman"/>
        </w:rPr>
        <w:t xml:space="preserve"> remote community evacuations (McGee, 2020</w:t>
      </w:r>
      <w:r w:rsidR="006B47D0" w:rsidRPr="00182158">
        <w:rPr>
          <w:rFonts w:ascii="Times New Roman" w:hAnsi="Times New Roman" w:cs="Times New Roman"/>
        </w:rPr>
        <w:t>)</w:t>
      </w:r>
      <w:r w:rsidRPr="00182158">
        <w:rPr>
          <w:rFonts w:ascii="Times New Roman" w:hAnsi="Times New Roman" w:cs="Times New Roman"/>
        </w:rPr>
        <w:t xml:space="preserve">. </w:t>
      </w:r>
      <w:r w:rsidR="00402365" w:rsidRPr="00182158">
        <w:rPr>
          <w:rFonts w:ascii="Times New Roman" w:hAnsi="Times New Roman" w:cs="Times New Roman"/>
        </w:rPr>
        <w:t xml:space="preserve"> </w:t>
      </w:r>
      <w:r w:rsidR="006B47D0" w:rsidRPr="00182158">
        <w:rPr>
          <w:rFonts w:ascii="Times New Roman" w:hAnsi="Times New Roman" w:cs="Times New Roman"/>
        </w:rPr>
        <w:t>In addition, b</w:t>
      </w:r>
      <w:r w:rsidRPr="00182158">
        <w:rPr>
          <w:rFonts w:ascii="Times New Roman" w:hAnsi="Times New Roman" w:cs="Times New Roman"/>
        </w:rPr>
        <w:t>oreal fires in this region tend to exhibit a large component of smoldering combustion which can consume large amounts of above and below ground biomass (</w:t>
      </w:r>
      <w:proofErr w:type="spellStart"/>
      <w:r w:rsidRPr="00182158">
        <w:rPr>
          <w:rFonts w:ascii="Times New Roman" w:hAnsi="Times New Roman" w:cs="Times New Roman"/>
        </w:rPr>
        <w:t>Akagi</w:t>
      </w:r>
      <w:proofErr w:type="spellEnd"/>
      <w:r w:rsidRPr="00182158">
        <w:rPr>
          <w:rFonts w:ascii="Times New Roman" w:hAnsi="Times New Roman" w:cs="Times New Roman"/>
        </w:rPr>
        <w:t xml:space="preserve"> et al., 2011</w:t>
      </w:r>
      <w:r w:rsidR="00426629" w:rsidRPr="00182158">
        <w:rPr>
          <w:rFonts w:ascii="Times New Roman" w:hAnsi="Times New Roman" w:cs="Times New Roman"/>
        </w:rPr>
        <w:t xml:space="preserve">).  </w:t>
      </w:r>
    </w:p>
    <w:p w14:paraId="437E611F" w14:textId="77777777" w:rsidR="0049083B" w:rsidRDefault="0049083B" w:rsidP="00F25699">
      <w:pPr>
        <w:spacing w:after="0" w:line="240" w:lineRule="auto"/>
        <w:rPr>
          <w:rFonts w:ascii="Times New Roman" w:hAnsi="Times New Roman" w:cs="Times New Roman"/>
          <w:noProof/>
          <w:lang w:eastAsia="en-CA"/>
        </w:rPr>
      </w:pPr>
    </w:p>
    <w:p w14:paraId="78745DA3" w14:textId="5CDA7319" w:rsidR="00F25699" w:rsidRPr="00182158" w:rsidRDefault="00F25699" w:rsidP="00F25699">
      <w:pPr>
        <w:spacing w:after="0" w:line="240" w:lineRule="auto"/>
        <w:rPr>
          <w:rFonts w:ascii="Times New Roman" w:hAnsi="Times New Roman" w:cs="Times New Roman"/>
        </w:rPr>
      </w:pPr>
      <w:r w:rsidRPr="00182158">
        <w:rPr>
          <w:rFonts w:ascii="Times New Roman" w:hAnsi="Times New Roman" w:cs="Times New Roman"/>
          <w:noProof/>
          <w:lang w:eastAsia="en-CA"/>
        </w:rPr>
        <w:t xml:space="preserve">Table S1. </w:t>
      </w:r>
      <w:r w:rsidRPr="00182158">
        <w:rPr>
          <w:rFonts w:ascii="Times New Roman" w:hAnsi="Times New Roman" w:cs="Times New Roman"/>
        </w:rPr>
        <w:t>Measurements with associated instrument, principle of operation, sampling time resolution</w:t>
      </w:r>
      <w:r w:rsidR="00481A71">
        <w:rPr>
          <w:rFonts w:ascii="Times New Roman" w:hAnsi="Times New Roman" w:cs="Times New Roman"/>
        </w:rPr>
        <w:t>, uncertainty, detection limit,</w:t>
      </w:r>
      <w:r w:rsidRPr="00182158">
        <w:rPr>
          <w:rFonts w:ascii="Times New Roman" w:hAnsi="Times New Roman" w:cs="Times New Roman"/>
        </w:rPr>
        <w:t xml:space="preserve"> and applicable method references.</w:t>
      </w:r>
    </w:p>
    <w:tbl>
      <w:tblPr>
        <w:tblStyle w:val="TableGrid"/>
        <w:tblpPr w:leftFromText="180" w:rightFromText="180" w:vertAnchor="text" w:horzAnchor="margin" w:tblpY="64"/>
        <w:tblW w:w="10655" w:type="dxa"/>
        <w:tblLook w:val="04A0" w:firstRow="1" w:lastRow="0" w:firstColumn="1" w:lastColumn="0" w:noHBand="0" w:noVBand="1"/>
      </w:tblPr>
      <w:tblGrid>
        <w:gridCol w:w="1413"/>
        <w:gridCol w:w="1559"/>
        <w:gridCol w:w="2410"/>
        <w:gridCol w:w="1134"/>
        <w:gridCol w:w="1276"/>
        <w:gridCol w:w="1558"/>
        <w:gridCol w:w="1305"/>
      </w:tblGrid>
      <w:tr w:rsidR="000D6654" w:rsidRPr="000D6654" w14:paraId="43AC939B" w14:textId="77777777" w:rsidTr="000D6654">
        <w:tc>
          <w:tcPr>
            <w:tcW w:w="1413" w:type="dxa"/>
          </w:tcPr>
          <w:p w14:paraId="4CA1E6EE" w14:textId="77777777" w:rsidR="000D6654" w:rsidRPr="000D6654" w:rsidRDefault="000D6654" w:rsidP="00F25699">
            <w:pPr>
              <w:rPr>
                <w:rFonts w:ascii="Times New Roman" w:hAnsi="Times New Roman" w:cs="Times New Roman"/>
                <w:b/>
                <w:sz w:val="20"/>
                <w:szCs w:val="20"/>
              </w:rPr>
            </w:pPr>
            <w:r w:rsidRPr="000D6654">
              <w:rPr>
                <w:rFonts w:ascii="Times New Roman" w:hAnsi="Times New Roman" w:cs="Times New Roman"/>
                <w:b/>
                <w:sz w:val="20"/>
                <w:szCs w:val="20"/>
              </w:rPr>
              <w:t>Measurement</w:t>
            </w:r>
          </w:p>
        </w:tc>
        <w:tc>
          <w:tcPr>
            <w:tcW w:w="1559" w:type="dxa"/>
          </w:tcPr>
          <w:p w14:paraId="7A25197D" w14:textId="77777777" w:rsidR="000D6654" w:rsidRPr="000D6654" w:rsidRDefault="000D6654" w:rsidP="00F25699">
            <w:pPr>
              <w:rPr>
                <w:rFonts w:ascii="Times New Roman" w:hAnsi="Times New Roman" w:cs="Times New Roman"/>
                <w:b/>
                <w:sz w:val="20"/>
                <w:szCs w:val="20"/>
              </w:rPr>
            </w:pPr>
            <w:r w:rsidRPr="000D6654">
              <w:rPr>
                <w:rFonts w:ascii="Times New Roman" w:hAnsi="Times New Roman" w:cs="Times New Roman"/>
                <w:b/>
                <w:sz w:val="20"/>
                <w:szCs w:val="20"/>
              </w:rPr>
              <w:t>Instrument</w:t>
            </w:r>
          </w:p>
        </w:tc>
        <w:tc>
          <w:tcPr>
            <w:tcW w:w="2410" w:type="dxa"/>
          </w:tcPr>
          <w:p w14:paraId="7C4FD93A" w14:textId="77777777" w:rsidR="000D6654" w:rsidRPr="000D6654" w:rsidRDefault="000D6654" w:rsidP="00F25699">
            <w:pPr>
              <w:rPr>
                <w:rFonts w:ascii="Times New Roman" w:hAnsi="Times New Roman" w:cs="Times New Roman"/>
                <w:b/>
                <w:sz w:val="20"/>
                <w:szCs w:val="20"/>
              </w:rPr>
            </w:pPr>
            <w:r w:rsidRPr="000D6654">
              <w:rPr>
                <w:rFonts w:ascii="Times New Roman" w:hAnsi="Times New Roman" w:cs="Times New Roman"/>
                <w:b/>
                <w:sz w:val="20"/>
                <w:szCs w:val="20"/>
              </w:rPr>
              <w:t>Principle of measurement</w:t>
            </w:r>
          </w:p>
        </w:tc>
        <w:tc>
          <w:tcPr>
            <w:tcW w:w="1134" w:type="dxa"/>
          </w:tcPr>
          <w:p w14:paraId="1E4D79FD" w14:textId="56BB5EE6" w:rsidR="000D6654" w:rsidRPr="000D6654" w:rsidRDefault="000D6654" w:rsidP="00F25699">
            <w:pPr>
              <w:rPr>
                <w:rFonts w:ascii="Times New Roman" w:hAnsi="Times New Roman" w:cs="Times New Roman"/>
                <w:b/>
                <w:sz w:val="20"/>
                <w:szCs w:val="20"/>
              </w:rPr>
            </w:pPr>
            <w:r w:rsidRPr="000D6654">
              <w:rPr>
                <w:rFonts w:ascii="Times New Roman" w:hAnsi="Times New Roman" w:cs="Times New Roman"/>
                <w:b/>
                <w:sz w:val="20"/>
                <w:szCs w:val="20"/>
              </w:rPr>
              <w:t>Time Resolution (s</w:t>
            </w:r>
            <w:r w:rsidR="003277A8">
              <w:rPr>
                <w:rFonts w:ascii="Times New Roman" w:hAnsi="Times New Roman" w:cs="Times New Roman"/>
                <w:b/>
                <w:sz w:val="20"/>
                <w:szCs w:val="20"/>
              </w:rPr>
              <w:t>ec</w:t>
            </w:r>
            <w:r w:rsidRPr="000D6654">
              <w:rPr>
                <w:rFonts w:ascii="Times New Roman" w:hAnsi="Times New Roman" w:cs="Times New Roman"/>
                <w:b/>
                <w:sz w:val="20"/>
                <w:szCs w:val="20"/>
              </w:rPr>
              <w:t>)</w:t>
            </w:r>
          </w:p>
        </w:tc>
        <w:tc>
          <w:tcPr>
            <w:tcW w:w="1276" w:type="dxa"/>
          </w:tcPr>
          <w:p w14:paraId="1D4D9263" w14:textId="77777777" w:rsidR="000D6654" w:rsidRPr="000D6654" w:rsidRDefault="000D6654" w:rsidP="00F25699">
            <w:pPr>
              <w:rPr>
                <w:rFonts w:ascii="Times New Roman" w:hAnsi="Times New Roman" w:cs="Times New Roman"/>
                <w:b/>
                <w:sz w:val="20"/>
                <w:szCs w:val="20"/>
              </w:rPr>
            </w:pPr>
            <w:r w:rsidRPr="000D6654">
              <w:rPr>
                <w:rFonts w:ascii="Times New Roman" w:hAnsi="Times New Roman" w:cs="Times New Roman"/>
                <w:b/>
                <w:sz w:val="20"/>
                <w:szCs w:val="20"/>
              </w:rPr>
              <w:t>Uncertainty</w:t>
            </w:r>
          </w:p>
        </w:tc>
        <w:tc>
          <w:tcPr>
            <w:tcW w:w="1558" w:type="dxa"/>
          </w:tcPr>
          <w:p w14:paraId="4754F50F" w14:textId="743B0001" w:rsidR="000D6654" w:rsidRPr="000D6654" w:rsidRDefault="000D6654" w:rsidP="00F25699">
            <w:pPr>
              <w:rPr>
                <w:rFonts w:ascii="Times New Roman" w:hAnsi="Times New Roman" w:cs="Times New Roman"/>
                <w:b/>
                <w:sz w:val="20"/>
                <w:szCs w:val="20"/>
              </w:rPr>
            </w:pPr>
            <w:r>
              <w:rPr>
                <w:rFonts w:ascii="Times New Roman" w:hAnsi="Times New Roman" w:cs="Times New Roman"/>
                <w:b/>
                <w:sz w:val="20"/>
                <w:szCs w:val="20"/>
              </w:rPr>
              <w:t>Detection Limit</w:t>
            </w:r>
          </w:p>
        </w:tc>
        <w:tc>
          <w:tcPr>
            <w:tcW w:w="1305" w:type="dxa"/>
          </w:tcPr>
          <w:p w14:paraId="43F5B1A3" w14:textId="42BC27F0" w:rsidR="000D6654" w:rsidRPr="000D6654" w:rsidRDefault="000D6654" w:rsidP="00F25699">
            <w:pPr>
              <w:rPr>
                <w:rFonts w:ascii="Times New Roman" w:hAnsi="Times New Roman" w:cs="Times New Roman"/>
                <w:b/>
                <w:sz w:val="20"/>
                <w:szCs w:val="20"/>
              </w:rPr>
            </w:pPr>
            <w:r w:rsidRPr="000D6654">
              <w:rPr>
                <w:rFonts w:ascii="Times New Roman" w:hAnsi="Times New Roman" w:cs="Times New Roman"/>
                <w:b/>
                <w:sz w:val="20"/>
                <w:szCs w:val="20"/>
              </w:rPr>
              <w:t>Reference</w:t>
            </w:r>
          </w:p>
        </w:tc>
      </w:tr>
      <w:tr w:rsidR="000D6654" w:rsidRPr="000D6654" w14:paraId="34E81AA8" w14:textId="77777777" w:rsidTr="000D6654">
        <w:tc>
          <w:tcPr>
            <w:tcW w:w="1413" w:type="dxa"/>
          </w:tcPr>
          <w:p w14:paraId="4EA76F8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NO</w:t>
            </w:r>
          </w:p>
        </w:tc>
        <w:tc>
          <w:tcPr>
            <w:tcW w:w="1559" w:type="dxa"/>
          </w:tcPr>
          <w:p w14:paraId="086EA687"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Thermo</w:t>
            </w:r>
            <w:proofErr w:type="spellEnd"/>
            <w:r w:rsidRPr="000D6654">
              <w:rPr>
                <w:rFonts w:ascii="Times New Roman" w:hAnsi="Times New Roman" w:cs="Times New Roman"/>
                <w:sz w:val="20"/>
                <w:szCs w:val="20"/>
              </w:rPr>
              <w:t xml:space="preserve"> 42i</w:t>
            </w:r>
          </w:p>
        </w:tc>
        <w:tc>
          <w:tcPr>
            <w:tcW w:w="2410" w:type="dxa"/>
          </w:tcPr>
          <w:p w14:paraId="17F72EA9"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Chemiluminescence</w:t>
            </w:r>
            <w:proofErr w:type="spellEnd"/>
            <w:r w:rsidRPr="000D6654">
              <w:rPr>
                <w:rFonts w:ascii="Times New Roman" w:hAnsi="Times New Roman" w:cs="Times New Roman"/>
                <w:sz w:val="20"/>
                <w:szCs w:val="20"/>
              </w:rPr>
              <w:t xml:space="preserve"> with O</w:t>
            </w:r>
            <w:r w:rsidRPr="000D6654">
              <w:rPr>
                <w:rFonts w:ascii="Times New Roman" w:hAnsi="Times New Roman" w:cs="Times New Roman"/>
                <w:sz w:val="20"/>
                <w:szCs w:val="20"/>
                <w:vertAlign w:val="subscript"/>
              </w:rPr>
              <w:t>3</w:t>
            </w:r>
          </w:p>
        </w:tc>
        <w:tc>
          <w:tcPr>
            <w:tcW w:w="1134" w:type="dxa"/>
          </w:tcPr>
          <w:p w14:paraId="00C5C3EB"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3DF9BC87"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±5 %</w:t>
            </w:r>
          </w:p>
        </w:tc>
        <w:tc>
          <w:tcPr>
            <w:tcW w:w="1558" w:type="dxa"/>
          </w:tcPr>
          <w:p w14:paraId="3244218A" w14:textId="06AC83DE" w:rsidR="000D6654" w:rsidRPr="000D6654" w:rsidRDefault="005774B0" w:rsidP="00821E37">
            <w:pPr>
              <w:rPr>
                <w:rFonts w:ascii="Times New Roman" w:hAnsi="Times New Roman" w:cs="Times New Roman"/>
                <w:sz w:val="20"/>
                <w:szCs w:val="20"/>
              </w:rPr>
            </w:pPr>
            <w:r>
              <w:rPr>
                <w:rFonts w:ascii="Times New Roman" w:hAnsi="Times New Roman" w:cs="Times New Roman"/>
                <w:sz w:val="20"/>
                <w:szCs w:val="20"/>
              </w:rPr>
              <w:t xml:space="preserve">3σ </w:t>
            </w:r>
            <w:r w:rsidR="00821E37">
              <w:rPr>
                <w:rFonts w:ascii="Times New Roman" w:hAnsi="Times New Roman" w:cs="Times New Roman"/>
                <w:sz w:val="20"/>
                <w:szCs w:val="20"/>
              </w:rPr>
              <w:t>at</w:t>
            </w:r>
            <w:r>
              <w:rPr>
                <w:rFonts w:ascii="Times New Roman" w:hAnsi="Times New Roman" w:cs="Times New Roman"/>
                <w:sz w:val="20"/>
                <w:szCs w:val="20"/>
              </w:rPr>
              <w:t xml:space="preserve"> </w:t>
            </w:r>
            <w:r w:rsidR="00D05557">
              <w:rPr>
                <w:rFonts w:ascii="Times New Roman" w:hAnsi="Times New Roman" w:cs="Times New Roman"/>
                <w:sz w:val="20"/>
                <w:szCs w:val="20"/>
              </w:rPr>
              <w:t xml:space="preserve">1 sec 0.17 </w:t>
            </w:r>
            <w:proofErr w:type="spellStart"/>
            <w:r w:rsidR="00D05557">
              <w:rPr>
                <w:rFonts w:ascii="Times New Roman" w:hAnsi="Times New Roman" w:cs="Times New Roman"/>
                <w:sz w:val="20"/>
                <w:szCs w:val="20"/>
              </w:rPr>
              <w:t>ppbv</w:t>
            </w:r>
            <w:proofErr w:type="spellEnd"/>
          </w:p>
        </w:tc>
        <w:tc>
          <w:tcPr>
            <w:tcW w:w="1305" w:type="dxa"/>
          </w:tcPr>
          <w:p w14:paraId="30C25CB0" w14:textId="214A163F"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Clyne at al., 1964</w:t>
            </w:r>
          </w:p>
          <w:p w14:paraId="2B6AA27B"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Ridley et al., 1990</w:t>
            </w:r>
          </w:p>
        </w:tc>
      </w:tr>
      <w:tr w:rsidR="000D6654" w:rsidRPr="000D6654" w14:paraId="43346F79" w14:textId="77777777" w:rsidTr="000D6654">
        <w:tc>
          <w:tcPr>
            <w:tcW w:w="1413" w:type="dxa"/>
          </w:tcPr>
          <w:p w14:paraId="47536DEE"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NO</w:t>
            </w:r>
            <w:r w:rsidRPr="000D6654">
              <w:rPr>
                <w:rFonts w:ascii="Times New Roman" w:hAnsi="Times New Roman" w:cs="Times New Roman"/>
                <w:sz w:val="20"/>
                <w:szCs w:val="20"/>
                <w:vertAlign w:val="subscript"/>
              </w:rPr>
              <w:t>2</w:t>
            </w:r>
          </w:p>
        </w:tc>
        <w:tc>
          <w:tcPr>
            <w:tcW w:w="1559" w:type="dxa"/>
          </w:tcPr>
          <w:p w14:paraId="66AD2790"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Thermo</w:t>
            </w:r>
            <w:proofErr w:type="spellEnd"/>
            <w:r w:rsidRPr="000D6654">
              <w:rPr>
                <w:rFonts w:ascii="Times New Roman" w:hAnsi="Times New Roman" w:cs="Times New Roman"/>
                <w:sz w:val="20"/>
                <w:szCs w:val="20"/>
              </w:rPr>
              <w:t xml:space="preserve"> 42i </w:t>
            </w:r>
          </w:p>
        </w:tc>
        <w:tc>
          <w:tcPr>
            <w:tcW w:w="2410" w:type="dxa"/>
          </w:tcPr>
          <w:p w14:paraId="1BD3B2EE"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 xml:space="preserve">Photolysis + </w:t>
            </w:r>
            <w:proofErr w:type="spellStart"/>
            <w:r w:rsidRPr="000D6654">
              <w:rPr>
                <w:rFonts w:ascii="Times New Roman" w:hAnsi="Times New Roman" w:cs="Times New Roman"/>
                <w:sz w:val="20"/>
                <w:szCs w:val="20"/>
              </w:rPr>
              <w:t>chemiluminescence</w:t>
            </w:r>
            <w:proofErr w:type="spellEnd"/>
            <w:r w:rsidRPr="000D6654">
              <w:rPr>
                <w:rFonts w:ascii="Times New Roman" w:hAnsi="Times New Roman" w:cs="Times New Roman"/>
                <w:sz w:val="20"/>
                <w:szCs w:val="20"/>
              </w:rPr>
              <w:t xml:space="preserve"> with O</w:t>
            </w:r>
            <w:r w:rsidRPr="000D6654">
              <w:rPr>
                <w:rFonts w:ascii="Times New Roman" w:hAnsi="Times New Roman" w:cs="Times New Roman"/>
                <w:sz w:val="20"/>
                <w:szCs w:val="20"/>
                <w:vertAlign w:val="subscript"/>
              </w:rPr>
              <w:t>3</w:t>
            </w:r>
          </w:p>
        </w:tc>
        <w:tc>
          <w:tcPr>
            <w:tcW w:w="1134" w:type="dxa"/>
          </w:tcPr>
          <w:p w14:paraId="2384125B"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1CC0E1E3"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±7 %</w:t>
            </w:r>
          </w:p>
        </w:tc>
        <w:tc>
          <w:tcPr>
            <w:tcW w:w="1558" w:type="dxa"/>
          </w:tcPr>
          <w:p w14:paraId="520EA418" w14:textId="09634073" w:rsidR="000D6654" w:rsidRPr="00FE39F1" w:rsidRDefault="005774B0" w:rsidP="00821E37">
            <w:pPr>
              <w:rPr>
                <w:rFonts w:ascii="Times New Roman" w:hAnsi="Times New Roman" w:cs="Times New Roman"/>
                <w:sz w:val="20"/>
                <w:szCs w:val="20"/>
              </w:rPr>
            </w:pPr>
            <w:r w:rsidRPr="00FE39F1">
              <w:rPr>
                <w:rFonts w:ascii="Times New Roman" w:hAnsi="Times New Roman" w:cs="Times New Roman"/>
                <w:sz w:val="20"/>
                <w:szCs w:val="20"/>
              </w:rPr>
              <w:t xml:space="preserve">3σ </w:t>
            </w:r>
            <w:r w:rsidR="00821E37" w:rsidRPr="00FE39F1">
              <w:rPr>
                <w:rFonts w:ascii="Times New Roman" w:hAnsi="Times New Roman" w:cs="Times New Roman"/>
                <w:sz w:val="20"/>
                <w:szCs w:val="20"/>
              </w:rPr>
              <w:t>at</w:t>
            </w:r>
            <w:r w:rsidRPr="00FE39F1">
              <w:rPr>
                <w:rFonts w:ascii="Times New Roman" w:hAnsi="Times New Roman" w:cs="Times New Roman"/>
                <w:sz w:val="20"/>
                <w:szCs w:val="20"/>
              </w:rPr>
              <w:t xml:space="preserve"> 1 sec </w:t>
            </w:r>
            <w:r w:rsidR="00D05557" w:rsidRPr="00FE39F1">
              <w:rPr>
                <w:rFonts w:ascii="Times New Roman" w:hAnsi="Times New Roman" w:cs="Times New Roman"/>
                <w:sz w:val="20"/>
                <w:szCs w:val="20"/>
              </w:rPr>
              <w:t xml:space="preserve">0.43 </w:t>
            </w:r>
            <w:proofErr w:type="spellStart"/>
            <w:r w:rsidR="00D05557" w:rsidRPr="00FE39F1">
              <w:rPr>
                <w:rFonts w:ascii="Times New Roman" w:hAnsi="Times New Roman" w:cs="Times New Roman"/>
                <w:sz w:val="20"/>
                <w:szCs w:val="20"/>
              </w:rPr>
              <w:t>ppbv</w:t>
            </w:r>
            <w:proofErr w:type="spellEnd"/>
          </w:p>
        </w:tc>
        <w:tc>
          <w:tcPr>
            <w:tcW w:w="1305" w:type="dxa"/>
          </w:tcPr>
          <w:p w14:paraId="2EA6771D" w14:textId="7AC77CE0"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Penkett</w:t>
            </w:r>
            <w:proofErr w:type="spellEnd"/>
            <w:r w:rsidRPr="000D6654">
              <w:rPr>
                <w:rFonts w:ascii="Times New Roman" w:hAnsi="Times New Roman" w:cs="Times New Roman"/>
                <w:sz w:val="20"/>
                <w:szCs w:val="20"/>
              </w:rPr>
              <w:t xml:space="preserve"> et al., 2011</w:t>
            </w:r>
          </w:p>
        </w:tc>
      </w:tr>
      <w:tr w:rsidR="000D6654" w:rsidRPr="000D6654" w14:paraId="3ED5B024" w14:textId="77777777" w:rsidTr="000D6654">
        <w:tc>
          <w:tcPr>
            <w:tcW w:w="1413" w:type="dxa"/>
          </w:tcPr>
          <w:p w14:paraId="4DA549ED"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NO</w:t>
            </w:r>
            <w:r w:rsidRPr="000D6654">
              <w:rPr>
                <w:rFonts w:ascii="Times New Roman" w:hAnsi="Times New Roman" w:cs="Times New Roman"/>
                <w:sz w:val="20"/>
                <w:szCs w:val="20"/>
                <w:vertAlign w:val="subscript"/>
              </w:rPr>
              <w:t>y</w:t>
            </w:r>
            <w:proofErr w:type="spellEnd"/>
          </w:p>
        </w:tc>
        <w:tc>
          <w:tcPr>
            <w:tcW w:w="1559" w:type="dxa"/>
          </w:tcPr>
          <w:p w14:paraId="5911E230"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Thermo</w:t>
            </w:r>
            <w:proofErr w:type="spellEnd"/>
            <w:r w:rsidRPr="000D6654">
              <w:rPr>
                <w:rFonts w:ascii="Times New Roman" w:hAnsi="Times New Roman" w:cs="Times New Roman"/>
                <w:sz w:val="20"/>
                <w:szCs w:val="20"/>
              </w:rPr>
              <w:t xml:space="preserve"> 42i </w:t>
            </w:r>
          </w:p>
        </w:tc>
        <w:tc>
          <w:tcPr>
            <w:tcW w:w="2410" w:type="dxa"/>
          </w:tcPr>
          <w:p w14:paraId="1E1F242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 xml:space="preserve">Heated (350°C) and molybdenum catalyzed conversion + </w:t>
            </w:r>
            <w:proofErr w:type="spellStart"/>
            <w:r w:rsidRPr="000D6654">
              <w:rPr>
                <w:rFonts w:ascii="Times New Roman" w:hAnsi="Times New Roman" w:cs="Times New Roman"/>
                <w:sz w:val="20"/>
                <w:szCs w:val="20"/>
              </w:rPr>
              <w:t>chemiluminescence</w:t>
            </w:r>
            <w:proofErr w:type="spellEnd"/>
            <w:r w:rsidRPr="000D6654">
              <w:rPr>
                <w:rFonts w:ascii="Times New Roman" w:hAnsi="Times New Roman" w:cs="Times New Roman"/>
                <w:sz w:val="20"/>
                <w:szCs w:val="20"/>
              </w:rPr>
              <w:t xml:space="preserve"> with O</w:t>
            </w:r>
            <w:r w:rsidRPr="000D6654">
              <w:rPr>
                <w:rFonts w:ascii="Times New Roman" w:hAnsi="Times New Roman" w:cs="Times New Roman"/>
                <w:sz w:val="20"/>
                <w:szCs w:val="20"/>
                <w:vertAlign w:val="subscript"/>
              </w:rPr>
              <w:t>3</w:t>
            </w:r>
          </w:p>
        </w:tc>
        <w:tc>
          <w:tcPr>
            <w:tcW w:w="1134" w:type="dxa"/>
          </w:tcPr>
          <w:p w14:paraId="2BBAC86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37A70843"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±5 %</w:t>
            </w:r>
          </w:p>
        </w:tc>
        <w:tc>
          <w:tcPr>
            <w:tcW w:w="1558" w:type="dxa"/>
          </w:tcPr>
          <w:p w14:paraId="7D04464D" w14:textId="02879A88" w:rsidR="000D6654" w:rsidRPr="00FE39F1" w:rsidRDefault="005774B0" w:rsidP="00821E37">
            <w:pPr>
              <w:rPr>
                <w:rFonts w:ascii="Times New Roman" w:hAnsi="Times New Roman" w:cs="Times New Roman"/>
                <w:sz w:val="20"/>
                <w:szCs w:val="20"/>
              </w:rPr>
            </w:pPr>
            <w:r w:rsidRPr="00FE39F1">
              <w:rPr>
                <w:rFonts w:ascii="Times New Roman" w:hAnsi="Times New Roman" w:cs="Times New Roman"/>
                <w:sz w:val="20"/>
                <w:szCs w:val="20"/>
              </w:rPr>
              <w:t xml:space="preserve">3σ </w:t>
            </w:r>
            <w:r w:rsidR="00821E37" w:rsidRPr="00FE39F1">
              <w:rPr>
                <w:rFonts w:ascii="Times New Roman" w:hAnsi="Times New Roman" w:cs="Times New Roman"/>
                <w:sz w:val="20"/>
                <w:szCs w:val="20"/>
              </w:rPr>
              <w:t>at</w:t>
            </w:r>
            <w:r w:rsidRPr="00FE39F1">
              <w:rPr>
                <w:rFonts w:ascii="Times New Roman" w:hAnsi="Times New Roman" w:cs="Times New Roman"/>
                <w:sz w:val="20"/>
                <w:szCs w:val="20"/>
              </w:rPr>
              <w:t xml:space="preserve"> 1 sec </w:t>
            </w:r>
            <w:r w:rsidR="00D05557" w:rsidRPr="00FE39F1">
              <w:rPr>
                <w:rFonts w:ascii="Times New Roman" w:hAnsi="Times New Roman" w:cs="Times New Roman"/>
                <w:sz w:val="20"/>
                <w:szCs w:val="20"/>
              </w:rPr>
              <w:t xml:space="preserve">0.18 </w:t>
            </w:r>
            <w:proofErr w:type="spellStart"/>
            <w:r w:rsidR="00D05557" w:rsidRPr="00FE39F1">
              <w:rPr>
                <w:rFonts w:ascii="Times New Roman" w:hAnsi="Times New Roman" w:cs="Times New Roman"/>
                <w:sz w:val="20"/>
                <w:szCs w:val="20"/>
              </w:rPr>
              <w:t>ppbv</w:t>
            </w:r>
            <w:proofErr w:type="spellEnd"/>
          </w:p>
        </w:tc>
        <w:tc>
          <w:tcPr>
            <w:tcW w:w="1305" w:type="dxa"/>
          </w:tcPr>
          <w:p w14:paraId="1DF4BAF3" w14:textId="16BA1D5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Fehsenfeld</w:t>
            </w:r>
            <w:proofErr w:type="spellEnd"/>
            <w:r w:rsidRPr="000D6654">
              <w:rPr>
                <w:rFonts w:ascii="Times New Roman" w:hAnsi="Times New Roman" w:cs="Times New Roman"/>
                <w:sz w:val="20"/>
                <w:szCs w:val="20"/>
              </w:rPr>
              <w:t xml:space="preserve"> et al., 1987;</w:t>
            </w:r>
          </w:p>
          <w:p w14:paraId="50B4B021" w14:textId="0DD1536C"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Williams et al., 1998</w:t>
            </w:r>
          </w:p>
        </w:tc>
      </w:tr>
      <w:tr w:rsidR="000D6654" w:rsidRPr="000D6654" w14:paraId="16E1A1CC" w14:textId="77777777" w:rsidTr="000D6654">
        <w:tc>
          <w:tcPr>
            <w:tcW w:w="1413" w:type="dxa"/>
          </w:tcPr>
          <w:p w14:paraId="26D319DD"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SO</w:t>
            </w:r>
            <w:r w:rsidRPr="000D6654">
              <w:rPr>
                <w:rFonts w:ascii="Times New Roman" w:hAnsi="Times New Roman" w:cs="Times New Roman"/>
                <w:sz w:val="20"/>
                <w:szCs w:val="20"/>
                <w:vertAlign w:val="subscript"/>
              </w:rPr>
              <w:t>2</w:t>
            </w:r>
          </w:p>
        </w:tc>
        <w:tc>
          <w:tcPr>
            <w:tcW w:w="1559" w:type="dxa"/>
          </w:tcPr>
          <w:p w14:paraId="0B940363"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Thermo</w:t>
            </w:r>
            <w:proofErr w:type="spellEnd"/>
            <w:r w:rsidRPr="000D6654">
              <w:rPr>
                <w:rFonts w:ascii="Times New Roman" w:hAnsi="Times New Roman" w:cs="Times New Roman"/>
                <w:sz w:val="20"/>
                <w:szCs w:val="20"/>
              </w:rPr>
              <w:t xml:space="preserve"> 43i</w:t>
            </w:r>
          </w:p>
        </w:tc>
        <w:tc>
          <w:tcPr>
            <w:tcW w:w="2410" w:type="dxa"/>
          </w:tcPr>
          <w:p w14:paraId="4852A71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UV pulsed fluorescence</w:t>
            </w:r>
          </w:p>
        </w:tc>
        <w:tc>
          <w:tcPr>
            <w:tcW w:w="1134" w:type="dxa"/>
          </w:tcPr>
          <w:p w14:paraId="25E1B537"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5EF1C2DD"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±5 %</w:t>
            </w:r>
          </w:p>
        </w:tc>
        <w:tc>
          <w:tcPr>
            <w:tcW w:w="1558" w:type="dxa"/>
          </w:tcPr>
          <w:p w14:paraId="236B521C" w14:textId="3B2C6B04" w:rsidR="000D6654" w:rsidRPr="00FE39F1" w:rsidRDefault="005774B0" w:rsidP="00821E37">
            <w:pPr>
              <w:rPr>
                <w:rFonts w:ascii="Times New Roman" w:hAnsi="Times New Roman" w:cs="Times New Roman"/>
                <w:sz w:val="20"/>
                <w:szCs w:val="20"/>
              </w:rPr>
            </w:pPr>
            <w:r w:rsidRPr="00FE39F1">
              <w:rPr>
                <w:rFonts w:ascii="Times New Roman" w:hAnsi="Times New Roman" w:cs="Times New Roman"/>
                <w:sz w:val="20"/>
                <w:szCs w:val="20"/>
              </w:rPr>
              <w:t xml:space="preserve">3σ </w:t>
            </w:r>
            <w:r w:rsidR="00821E37" w:rsidRPr="00FE39F1">
              <w:rPr>
                <w:rFonts w:ascii="Times New Roman" w:hAnsi="Times New Roman" w:cs="Times New Roman"/>
                <w:sz w:val="20"/>
                <w:szCs w:val="20"/>
              </w:rPr>
              <w:t>at</w:t>
            </w:r>
            <w:r w:rsidRPr="00FE39F1">
              <w:rPr>
                <w:rFonts w:ascii="Times New Roman" w:hAnsi="Times New Roman" w:cs="Times New Roman"/>
                <w:sz w:val="20"/>
                <w:szCs w:val="20"/>
              </w:rPr>
              <w:t xml:space="preserve"> 1 sec </w:t>
            </w:r>
            <w:r w:rsidR="00D05557" w:rsidRPr="00FE39F1">
              <w:rPr>
                <w:rFonts w:ascii="Times New Roman" w:hAnsi="Times New Roman" w:cs="Times New Roman"/>
                <w:sz w:val="20"/>
                <w:szCs w:val="20"/>
              </w:rPr>
              <w:t xml:space="preserve">1.25 </w:t>
            </w:r>
            <w:proofErr w:type="spellStart"/>
            <w:r w:rsidR="00D05557" w:rsidRPr="00FE39F1">
              <w:rPr>
                <w:rFonts w:ascii="Times New Roman" w:hAnsi="Times New Roman" w:cs="Times New Roman"/>
                <w:sz w:val="20"/>
                <w:szCs w:val="20"/>
              </w:rPr>
              <w:t>ppbv</w:t>
            </w:r>
            <w:proofErr w:type="spellEnd"/>
          </w:p>
        </w:tc>
        <w:tc>
          <w:tcPr>
            <w:tcW w:w="1305" w:type="dxa"/>
          </w:tcPr>
          <w:p w14:paraId="7BCD87DA" w14:textId="280A04EA"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Stecher</w:t>
            </w:r>
            <w:proofErr w:type="spellEnd"/>
            <w:r w:rsidRPr="000D6654">
              <w:rPr>
                <w:rFonts w:ascii="Times New Roman" w:hAnsi="Times New Roman" w:cs="Times New Roman"/>
                <w:sz w:val="20"/>
                <w:szCs w:val="20"/>
              </w:rPr>
              <w:t xml:space="preserve"> et al., 1997</w:t>
            </w:r>
          </w:p>
        </w:tc>
      </w:tr>
      <w:tr w:rsidR="000D6654" w:rsidRPr="000D6654" w14:paraId="48E6DBEB" w14:textId="77777777" w:rsidTr="000D6654">
        <w:tc>
          <w:tcPr>
            <w:tcW w:w="1413" w:type="dxa"/>
          </w:tcPr>
          <w:p w14:paraId="6908BC4A"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O</w:t>
            </w:r>
            <w:r w:rsidRPr="000D6654">
              <w:rPr>
                <w:rFonts w:ascii="Times New Roman" w:hAnsi="Times New Roman" w:cs="Times New Roman"/>
                <w:sz w:val="20"/>
                <w:szCs w:val="20"/>
                <w:vertAlign w:val="subscript"/>
              </w:rPr>
              <w:t>3</w:t>
            </w:r>
          </w:p>
        </w:tc>
        <w:tc>
          <w:tcPr>
            <w:tcW w:w="1559" w:type="dxa"/>
          </w:tcPr>
          <w:p w14:paraId="0F2C5108"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Thermo</w:t>
            </w:r>
            <w:proofErr w:type="spellEnd"/>
            <w:r w:rsidRPr="000D6654">
              <w:rPr>
                <w:rFonts w:ascii="Times New Roman" w:hAnsi="Times New Roman" w:cs="Times New Roman"/>
                <w:sz w:val="20"/>
                <w:szCs w:val="20"/>
              </w:rPr>
              <w:t xml:space="preserve"> 42i</w:t>
            </w:r>
          </w:p>
        </w:tc>
        <w:tc>
          <w:tcPr>
            <w:tcW w:w="2410" w:type="dxa"/>
          </w:tcPr>
          <w:p w14:paraId="322D53D5"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Chemiluminescence</w:t>
            </w:r>
            <w:proofErr w:type="spellEnd"/>
          </w:p>
        </w:tc>
        <w:tc>
          <w:tcPr>
            <w:tcW w:w="1134" w:type="dxa"/>
          </w:tcPr>
          <w:p w14:paraId="0FF5E780"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67BEDA29"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±5 %</w:t>
            </w:r>
          </w:p>
        </w:tc>
        <w:tc>
          <w:tcPr>
            <w:tcW w:w="1558" w:type="dxa"/>
          </w:tcPr>
          <w:p w14:paraId="304CE8D7" w14:textId="3C980362" w:rsidR="000D6654" w:rsidRPr="00FE39F1" w:rsidRDefault="005774B0" w:rsidP="00821E37">
            <w:pPr>
              <w:rPr>
                <w:rFonts w:ascii="Times New Roman" w:hAnsi="Times New Roman" w:cs="Times New Roman"/>
                <w:sz w:val="20"/>
                <w:szCs w:val="20"/>
              </w:rPr>
            </w:pPr>
            <w:r w:rsidRPr="00FE39F1">
              <w:rPr>
                <w:rFonts w:ascii="Times New Roman" w:hAnsi="Times New Roman" w:cs="Times New Roman"/>
                <w:sz w:val="20"/>
                <w:szCs w:val="20"/>
              </w:rPr>
              <w:t xml:space="preserve">3σ </w:t>
            </w:r>
            <w:r w:rsidR="00821E37" w:rsidRPr="00FE39F1">
              <w:rPr>
                <w:rFonts w:ascii="Times New Roman" w:hAnsi="Times New Roman" w:cs="Times New Roman"/>
                <w:sz w:val="20"/>
                <w:szCs w:val="20"/>
              </w:rPr>
              <w:t xml:space="preserve">at </w:t>
            </w:r>
            <w:r w:rsidRPr="00FE39F1">
              <w:rPr>
                <w:rFonts w:ascii="Times New Roman" w:hAnsi="Times New Roman" w:cs="Times New Roman"/>
                <w:sz w:val="20"/>
                <w:szCs w:val="20"/>
              </w:rPr>
              <w:t xml:space="preserve">1 sec </w:t>
            </w:r>
            <w:r w:rsidR="00D05557" w:rsidRPr="00FE39F1">
              <w:rPr>
                <w:rFonts w:ascii="Times New Roman" w:hAnsi="Times New Roman" w:cs="Times New Roman"/>
                <w:sz w:val="20"/>
                <w:szCs w:val="20"/>
              </w:rPr>
              <w:t xml:space="preserve">0.52 </w:t>
            </w:r>
            <w:proofErr w:type="spellStart"/>
            <w:r w:rsidR="00D05557" w:rsidRPr="00FE39F1">
              <w:rPr>
                <w:rFonts w:ascii="Times New Roman" w:hAnsi="Times New Roman" w:cs="Times New Roman"/>
                <w:sz w:val="20"/>
                <w:szCs w:val="20"/>
              </w:rPr>
              <w:t>ppbv</w:t>
            </w:r>
            <w:proofErr w:type="spellEnd"/>
          </w:p>
        </w:tc>
        <w:tc>
          <w:tcPr>
            <w:tcW w:w="1305" w:type="dxa"/>
          </w:tcPr>
          <w:p w14:paraId="1FC44DBC" w14:textId="6739D27D"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N/A</w:t>
            </w:r>
          </w:p>
        </w:tc>
      </w:tr>
      <w:tr w:rsidR="000D6654" w:rsidRPr="000D6654" w14:paraId="7B576E6A" w14:textId="77777777" w:rsidTr="000D6654">
        <w:tc>
          <w:tcPr>
            <w:tcW w:w="1413" w:type="dxa"/>
          </w:tcPr>
          <w:p w14:paraId="5B8FB02B"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NH</w:t>
            </w:r>
            <w:r w:rsidRPr="000D6654">
              <w:rPr>
                <w:rFonts w:ascii="Times New Roman" w:hAnsi="Times New Roman" w:cs="Times New Roman"/>
                <w:sz w:val="20"/>
                <w:szCs w:val="20"/>
                <w:vertAlign w:val="subscript"/>
              </w:rPr>
              <w:t>3</w:t>
            </w:r>
          </w:p>
        </w:tc>
        <w:tc>
          <w:tcPr>
            <w:tcW w:w="1559" w:type="dxa"/>
          </w:tcPr>
          <w:p w14:paraId="32664DBE"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LGR model 911-0039</w:t>
            </w:r>
          </w:p>
        </w:tc>
        <w:tc>
          <w:tcPr>
            <w:tcW w:w="2410" w:type="dxa"/>
          </w:tcPr>
          <w:p w14:paraId="19C14FF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Absorption</w:t>
            </w:r>
          </w:p>
        </w:tc>
        <w:tc>
          <w:tcPr>
            <w:tcW w:w="1134" w:type="dxa"/>
          </w:tcPr>
          <w:p w14:paraId="282647D9"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5F9F0661"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±5 %</w:t>
            </w:r>
          </w:p>
        </w:tc>
        <w:tc>
          <w:tcPr>
            <w:tcW w:w="1558" w:type="dxa"/>
          </w:tcPr>
          <w:p w14:paraId="4F6A4265" w14:textId="75CE8981" w:rsidR="000D6654" w:rsidRDefault="004B3C64" w:rsidP="00F25699">
            <w:pPr>
              <w:rPr>
                <w:rFonts w:ascii="Times New Roman" w:hAnsi="Times New Roman" w:cs="Times New Roman"/>
                <w:sz w:val="20"/>
                <w:szCs w:val="20"/>
              </w:rPr>
            </w:pPr>
            <w:r>
              <w:rPr>
                <w:rFonts w:ascii="Times New Roman" w:hAnsi="Times New Roman" w:cs="Times New Roman"/>
                <w:sz w:val="20"/>
                <w:szCs w:val="20"/>
              </w:rPr>
              <w:t xml:space="preserve">2.1 </w:t>
            </w:r>
            <w:proofErr w:type="spellStart"/>
            <w:r>
              <w:rPr>
                <w:rFonts w:ascii="Times New Roman" w:hAnsi="Times New Roman" w:cs="Times New Roman"/>
                <w:sz w:val="20"/>
                <w:szCs w:val="20"/>
              </w:rPr>
              <w:t>ppbv</w:t>
            </w:r>
            <w:proofErr w:type="spellEnd"/>
            <w:r>
              <w:rPr>
                <w:rFonts w:ascii="Times New Roman" w:hAnsi="Times New Roman" w:cs="Times New Roman"/>
                <w:sz w:val="20"/>
                <w:szCs w:val="20"/>
              </w:rPr>
              <w:t xml:space="preserve">  at </w:t>
            </w:r>
            <w:r w:rsidR="00B509E7">
              <w:rPr>
                <w:rFonts w:ascii="Times New Roman" w:hAnsi="Times New Roman" w:cs="Times New Roman"/>
                <w:sz w:val="20"/>
                <w:szCs w:val="20"/>
              </w:rPr>
              <w:t xml:space="preserve">1 sec </w:t>
            </w:r>
          </w:p>
          <w:p w14:paraId="76F70820" w14:textId="15B39AEB" w:rsidR="00B509E7" w:rsidRPr="000D6654" w:rsidRDefault="004B3C64" w:rsidP="004B3C64">
            <w:pPr>
              <w:rPr>
                <w:rFonts w:ascii="Times New Roman" w:hAnsi="Times New Roman" w:cs="Times New Roman"/>
                <w:sz w:val="20"/>
                <w:szCs w:val="20"/>
              </w:rPr>
            </w:pPr>
            <w:r>
              <w:rPr>
                <w:rFonts w:ascii="Times New Roman" w:hAnsi="Times New Roman" w:cs="Times New Roman"/>
                <w:sz w:val="20"/>
                <w:szCs w:val="20"/>
              </w:rPr>
              <w:t xml:space="preserve">0.3 </w:t>
            </w:r>
            <w:proofErr w:type="spellStart"/>
            <w:r>
              <w:rPr>
                <w:rFonts w:ascii="Times New Roman" w:hAnsi="Times New Roman" w:cs="Times New Roman"/>
                <w:sz w:val="20"/>
                <w:szCs w:val="20"/>
              </w:rPr>
              <w:t>ppbv</w:t>
            </w:r>
            <w:proofErr w:type="spellEnd"/>
            <w:r>
              <w:rPr>
                <w:rFonts w:ascii="Times New Roman" w:hAnsi="Times New Roman" w:cs="Times New Roman"/>
                <w:sz w:val="20"/>
                <w:szCs w:val="20"/>
              </w:rPr>
              <w:t xml:space="preserve"> </w:t>
            </w:r>
            <w:r w:rsidR="00821E37">
              <w:rPr>
                <w:rFonts w:ascii="Times New Roman" w:hAnsi="Times New Roman" w:cs="Times New Roman"/>
                <w:sz w:val="20"/>
                <w:szCs w:val="20"/>
              </w:rPr>
              <w:t xml:space="preserve">at </w:t>
            </w:r>
            <w:r w:rsidR="00B509E7">
              <w:rPr>
                <w:rFonts w:ascii="Times New Roman" w:hAnsi="Times New Roman" w:cs="Times New Roman"/>
                <w:sz w:val="20"/>
                <w:szCs w:val="20"/>
              </w:rPr>
              <w:t xml:space="preserve">60 sec </w:t>
            </w:r>
          </w:p>
        </w:tc>
        <w:tc>
          <w:tcPr>
            <w:tcW w:w="1305" w:type="dxa"/>
          </w:tcPr>
          <w:p w14:paraId="72C49A11" w14:textId="118D5B5F"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Leifer</w:t>
            </w:r>
            <w:proofErr w:type="spellEnd"/>
            <w:r w:rsidRPr="000D6654">
              <w:rPr>
                <w:rFonts w:ascii="Times New Roman" w:hAnsi="Times New Roman" w:cs="Times New Roman"/>
                <w:sz w:val="20"/>
                <w:szCs w:val="20"/>
              </w:rPr>
              <w:t xml:space="preserve"> et al., 2017</w:t>
            </w:r>
          </w:p>
        </w:tc>
      </w:tr>
      <w:tr w:rsidR="000D6654" w:rsidRPr="0049083B" w14:paraId="6A68C6D8" w14:textId="77777777" w:rsidTr="000D6654">
        <w:tc>
          <w:tcPr>
            <w:tcW w:w="1413" w:type="dxa"/>
          </w:tcPr>
          <w:p w14:paraId="6433DC9B" w14:textId="5A683865"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Hg</w:t>
            </w:r>
            <w:r w:rsidR="00017265">
              <w:rPr>
                <w:rFonts w:ascii="Times New Roman" w:hAnsi="Times New Roman" w:cs="Times New Roman"/>
                <w:sz w:val="20"/>
                <w:szCs w:val="20"/>
              </w:rPr>
              <w:t xml:space="preserve"> (GEM)</w:t>
            </w:r>
          </w:p>
        </w:tc>
        <w:tc>
          <w:tcPr>
            <w:tcW w:w="1559" w:type="dxa"/>
          </w:tcPr>
          <w:p w14:paraId="34A30924"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Tekran</w:t>
            </w:r>
            <w:proofErr w:type="spellEnd"/>
            <w:r w:rsidRPr="000D6654">
              <w:rPr>
                <w:rFonts w:ascii="Times New Roman" w:hAnsi="Times New Roman" w:cs="Times New Roman"/>
                <w:sz w:val="20"/>
                <w:szCs w:val="20"/>
              </w:rPr>
              <w:t xml:space="preserve"> 237X</w:t>
            </w:r>
          </w:p>
        </w:tc>
        <w:tc>
          <w:tcPr>
            <w:tcW w:w="2410" w:type="dxa"/>
          </w:tcPr>
          <w:p w14:paraId="6DA273F4"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Fluorescence</w:t>
            </w:r>
          </w:p>
        </w:tc>
        <w:tc>
          <w:tcPr>
            <w:tcW w:w="1134" w:type="dxa"/>
          </w:tcPr>
          <w:p w14:paraId="0C475B9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120</w:t>
            </w:r>
          </w:p>
        </w:tc>
        <w:tc>
          <w:tcPr>
            <w:tcW w:w="1276" w:type="dxa"/>
          </w:tcPr>
          <w:p w14:paraId="289184C0" w14:textId="5BEC03EF" w:rsidR="000D6654" w:rsidRPr="000D6654" w:rsidRDefault="003277A8" w:rsidP="00F25699">
            <w:pPr>
              <w:rPr>
                <w:rFonts w:ascii="Times New Roman" w:hAnsi="Times New Roman" w:cs="Times New Roman"/>
                <w:sz w:val="20"/>
                <w:szCs w:val="20"/>
              </w:rPr>
            </w:pPr>
            <w:r>
              <w:rPr>
                <w:rFonts w:ascii="Times New Roman" w:hAnsi="Times New Roman" w:cs="Times New Roman"/>
                <w:sz w:val="20"/>
                <w:szCs w:val="20"/>
                <w:lang w:val="fr-CA"/>
              </w:rPr>
              <w:t>±</w:t>
            </w:r>
            <w:r w:rsidR="00A77D76">
              <w:rPr>
                <w:rFonts w:ascii="Times New Roman" w:hAnsi="Times New Roman" w:cs="Times New Roman"/>
                <w:sz w:val="20"/>
                <w:szCs w:val="20"/>
                <w:lang w:val="fr-CA"/>
              </w:rPr>
              <w:t xml:space="preserve">0.054 </w:t>
            </w:r>
            <w:proofErr w:type="spellStart"/>
            <w:r w:rsidR="00A77D76">
              <w:rPr>
                <w:rFonts w:ascii="Times New Roman" w:hAnsi="Times New Roman" w:cs="Times New Roman"/>
                <w:sz w:val="20"/>
                <w:szCs w:val="20"/>
                <w:lang w:val="fr-CA"/>
              </w:rPr>
              <w:t>ng</w:t>
            </w:r>
            <w:proofErr w:type="spellEnd"/>
            <w:r w:rsidR="00A77D76">
              <w:rPr>
                <w:rFonts w:ascii="Times New Roman" w:hAnsi="Times New Roman" w:cs="Times New Roman"/>
                <w:sz w:val="20"/>
                <w:szCs w:val="20"/>
                <w:lang w:val="fr-CA"/>
              </w:rPr>
              <w:t xml:space="preserve"> m</w:t>
            </w:r>
            <w:r w:rsidR="00A77D76" w:rsidRPr="00017265">
              <w:rPr>
                <w:rFonts w:ascii="Times New Roman" w:hAnsi="Times New Roman" w:cs="Times New Roman"/>
                <w:sz w:val="20"/>
                <w:szCs w:val="20"/>
                <w:vertAlign w:val="superscript"/>
                <w:lang w:val="fr-CA"/>
              </w:rPr>
              <w:t>-3</w:t>
            </w:r>
          </w:p>
        </w:tc>
        <w:tc>
          <w:tcPr>
            <w:tcW w:w="1558" w:type="dxa"/>
          </w:tcPr>
          <w:p w14:paraId="5555012E" w14:textId="78E20B93" w:rsidR="000D6654" w:rsidRPr="000D6654" w:rsidRDefault="00B509E7" w:rsidP="00F25699">
            <w:pPr>
              <w:rPr>
                <w:rFonts w:ascii="Times New Roman" w:hAnsi="Times New Roman" w:cs="Times New Roman"/>
                <w:sz w:val="20"/>
                <w:szCs w:val="20"/>
                <w:lang w:val="fr-CA"/>
              </w:rPr>
            </w:pPr>
            <w:r>
              <w:rPr>
                <w:rFonts w:ascii="Times New Roman" w:hAnsi="Times New Roman" w:cs="Times New Roman"/>
                <w:sz w:val="20"/>
                <w:szCs w:val="20"/>
                <w:lang w:val="fr-CA"/>
              </w:rPr>
              <w:t xml:space="preserve">&lt;0.1 </w:t>
            </w:r>
            <w:proofErr w:type="spellStart"/>
            <w:r>
              <w:rPr>
                <w:rFonts w:ascii="Times New Roman" w:hAnsi="Times New Roman" w:cs="Times New Roman"/>
                <w:sz w:val="20"/>
                <w:szCs w:val="20"/>
                <w:lang w:val="fr-CA"/>
              </w:rPr>
              <w:t>ng</w:t>
            </w:r>
            <w:proofErr w:type="spellEnd"/>
            <w:r>
              <w:rPr>
                <w:rFonts w:ascii="Times New Roman" w:hAnsi="Times New Roman" w:cs="Times New Roman"/>
                <w:sz w:val="20"/>
                <w:szCs w:val="20"/>
                <w:lang w:val="fr-CA"/>
              </w:rPr>
              <w:t xml:space="preserve"> m</w:t>
            </w:r>
            <w:r w:rsidRPr="00B509E7">
              <w:rPr>
                <w:rFonts w:ascii="Times New Roman" w:hAnsi="Times New Roman" w:cs="Times New Roman"/>
                <w:sz w:val="20"/>
                <w:szCs w:val="20"/>
                <w:vertAlign w:val="superscript"/>
                <w:lang w:val="fr-CA"/>
              </w:rPr>
              <w:t>-3</w:t>
            </w:r>
          </w:p>
        </w:tc>
        <w:tc>
          <w:tcPr>
            <w:tcW w:w="1305" w:type="dxa"/>
          </w:tcPr>
          <w:p w14:paraId="719E8BDE" w14:textId="7DFFB1CD" w:rsidR="000D6654" w:rsidRPr="000D6654" w:rsidRDefault="000D6654" w:rsidP="00F25699">
            <w:pPr>
              <w:rPr>
                <w:rFonts w:ascii="Times New Roman" w:hAnsi="Times New Roman" w:cs="Times New Roman"/>
                <w:sz w:val="20"/>
                <w:szCs w:val="20"/>
                <w:lang w:val="fr-CA"/>
              </w:rPr>
            </w:pPr>
            <w:r w:rsidRPr="000D6654">
              <w:rPr>
                <w:rFonts w:ascii="Times New Roman" w:hAnsi="Times New Roman" w:cs="Times New Roman"/>
                <w:sz w:val="20"/>
                <w:szCs w:val="20"/>
                <w:lang w:val="fr-CA"/>
              </w:rPr>
              <w:t>Cole et al., 2014; McLagan et al., 2021</w:t>
            </w:r>
          </w:p>
        </w:tc>
      </w:tr>
      <w:tr w:rsidR="000D6654" w:rsidRPr="000D6654" w14:paraId="7580495D" w14:textId="77777777" w:rsidTr="000D6654">
        <w:tc>
          <w:tcPr>
            <w:tcW w:w="1413" w:type="dxa"/>
          </w:tcPr>
          <w:p w14:paraId="50A14EC5"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CO, CO</w:t>
            </w:r>
            <w:r w:rsidRPr="000D6654">
              <w:rPr>
                <w:rFonts w:ascii="Times New Roman" w:hAnsi="Times New Roman" w:cs="Times New Roman"/>
                <w:sz w:val="20"/>
                <w:szCs w:val="20"/>
                <w:vertAlign w:val="subscript"/>
              </w:rPr>
              <w:t>2</w:t>
            </w:r>
            <w:r w:rsidRPr="000D6654">
              <w:rPr>
                <w:rFonts w:ascii="Times New Roman" w:hAnsi="Times New Roman" w:cs="Times New Roman"/>
                <w:sz w:val="20"/>
                <w:szCs w:val="20"/>
              </w:rPr>
              <w:t>, CH</w:t>
            </w:r>
            <w:r w:rsidRPr="000D6654">
              <w:rPr>
                <w:rFonts w:ascii="Times New Roman" w:hAnsi="Times New Roman" w:cs="Times New Roman"/>
                <w:sz w:val="20"/>
                <w:szCs w:val="20"/>
                <w:vertAlign w:val="subscript"/>
              </w:rPr>
              <w:t>4</w:t>
            </w:r>
          </w:p>
        </w:tc>
        <w:tc>
          <w:tcPr>
            <w:tcW w:w="1559" w:type="dxa"/>
          </w:tcPr>
          <w:p w14:paraId="5757B089"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Picarro</w:t>
            </w:r>
            <w:proofErr w:type="spellEnd"/>
            <w:r w:rsidRPr="000D6654">
              <w:rPr>
                <w:rFonts w:ascii="Times New Roman" w:hAnsi="Times New Roman" w:cs="Times New Roman"/>
                <w:sz w:val="20"/>
                <w:szCs w:val="20"/>
              </w:rPr>
              <w:t xml:space="preserve"> G-2401-m</w:t>
            </w:r>
          </w:p>
        </w:tc>
        <w:tc>
          <w:tcPr>
            <w:tcW w:w="2410" w:type="dxa"/>
          </w:tcPr>
          <w:p w14:paraId="5A1C50D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Cavity ring down spectrometry</w:t>
            </w:r>
          </w:p>
        </w:tc>
        <w:tc>
          <w:tcPr>
            <w:tcW w:w="1134" w:type="dxa"/>
          </w:tcPr>
          <w:p w14:paraId="0B56E0A4"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2</w:t>
            </w:r>
          </w:p>
        </w:tc>
        <w:tc>
          <w:tcPr>
            <w:tcW w:w="1276" w:type="dxa"/>
          </w:tcPr>
          <w:p w14:paraId="1EF4A974" w14:textId="07A41237" w:rsidR="000D6654" w:rsidRPr="000D6654" w:rsidRDefault="000D6654" w:rsidP="0012326B">
            <w:pPr>
              <w:rPr>
                <w:rFonts w:ascii="Times New Roman" w:hAnsi="Times New Roman" w:cs="Times New Roman"/>
                <w:sz w:val="20"/>
                <w:szCs w:val="20"/>
              </w:rPr>
            </w:pPr>
            <w:r w:rsidRPr="000D6654">
              <w:rPr>
                <w:rFonts w:ascii="Times New Roman" w:hAnsi="Times New Roman" w:cs="Times New Roman"/>
                <w:sz w:val="20"/>
                <w:szCs w:val="20"/>
              </w:rPr>
              <w:t>CH</w:t>
            </w:r>
            <w:r w:rsidRPr="000D6654">
              <w:rPr>
                <w:rFonts w:ascii="Times New Roman" w:hAnsi="Times New Roman" w:cs="Times New Roman"/>
                <w:sz w:val="20"/>
                <w:szCs w:val="20"/>
                <w:vertAlign w:val="subscript"/>
              </w:rPr>
              <w:t>4</w:t>
            </w:r>
            <w:r w:rsidRPr="000D6654">
              <w:rPr>
                <w:rFonts w:ascii="Times New Roman" w:hAnsi="Times New Roman" w:cs="Times New Roman"/>
                <w:sz w:val="20"/>
                <w:szCs w:val="20"/>
              </w:rPr>
              <w:t xml:space="preserve"> ~</w:t>
            </w:r>
            <w:r w:rsidR="003277A8">
              <w:rPr>
                <w:rFonts w:ascii="Times New Roman" w:hAnsi="Times New Roman" w:cs="Times New Roman"/>
                <w:sz w:val="20"/>
                <w:szCs w:val="20"/>
              </w:rPr>
              <w:t>±</w:t>
            </w:r>
            <w:r w:rsidRPr="000D6654">
              <w:rPr>
                <w:rFonts w:ascii="Times New Roman" w:hAnsi="Times New Roman" w:cs="Times New Roman"/>
                <w:sz w:val="20"/>
                <w:szCs w:val="20"/>
              </w:rPr>
              <w:t xml:space="preserve">3 </w:t>
            </w:r>
            <w:proofErr w:type="spellStart"/>
            <w:r w:rsidRPr="000D6654">
              <w:rPr>
                <w:rFonts w:ascii="Times New Roman" w:hAnsi="Times New Roman" w:cs="Times New Roman"/>
                <w:sz w:val="20"/>
                <w:szCs w:val="20"/>
              </w:rPr>
              <w:t>ppb</w:t>
            </w:r>
            <w:r w:rsidR="00E2107D">
              <w:rPr>
                <w:rFonts w:ascii="Times New Roman" w:hAnsi="Times New Roman" w:cs="Times New Roman"/>
                <w:sz w:val="20"/>
                <w:szCs w:val="20"/>
              </w:rPr>
              <w:t>v</w:t>
            </w:r>
            <w:proofErr w:type="spellEnd"/>
            <w:r w:rsidRPr="000D6654">
              <w:rPr>
                <w:rFonts w:ascii="Times New Roman" w:hAnsi="Times New Roman" w:cs="Times New Roman"/>
                <w:sz w:val="20"/>
                <w:szCs w:val="20"/>
              </w:rPr>
              <w:t xml:space="preserve"> </w:t>
            </w:r>
          </w:p>
        </w:tc>
        <w:tc>
          <w:tcPr>
            <w:tcW w:w="1558" w:type="dxa"/>
          </w:tcPr>
          <w:p w14:paraId="5F5BC923" w14:textId="64A184FA" w:rsidR="000D6654" w:rsidRPr="000D6654" w:rsidRDefault="000D6654" w:rsidP="00F25699">
            <w:pPr>
              <w:rPr>
                <w:rFonts w:ascii="Times New Roman" w:hAnsi="Times New Roman" w:cs="Times New Roman"/>
                <w:sz w:val="20"/>
                <w:szCs w:val="20"/>
              </w:rPr>
            </w:pPr>
            <w:r>
              <w:rPr>
                <w:rFonts w:ascii="Times New Roman" w:hAnsi="Times New Roman" w:cs="Times New Roman"/>
                <w:sz w:val="20"/>
                <w:szCs w:val="20"/>
              </w:rPr>
              <w:t>N/A</w:t>
            </w:r>
          </w:p>
        </w:tc>
        <w:tc>
          <w:tcPr>
            <w:tcW w:w="1305" w:type="dxa"/>
          </w:tcPr>
          <w:p w14:paraId="2B15919F" w14:textId="391B175B"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Baray</w:t>
            </w:r>
            <w:proofErr w:type="spellEnd"/>
            <w:r w:rsidRPr="000D6654">
              <w:rPr>
                <w:rFonts w:ascii="Times New Roman" w:hAnsi="Times New Roman" w:cs="Times New Roman"/>
                <w:sz w:val="20"/>
                <w:szCs w:val="20"/>
              </w:rPr>
              <w:t xml:space="preserve"> et al., 2018</w:t>
            </w:r>
          </w:p>
        </w:tc>
      </w:tr>
      <w:tr w:rsidR="000D6654" w:rsidRPr="0049083B" w14:paraId="2057C5BA" w14:textId="77777777" w:rsidTr="000D6654">
        <w:tc>
          <w:tcPr>
            <w:tcW w:w="1413" w:type="dxa"/>
          </w:tcPr>
          <w:p w14:paraId="558B755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Total Carbon (TC)</w:t>
            </w:r>
          </w:p>
        </w:tc>
        <w:tc>
          <w:tcPr>
            <w:tcW w:w="1559" w:type="dxa"/>
          </w:tcPr>
          <w:p w14:paraId="62223EEF"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Picarro</w:t>
            </w:r>
            <w:proofErr w:type="spellEnd"/>
            <w:r w:rsidRPr="000D6654">
              <w:rPr>
                <w:rFonts w:ascii="Times New Roman" w:hAnsi="Times New Roman" w:cs="Times New Roman"/>
                <w:sz w:val="20"/>
                <w:szCs w:val="20"/>
              </w:rPr>
              <w:t xml:space="preserve"> G-2401-m</w:t>
            </w:r>
          </w:p>
        </w:tc>
        <w:tc>
          <w:tcPr>
            <w:tcW w:w="2410" w:type="dxa"/>
          </w:tcPr>
          <w:p w14:paraId="56D541F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Heated (650°C) platinum catalyzed conversion to CO</w:t>
            </w:r>
            <w:r w:rsidRPr="000D6654">
              <w:rPr>
                <w:rFonts w:ascii="Times New Roman" w:hAnsi="Times New Roman" w:cs="Times New Roman"/>
                <w:sz w:val="20"/>
                <w:szCs w:val="20"/>
                <w:vertAlign w:val="subscript"/>
              </w:rPr>
              <w:t>2</w:t>
            </w:r>
          </w:p>
        </w:tc>
        <w:tc>
          <w:tcPr>
            <w:tcW w:w="1134" w:type="dxa"/>
          </w:tcPr>
          <w:p w14:paraId="4E50BD8E"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2</w:t>
            </w:r>
          </w:p>
        </w:tc>
        <w:tc>
          <w:tcPr>
            <w:tcW w:w="1276" w:type="dxa"/>
          </w:tcPr>
          <w:p w14:paraId="0A84D119" w14:textId="2E6D7BB7" w:rsidR="000D6654" w:rsidRPr="000D6654" w:rsidRDefault="003277A8" w:rsidP="00F25699">
            <w:pPr>
              <w:rPr>
                <w:rFonts w:ascii="Times New Roman" w:hAnsi="Times New Roman" w:cs="Times New Roman"/>
                <w:sz w:val="20"/>
                <w:szCs w:val="20"/>
              </w:rPr>
            </w:pPr>
            <w:r>
              <w:rPr>
                <w:rFonts w:ascii="Times New Roman" w:hAnsi="Times New Roman" w:cs="Times New Roman"/>
                <w:sz w:val="20"/>
                <w:szCs w:val="20"/>
                <w:lang w:val="fr-CA"/>
              </w:rPr>
              <w:t xml:space="preserve">3σ </w:t>
            </w:r>
            <w:r w:rsidR="00821E37">
              <w:rPr>
                <w:rFonts w:ascii="Times New Roman" w:hAnsi="Times New Roman" w:cs="Times New Roman"/>
                <w:sz w:val="20"/>
                <w:szCs w:val="20"/>
                <w:lang w:val="fr-CA"/>
              </w:rPr>
              <w:t>at</w:t>
            </w:r>
            <w:r>
              <w:rPr>
                <w:rFonts w:ascii="Times New Roman" w:hAnsi="Times New Roman" w:cs="Times New Roman"/>
                <w:sz w:val="20"/>
                <w:szCs w:val="20"/>
                <w:lang w:val="fr-CA"/>
              </w:rPr>
              <w:t xml:space="preserve"> 10 sec ±60 </w:t>
            </w:r>
            <w:proofErr w:type="spellStart"/>
            <w:r>
              <w:rPr>
                <w:rFonts w:ascii="Times New Roman" w:hAnsi="Times New Roman" w:cs="Times New Roman"/>
                <w:sz w:val="20"/>
                <w:szCs w:val="20"/>
                <w:lang w:val="fr-CA"/>
              </w:rPr>
              <w:t>ppbv</w:t>
            </w:r>
            <w:proofErr w:type="spellEnd"/>
          </w:p>
        </w:tc>
        <w:tc>
          <w:tcPr>
            <w:tcW w:w="1558" w:type="dxa"/>
          </w:tcPr>
          <w:p w14:paraId="39C06200" w14:textId="15757641" w:rsidR="000D6654" w:rsidRPr="000D6654" w:rsidRDefault="003277A8" w:rsidP="00F25699">
            <w:pPr>
              <w:rPr>
                <w:rFonts w:ascii="Times New Roman" w:hAnsi="Times New Roman" w:cs="Times New Roman"/>
                <w:sz w:val="20"/>
                <w:szCs w:val="20"/>
                <w:lang w:val="fr-CA"/>
              </w:rPr>
            </w:pPr>
            <w:r>
              <w:rPr>
                <w:rFonts w:ascii="Times New Roman" w:hAnsi="Times New Roman" w:cs="Times New Roman"/>
                <w:sz w:val="20"/>
                <w:szCs w:val="20"/>
                <w:lang w:val="fr-CA"/>
              </w:rPr>
              <w:t>N/A</w:t>
            </w:r>
          </w:p>
        </w:tc>
        <w:tc>
          <w:tcPr>
            <w:tcW w:w="1305" w:type="dxa"/>
          </w:tcPr>
          <w:p w14:paraId="24565DC3" w14:textId="5F401DB4" w:rsidR="000D6654" w:rsidRPr="000D6654" w:rsidRDefault="000D6654" w:rsidP="00F25699">
            <w:pPr>
              <w:rPr>
                <w:rFonts w:ascii="Times New Roman" w:hAnsi="Times New Roman" w:cs="Times New Roman"/>
                <w:sz w:val="20"/>
                <w:szCs w:val="20"/>
                <w:lang w:val="fr-CA"/>
              </w:rPr>
            </w:pPr>
            <w:proofErr w:type="spellStart"/>
            <w:r w:rsidRPr="000D6654">
              <w:rPr>
                <w:rFonts w:ascii="Times New Roman" w:hAnsi="Times New Roman" w:cs="Times New Roman"/>
                <w:sz w:val="20"/>
                <w:szCs w:val="20"/>
                <w:lang w:val="fr-CA"/>
              </w:rPr>
              <w:t>Stockwell</w:t>
            </w:r>
            <w:proofErr w:type="spellEnd"/>
            <w:r w:rsidRPr="000D6654">
              <w:rPr>
                <w:rFonts w:ascii="Times New Roman" w:hAnsi="Times New Roman" w:cs="Times New Roman"/>
                <w:sz w:val="20"/>
                <w:szCs w:val="20"/>
                <w:lang w:val="fr-CA"/>
              </w:rPr>
              <w:t xml:space="preserve"> et al., 2018; </w:t>
            </w:r>
            <w:proofErr w:type="spellStart"/>
            <w:r w:rsidRPr="000D6654">
              <w:rPr>
                <w:rFonts w:ascii="Times New Roman" w:hAnsi="Times New Roman" w:cs="Times New Roman"/>
                <w:sz w:val="20"/>
                <w:szCs w:val="20"/>
                <w:lang w:val="fr-CA"/>
              </w:rPr>
              <w:t>Veres</w:t>
            </w:r>
            <w:proofErr w:type="spellEnd"/>
            <w:r w:rsidRPr="000D6654">
              <w:rPr>
                <w:rFonts w:ascii="Times New Roman" w:hAnsi="Times New Roman" w:cs="Times New Roman"/>
                <w:sz w:val="20"/>
                <w:szCs w:val="20"/>
                <w:lang w:val="fr-CA"/>
              </w:rPr>
              <w:t xml:space="preserve"> et al., 2010.</w:t>
            </w:r>
          </w:p>
        </w:tc>
      </w:tr>
      <w:tr w:rsidR="000D6654" w:rsidRPr="0049083B" w14:paraId="69FEFA35" w14:textId="77777777" w:rsidTr="000D6654">
        <w:tc>
          <w:tcPr>
            <w:tcW w:w="1413" w:type="dxa"/>
          </w:tcPr>
          <w:p w14:paraId="624939C6" w14:textId="5AECC57A" w:rsidR="000D6654" w:rsidRPr="000D6654" w:rsidRDefault="000D6654" w:rsidP="001C476F">
            <w:pPr>
              <w:rPr>
                <w:rFonts w:ascii="Times New Roman" w:hAnsi="Times New Roman" w:cs="Times New Roman"/>
                <w:sz w:val="20"/>
                <w:szCs w:val="20"/>
              </w:rPr>
            </w:pPr>
            <w:r w:rsidRPr="000D6654">
              <w:rPr>
                <w:rFonts w:ascii="Times New Roman" w:hAnsi="Times New Roman" w:cs="Times New Roman"/>
                <w:sz w:val="20"/>
                <w:szCs w:val="20"/>
              </w:rPr>
              <w:t>Total non-methane organic gases (NMOG</w:t>
            </w:r>
            <w:r w:rsidRPr="000D6654">
              <w:rPr>
                <w:rFonts w:ascii="Times New Roman" w:hAnsi="Times New Roman" w:cs="Times New Roman"/>
                <w:sz w:val="20"/>
                <w:szCs w:val="20"/>
                <w:vertAlign w:val="subscript"/>
              </w:rPr>
              <w:t>T</w:t>
            </w:r>
            <w:r w:rsidRPr="000D6654">
              <w:rPr>
                <w:rFonts w:ascii="Times New Roman" w:hAnsi="Times New Roman" w:cs="Times New Roman"/>
                <w:sz w:val="20"/>
                <w:szCs w:val="20"/>
              </w:rPr>
              <w:t>)</w:t>
            </w:r>
          </w:p>
        </w:tc>
        <w:tc>
          <w:tcPr>
            <w:tcW w:w="1559" w:type="dxa"/>
          </w:tcPr>
          <w:p w14:paraId="2E3A4C87" w14:textId="77777777" w:rsidR="000D6654" w:rsidRPr="000D6654" w:rsidRDefault="000D6654" w:rsidP="00F25699">
            <w:pPr>
              <w:rPr>
                <w:rFonts w:ascii="Times New Roman" w:hAnsi="Times New Roman" w:cs="Times New Roman"/>
                <w:sz w:val="20"/>
                <w:szCs w:val="20"/>
              </w:rPr>
            </w:pPr>
            <w:proofErr w:type="spellStart"/>
            <w:r w:rsidRPr="000D6654">
              <w:rPr>
                <w:rFonts w:ascii="Times New Roman" w:hAnsi="Times New Roman" w:cs="Times New Roman"/>
                <w:sz w:val="20"/>
                <w:szCs w:val="20"/>
              </w:rPr>
              <w:t>Picarro</w:t>
            </w:r>
            <w:proofErr w:type="spellEnd"/>
            <w:r w:rsidRPr="000D6654">
              <w:rPr>
                <w:rFonts w:ascii="Times New Roman" w:hAnsi="Times New Roman" w:cs="Times New Roman"/>
                <w:sz w:val="20"/>
                <w:szCs w:val="20"/>
              </w:rPr>
              <w:t xml:space="preserve"> G-2401-m x 2 </w:t>
            </w:r>
          </w:p>
        </w:tc>
        <w:tc>
          <w:tcPr>
            <w:tcW w:w="2410" w:type="dxa"/>
          </w:tcPr>
          <w:p w14:paraId="0D96AA97"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Difference method, heated (650°C) platinum catalyzed conversion to CO</w:t>
            </w:r>
            <w:r w:rsidRPr="000D6654">
              <w:rPr>
                <w:rFonts w:ascii="Times New Roman" w:hAnsi="Times New Roman" w:cs="Times New Roman"/>
                <w:sz w:val="20"/>
                <w:szCs w:val="20"/>
                <w:vertAlign w:val="subscript"/>
              </w:rPr>
              <w:t>2</w:t>
            </w:r>
          </w:p>
        </w:tc>
        <w:tc>
          <w:tcPr>
            <w:tcW w:w="1134" w:type="dxa"/>
          </w:tcPr>
          <w:p w14:paraId="681B2AA2"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10</w:t>
            </w:r>
          </w:p>
        </w:tc>
        <w:tc>
          <w:tcPr>
            <w:tcW w:w="1276" w:type="dxa"/>
          </w:tcPr>
          <w:p w14:paraId="753F8980" w14:textId="3C372839" w:rsidR="000D6654" w:rsidRPr="000D6654" w:rsidRDefault="003277A8" w:rsidP="00F25699">
            <w:pPr>
              <w:rPr>
                <w:rFonts w:ascii="Times New Roman" w:hAnsi="Times New Roman" w:cs="Times New Roman"/>
                <w:sz w:val="20"/>
                <w:szCs w:val="20"/>
              </w:rPr>
            </w:pPr>
            <w:r>
              <w:rPr>
                <w:rFonts w:ascii="Times New Roman" w:hAnsi="Times New Roman" w:cs="Times New Roman"/>
                <w:sz w:val="20"/>
                <w:szCs w:val="20"/>
                <w:lang w:val="fr-CA"/>
              </w:rPr>
              <w:t xml:space="preserve">3σ </w:t>
            </w:r>
            <w:r w:rsidR="00821E37">
              <w:rPr>
                <w:rFonts w:ascii="Times New Roman" w:hAnsi="Times New Roman" w:cs="Times New Roman"/>
                <w:sz w:val="20"/>
                <w:szCs w:val="20"/>
                <w:lang w:val="fr-CA"/>
              </w:rPr>
              <w:t>at</w:t>
            </w:r>
            <w:r>
              <w:rPr>
                <w:rFonts w:ascii="Times New Roman" w:hAnsi="Times New Roman" w:cs="Times New Roman"/>
                <w:sz w:val="20"/>
                <w:szCs w:val="20"/>
                <w:lang w:val="fr-CA"/>
              </w:rPr>
              <w:t xml:space="preserve"> 10 sec ±85 </w:t>
            </w:r>
            <w:proofErr w:type="spellStart"/>
            <w:r>
              <w:rPr>
                <w:rFonts w:ascii="Times New Roman" w:hAnsi="Times New Roman" w:cs="Times New Roman"/>
                <w:sz w:val="20"/>
                <w:szCs w:val="20"/>
                <w:lang w:val="fr-CA"/>
              </w:rPr>
              <w:t>ppbv</w:t>
            </w:r>
            <w:proofErr w:type="spellEnd"/>
          </w:p>
        </w:tc>
        <w:tc>
          <w:tcPr>
            <w:tcW w:w="1558" w:type="dxa"/>
          </w:tcPr>
          <w:p w14:paraId="54275FC7" w14:textId="3F982929" w:rsidR="000D6654" w:rsidRPr="000D6654" w:rsidRDefault="004B3C64" w:rsidP="004B3C64">
            <w:pPr>
              <w:rPr>
                <w:rFonts w:ascii="Times New Roman" w:hAnsi="Times New Roman" w:cs="Times New Roman"/>
                <w:sz w:val="20"/>
                <w:szCs w:val="20"/>
                <w:lang w:val="fr-CA"/>
              </w:rPr>
            </w:pPr>
            <w:r>
              <w:rPr>
                <w:rFonts w:ascii="Times New Roman" w:hAnsi="Times New Roman" w:cs="Times New Roman"/>
                <w:sz w:val="20"/>
                <w:szCs w:val="20"/>
                <w:lang w:val="fr-CA"/>
              </w:rPr>
              <w:t xml:space="preserve">85 </w:t>
            </w:r>
            <w:proofErr w:type="spellStart"/>
            <w:r>
              <w:rPr>
                <w:rFonts w:ascii="Times New Roman" w:hAnsi="Times New Roman" w:cs="Times New Roman"/>
                <w:sz w:val="20"/>
                <w:szCs w:val="20"/>
                <w:lang w:val="fr-CA"/>
              </w:rPr>
              <w:t>ppbv</w:t>
            </w:r>
            <w:proofErr w:type="spellEnd"/>
            <w:r>
              <w:rPr>
                <w:rFonts w:ascii="Times New Roman" w:hAnsi="Times New Roman" w:cs="Times New Roman"/>
                <w:sz w:val="20"/>
                <w:szCs w:val="20"/>
                <w:lang w:val="fr-CA"/>
              </w:rPr>
              <w:t xml:space="preserve"> </w:t>
            </w:r>
            <w:r w:rsidR="00184B97">
              <w:rPr>
                <w:rFonts w:ascii="Times New Roman" w:hAnsi="Times New Roman" w:cs="Times New Roman"/>
                <w:sz w:val="20"/>
                <w:szCs w:val="20"/>
                <w:lang w:val="fr-CA"/>
              </w:rPr>
              <w:t xml:space="preserve">3σ </w:t>
            </w:r>
            <w:r w:rsidR="00821E37">
              <w:rPr>
                <w:rFonts w:ascii="Times New Roman" w:hAnsi="Times New Roman" w:cs="Times New Roman"/>
                <w:sz w:val="20"/>
                <w:szCs w:val="20"/>
                <w:lang w:val="fr-CA"/>
              </w:rPr>
              <w:t>at</w:t>
            </w:r>
            <w:r w:rsidR="00184B97">
              <w:rPr>
                <w:rFonts w:ascii="Times New Roman" w:hAnsi="Times New Roman" w:cs="Times New Roman"/>
                <w:sz w:val="20"/>
                <w:szCs w:val="20"/>
                <w:lang w:val="fr-CA"/>
              </w:rPr>
              <w:t xml:space="preserve"> 10 sec </w:t>
            </w:r>
          </w:p>
        </w:tc>
        <w:tc>
          <w:tcPr>
            <w:tcW w:w="1305" w:type="dxa"/>
          </w:tcPr>
          <w:p w14:paraId="218AEEFC" w14:textId="247C6B26" w:rsidR="000D6654" w:rsidRPr="000D6654" w:rsidRDefault="000D6654" w:rsidP="00F25699">
            <w:pPr>
              <w:rPr>
                <w:rFonts w:ascii="Times New Roman" w:hAnsi="Times New Roman" w:cs="Times New Roman"/>
                <w:sz w:val="20"/>
                <w:szCs w:val="20"/>
                <w:lang w:val="fr-CA"/>
              </w:rPr>
            </w:pPr>
            <w:proofErr w:type="spellStart"/>
            <w:r w:rsidRPr="000D6654">
              <w:rPr>
                <w:rFonts w:ascii="Times New Roman" w:hAnsi="Times New Roman" w:cs="Times New Roman"/>
                <w:sz w:val="20"/>
                <w:szCs w:val="20"/>
                <w:lang w:val="fr-CA"/>
              </w:rPr>
              <w:t>Stockwell</w:t>
            </w:r>
            <w:proofErr w:type="spellEnd"/>
            <w:r w:rsidRPr="000D6654">
              <w:rPr>
                <w:rFonts w:ascii="Times New Roman" w:hAnsi="Times New Roman" w:cs="Times New Roman"/>
                <w:sz w:val="20"/>
                <w:szCs w:val="20"/>
                <w:lang w:val="fr-CA"/>
              </w:rPr>
              <w:t xml:space="preserve"> et al., 2018; </w:t>
            </w:r>
            <w:proofErr w:type="spellStart"/>
            <w:r w:rsidRPr="000D6654">
              <w:rPr>
                <w:rFonts w:ascii="Times New Roman" w:hAnsi="Times New Roman" w:cs="Times New Roman"/>
                <w:sz w:val="20"/>
                <w:szCs w:val="20"/>
                <w:lang w:val="fr-CA"/>
              </w:rPr>
              <w:t>Veres</w:t>
            </w:r>
            <w:proofErr w:type="spellEnd"/>
            <w:r w:rsidRPr="000D6654">
              <w:rPr>
                <w:rFonts w:ascii="Times New Roman" w:hAnsi="Times New Roman" w:cs="Times New Roman"/>
                <w:sz w:val="20"/>
                <w:szCs w:val="20"/>
                <w:lang w:val="fr-CA"/>
              </w:rPr>
              <w:t xml:space="preserve"> et al., 2010</w:t>
            </w:r>
          </w:p>
        </w:tc>
      </w:tr>
      <w:tr w:rsidR="000D6654" w:rsidRPr="0049083B" w14:paraId="5169129A" w14:textId="77777777" w:rsidTr="000D6654">
        <w:tc>
          <w:tcPr>
            <w:tcW w:w="1413" w:type="dxa"/>
          </w:tcPr>
          <w:p w14:paraId="75D1BA16"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lastRenderedPageBreak/>
              <w:t>VOCs</w:t>
            </w:r>
          </w:p>
        </w:tc>
        <w:tc>
          <w:tcPr>
            <w:tcW w:w="1559" w:type="dxa"/>
          </w:tcPr>
          <w:p w14:paraId="09DCE15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CIMS</w:t>
            </w:r>
          </w:p>
        </w:tc>
        <w:tc>
          <w:tcPr>
            <w:tcW w:w="2410" w:type="dxa"/>
          </w:tcPr>
          <w:p w14:paraId="79BDB07A"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Chemical ionization/mass spectrometry</w:t>
            </w:r>
          </w:p>
        </w:tc>
        <w:tc>
          <w:tcPr>
            <w:tcW w:w="1134" w:type="dxa"/>
          </w:tcPr>
          <w:p w14:paraId="7D282B6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091634FD" w14:textId="3228AD63" w:rsidR="009F6B40" w:rsidRPr="000D6654" w:rsidRDefault="003277A8" w:rsidP="00F25699">
            <w:pPr>
              <w:rPr>
                <w:rFonts w:ascii="Times New Roman" w:hAnsi="Times New Roman" w:cs="Times New Roman"/>
                <w:sz w:val="20"/>
                <w:szCs w:val="20"/>
              </w:rPr>
            </w:pPr>
            <w:r>
              <w:rPr>
                <w:rFonts w:ascii="Times New Roman" w:hAnsi="Times New Roman" w:cs="Times New Roman"/>
                <w:sz w:val="20"/>
                <w:szCs w:val="20"/>
              </w:rPr>
              <w:t>±</w:t>
            </w:r>
            <w:r w:rsidR="000D6654" w:rsidRPr="000D6654">
              <w:rPr>
                <w:rFonts w:ascii="Times New Roman" w:hAnsi="Times New Roman" w:cs="Times New Roman"/>
                <w:sz w:val="20"/>
                <w:szCs w:val="20"/>
              </w:rPr>
              <w:t>10-50% compound dependent</w:t>
            </w:r>
          </w:p>
        </w:tc>
        <w:tc>
          <w:tcPr>
            <w:tcW w:w="1558" w:type="dxa"/>
          </w:tcPr>
          <w:p w14:paraId="56BC1F47" w14:textId="311E9968" w:rsidR="000D6654" w:rsidRPr="000D6654" w:rsidRDefault="000D631F" w:rsidP="00F25699">
            <w:pPr>
              <w:rPr>
                <w:rFonts w:ascii="Times New Roman" w:hAnsi="Times New Roman" w:cs="Times New Roman"/>
                <w:sz w:val="20"/>
                <w:szCs w:val="20"/>
                <w:lang w:val="fr-CA"/>
              </w:rPr>
            </w:pPr>
            <w:proofErr w:type="spellStart"/>
            <w:r>
              <w:rPr>
                <w:rFonts w:ascii="Times New Roman" w:hAnsi="Times New Roman" w:cs="Times New Roman"/>
                <w:sz w:val="20"/>
                <w:szCs w:val="20"/>
                <w:lang w:val="fr-CA"/>
              </w:rPr>
              <w:t>See</w:t>
            </w:r>
            <w:proofErr w:type="spellEnd"/>
            <w:r>
              <w:rPr>
                <w:rFonts w:ascii="Times New Roman" w:hAnsi="Times New Roman" w:cs="Times New Roman"/>
                <w:sz w:val="20"/>
                <w:szCs w:val="20"/>
                <w:lang w:val="fr-CA"/>
              </w:rPr>
              <w:t xml:space="preserve"> Table S2</w:t>
            </w:r>
          </w:p>
        </w:tc>
        <w:tc>
          <w:tcPr>
            <w:tcW w:w="1305" w:type="dxa"/>
          </w:tcPr>
          <w:p w14:paraId="33FB794B" w14:textId="0592405F" w:rsidR="000D6654" w:rsidRPr="000D6654" w:rsidRDefault="000D6654" w:rsidP="00F25699">
            <w:pPr>
              <w:rPr>
                <w:rFonts w:ascii="Times New Roman" w:hAnsi="Times New Roman" w:cs="Times New Roman"/>
                <w:sz w:val="20"/>
                <w:szCs w:val="20"/>
                <w:lang w:val="fr-CA"/>
              </w:rPr>
            </w:pPr>
            <w:r w:rsidRPr="000D6654">
              <w:rPr>
                <w:rFonts w:ascii="Times New Roman" w:hAnsi="Times New Roman" w:cs="Times New Roman"/>
                <w:sz w:val="20"/>
                <w:szCs w:val="20"/>
                <w:lang w:val="fr-CA"/>
              </w:rPr>
              <w:t>Liggio et al., 2017; Lee et al., 2014</w:t>
            </w:r>
          </w:p>
        </w:tc>
      </w:tr>
      <w:tr w:rsidR="000D6654" w:rsidRPr="000D6654" w14:paraId="059CB986" w14:textId="77777777" w:rsidTr="000D6654">
        <w:tc>
          <w:tcPr>
            <w:tcW w:w="1413" w:type="dxa"/>
          </w:tcPr>
          <w:p w14:paraId="46FB8E6A" w14:textId="723B437F"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VOCs</w:t>
            </w:r>
            <w:r w:rsidR="00A40F5C">
              <w:rPr>
                <w:rFonts w:ascii="Times New Roman" w:hAnsi="Times New Roman" w:cs="Times New Roman"/>
                <w:sz w:val="20"/>
                <w:szCs w:val="20"/>
              </w:rPr>
              <w:t xml:space="preserve"> (</w:t>
            </w:r>
            <w:r w:rsidR="00A40F5C">
              <w:rPr>
                <w:rFonts w:ascii="Cambria Math" w:hAnsi="Cambria Math" w:cs="Times New Roman"/>
                <w:sz w:val="20"/>
                <w:szCs w:val="20"/>
              </w:rPr>
              <w:t>≤</w:t>
            </w:r>
            <w:r w:rsidR="00A40F5C">
              <w:rPr>
                <w:rFonts w:ascii="Times New Roman" w:hAnsi="Times New Roman" w:cs="Times New Roman"/>
                <w:sz w:val="20"/>
                <w:szCs w:val="20"/>
              </w:rPr>
              <w:t>C</w:t>
            </w:r>
            <w:r w:rsidR="00A40F5C" w:rsidRPr="0049083B">
              <w:rPr>
                <w:rFonts w:ascii="Times New Roman" w:hAnsi="Times New Roman" w:cs="Times New Roman"/>
                <w:sz w:val="20"/>
                <w:szCs w:val="20"/>
                <w:vertAlign w:val="subscript"/>
              </w:rPr>
              <w:t>10</w:t>
            </w:r>
            <w:r w:rsidR="00A40F5C">
              <w:rPr>
                <w:rFonts w:ascii="Times New Roman" w:hAnsi="Times New Roman" w:cs="Times New Roman"/>
                <w:sz w:val="20"/>
                <w:szCs w:val="20"/>
              </w:rPr>
              <w:t>)</w:t>
            </w:r>
          </w:p>
        </w:tc>
        <w:tc>
          <w:tcPr>
            <w:tcW w:w="1559" w:type="dxa"/>
          </w:tcPr>
          <w:p w14:paraId="3B9344A3" w14:textId="0DC7AA1C" w:rsidR="000D6654" w:rsidRPr="000D6654" w:rsidRDefault="00A77D76" w:rsidP="00F25699">
            <w:pPr>
              <w:rPr>
                <w:rFonts w:ascii="Times New Roman" w:hAnsi="Times New Roman" w:cs="Times New Roman"/>
                <w:sz w:val="20"/>
                <w:szCs w:val="20"/>
              </w:rPr>
            </w:pPr>
            <w:r>
              <w:rPr>
                <w:rFonts w:ascii="Times New Roman" w:hAnsi="Times New Roman" w:cs="Times New Roman"/>
                <w:sz w:val="20"/>
                <w:szCs w:val="20"/>
              </w:rPr>
              <w:t>AWAS</w:t>
            </w:r>
          </w:p>
        </w:tc>
        <w:tc>
          <w:tcPr>
            <w:tcW w:w="2410" w:type="dxa"/>
          </w:tcPr>
          <w:p w14:paraId="1BBCE9A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Grab samples/GC with MS and FID analysis</w:t>
            </w:r>
          </w:p>
        </w:tc>
        <w:tc>
          <w:tcPr>
            <w:tcW w:w="1134" w:type="dxa"/>
          </w:tcPr>
          <w:p w14:paraId="395D37C3" w14:textId="3FD59A50" w:rsidR="000D6654" w:rsidRPr="000D6654" w:rsidRDefault="003277A8" w:rsidP="00F25699">
            <w:pPr>
              <w:rPr>
                <w:rFonts w:ascii="Times New Roman" w:hAnsi="Times New Roman" w:cs="Times New Roman"/>
                <w:sz w:val="20"/>
                <w:szCs w:val="20"/>
              </w:rPr>
            </w:pPr>
            <w:r>
              <w:rPr>
                <w:rFonts w:ascii="Times New Roman" w:hAnsi="Times New Roman" w:cs="Times New Roman"/>
                <w:sz w:val="20"/>
                <w:szCs w:val="20"/>
              </w:rPr>
              <w:t xml:space="preserve">20-30 </w:t>
            </w:r>
          </w:p>
        </w:tc>
        <w:tc>
          <w:tcPr>
            <w:tcW w:w="1276" w:type="dxa"/>
          </w:tcPr>
          <w:p w14:paraId="2A0951E1" w14:textId="1976B9DB" w:rsidR="006902E7" w:rsidRPr="00E755D1" w:rsidRDefault="006902E7" w:rsidP="00F25699">
            <w:pPr>
              <w:rPr>
                <w:rFonts w:ascii="Times New Roman" w:hAnsi="Times New Roman" w:cs="Times New Roman"/>
                <w:sz w:val="20"/>
                <w:szCs w:val="20"/>
              </w:rPr>
            </w:pPr>
            <w:r w:rsidRPr="00E755D1">
              <w:rPr>
                <w:rFonts w:ascii="Times New Roman" w:hAnsi="Times New Roman" w:cs="Times New Roman"/>
                <w:sz w:val="20"/>
                <w:szCs w:val="20"/>
              </w:rPr>
              <w:t>&lt;C</w:t>
            </w:r>
            <w:r w:rsidRPr="0049083B">
              <w:rPr>
                <w:rFonts w:ascii="Times New Roman" w:hAnsi="Times New Roman" w:cs="Times New Roman"/>
                <w:sz w:val="20"/>
                <w:szCs w:val="20"/>
                <w:vertAlign w:val="subscript"/>
              </w:rPr>
              <w:t>6</w:t>
            </w:r>
            <w:r w:rsidRPr="00E755D1">
              <w:rPr>
                <w:rFonts w:ascii="Times New Roman" w:hAnsi="Times New Roman" w:cs="Times New Roman"/>
                <w:sz w:val="20"/>
                <w:szCs w:val="20"/>
              </w:rPr>
              <w:t xml:space="preserve"> ±25%</w:t>
            </w:r>
          </w:p>
          <w:p w14:paraId="48310A3B" w14:textId="008DB400" w:rsidR="000D6654" w:rsidRPr="000D6654" w:rsidRDefault="006902E7" w:rsidP="006902E7">
            <w:pPr>
              <w:rPr>
                <w:rFonts w:ascii="Times New Roman" w:hAnsi="Times New Roman" w:cs="Times New Roman"/>
                <w:sz w:val="20"/>
                <w:szCs w:val="20"/>
              </w:rPr>
            </w:pPr>
            <w:r w:rsidRPr="00E755D1">
              <w:rPr>
                <w:rFonts w:ascii="Times New Roman" w:hAnsi="Times New Roman" w:cs="Times New Roman"/>
                <w:sz w:val="20"/>
                <w:szCs w:val="20"/>
              </w:rPr>
              <w:t>≥</w:t>
            </w:r>
            <w:r w:rsidRPr="006902E7">
              <w:rPr>
                <w:rFonts w:ascii="Times New Roman" w:hAnsi="Times New Roman" w:cs="Times New Roman"/>
                <w:sz w:val="20"/>
                <w:szCs w:val="20"/>
              </w:rPr>
              <w:t>C</w:t>
            </w:r>
            <w:r w:rsidRPr="00E755D1">
              <w:rPr>
                <w:rFonts w:ascii="Times New Roman" w:hAnsi="Times New Roman" w:cs="Times New Roman"/>
                <w:sz w:val="20"/>
                <w:szCs w:val="20"/>
                <w:vertAlign w:val="subscript"/>
              </w:rPr>
              <w:t>6</w:t>
            </w:r>
            <w:r w:rsidRPr="006902E7">
              <w:rPr>
                <w:rFonts w:ascii="Times New Roman" w:hAnsi="Times New Roman" w:cs="Times New Roman"/>
                <w:sz w:val="20"/>
                <w:szCs w:val="20"/>
              </w:rPr>
              <w:t xml:space="preserve"> </w:t>
            </w:r>
            <w:r w:rsidR="003277A8" w:rsidRPr="006902E7">
              <w:rPr>
                <w:rFonts w:ascii="Times New Roman" w:hAnsi="Times New Roman" w:cs="Times New Roman"/>
                <w:sz w:val="20"/>
                <w:szCs w:val="20"/>
              </w:rPr>
              <w:t>±</w:t>
            </w:r>
            <w:r w:rsidR="000D6654" w:rsidRPr="006902E7">
              <w:rPr>
                <w:rFonts w:ascii="Times New Roman" w:hAnsi="Times New Roman" w:cs="Times New Roman"/>
                <w:sz w:val="20"/>
                <w:szCs w:val="20"/>
              </w:rPr>
              <w:t>40%</w:t>
            </w:r>
          </w:p>
        </w:tc>
        <w:tc>
          <w:tcPr>
            <w:tcW w:w="1558" w:type="dxa"/>
          </w:tcPr>
          <w:p w14:paraId="0E70C5E7" w14:textId="56A30079" w:rsidR="000D6654" w:rsidRPr="000D6654" w:rsidRDefault="00A77D76" w:rsidP="00F25699">
            <w:pPr>
              <w:rPr>
                <w:rFonts w:ascii="Times New Roman" w:hAnsi="Times New Roman" w:cs="Times New Roman"/>
                <w:sz w:val="20"/>
                <w:szCs w:val="20"/>
              </w:rPr>
            </w:pPr>
            <w:r>
              <w:rPr>
                <w:rFonts w:ascii="Times New Roman" w:hAnsi="Times New Roman" w:cs="Times New Roman"/>
                <w:sz w:val="20"/>
                <w:szCs w:val="20"/>
              </w:rPr>
              <w:t xml:space="preserve">0.7 to 12.9 </w:t>
            </w:r>
            <w:proofErr w:type="spellStart"/>
            <w:r>
              <w:rPr>
                <w:rFonts w:ascii="Times New Roman" w:hAnsi="Times New Roman" w:cs="Times New Roman"/>
                <w:sz w:val="20"/>
                <w:szCs w:val="20"/>
              </w:rPr>
              <w:t>pptv</w:t>
            </w:r>
            <w:proofErr w:type="spellEnd"/>
            <w:r>
              <w:rPr>
                <w:rFonts w:ascii="Times New Roman" w:hAnsi="Times New Roman" w:cs="Times New Roman"/>
                <w:sz w:val="20"/>
                <w:szCs w:val="20"/>
              </w:rPr>
              <w:t xml:space="preserve"> for compounds from C</w:t>
            </w:r>
            <w:r w:rsidRPr="00A77D76">
              <w:rPr>
                <w:rFonts w:ascii="Times New Roman" w:hAnsi="Times New Roman" w:cs="Times New Roman"/>
                <w:sz w:val="20"/>
                <w:szCs w:val="20"/>
                <w:vertAlign w:val="subscript"/>
              </w:rPr>
              <w:t>2</w:t>
            </w:r>
            <w:r>
              <w:rPr>
                <w:rFonts w:ascii="Times New Roman" w:hAnsi="Times New Roman" w:cs="Times New Roman"/>
                <w:sz w:val="20"/>
                <w:szCs w:val="20"/>
              </w:rPr>
              <w:t xml:space="preserve"> to C</w:t>
            </w:r>
            <w:r w:rsidRPr="00A77D76">
              <w:rPr>
                <w:rFonts w:ascii="Times New Roman" w:hAnsi="Times New Roman" w:cs="Times New Roman"/>
                <w:sz w:val="20"/>
                <w:szCs w:val="20"/>
                <w:vertAlign w:val="subscript"/>
              </w:rPr>
              <w:t>8</w:t>
            </w:r>
            <w:r>
              <w:rPr>
                <w:rFonts w:ascii="Times New Roman" w:hAnsi="Times New Roman" w:cs="Times New Roman"/>
                <w:sz w:val="20"/>
                <w:szCs w:val="20"/>
              </w:rPr>
              <w:t xml:space="preserve">; 1 to 242 </w:t>
            </w:r>
            <w:proofErr w:type="spellStart"/>
            <w:r>
              <w:rPr>
                <w:rFonts w:ascii="Times New Roman" w:hAnsi="Times New Roman" w:cs="Times New Roman"/>
                <w:sz w:val="20"/>
                <w:szCs w:val="20"/>
              </w:rPr>
              <w:t>pptv</w:t>
            </w:r>
            <w:proofErr w:type="spellEnd"/>
            <w:r>
              <w:rPr>
                <w:rFonts w:ascii="Times New Roman" w:hAnsi="Times New Roman" w:cs="Times New Roman"/>
                <w:sz w:val="20"/>
                <w:szCs w:val="20"/>
              </w:rPr>
              <w:t xml:space="preserve"> for C</w:t>
            </w:r>
            <w:r w:rsidRPr="00A77D76">
              <w:rPr>
                <w:rFonts w:ascii="Times New Roman" w:hAnsi="Times New Roman" w:cs="Times New Roman"/>
                <w:sz w:val="20"/>
                <w:szCs w:val="20"/>
                <w:vertAlign w:val="subscript"/>
              </w:rPr>
              <w:t>9</w:t>
            </w:r>
            <w:r>
              <w:rPr>
                <w:rFonts w:ascii="Times New Roman" w:hAnsi="Times New Roman" w:cs="Times New Roman"/>
                <w:sz w:val="20"/>
                <w:szCs w:val="20"/>
              </w:rPr>
              <w:t xml:space="preserve"> and C</w:t>
            </w:r>
            <w:r w:rsidRPr="00A77D76">
              <w:rPr>
                <w:rFonts w:ascii="Times New Roman" w:hAnsi="Times New Roman" w:cs="Times New Roman"/>
                <w:sz w:val="20"/>
                <w:szCs w:val="20"/>
                <w:vertAlign w:val="subscript"/>
              </w:rPr>
              <w:t>10</w:t>
            </w:r>
            <w:r>
              <w:rPr>
                <w:rFonts w:ascii="Times New Roman" w:hAnsi="Times New Roman" w:cs="Times New Roman"/>
                <w:sz w:val="20"/>
                <w:szCs w:val="20"/>
              </w:rPr>
              <w:t xml:space="preserve"> compounds</w:t>
            </w:r>
          </w:p>
        </w:tc>
        <w:tc>
          <w:tcPr>
            <w:tcW w:w="1305" w:type="dxa"/>
          </w:tcPr>
          <w:p w14:paraId="1C6263D6" w14:textId="4756FC01" w:rsidR="000D6654" w:rsidRPr="000D6654" w:rsidRDefault="003277A8" w:rsidP="00F25699">
            <w:pPr>
              <w:rPr>
                <w:rFonts w:ascii="Times New Roman" w:hAnsi="Times New Roman" w:cs="Times New Roman"/>
                <w:sz w:val="20"/>
                <w:szCs w:val="20"/>
              </w:rPr>
            </w:pPr>
            <w:r>
              <w:rPr>
                <w:rFonts w:ascii="Times New Roman" w:hAnsi="Times New Roman" w:cs="Times New Roman"/>
                <w:sz w:val="20"/>
                <w:szCs w:val="20"/>
              </w:rPr>
              <w:t>N/A</w:t>
            </w:r>
          </w:p>
        </w:tc>
      </w:tr>
      <w:tr w:rsidR="000D6654" w:rsidRPr="0049083B" w14:paraId="33AC94C5" w14:textId="77777777" w:rsidTr="000D6654">
        <w:tc>
          <w:tcPr>
            <w:tcW w:w="1413" w:type="dxa"/>
          </w:tcPr>
          <w:p w14:paraId="688606AB"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VOCs</w:t>
            </w:r>
          </w:p>
        </w:tc>
        <w:tc>
          <w:tcPr>
            <w:tcW w:w="1559" w:type="dxa"/>
          </w:tcPr>
          <w:p w14:paraId="78BAC8C7" w14:textId="52F1E8F8" w:rsidR="000D6654" w:rsidRPr="000D6654" w:rsidRDefault="000D6654" w:rsidP="001E78C3">
            <w:pPr>
              <w:rPr>
                <w:rFonts w:ascii="Times New Roman" w:hAnsi="Times New Roman" w:cs="Times New Roman"/>
                <w:sz w:val="20"/>
                <w:szCs w:val="20"/>
              </w:rPr>
            </w:pPr>
            <w:r w:rsidRPr="000D6654">
              <w:rPr>
                <w:rFonts w:ascii="Times New Roman" w:hAnsi="Times New Roman" w:cs="Times New Roman"/>
                <w:sz w:val="20"/>
                <w:szCs w:val="20"/>
              </w:rPr>
              <w:t>PTRMS</w:t>
            </w:r>
          </w:p>
        </w:tc>
        <w:tc>
          <w:tcPr>
            <w:tcW w:w="2410" w:type="dxa"/>
          </w:tcPr>
          <w:p w14:paraId="30B56165"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Proton transfer/ionization/mass spectrometry</w:t>
            </w:r>
          </w:p>
        </w:tc>
        <w:tc>
          <w:tcPr>
            <w:tcW w:w="1134" w:type="dxa"/>
          </w:tcPr>
          <w:p w14:paraId="39663722"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215DEC38" w14:textId="573F1BAC" w:rsidR="000D6654" w:rsidRPr="000D6654" w:rsidRDefault="000D6654" w:rsidP="003277A8">
            <w:pPr>
              <w:rPr>
                <w:rFonts w:ascii="Times New Roman" w:hAnsi="Times New Roman" w:cs="Times New Roman"/>
                <w:sz w:val="20"/>
                <w:szCs w:val="20"/>
              </w:rPr>
            </w:pPr>
            <w:r w:rsidRPr="000D6654">
              <w:rPr>
                <w:rFonts w:ascii="Times New Roman" w:hAnsi="Times New Roman" w:cs="Times New Roman"/>
                <w:sz w:val="20"/>
                <w:szCs w:val="20"/>
              </w:rPr>
              <w:t xml:space="preserve">VOCs with available standards: </w:t>
            </w:r>
            <w:r w:rsidR="003277A8">
              <w:rPr>
                <w:rFonts w:ascii="Times New Roman" w:hAnsi="Times New Roman" w:cs="Times New Roman"/>
                <w:sz w:val="20"/>
                <w:szCs w:val="20"/>
              </w:rPr>
              <w:t>±</w:t>
            </w:r>
            <w:r w:rsidRPr="000D6654">
              <w:rPr>
                <w:rFonts w:ascii="Times New Roman" w:hAnsi="Times New Roman" w:cs="Times New Roman"/>
                <w:sz w:val="20"/>
                <w:szCs w:val="20"/>
              </w:rPr>
              <w:t>15</w:t>
            </w:r>
            <w:r w:rsidR="00883A2A">
              <w:rPr>
                <w:rFonts w:ascii="Times New Roman" w:hAnsi="Times New Roman" w:cs="Times New Roman"/>
                <w:sz w:val="20"/>
                <w:szCs w:val="20"/>
              </w:rPr>
              <w:t>% except CH</w:t>
            </w:r>
            <w:r w:rsidR="00883A2A" w:rsidRPr="00E755D1">
              <w:rPr>
                <w:rFonts w:ascii="Times New Roman" w:hAnsi="Times New Roman" w:cs="Times New Roman"/>
                <w:sz w:val="20"/>
                <w:szCs w:val="20"/>
                <w:vertAlign w:val="subscript"/>
              </w:rPr>
              <w:t>2</w:t>
            </w:r>
            <w:r w:rsidR="00883A2A">
              <w:rPr>
                <w:rFonts w:ascii="Times New Roman" w:hAnsi="Times New Roman" w:cs="Times New Roman"/>
                <w:sz w:val="20"/>
                <w:szCs w:val="20"/>
              </w:rPr>
              <w:t xml:space="preserve">O </w:t>
            </w:r>
            <w:r w:rsidR="003277A8">
              <w:rPr>
                <w:rFonts w:ascii="Times New Roman" w:hAnsi="Times New Roman" w:cs="Times New Roman"/>
                <w:sz w:val="20"/>
                <w:szCs w:val="20"/>
              </w:rPr>
              <w:t>at±</w:t>
            </w:r>
            <w:r w:rsidRPr="000D6654">
              <w:rPr>
                <w:rFonts w:ascii="Times New Roman" w:hAnsi="Times New Roman" w:cs="Times New Roman"/>
                <w:sz w:val="20"/>
                <w:szCs w:val="20"/>
              </w:rPr>
              <w:t xml:space="preserve">20%; Calculated VOCs: </w:t>
            </w:r>
            <w:r w:rsidR="003277A8">
              <w:rPr>
                <w:rFonts w:ascii="Times New Roman" w:hAnsi="Times New Roman" w:cs="Times New Roman"/>
                <w:sz w:val="20"/>
                <w:szCs w:val="20"/>
              </w:rPr>
              <w:t>±</w:t>
            </w:r>
            <w:r w:rsidRPr="000D6654">
              <w:rPr>
                <w:rFonts w:ascii="Times New Roman" w:hAnsi="Times New Roman" w:cs="Times New Roman"/>
                <w:sz w:val="20"/>
                <w:szCs w:val="20"/>
              </w:rPr>
              <w:t>50%</w:t>
            </w:r>
          </w:p>
        </w:tc>
        <w:tc>
          <w:tcPr>
            <w:tcW w:w="1558" w:type="dxa"/>
          </w:tcPr>
          <w:p w14:paraId="174AABF7" w14:textId="0617B0C7" w:rsidR="000D6654" w:rsidRPr="000D631F" w:rsidRDefault="00F74D1B" w:rsidP="00F74D1B">
            <w:pPr>
              <w:rPr>
                <w:rFonts w:ascii="Times New Roman" w:hAnsi="Times New Roman" w:cs="Times New Roman"/>
                <w:sz w:val="20"/>
                <w:szCs w:val="20"/>
              </w:rPr>
            </w:pPr>
            <w:r>
              <w:rPr>
                <w:rFonts w:ascii="Times New Roman" w:hAnsi="Times New Roman" w:cs="Times New Roman"/>
                <w:sz w:val="20"/>
                <w:szCs w:val="20"/>
              </w:rPr>
              <w:t>R</w:t>
            </w:r>
            <w:r w:rsidR="00883A2A">
              <w:rPr>
                <w:rFonts w:ascii="Times New Roman" w:hAnsi="Times New Roman" w:cs="Times New Roman"/>
                <w:sz w:val="20"/>
                <w:szCs w:val="20"/>
              </w:rPr>
              <w:t xml:space="preserve">ange </w:t>
            </w:r>
            <w:r>
              <w:rPr>
                <w:rFonts w:ascii="Times New Roman" w:hAnsi="Times New Roman" w:cs="Times New Roman"/>
                <w:sz w:val="20"/>
                <w:szCs w:val="20"/>
              </w:rPr>
              <w:t xml:space="preserve">of </w:t>
            </w:r>
            <w:r w:rsidR="00883A2A">
              <w:rPr>
                <w:rFonts w:ascii="Times New Roman" w:hAnsi="Times New Roman" w:cs="Times New Roman"/>
                <w:sz w:val="20"/>
                <w:szCs w:val="20"/>
              </w:rPr>
              <w:t xml:space="preserve">0.005 to 1 </w:t>
            </w:r>
            <w:proofErr w:type="spellStart"/>
            <w:r w:rsidR="00883A2A">
              <w:rPr>
                <w:rFonts w:ascii="Times New Roman" w:hAnsi="Times New Roman" w:cs="Times New Roman"/>
                <w:sz w:val="20"/>
                <w:szCs w:val="20"/>
              </w:rPr>
              <w:t>ppbv</w:t>
            </w:r>
            <w:proofErr w:type="spellEnd"/>
            <w:r w:rsidR="00883A2A">
              <w:rPr>
                <w:rFonts w:ascii="Times New Roman" w:hAnsi="Times New Roman" w:cs="Times New Roman"/>
                <w:sz w:val="20"/>
                <w:szCs w:val="20"/>
              </w:rPr>
              <w:t>,  CH</w:t>
            </w:r>
            <w:r w:rsidR="00883A2A" w:rsidRPr="00E755D1">
              <w:rPr>
                <w:rFonts w:ascii="Times New Roman" w:hAnsi="Times New Roman" w:cs="Times New Roman"/>
                <w:sz w:val="20"/>
                <w:szCs w:val="20"/>
                <w:vertAlign w:val="subscript"/>
              </w:rPr>
              <w:t>2</w:t>
            </w:r>
            <w:r w:rsidR="00883A2A">
              <w:rPr>
                <w:rFonts w:ascii="Times New Roman" w:hAnsi="Times New Roman" w:cs="Times New Roman"/>
                <w:sz w:val="20"/>
                <w:szCs w:val="20"/>
              </w:rPr>
              <w:t xml:space="preserve">O 4.6 </w:t>
            </w:r>
            <w:proofErr w:type="spellStart"/>
            <w:r w:rsidR="00883A2A">
              <w:rPr>
                <w:rFonts w:ascii="Times New Roman" w:hAnsi="Times New Roman" w:cs="Times New Roman"/>
                <w:sz w:val="20"/>
                <w:szCs w:val="20"/>
              </w:rPr>
              <w:t>ppbv</w:t>
            </w:r>
            <w:proofErr w:type="spellEnd"/>
            <w:r w:rsidR="004B3C64">
              <w:rPr>
                <w:rFonts w:ascii="Times New Roman" w:hAnsi="Times New Roman" w:cs="Times New Roman"/>
                <w:sz w:val="20"/>
                <w:szCs w:val="20"/>
              </w:rPr>
              <w:t xml:space="preserve"> at 1 sec</w:t>
            </w:r>
          </w:p>
        </w:tc>
        <w:tc>
          <w:tcPr>
            <w:tcW w:w="1305" w:type="dxa"/>
          </w:tcPr>
          <w:p w14:paraId="2B3BE428" w14:textId="1764F654" w:rsidR="000D6654" w:rsidRPr="000D6654" w:rsidRDefault="000D6654" w:rsidP="00F25699">
            <w:pPr>
              <w:rPr>
                <w:rFonts w:ascii="Times New Roman" w:hAnsi="Times New Roman" w:cs="Times New Roman"/>
                <w:sz w:val="20"/>
                <w:szCs w:val="20"/>
                <w:lang w:val="fr-CA"/>
              </w:rPr>
            </w:pPr>
            <w:r w:rsidRPr="000D6654">
              <w:rPr>
                <w:rFonts w:ascii="Times New Roman" w:hAnsi="Times New Roman" w:cs="Times New Roman"/>
                <w:sz w:val="20"/>
                <w:szCs w:val="20"/>
                <w:lang w:val="fr-CA"/>
              </w:rPr>
              <w:t xml:space="preserve">Li et al., 2017; </w:t>
            </w:r>
            <w:proofErr w:type="spellStart"/>
            <w:r w:rsidRPr="000D6654">
              <w:rPr>
                <w:rFonts w:ascii="Times New Roman" w:hAnsi="Times New Roman" w:cs="Times New Roman"/>
                <w:sz w:val="20"/>
                <w:szCs w:val="20"/>
                <w:lang w:val="fr-CA"/>
              </w:rPr>
              <w:t>Sekimoto</w:t>
            </w:r>
            <w:proofErr w:type="spellEnd"/>
            <w:r w:rsidRPr="000D6654">
              <w:rPr>
                <w:rFonts w:ascii="Times New Roman" w:hAnsi="Times New Roman" w:cs="Times New Roman"/>
                <w:sz w:val="20"/>
                <w:szCs w:val="20"/>
                <w:lang w:val="fr-CA"/>
              </w:rPr>
              <w:t xml:space="preserve"> et al., 2017</w:t>
            </w:r>
          </w:p>
        </w:tc>
      </w:tr>
      <w:tr w:rsidR="000D6654" w:rsidRPr="0049083B" w14:paraId="1CD0CDC5" w14:textId="77777777" w:rsidTr="000D6654">
        <w:tc>
          <w:tcPr>
            <w:tcW w:w="1413" w:type="dxa"/>
          </w:tcPr>
          <w:p w14:paraId="7ED412EB" w14:textId="77777777" w:rsidR="000D6654" w:rsidRPr="000D6654" w:rsidRDefault="000D6654" w:rsidP="00F25699">
            <w:pPr>
              <w:pStyle w:val="CommentText"/>
              <w:rPr>
                <w:rFonts w:ascii="Times New Roman" w:hAnsi="Times New Roman" w:cs="Times New Roman"/>
              </w:rPr>
            </w:pPr>
            <w:r w:rsidRPr="000D6654">
              <w:rPr>
                <w:rFonts w:ascii="Times New Roman" w:hAnsi="Times New Roman" w:cs="Times New Roman"/>
              </w:rPr>
              <w:t>VOCs-SVOCs (C</w:t>
            </w:r>
            <w:r w:rsidRPr="0049083B">
              <w:rPr>
                <w:rFonts w:ascii="Times New Roman" w:hAnsi="Times New Roman" w:cs="Times New Roman"/>
                <w:vertAlign w:val="subscript"/>
              </w:rPr>
              <w:t>10</w:t>
            </w:r>
            <w:r w:rsidRPr="000D6654">
              <w:rPr>
                <w:rFonts w:ascii="Times New Roman" w:hAnsi="Times New Roman" w:cs="Times New Roman"/>
              </w:rPr>
              <w:t>-C</w:t>
            </w:r>
            <w:r w:rsidRPr="0049083B">
              <w:rPr>
                <w:rFonts w:ascii="Times New Roman" w:hAnsi="Times New Roman" w:cs="Times New Roman"/>
                <w:vertAlign w:val="subscript"/>
              </w:rPr>
              <w:t>25</w:t>
            </w:r>
            <w:r w:rsidRPr="000D6654">
              <w:rPr>
                <w:rFonts w:ascii="Times New Roman" w:hAnsi="Times New Roman" w:cs="Times New Roman"/>
              </w:rPr>
              <w:t>)</w:t>
            </w:r>
          </w:p>
          <w:p w14:paraId="28E6BAE8" w14:textId="77777777" w:rsidR="000D6654" w:rsidRPr="000D6654" w:rsidRDefault="000D6654" w:rsidP="00F25699">
            <w:pPr>
              <w:rPr>
                <w:rFonts w:ascii="Times New Roman" w:hAnsi="Times New Roman" w:cs="Times New Roman"/>
                <w:sz w:val="20"/>
                <w:szCs w:val="20"/>
              </w:rPr>
            </w:pPr>
          </w:p>
        </w:tc>
        <w:tc>
          <w:tcPr>
            <w:tcW w:w="1559" w:type="dxa"/>
          </w:tcPr>
          <w:p w14:paraId="369D21B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Custom packed adsorbent tubes</w:t>
            </w:r>
          </w:p>
        </w:tc>
        <w:tc>
          <w:tcPr>
            <w:tcW w:w="2410" w:type="dxa"/>
          </w:tcPr>
          <w:p w14:paraId="4523FFC4" w14:textId="77777777" w:rsidR="000D6654" w:rsidRPr="000D6654" w:rsidRDefault="000D6654" w:rsidP="00F25699">
            <w:pPr>
              <w:pStyle w:val="CommentText"/>
              <w:rPr>
                <w:rFonts w:ascii="Times New Roman" w:hAnsi="Times New Roman" w:cs="Times New Roman"/>
              </w:rPr>
            </w:pPr>
            <w:r w:rsidRPr="000D6654">
              <w:rPr>
                <w:rFonts w:ascii="Times New Roman" w:hAnsi="Times New Roman" w:cs="Times New Roman"/>
              </w:rPr>
              <w:t>Offline analysis with TD-GC-APCI-Q-</w:t>
            </w:r>
            <w:proofErr w:type="spellStart"/>
            <w:r w:rsidRPr="000D6654">
              <w:rPr>
                <w:rFonts w:ascii="Times New Roman" w:hAnsi="Times New Roman" w:cs="Times New Roman"/>
              </w:rPr>
              <w:t>ToF</w:t>
            </w:r>
            <w:proofErr w:type="spellEnd"/>
          </w:p>
          <w:p w14:paraId="1117CD36" w14:textId="77777777" w:rsidR="000D6654" w:rsidRPr="000D6654" w:rsidRDefault="000D6654" w:rsidP="00F25699">
            <w:pPr>
              <w:rPr>
                <w:rFonts w:ascii="Times New Roman" w:hAnsi="Times New Roman" w:cs="Times New Roman"/>
                <w:sz w:val="20"/>
                <w:szCs w:val="20"/>
              </w:rPr>
            </w:pPr>
          </w:p>
        </w:tc>
        <w:tc>
          <w:tcPr>
            <w:tcW w:w="1134" w:type="dxa"/>
          </w:tcPr>
          <w:p w14:paraId="59283D46" w14:textId="77777777" w:rsidR="000D6654" w:rsidRPr="000D6654" w:rsidRDefault="000D6654" w:rsidP="00F25699">
            <w:pPr>
              <w:pStyle w:val="CommentText"/>
              <w:rPr>
                <w:rFonts w:ascii="Times New Roman" w:hAnsi="Times New Roman" w:cs="Times New Roman"/>
              </w:rPr>
            </w:pPr>
            <w:r w:rsidRPr="000D6654">
              <w:rPr>
                <w:rFonts w:ascii="Times New Roman" w:hAnsi="Times New Roman" w:cs="Times New Roman"/>
              </w:rPr>
              <w:t>Variable (245-3140 sec per tube)</w:t>
            </w:r>
          </w:p>
        </w:tc>
        <w:tc>
          <w:tcPr>
            <w:tcW w:w="1276" w:type="dxa"/>
          </w:tcPr>
          <w:p w14:paraId="77C38A28" w14:textId="77777777" w:rsidR="000D6654" w:rsidRPr="000D6654" w:rsidRDefault="000D6654" w:rsidP="00F25699">
            <w:pPr>
              <w:rPr>
                <w:rFonts w:ascii="Times New Roman" w:hAnsi="Times New Roman" w:cs="Times New Roman"/>
                <w:sz w:val="20"/>
                <w:szCs w:val="20"/>
              </w:rPr>
            </w:pPr>
          </w:p>
        </w:tc>
        <w:tc>
          <w:tcPr>
            <w:tcW w:w="1558" w:type="dxa"/>
          </w:tcPr>
          <w:p w14:paraId="5E8EE582" w14:textId="047CB85E" w:rsidR="000D6654" w:rsidRPr="000D6654" w:rsidRDefault="004B3C64" w:rsidP="00F25699">
            <w:pPr>
              <w:rPr>
                <w:rFonts w:ascii="Times New Roman" w:hAnsi="Times New Roman" w:cs="Times New Roman"/>
                <w:sz w:val="20"/>
                <w:szCs w:val="20"/>
                <w:lang w:val="fr-CA"/>
              </w:rPr>
            </w:pPr>
            <w:r>
              <w:rPr>
                <w:rFonts w:ascii="Times New Roman" w:hAnsi="Times New Roman" w:cs="Times New Roman"/>
                <w:sz w:val="20"/>
                <w:szCs w:val="20"/>
                <w:lang w:val="fr-CA"/>
              </w:rPr>
              <w:t xml:space="preserve">1 </w:t>
            </w:r>
            <w:proofErr w:type="spellStart"/>
            <w:r>
              <w:rPr>
                <w:rFonts w:ascii="Times New Roman" w:hAnsi="Times New Roman" w:cs="Times New Roman"/>
                <w:sz w:val="20"/>
                <w:szCs w:val="20"/>
                <w:lang w:val="fr-CA"/>
              </w:rPr>
              <w:t>ppt</w:t>
            </w:r>
            <w:proofErr w:type="spellEnd"/>
          </w:p>
        </w:tc>
        <w:tc>
          <w:tcPr>
            <w:tcW w:w="1305" w:type="dxa"/>
          </w:tcPr>
          <w:p w14:paraId="239817AB" w14:textId="26B3E618" w:rsidR="000D6654" w:rsidRPr="000D6654" w:rsidRDefault="000D6654" w:rsidP="00F25699">
            <w:pPr>
              <w:rPr>
                <w:rFonts w:ascii="Times New Roman" w:hAnsi="Times New Roman" w:cs="Times New Roman"/>
                <w:sz w:val="20"/>
                <w:szCs w:val="20"/>
                <w:lang w:val="fr-CA"/>
              </w:rPr>
            </w:pPr>
            <w:proofErr w:type="spellStart"/>
            <w:r w:rsidRPr="000D6654">
              <w:rPr>
                <w:rFonts w:ascii="Times New Roman" w:hAnsi="Times New Roman" w:cs="Times New Roman"/>
                <w:sz w:val="20"/>
                <w:szCs w:val="20"/>
                <w:lang w:val="fr-CA"/>
              </w:rPr>
              <w:t>Sheu</w:t>
            </w:r>
            <w:proofErr w:type="spellEnd"/>
            <w:r w:rsidRPr="000D6654">
              <w:rPr>
                <w:rFonts w:ascii="Times New Roman" w:hAnsi="Times New Roman" w:cs="Times New Roman"/>
                <w:sz w:val="20"/>
                <w:szCs w:val="20"/>
                <w:lang w:val="fr-CA"/>
              </w:rPr>
              <w:t xml:space="preserve"> et al., 2018; </w:t>
            </w:r>
            <w:proofErr w:type="spellStart"/>
            <w:r w:rsidRPr="000D6654">
              <w:rPr>
                <w:rFonts w:ascii="Times New Roman" w:hAnsi="Times New Roman" w:cs="Times New Roman"/>
                <w:sz w:val="20"/>
                <w:szCs w:val="20"/>
                <w:lang w:val="fr-CA"/>
              </w:rPr>
              <w:t>Khare</w:t>
            </w:r>
            <w:proofErr w:type="spellEnd"/>
            <w:r w:rsidRPr="000D6654">
              <w:rPr>
                <w:rFonts w:ascii="Times New Roman" w:hAnsi="Times New Roman" w:cs="Times New Roman"/>
                <w:sz w:val="20"/>
                <w:szCs w:val="20"/>
                <w:lang w:val="fr-CA"/>
              </w:rPr>
              <w:t xml:space="preserve"> et al., 2019; Ditto et al., 2021</w:t>
            </w:r>
          </w:p>
        </w:tc>
      </w:tr>
      <w:tr w:rsidR="000D6654" w:rsidRPr="0049083B" w14:paraId="048B156D" w14:textId="77777777" w:rsidTr="000D6654">
        <w:tc>
          <w:tcPr>
            <w:tcW w:w="1413" w:type="dxa"/>
          </w:tcPr>
          <w:p w14:paraId="1172BF75"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Particle chemical composition</w:t>
            </w:r>
          </w:p>
        </w:tc>
        <w:tc>
          <w:tcPr>
            <w:tcW w:w="1559" w:type="dxa"/>
          </w:tcPr>
          <w:p w14:paraId="7A27AA84"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Aerosol mass spectrometer</w:t>
            </w:r>
          </w:p>
        </w:tc>
        <w:tc>
          <w:tcPr>
            <w:tcW w:w="2410" w:type="dxa"/>
          </w:tcPr>
          <w:p w14:paraId="5EC580F0"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Volatilization, ionization and mass spectrometry</w:t>
            </w:r>
          </w:p>
        </w:tc>
        <w:tc>
          <w:tcPr>
            <w:tcW w:w="1134" w:type="dxa"/>
          </w:tcPr>
          <w:p w14:paraId="59F0621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10</w:t>
            </w:r>
          </w:p>
        </w:tc>
        <w:tc>
          <w:tcPr>
            <w:tcW w:w="1276" w:type="dxa"/>
          </w:tcPr>
          <w:p w14:paraId="75F0ADBA" w14:textId="702679E4"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 xml:space="preserve">OA: </w:t>
            </w:r>
            <w:r w:rsidR="003277A8">
              <w:rPr>
                <w:rFonts w:ascii="Times New Roman" w:hAnsi="Times New Roman" w:cs="Times New Roman"/>
                <w:sz w:val="20"/>
                <w:szCs w:val="20"/>
              </w:rPr>
              <w:t>±</w:t>
            </w:r>
            <w:r w:rsidRPr="000D6654">
              <w:rPr>
                <w:rFonts w:ascii="Times New Roman" w:hAnsi="Times New Roman" w:cs="Times New Roman"/>
                <w:sz w:val="20"/>
                <w:szCs w:val="20"/>
              </w:rPr>
              <w:t>35%</w:t>
            </w:r>
          </w:p>
          <w:p w14:paraId="2D45A571" w14:textId="190FCBC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SO</w:t>
            </w:r>
            <w:r w:rsidRPr="000D6654">
              <w:rPr>
                <w:rFonts w:ascii="Times New Roman" w:hAnsi="Times New Roman" w:cs="Times New Roman"/>
                <w:sz w:val="20"/>
                <w:szCs w:val="20"/>
                <w:vertAlign w:val="subscript"/>
              </w:rPr>
              <w:t>4</w:t>
            </w:r>
            <w:r w:rsidRPr="000D6654">
              <w:rPr>
                <w:rFonts w:ascii="Times New Roman" w:hAnsi="Times New Roman" w:cs="Times New Roman"/>
                <w:sz w:val="20"/>
                <w:szCs w:val="20"/>
              </w:rPr>
              <w:t>:</w:t>
            </w:r>
            <w:r w:rsidR="003277A8">
              <w:rPr>
                <w:rFonts w:ascii="Times New Roman" w:hAnsi="Times New Roman" w:cs="Times New Roman"/>
                <w:sz w:val="20"/>
                <w:szCs w:val="20"/>
              </w:rPr>
              <w:t xml:space="preserve"> ±</w:t>
            </w:r>
            <w:r w:rsidRPr="000D6654">
              <w:rPr>
                <w:rFonts w:ascii="Times New Roman" w:hAnsi="Times New Roman" w:cs="Times New Roman"/>
                <w:sz w:val="20"/>
                <w:szCs w:val="20"/>
              </w:rPr>
              <w:t>25%</w:t>
            </w:r>
          </w:p>
          <w:p w14:paraId="63E8B70A" w14:textId="179D1D50"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NO</w:t>
            </w:r>
            <w:r w:rsidRPr="000D6654">
              <w:rPr>
                <w:rFonts w:ascii="Times New Roman" w:hAnsi="Times New Roman" w:cs="Times New Roman"/>
                <w:sz w:val="20"/>
                <w:szCs w:val="20"/>
                <w:vertAlign w:val="subscript"/>
              </w:rPr>
              <w:t>3</w:t>
            </w:r>
            <w:r w:rsidRPr="000D6654">
              <w:rPr>
                <w:rFonts w:ascii="Times New Roman" w:hAnsi="Times New Roman" w:cs="Times New Roman"/>
                <w:sz w:val="20"/>
                <w:szCs w:val="20"/>
              </w:rPr>
              <w:t>:</w:t>
            </w:r>
            <w:r w:rsidR="003277A8">
              <w:rPr>
                <w:rFonts w:ascii="Times New Roman" w:hAnsi="Times New Roman" w:cs="Times New Roman"/>
                <w:sz w:val="20"/>
                <w:szCs w:val="20"/>
              </w:rPr>
              <w:t xml:space="preserve"> ±</w:t>
            </w:r>
            <w:r w:rsidRPr="000D6654">
              <w:rPr>
                <w:rFonts w:ascii="Times New Roman" w:hAnsi="Times New Roman" w:cs="Times New Roman"/>
                <w:sz w:val="20"/>
                <w:szCs w:val="20"/>
              </w:rPr>
              <w:t>20%</w:t>
            </w:r>
          </w:p>
          <w:p w14:paraId="71C2F669" w14:textId="46CF09E9"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NH</w:t>
            </w:r>
            <w:r w:rsidRPr="000D6654">
              <w:rPr>
                <w:rFonts w:ascii="Times New Roman" w:hAnsi="Times New Roman" w:cs="Times New Roman"/>
                <w:sz w:val="20"/>
                <w:szCs w:val="20"/>
                <w:vertAlign w:val="subscript"/>
              </w:rPr>
              <w:t>4</w:t>
            </w:r>
            <w:r w:rsidRPr="000D6654">
              <w:rPr>
                <w:rFonts w:ascii="Times New Roman" w:hAnsi="Times New Roman" w:cs="Times New Roman"/>
                <w:sz w:val="20"/>
                <w:szCs w:val="20"/>
              </w:rPr>
              <w:t>:</w:t>
            </w:r>
            <w:r w:rsidR="003277A8">
              <w:rPr>
                <w:rFonts w:ascii="Times New Roman" w:hAnsi="Times New Roman" w:cs="Times New Roman"/>
                <w:sz w:val="20"/>
                <w:szCs w:val="20"/>
              </w:rPr>
              <w:t xml:space="preserve"> ±</w:t>
            </w:r>
            <w:r w:rsidRPr="000D6654">
              <w:rPr>
                <w:rFonts w:ascii="Times New Roman" w:hAnsi="Times New Roman" w:cs="Times New Roman"/>
                <w:sz w:val="20"/>
                <w:szCs w:val="20"/>
              </w:rPr>
              <w:t>25%</w:t>
            </w:r>
          </w:p>
        </w:tc>
        <w:tc>
          <w:tcPr>
            <w:tcW w:w="1558" w:type="dxa"/>
          </w:tcPr>
          <w:p w14:paraId="73DF47BC" w14:textId="2A16E270" w:rsidR="000D6654" w:rsidRPr="00F35CAA" w:rsidRDefault="000D2D52" w:rsidP="00F25699">
            <w:pPr>
              <w:rPr>
                <w:rFonts w:ascii="Times New Roman" w:hAnsi="Times New Roman" w:cs="Times New Roman"/>
                <w:sz w:val="18"/>
                <w:szCs w:val="18"/>
              </w:rPr>
            </w:pPr>
            <w:r w:rsidRPr="00F35CAA">
              <w:rPr>
                <w:rFonts w:ascii="Times New Roman" w:hAnsi="Times New Roman" w:cs="Times New Roman"/>
                <w:sz w:val="18"/>
                <w:szCs w:val="18"/>
              </w:rPr>
              <w:t>OA</w:t>
            </w:r>
            <w:r w:rsidR="00F35CAA" w:rsidRPr="00F35CAA">
              <w:rPr>
                <w:rFonts w:ascii="Times New Roman" w:hAnsi="Times New Roman" w:cs="Times New Roman"/>
                <w:sz w:val="18"/>
                <w:szCs w:val="18"/>
              </w:rPr>
              <w:t>:0.24 µg m</w:t>
            </w:r>
            <w:r w:rsidR="00F35CAA" w:rsidRPr="00F35CAA">
              <w:rPr>
                <w:rFonts w:ascii="Times New Roman" w:hAnsi="Times New Roman" w:cs="Times New Roman"/>
                <w:sz w:val="18"/>
                <w:szCs w:val="18"/>
                <w:vertAlign w:val="superscript"/>
              </w:rPr>
              <w:t>-3</w:t>
            </w:r>
          </w:p>
          <w:p w14:paraId="5CB45020" w14:textId="7CFE791B" w:rsidR="00F35CAA" w:rsidRPr="00F35CAA" w:rsidRDefault="00F35CAA" w:rsidP="00F25699">
            <w:pPr>
              <w:rPr>
                <w:rFonts w:ascii="Times New Roman" w:hAnsi="Times New Roman" w:cs="Times New Roman"/>
                <w:sz w:val="18"/>
                <w:szCs w:val="18"/>
              </w:rPr>
            </w:pPr>
            <w:r w:rsidRPr="00F35CAA">
              <w:rPr>
                <w:rFonts w:ascii="Times New Roman" w:hAnsi="Times New Roman" w:cs="Times New Roman"/>
                <w:sz w:val="18"/>
                <w:szCs w:val="18"/>
              </w:rPr>
              <w:t>SO</w:t>
            </w:r>
            <w:r w:rsidRPr="00F35CAA">
              <w:rPr>
                <w:rFonts w:ascii="Times New Roman" w:hAnsi="Times New Roman" w:cs="Times New Roman"/>
                <w:sz w:val="18"/>
                <w:szCs w:val="18"/>
                <w:vertAlign w:val="subscript"/>
              </w:rPr>
              <w:t>4</w:t>
            </w:r>
            <w:r w:rsidRPr="00F35CAA">
              <w:rPr>
                <w:rFonts w:ascii="Times New Roman" w:hAnsi="Times New Roman" w:cs="Times New Roman"/>
                <w:sz w:val="18"/>
                <w:szCs w:val="18"/>
              </w:rPr>
              <w:t>: 0.05  µg  m</w:t>
            </w:r>
            <w:r w:rsidRPr="00F35CAA">
              <w:rPr>
                <w:rFonts w:ascii="Times New Roman" w:hAnsi="Times New Roman" w:cs="Times New Roman"/>
                <w:sz w:val="18"/>
                <w:szCs w:val="18"/>
                <w:vertAlign w:val="superscript"/>
              </w:rPr>
              <w:t>-3</w:t>
            </w:r>
          </w:p>
          <w:p w14:paraId="150864FB" w14:textId="1FACEBD6" w:rsidR="00F35CAA" w:rsidRPr="00F35CAA" w:rsidRDefault="00F35CAA" w:rsidP="00F25699">
            <w:pPr>
              <w:rPr>
                <w:rFonts w:ascii="Times New Roman" w:hAnsi="Times New Roman" w:cs="Times New Roman"/>
                <w:sz w:val="18"/>
                <w:szCs w:val="18"/>
              </w:rPr>
            </w:pPr>
            <w:r w:rsidRPr="00F35CAA">
              <w:rPr>
                <w:rFonts w:ascii="Times New Roman" w:hAnsi="Times New Roman" w:cs="Times New Roman"/>
                <w:sz w:val="18"/>
                <w:szCs w:val="18"/>
              </w:rPr>
              <w:t>NO</w:t>
            </w:r>
            <w:r w:rsidRPr="00F35CAA">
              <w:rPr>
                <w:rFonts w:ascii="Times New Roman" w:hAnsi="Times New Roman" w:cs="Times New Roman"/>
                <w:sz w:val="18"/>
                <w:szCs w:val="18"/>
                <w:vertAlign w:val="subscript"/>
              </w:rPr>
              <w:t>3</w:t>
            </w:r>
            <w:r w:rsidRPr="00F35CAA">
              <w:rPr>
                <w:rFonts w:ascii="Times New Roman" w:hAnsi="Times New Roman" w:cs="Times New Roman"/>
                <w:sz w:val="18"/>
                <w:szCs w:val="18"/>
              </w:rPr>
              <w:t>: 0.035  µg  m</w:t>
            </w:r>
            <w:r w:rsidRPr="00F35CAA">
              <w:rPr>
                <w:rFonts w:ascii="Times New Roman" w:hAnsi="Times New Roman" w:cs="Times New Roman"/>
                <w:sz w:val="18"/>
                <w:szCs w:val="18"/>
                <w:vertAlign w:val="superscript"/>
              </w:rPr>
              <w:t>-3</w:t>
            </w:r>
          </w:p>
          <w:p w14:paraId="5BEB3D9F" w14:textId="1E98D477" w:rsidR="00F35CAA" w:rsidRPr="00F35CAA" w:rsidRDefault="00F35CAA" w:rsidP="00F35CAA">
            <w:pPr>
              <w:rPr>
                <w:rFonts w:ascii="Times New Roman" w:hAnsi="Times New Roman" w:cs="Times New Roman"/>
                <w:sz w:val="20"/>
                <w:szCs w:val="20"/>
              </w:rPr>
            </w:pPr>
            <w:r w:rsidRPr="00F35CAA">
              <w:rPr>
                <w:rFonts w:ascii="Times New Roman" w:hAnsi="Times New Roman" w:cs="Times New Roman"/>
                <w:sz w:val="18"/>
                <w:szCs w:val="18"/>
              </w:rPr>
              <w:t>NH</w:t>
            </w:r>
            <w:r w:rsidRPr="00F35CAA">
              <w:rPr>
                <w:rFonts w:ascii="Times New Roman" w:hAnsi="Times New Roman" w:cs="Times New Roman"/>
                <w:sz w:val="18"/>
                <w:szCs w:val="18"/>
                <w:vertAlign w:val="subscript"/>
              </w:rPr>
              <w:t>4</w:t>
            </w:r>
            <w:r w:rsidRPr="00F35CAA">
              <w:rPr>
                <w:rFonts w:ascii="Times New Roman" w:hAnsi="Times New Roman" w:cs="Times New Roman"/>
                <w:sz w:val="18"/>
                <w:szCs w:val="18"/>
              </w:rPr>
              <w:t>: 0.15  µg  m</w:t>
            </w:r>
            <w:r w:rsidRPr="00F35CAA">
              <w:rPr>
                <w:rFonts w:ascii="Times New Roman" w:hAnsi="Times New Roman" w:cs="Times New Roman"/>
                <w:sz w:val="18"/>
                <w:szCs w:val="18"/>
                <w:vertAlign w:val="superscript"/>
              </w:rPr>
              <w:t>-3</w:t>
            </w:r>
            <w:r w:rsidR="004B3C64">
              <w:rPr>
                <w:rFonts w:ascii="Times New Roman" w:hAnsi="Times New Roman" w:cs="Times New Roman"/>
                <w:sz w:val="18"/>
                <w:szCs w:val="18"/>
                <w:vertAlign w:val="superscript"/>
              </w:rPr>
              <w:t xml:space="preserve"> </w:t>
            </w:r>
            <w:r w:rsidR="004B3C64">
              <w:rPr>
                <w:rFonts w:ascii="Times New Roman" w:hAnsi="Times New Roman" w:cs="Times New Roman"/>
                <w:sz w:val="20"/>
                <w:szCs w:val="20"/>
              </w:rPr>
              <w:t>at 10 sec</w:t>
            </w:r>
          </w:p>
        </w:tc>
        <w:tc>
          <w:tcPr>
            <w:tcW w:w="1305" w:type="dxa"/>
          </w:tcPr>
          <w:p w14:paraId="5F741D0B" w14:textId="2B078E4F" w:rsidR="000D6654" w:rsidRPr="000D6654" w:rsidRDefault="000D6654" w:rsidP="00F25699">
            <w:pPr>
              <w:rPr>
                <w:rFonts w:ascii="Times New Roman" w:hAnsi="Times New Roman" w:cs="Times New Roman"/>
                <w:sz w:val="20"/>
                <w:szCs w:val="20"/>
                <w:lang w:val="fr-CA"/>
              </w:rPr>
            </w:pPr>
            <w:proofErr w:type="spellStart"/>
            <w:r w:rsidRPr="000D6654">
              <w:rPr>
                <w:rFonts w:ascii="Times New Roman" w:hAnsi="Times New Roman" w:cs="Times New Roman"/>
                <w:sz w:val="20"/>
                <w:szCs w:val="20"/>
                <w:lang w:val="fr-CA"/>
              </w:rPr>
              <w:t>DeCarlo</w:t>
            </w:r>
            <w:proofErr w:type="spellEnd"/>
            <w:r w:rsidRPr="000D6654">
              <w:rPr>
                <w:rFonts w:ascii="Times New Roman" w:hAnsi="Times New Roman" w:cs="Times New Roman"/>
                <w:sz w:val="20"/>
                <w:szCs w:val="20"/>
                <w:lang w:val="fr-CA"/>
              </w:rPr>
              <w:t xml:space="preserve"> et al., 2008; </w:t>
            </w:r>
            <w:proofErr w:type="spellStart"/>
            <w:r w:rsidRPr="000D6654">
              <w:rPr>
                <w:rFonts w:ascii="Times New Roman" w:hAnsi="Times New Roman" w:cs="Times New Roman"/>
                <w:sz w:val="20"/>
                <w:szCs w:val="20"/>
                <w:lang w:val="fr-CA"/>
              </w:rPr>
              <w:t>Jimenez</w:t>
            </w:r>
            <w:proofErr w:type="spellEnd"/>
            <w:r w:rsidRPr="000D6654">
              <w:rPr>
                <w:rFonts w:ascii="Times New Roman" w:hAnsi="Times New Roman" w:cs="Times New Roman"/>
                <w:sz w:val="20"/>
                <w:szCs w:val="20"/>
                <w:lang w:val="fr-CA"/>
              </w:rPr>
              <w:t xml:space="preserve"> et al., 2003; Allan et al., 2003</w:t>
            </w:r>
          </w:p>
        </w:tc>
      </w:tr>
      <w:tr w:rsidR="000D6654" w:rsidRPr="0049083B" w14:paraId="145B6C0B" w14:textId="77777777" w:rsidTr="000D6654">
        <w:tc>
          <w:tcPr>
            <w:tcW w:w="1413" w:type="dxa"/>
          </w:tcPr>
          <w:p w14:paraId="66C1B5AF"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 xml:space="preserve">Black carbon </w:t>
            </w:r>
          </w:p>
        </w:tc>
        <w:tc>
          <w:tcPr>
            <w:tcW w:w="1559" w:type="dxa"/>
          </w:tcPr>
          <w:p w14:paraId="3063F888"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SP2</w:t>
            </w:r>
          </w:p>
        </w:tc>
        <w:tc>
          <w:tcPr>
            <w:tcW w:w="2410" w:type="dxa"/>
          </w:tcPr>
          <w:p w14:paraId="064239D9"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Incandescence</w:t>
            </w:r>
          </w:p>
        </w:tc>
        <w:tc>
          <w:tcPr>
            <w:tcW w:w="1134" w:type="dxa"/>
          </w:tcPr>
          <w:p w14:paraId="35B1F567"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1</w:t>
            </w:r>
          </w:p>
        </w:tc>
        <w:tc>
          <w:tcPr>
            <w:tcW w:w="1276" w:type="dxa"/>
          </w:tcPr>
          <w:p w14:paraId="07203368" w14:textId="2E88DE99" w:rsidR="000D6654" w:rsidRPr="000D6654" w:rsidRDefault="00D429F6" w:rsidP="00F25699">
            <w:pPr>
              <w:rPr>
                <w:rFonts w:ascii="Times New Roman" w:hAnsi="Times New Roman" w:cs="Times New Roman"/>
                <w:sz w:val="20"/>
                <w:szCs w:val="20"/>
              </w:rPr>
            </w:pPr>
            <w:r>
              <w:rPr>
                <w:rFonts w:ascii="Times New Roman" w:hAnsi="Times New Roman" w:cs="Times New Roman"/>
                <w:sz w:val="20"/>
                <w:szCs w:val="20"/>
              </w:rPr>
              <w:t>15 %</w:t>
            </w:r>
          </w:p>
        </w:tc>
        <w:tc>
          <w:tcPr>
            <w:tcW w:w="1558" w:type="dxa"/>
          </w:tcPr>
          <w:p w14:paraId="44DD983D" w14:textId="792CB260" w:rsidR="000D6654" w:rsidRPr="000D6654" w:rsidRDefault="00D429F6" w:rsidP="00F25699">
            <w:pPr>
              <w:rPr>
                <w:rFonts w:ascii="Times New Roman" w:hAnsi="Times New Roman" w:cs="Times New Roman"/>
                <w:sz w:val="20"/>
                <w:szCs w:val="20"/>
                <w:lang w:val="fr-CA"/>
              </w:rPr>
            </w:pPr>
            <w:r>
              <w:rPr>
                <w:rFonts w:ascii="Times New Roman" w:hAnsi="Times New Roman" w:cs="Times New Roman"/>
                <w:sz w:val="20"/>
                <w:szCs w:val="20"/>
                <w:lang w:val="fr-CA"/>
              </w:rPr>
              <w:t>0.01 µg m</w:t>
            </w:r>
            <w:r w:rsidRPr="00C32BCE">
              <w:rPr>
                <w:rFonts w:ascii="Times New Roman" w:hAnsi="Times New Roman" w:cs="Times New Roman"/>
                <w:sz w:val="20"/>
                <w:szCs w:val="20"/>
                <w:vertAlign w:val="superscript"/>
                <w:lang w:val="fr-CA"/>
              </w:rPr>
              <w:t>-3</w:t>
            </w:r>
            <w:r w:rsidR="004B3C64" w:rsidRPr="004B3C64">
              <w:rPr>
                <w:rFonts w:ascii="Times New Roman" w:hAnsi="Times New Roman" w:cs="Times New Roman"/>
                <w:sz w:val="20"/>
                <w:szCs w:val="20"/>
                <w:lang w:val="fr-CA"/>
              </w:rPr>
              <w:t xml:space="preserve"> at 1 sec</w:t>
            </w:r>
          </w:p>
        </w:tc>
        <w:tc>
          <w:tcPr>
            <w:tcW w:w="1305" w:type="dxa"/>
          </w:tcPr>
          <w:p w14:paraId="7960DF17" w14:textId="6AA7DD31" w:rsidR="000D6654" w:rsidRPr="000D6654" w:rsidRDefault="000D6654" w:rsidP="00F25699">
            <w:pPr>
              <w:rPr>
                <w:rFonts w:ascii="Times New Roman" w:hAnsi="Times New Roman" w:cs="Times New Roman"/>
                <w:sz w:val="20"/>
                <w:szCs w:val="20"/>
                <w:lang w:val="fr-CA"/>
              </w:rPr>
            </w:pPr>
            <w:r w:rsidRPr="000D6654">
              <w:rPr>
                <w:rFonts w:ascii="Times New Roman" w:hAnsi="Times New Roman" w:cs="Times New Roman"/>
                <w:sz w:val="20"/>
                <w:szCs w:val="20"/>
                <w:lang w:val="fr-CA"/>
              </w:rPr>
              <w:t xml:space="preserve">Stephens et al., 2003; </w:t>
            </w:r>
            <w:proofErr w:type="spellStart"/>
            <w:r w:rsidRPr="000D6654">
              <w:rPr>
                <w:rFonts w:ascii="Times New Roman" w:hAnsi="Times New Roman" w:cs="Times New Roman"/>
                <w:sz w:val="20"/>
                <w:szCs w:val="20"/>
                <w:lang w:val="fr-CA"/>
              </w:rPr>
              <w:t>Baumgardner</w:t>
            </w:r>
            <w:proofErr w:type="spellEnd"/>
            <w:r w:rsidRPr="000D6654">
              <w:rPr>
                <w:rFonts w:ascii="Times New Roman" w:hAnsi="Times New Roman" w:cs="Times New Roman"/>
                <w:sz w:val="20"/>
                <w:szCs w:val="20"/>
                <w:lang w:val="fr-CA"/>
              </w:rPr>
              <w:t xml:space="preserve"> et al., 2004; Schwarz et al., 2006</w:t>
            </w:r>
          </w:p>
        </w:tc>
      </w:tr>
      <w:tr w:rsidR="000D6654" w:rsidRPr="0049083B" w14:paraId="307129E7" w14:textId="77777777" w:rsidTr="000D6654">
        <w:tc>
          <w:tcPr>
            <w:tcW w:w="1413" w:type="dxa"/>
          </w:tcPr>
          <w:p w14:paraId="124CB10C"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Particle size distributions (60 -1000 nm)</w:t>
            </w:r>
          </w:p>
        </w:tc>
        <w:tc>
          <w:tcPr>
            <w:tcW w:w="1559" w:type="dxa"/>
          </w:tcPr>
          <w:p w14:paraId="2330E50A"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Ultra-High Sensitivity Aerosol Spectrometer (UHSAS)</w:t>
            </w:r>
          </w:p>
        </w:tc>
        <w:tc>
          <w:tcPr>
            <w:tcW w:w="2410" w:type="dxa"/>
          </w:tcPr>
          <w:p w14:paraId="25CF75A5" w14:textId="77777777" w:rsidR="000D6654" w:rsidRPr="000D6654" w:rsidRDefault="000D6654" w:rsidP="00F25699">
            <w:pPr>
              <w:rPr>
                <w:rFonts w:ascii="Times New Roman" w:hAnsi="Times New Roman" w:cs="Times New Roman"/>
                <w:sz w:val="20"/>
                <w:szCs w:val="20"/>
              </w:rPr>
            </w:pPr>
            <w:r w:rsidRPr="000D6654">
              <w:rPr>
                <w:rFonts w:ascii="Times New Roman" w:hAnsi="Times New Roman" w:cs="Times New Roman"/>
                <w:sz w:val="20"/>
                <w:szCs w:val="20"/>
              </w:rPr>
              <w:t>Particle light scattering</w:t>
            </w:r>
          </w:p>
        </w:tc>
        <w:tc>
          <w:tcPr>
            <w:tcW w:w="1134" w:type="dxa"/>
          </w:tcPr>
          <w:p w14:paraId="22E0F995" w14:textId="3DA43FDF" w:rsidR="000D6654" w:rsidRPr="000D6654" w:rsidRDefault="006510DE" w:rsidP="00F25699">
            <w:pPr>
              <w:rPr>
                <w:rFonts w:ascii="Times New Roman" w:hAnsi="Times New Roman" w:cs="Times New Roman"/>
                <w:sz w:val="20"/>
                <w:szCs w:val="20"/>
              </w:rPr>
            </w:pPr>
            <w:r>
              <w:rPr>
                <w:rFonts w:ascii="Times New Roman" w:hAnsi="Times New Roman" w:cs="Times New Roman"/>
                <w:sz w:val="20"/>
                <w:szCs w:val="20"/>
              </w:rPr>
              <w:t>1</w:t>
            </w:r>
          </w:p>
        </w:tc>
        <w:tc>
          <w:tcPr>
            <w:tcW w:w="1276" w:type="dxa"/>
          </w:tcPr>
          <w:p w14:paraId="2BD39D46" w14:textId="2F2C7D00" w:rsidR="000D6654" w:rsidRPr="000D6654" w:rsidRDefault="006510DE" w:rsidP="00F25699">
            <w:pPr>
              <w:rPr>
                <w:rFonts w:ascii="Times New Roman" w:hAnsi="Times New Roman" w:cs="Times New Roman"/>
                <w:sz w:val="20"/>
                <w:szCs w:val="20"/>
              </w:rPr>
            </w:pPr>
            <w:r>
              <w:rPr>
                <w:rFonts w:ascii="Times New Roman" w:hAnsi="Times New Roman" w:cs="Times New Roman"/>
                <w:sz w:val="20"/>
                <w:szCs w:val="20"/>
              </w:rPr>
              <w:t>10 %</w:t>
            </w:r>
          </w:p>
        </w:tc>
        <w:tc>
          <w:tcPr>
            <w:tcW w:w="1558" w:type="dxa"/>
          </w:tcPr>
          <w:p w14:paraId="46464E74" w14:textId="77777777" w:rsidR="000D6654" w:rsidRPr="000D6654" w:rsidRDefault="000D6654" w:rsidP="00F25699">
            <w:pPr>
              <w:rPr>
                <w:rFonts w:ascii="Times New Roman" w:hAnsi="Times New Roman" w:cs="Times New Roman"/>
                <w:sz w:val="20"/>
                <w:szCs w:val="20"/>
                <w:lang w:val="fr-CA"/>
              </w:rPr>
            </w:pPr>
          </w:p>
        </w:tc>
        <w:tc>
          <w:tcPr>
            <w:tcW w:w="1305" w:type="dxa"/>
          </w:tcPr>
          <w:p w14:paraId="70455F97" w14:textId="0426242C" w:rsidR="000D6654" w:rsidRPr="000D6654" w:rsidRDefault="000D6654" w:rsidP="00F25699">
            <w:pPr>
              <w:rPr>
                <w:rFonts w:ascii="Times New Roman" w:hAnsi="Times New Roman" w:cs="Times New Roman"/>
                <w:sz w:val="20"/>
                <w:szCs w:val="20"/>
                <w:lang w:val="fr-CA"/>
              </w:rPr>
            </w:pPr>
            <w:r w:rsidRPr="000D6654">
              <w:rPr>
                <w:rFonts w:ascii="Times New Roman" w:hAnsi="Times New Roman" w:cs="Times New Roman"/>
                <w:sz w:val="20"/>
                <w:szCs w:val="20"/>
                <w:lang w:val="fr-CA"/>
              </w:rPr>
              <w:t xml:space="preserve">Cai et al., 2008; </w:t>
            </w:r>
            <w:proofErr w:type="spellStart"/>
            <w:r w:rsidRPr="000D6654">
              <w:rPr>
                <w:rFonts w:ascii="Times New Roman" w:hAnsi="Times New Roman" w:cs="Times New Roman"/>
                <w:sz w:val="20"/>
                <w:szCs w:val="20"/>
                <w:lang w:val="fr-CA"/>
              </w:rPr>
              <w:t>Kupc</w:t>
            </w:r>
            <w:proofErr w:type="spellEnd"/>
            <w:r w:rsidRPr="000D6654">
              <w:rPr>
                <w:rFonts w:ascii="Times New Roman" w:hAnsi="Times New Roman" w:cs="Times New Roman"/>
                <w:sz w:val="20"/>
                <w:szCs w:val="20"/>
                <w:lang w:val="fr-CA"/>
              </w:rPr>
              <w:t xml:space="preserve"> et al., 2018</w:t>
            </w:r>
          </w:p>
        </w:tc>
      </w:tr>
    </w:tbl>
    <w:p w14:paraId="2FA90F9B" w14:textId="72874987" w:rsidR="000002BD" w:rsidRPr="00923FCF" w:rsidRDefault="000002BD" w:rsidP="00F25699">
      <w:pPr>
        <w:spacing w:line="480" w:lineRule="auto"/>
        <w:ind w:firstLine="720"/>
        <w:rPr>
          <w:rFonts w:ascii="Times New Roman" w:hAnsi="Times New Roman" w:cs="Times New Roman"/>
          <w:noProof/>
          <w:lang w:val="fr-CA" w:eastAsia="en-CA"/>
        </w:rPr>
      </w:pPr>
    </w:p>
    <w:p w14:paraId="3F4EAA78" w14:textId="77777777" w:rsidR="000002BD" w:rsidRPr="00923FCF" w:rsidRDefault="000002BD" w:rsidP="000002BD">
      <w:pPr>
        <w:spacing w:after="0" w:line="240" w:lineRule="auto"/>
        <w:rPr>
          <w:rFonts w:ascii="Times New Roman" w:hAnsi="Times New Roman" w:cs="Times New Roman"/>
          <w:noProof/>
          <w:lang w:val="fr-CA" w:eastAsia="en-CA"/>
        </w:rPr>
      </w:pPr>
    </w:p>
    <w:p w14:paraId="45E260B6" w14:textId="7F232496" w:rsidR="000002BD" w:rsidRPr="00923FCF" w:rsidRDefault="000002BD" w:rsidP="00F22CB6">
      <w:pPr>
        <w:rPr>
          <w:rFonts w:ascii="Times New Roman" w:hAnsi="Times New Roman" w:cs="Times New Roman"/>
          <w:noProof/>
          <w:lang w:val="fr-CA" w:eastAsia="en-CA"/>
        </w:rPr>
      </w:pPr>
    </w:p>
    <w:p w14:paraId="023F7E4A" w14:textId="77777777" w:rsidR="000002BD" w:rsidRPr="00923FCF" w:rsidRDefault="000002BD" w:rsidP="00F22CB6">
      <w:pPr>
        <w:rPr>
          <w:rFonts w:ascii="Times New Roman" w:hAnsi="Times New Roman" w:cs="Times New Roman"/>
          <w:noProof/>
          <w:lang w:val="fr-CA" w:eastAsia="en-CA"/>
        </w:rPr>
      </w:pPr>
    </w:p>
    <w:p w14:paraId="798FF202" w14:textId="77777777" w:rsidR="000002BD" w:rsidRPr="00923FCF" w:rsidRDefault="000002BD" w:rsidP="00F22CB6">
      <w:pPr>
        <w:rPr>
          <w:rFonts w:ascii="Times New Roman" w:hAnsi="Times New Roman" w:cs="Times New Roman"/>
          <w:noProof/>
          <w:lang w:val="fr-CA" w:eastAsia="en-CA"/>
        </w:rPr>
      </w:pPr>
    </w:p>
    <w:p w14:paraId="0A27F26D" w14:textId="398BF519" w:rsidR="000002BD" w:rsidRPr="00923FCF" w:rsidRDefault="000002BD" w:rsidP="00F22CB6">
      <w:pPr>
        <w:rPr>
          <w:rFonts w:ascii="Times New Roman" w:hAnsi="Times New Roman" w:cs="Times New Roman"/>
          <w:noProof/>
          <w:lang w:val="fr-CA" w:eastAsia="en-CA"/>
        </w:rPr>
      </w:pPr>
    </w:p>
    <w:p w14:paraId="49468E15" w14:textId="32C598D7" w:rsidR="000002BD" w:rsidRPr="00923FCF" w:rsidRDefault="000002BD" w:rsidP="00F22CB6">
      <w:pPr>
        <w:rPr>
          <w:rFonts w:ascii="Times New Roman" w:hAnsi="Times New Roman" w:cs="Times New Roman"/>
          <w:noProof/>
          <w:lang w:val="fr-CA" w:eastAsia="en-CA"/>
        </w:rPr>
      </w:pPr>
    </w:p>
    <w:p w14:paraId="61854872" w14:textId="51391D2C" w:rsidR="000002BD" w:rsidRPr="00923FCF" w:rsidRDefault="000002BD" w:rsidP="00F22CB6">
      <w:pPr>
        <w:rPr>
          <w:rFonts w:ascii="Times New Roman" w:hAnsi="Times New Roman" w:cs="Times New Roman"/>
          <w:noProof/>
          <w:lang w:val="fr-CA" w:eastAsia="en-CA"/>
        </w:rPr>
      </w:pPr>
    </w:p>
    <w:p w14:paraId="61C34666" w14:textId="75BA5D10" w:rsidR="00E858FF" w:rsidRPr="00182158" w:rsidRDefault="00E858FF" w:rsidP="00F22CB6">
      <w:pPr>
        <w:rPr>
          <w:rFonts w:ascii="Times New Roman" w:hAnsi="Times New Roman" w:cs="Times New Roman"/>
          <w:noProof/>
          <w:lang w:eastAsia="en-CA"/>
        </w:rPr>
      </w:pPr>
      <w:r w:rsidRPr="00182158">
        <w:rPr>
          <w:rFonts w:ascii="Times New Roman" w:hAnsi="Times New Roman" w:cs="Times New Roman"/>
          <w:noProof/>
          <w:lang w:eastAsia="en-CA"/>
        </w:rPr>
        <w:lastRenderedPageBreak/>
        <w:t>Table S</w:t>
      </w:r>
      <w:r w:rsidR="004C21F0" w:rsidRPr="00182158">
        <w:rPr>
          <w:rFonts w:ascii="Times New Roman" w:hAnsi="Times New Roman" w:cs="Times New Roman"/>
          <w:noProof/>
          <w:lang w:eastAsia="en-CA"/>
        </w:rPr>
        <w:t>2</w:t>
      </w:r>
      <w:r w:rsidRPr="00182158">
        <w:rPr>
          <w:rFonts w:ascii="Times New Roman" w:hAnsi="Times New Roman" w:cs="Times New Roman"/>
          <w:noProof/>
          <w:lang w:eastAsia="en-CA"/>
        </w:rPr>
        <w:t>. Standards used to calibrate the CIMS</w:t>
      </w:r>
      <w:r w:rsidR="00481A71">
        <w:rPr>
          <w:rFonts w:ascii="Times New Roman" w:hAnsi="Times New Roman" w:cs="Times New Roman"/>
          <w:noProof/>
          <w:lang w:eastAsia="en-CA"/>
        </w:rPr>
        <w:t>, as well as the compound uncertainty, detection limit and applicable method reference</w:t>
      </w:r>
      <w:r w:rsidRPr="00182158">
        <w:rPr>
          <w:rFonts w:ascii="Times New Roman" w:hAnsi="Times New Roman" w:cs="Times New Roman"/>
          <w:noProof/>
          <w:lang w:eastAsia="en-CA"/>
        </w:rPr>
        <w:t xml:space="preserve">. </w:t>
      </w:r>
      <w:r w:rsidR="002673C8" w:rsidRPr="00182158">
        <w:rPr>
          <w:rFonts w:ascii="Times New Roman" w:hAnsi="Times New Roman" w:cs="Times New Roman"/>
          <w:noProof/>
          <w:lang w:eastAsia="en-CA"/>
        </w:rPr>
        <w:t xml:space="preserve"> </w:t>
      </w:r>
      <w:r w:rsidR="002673C8" w:rsidRPr="00182158">
        <w:rPr>
          <w:rFonts w:ascii="Times New Roman" w:hAnsi="Times New Roman" w:cs="Times New Roman"/>
        </w:rPr>
        <w:t xml:space="preserve">The </w:t>
      </w:r>
      <w:r w:rsidR="00E677C0" w:rsidRPr="00182158">
        <w:rPr>
          <w:rFonts w:ascii="Times New Roman" w:hAnsi="Times New Roman" w:cs="Times New Roman"/>
        </w:rPr>
        <w:t>i</w:t>
      </w:r>
      <w:r w:rsidR="002673C8" w:rsidRPr="00182158">
        <w:rPr>
          <w:rFonts w:ascii="Times New Roman" w:hAnsi="Times New Roman" w:cs="Times New Roman"/>
        </w:rPr>
        <w:t xml:space="preserve">odide chemistry is most sensitive to polar compounds and less sensitive to </w:t>
      </w:r>
      <w:r w:rsidR="00E677C0" w:rsidRPr="00182158">
        <w:rPr>
          <w:rFonts w:ascii="Times New Roman" w:hAnsi="Times New Roman" w:cs="Times New Roman"/>
        </w:rPr>
        <w:t>non-</w:t>
      </w:r>
      <w:r w:rsidR="002673C8" w:rsidRPr="00182158">
        <w:rPr>
          <w:rFonts w:ascii="Times New Roman" w:hAnsi="Times New Roman" w:cs="Times New Roman"/>
        </w:rPr>
        <w:t xml:space="preserve">polar compounds.  </w:t>
      </w:r>
      <w:r w:rsidR="00E677C0" w:rsidRPr="00182158">
        <w:rPr>
          <w:rFonts w:ascii="Times New Roman" w:hAnsi="Times New Roman" w:cs="Times New Roman"/>
        </w:rPr>
        <w:t>The s</w:t>
      </w:r>
      <w:r w:rsidR="002673C8" w:rsidRPr="00182158">
        <w:rPr>
          <w:rFonts w:ascii="Times New Roman" w:hAnsi="Times New Roman" w:cs="Times New Roman"/>
        </w:rPr>
        <w:t xml:space="preserve">ensitivity tends to increase for </w:t>
      </w:r>
      <w:proofErr w:type="spellStart"/>
      <w:r w:rsidR="002673C8" w:rsidRPr="00182158">
        <w:rPr>
          <w:rStyle w:val="highlight"/>
          <w:rFonts w:ascii="Times New Roman" w:hAnsi="Times New Roman" w:cs="Times New Roman"/>
        </w:rPr>
        <w:t>keto</w:t>
      </w:r>
      <w:proofErr w:type="spellEnd"/>
      <w:r w:rsidR="002673C8" w:rsidRPr="00182158">
        <w:rPr>
          <w:rFonts w:ascii="Times New Roman" w:hAnsi="Times New Roman" w:cs="Times New Roman"/>
        </w:rPr>
        <w:t xml:space="preserve">-, </w:t>
      </w:r>
      <w:proofErr w:type="spellStart"/>
      <w:r w:rsidR="002673C8" w:rsidRPr="00182158">
        <w:rPr>
          <w:rFonts w:ascii="Times New Roman" w:hAnsi="Times New Roman" w:cs="Times New Roman"/>
        </w:rPr>
        <w:t>hydroxy</w:t>
      </w:r>
      <w:proofErr w:type="spellEnd"/>
      <w:r w:rsidR="002673C8" w:rsidRPr="00182158">
        <w:rPr>
          <w:rFonts w:ascii="Times New Roman" w:hAnsi="Times New Roman" w:cs="Times New Roman"/>
        </w:rPr>
        <w:t xml:space="preserve">- and acid groups, in order. Most of the </w:t>
      </w:r>
      <w:proofErr w:type="spellStart"/>
      <w:r w:rsidR="002673C8" w:rsidRPr="00182158">
        <w:rPr>
          <w:rFonts w:ascii="Times New Roman" w:hAnsi="Times New Roman" w:cs="Times New Roman"/>
        </w:rPr>
        <w:t>keto</w:t>
      </w:r>
      <w:proofErr w:type="spellEnd"/>
      <w:r w:rsidR="002673C8" w:rsidRPr="00182158">
        <w:rPr>
          <w:rFonts w:ascii="Times New Roman" w:hAnsi="Times New Roman" w:cs="Times New Roman"/>
        </w:rPr>
        <w:t xml:space="preserve">- groups are attached to a carboxylic acid. For the larger acids (&gt;C4) where there can be several isomers, they are generally identified as saturated C4 carboxylic acids and unsaturated C5 acids. </w:t>
      </w:r>
      <w:r w:rsidRPr="00182158">
        <w:rPr>
          <w:rFonts w:ascii="Times New Roman" w:hAnsi="Times New Roman" w:cs="Times New Roman"/>
          <w:noProof/>
          <w:lang w:eastAsia="en-CA"/>
        </w:rPr>
        <w:t xml:space="preserve"> </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1418"/>
        <w:gridCol w:w="1275"/>
        <w:gridCol w:w="1557"/>
        <w:gridCol w:w="1278"/>
        <w:gridCol w:w="1134"/>
        <w:gridCol w:w="1418"/>
      </w:tblGrid>
      <w:tr w:rsidR="00F80502" w:rsidRPr="007F44FC" w14:paraId="428F5C85" w14:textId="77777777" w:rsidTr="003E2DE6">
        <w:trPr>
          <w:trHeight w:val="300"/>
        </w:trPr>
        <w:tc>
          <w:tcPr>
            <w:tcW w:w="1134" w:type="dxa"/>
            <w:shd w:val="clear" w:color="auto" w:fill="auto"/>
            <w:noWrap/>
            <w:vAlign w:val="bottom"/>
          </w:tcPr>
          <w:p w14:paraId="785BBC0A" w14:textId="77777777" w:rsidR="00F80502" w:rsidRPr="007F44FC" w:rsidRDefault="00F80502" w:rsidP="00A573C3">
            <w:pPr>
              <w:spacing w:after="0" w:line="240" w:lineRule="auto"/>
              <w:jc w:val="right"/>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Molecular weight</w:t>
            </w:r>
          </w:p>
        </w:tc>
        <w:tc>
          <w:tcPr>
            <w:tcW w:w="1276" w:type="dxa"/>
            <w:shd w:val="clear" w:color="auto" w:fill="auto"/>
            <w:noWrap/>
            <w:vAlign w:val="bottom"/>
          </w:tcPr>
          <w:p w14:paraId="7249C517" w14:textId="77777777" w:rsidR="00F80502" w:rsidRPr="007F44FC" w:rsidRDefault="00F80502" w:rsidP="00A573C3">
            <w:pPr>
              <w:spacing w:after="0" w:line="240" w:lineRule="auto"/>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Molecular formula</w:t>
            </w:r>
          </w:p>
        </w:tc>
        <w:tc>
          <w:tcPr>
            <w:tcW w:w="1418" w:type="dxa"/>
            <w:shd w:val="clear" w:color="auto" w:fill="auto"/>
            <w:noWrap/>
            <w:vAlign w:val="bottom"/>
          </w:tcPr>
          <w:p w14:paraId="131AEE22" w14:textId="77777777" w:rsidR="00F80502" w:rsidRPr="007F44FC" w:rsidRDefault="00F80502" w:rsidP="00A573C3">
            <w:pPr>
              <w:spacing w:after="0" w:line="240" w:lineRule="auto"/>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Compound Name</w:t>
            </w:r>
          </w:p>
        </w:tc>
        <w:tc>
          <w:tcPr>
            <w:tcW w:w="1275" w:type="dxa"/>
            <w:shd w:val="clear" w:color="auto" w:fill="auto"/>
            <w:noWrap/>
            <w:vAlign w:val="bottom"/>
          </w:tcPr>
          <w:p w14:paraId="0B2E3BB0" w14:textId="77777777" w:rsidR="00F80502" w:rsidRPr="007F44FC" w:rsidRDefault="00F80502" w:rsidP="00A573C3">
            <w:pPr>
              <w:spacing w:after="0" w:line="240" w:lineRule="auto"/>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Calibration standard</w:t>
            </w:r>
          </w:p>
        </w:tc>
        <w:tc>
          <w:tcPr>
            <w:tcW w:w="1557" w:type="dxa"/>
          </w:tcPr>
          <w:p w14:paraId="07B47E4C" w14:textId="77777777" w:rsidR="00F80502" w:rsidRPr="007F44FC" w:rsidRDefault="00F80502" w:rsidP="00A573C3">
            <w:pPr>
              <w:spacing w:after="0" w:line="240" w:lineRule="auto"/>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Calibration Source</w:t>
            </w:r>
          </w:p>
        </w:tc>
        <w:tc>
          <w:tcPr>
            <w:tcW w:w="1278" w:type="dxa"/>
          </w:tcPr>
          <w:p w14:paraId="09E66706" w14:textId="1BD4C2E9" w:rsidR="00F80502" w:rsidRPr="007F44FC" w:rsidRDefault="00F80502" w:rsidP="00A573C3">
            <w:pPr>
              <w:spacing w:after="0" w:line="240" w:lineRule="auto"/>
              <w:jc w:val="center"/>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Uncertainty (%)</w:t>
            </w:r>
          </w:p>
        </w:tc>
        <w:tc>
          <w:tcPr>
            <w:tcW w:w="1134" w:type="dxa"/>
          </w:tcPr>
          <w:p w14:paraId="325DD54B" w14:textId="32127A31" w:rsidR="00F80502" w:rsidRPr="007F44FC" w:rsidRDefault="00F80502" w:rsidP="00A573C3">
            <w:pPr>
              <w:spacing w:after="0" w:line="240" w:lineRule="auto"/>
              <w:jc w:val="center"/>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Detection Limit (</w:t>
            </w:r>
            <w:proofErr w:type="spellStart"/>
            <w:r w:rsidRPr="007F44FC">
              <w:rPr>
                <w:rFonts w:ascii="Times New Roman" w:eastAsia="Times New Roman" w:hAnsi="Times New Roman" w:cs="Times New Roman"/>
                <w:b/>
                <w:color w:val="000000"/>
                <w:sz w:val="20"/>
                <w:szCs w:val="20"/>
                <w:lang w:eastAsia="en-CA"/>
              </w:rPr>
              <w:t>pptv</w:t>
            </w:r>
            <w:proofErr w:type="spellEnd"/>
            <w:r w:rsidRPr="007F44FC">
              <w:rPr>
                <w:rFonts w:ascii="Times New Roman" w:eastAsia="Times New Roman" w:hAnsi="Times New Roman" w:cs="Times New Roman"/>
                <w:b/>
                <w:color w:val="000000"/>
                <w:sz w:val="20"/>
                <w:szCs w:val="20"/>
                <w:lang w:eastAsia="en-CA"/>
              </w:rPr>
              <w:t>)</w:t>
            </w:r>
          </w:p>
        </w:tc>
        <w:tc>
          <w:tcPr>
            <w:tcW w:w="1418" w:type="dxa"/>
          </w:tcPr>
          <w:p w14:paraId="54CC741D" w14:textId="77777777" w:rsidR="00F80502" w:rsidRPr="007F44FC" w:rsidRDefault="00F80502" w:rsidP="00A573C3">
            <w:pPr>
              <w:spacing w:after="0" w:line="240" w:lineRule="auto"/>
              <w:rPr>
                <w:rFonts w:ascii="Times New Roman" w:eastAsia="Times New Roman" w:hAnsi="Times New Roman" w:cs="Times New Roman"/>
                <w:b/>
                <w:color w:val="000000"/>
                <w:sz w:val="20"/>
                <w:szCs w:val="20"/>
                <w:lang w:eastAsia="en-CA"/>
              </w:rPr>
            </w:pPr>
            <w:r w:rsidRPr="007F44FC">
              <w:rPr>
                <w:rFonts w:ascii="Times New Roman" w:eastAsia="Times New Roman" w:hAnsi="Times New Roman" w:cs="Times New Roman"/>
                <w:b/>
                <w:color w:val="000000"/>
                <w:sz w:val="20"/>
                <w:szCs w:val="20"/>
                <w:lang w:eastAsia="en-CA"/>
              </w:rPr>
              <w:t>Reference</w:t>
            </w:r>
          </w:p>
        </w:tc>
      </w:tr>
      <w:tr w:rsidR="00652BCB" w:rsidRPr="007F44FC" w14:paraId="3032B25F" w14:textId="77777777" w:rsidTr="003E2DE6">
        <w:trPr>
          <w:trHeight w:val="300"/>
        </w:trPr>
        <w:tc>
          <w:tcPr>
            <w:tcW w:w="1134" w:type="dxa"/>
            <w:shd w:val="clear" w:color="auto" w:fill="auto"/>
            <w:noWrap/>
            <w:vAlign w:val="bottom"/>
            <w:hideMark/>
          </w:tcPr>
          <w:p w14:paraId="10DD27F2"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27.026</w:t>
            </w:r>
          </w:p>
        </w:tc>
        <w:tc>
          <w:tcPr>
            <w:tcW w:w="1276" w:type="dxa"/>
            <w:shd w:val="clear" w:color="auto" w:fill="auto"/>
            <w:noWrap/>
            <w:vAlign w:val="bottom"/>
            <w:hideMark/>
          </w:tcPr>
          <w:p w14:paraId="0F522949"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HCN</w:t>
            </w:r>
          </w:p>
        </w:tc>
        <w:tc>
          <w:tcPr>
            <w:tcW w:w="1418" w:type="dxa"/>
            <w:shd w:val="clear" w:color="auto" w:fill="auto"/>
            <w:noWrap/>
            <w:vAlign w:val="bottom"/>
            <w:hideMark/>
          </w:tcPr>
          <w:p w14:paraId="5E069C1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hydrogen cyanide</w:t>
            </w:r>
          </w:p>
        </w:tc>
        <w:tc>
          <w:tcPr>
            <w:tcW w:w="1275" w:type="dxa"/>
            <w:shd w:val="clear" w:color="auto" w:fill="auto"/>
            <w:noWrap/>
            <w:vAlign w:val="bottom"/>
            <w:hideMark/>
          </w:tcPr>
          <w:p w14:paraId="3E9F6F55"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Hydrogen Cyanide</w:t>
            </w:r>
          </w:p>
        </w:tc>
        <w:tc>
          <w:tcPr>
            <w:tcW w:w="1557" w:type="dxa"/>
          </w:tcPr>
          <w:p w14:paraId="057EDA3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High Pressure Cylinder (Air Liquide)</w:t>
            </w:r>
          </w:p>
        </w:tc>
        <w:tc>
          <w:tcPr>
            <w:tcW w:w="1278" w:type="dxa"/>
          </w:tcPr>
          <w:p w14:paraId="2B05368E" w14:textId="25FE5EAF"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6E860449" w14:textId="670AF927"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17</w:t>
            </w:r>
          </w:p>
        </w:tc>
        <w:tc>
          <w:tcPr>
            <w:tcW w:w="1418" w:type="dxa"/>
          </w:tcPr>
          <w:p w14:paraId="265F46F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Stockwell et al 2018</w:t>
            </w:r>
          </w:p>
        </w:tc>
      </w:tr>
      <w:tr w:rsidR="00652BCB" w:rsidRPr="007F44FC" w14:paraId="33110DDE" w14:textId="77777777" w:rsidTr="003E2DE6">
        <w:trPr>
          <w:trHeight w:val="300"/>
        </w:trPr>
        <w:tc>
          <w:tcPr>
            <w:tcW w:w="1134" w:type="dxa"/>
            <w:shd w:val="clear" w:color="auto" w:fill="auto"/>
            <w:noWrap/>
            <w:vAlign w:val="bottom"/>
            <w:hideMark/>
          </w:tcPr>
          <w:p w14:paraId="23F1C047"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32.06</w:t>
            </w:r>
          </w:p>
        </w:tc>
        <w:tc>
          <w:tcPr>
            <w:tcW w:w="1276" w:type="dxa"/>
            <w:shd w:val="clear" w:color="auto" w:fill="auto"/>
            <w:noWrap/>
            <w:vAlign w:val="bottom"/>
            <w:hideMark/>
          </w:tcPr>
          <w:p w14:paraId="0C6A2E8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SO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60869BA5"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sulphur dioxide</w:t>
            </w:r>
          </w:p>
        </w:tc>
        <w:tc>
          <w:tcPr>
            <w:tcW w:w="1275" w:type="dxa"/>
            <w:shd w:val="clear" w:color="auto" w:fill="auto"/>
            <w:noWrap/>
            <w:vAlign w:val="bottom"/>
            <w:hideMark/>
          </w:tcPr>
          <w:p w14:paraId="270DFD2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Sulfur Dioxide</w:t>
            </w:r>
          </w:p>
        </w:tc>
        <w:tc>
          <w:tcPr>
            <w:tcW w:w="1557" w:type="dxa"/>
          </w:tcPr>
          <w:p w14:paraId="5EB5B6CE"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High Pressure Cylinder (Air Liquide)</w:t>
            </w:r>
          </w:p>
        </w:tc>
        <w:tc>
          <w:tcPr>
            <w:tcW w:w="1278" w:type="dxa"/>
          </w:tcPr>
          <w:p w14:paraId="713EEBB0" w14:textId="2A831620"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N/A</w:t>
            </w:r>
          </w:p>
        </w:tc>
        <w:tc>
          <w:tcPr>
            <w:tcW w:w="1134" w:type="dxa"/>
          </w:tcPr>
          <w:p w14:paraId="7C32DD6A" w14:textId="020ABE9B"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N/A</w:t>
            </w:r>
          </w:p>
        </w:tc>
        <w:tc>
          <w:tcPr>
            <w:tcW w:w="1418" w:type="dxa"/>
          </w:tcPr>
          <w:p w14:paraId="466530E1"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Lee et al 2018</w:t>
            </w:r>
          </w:p>
        </w:tc>
      </w:tr>
      <w:tr w:rsidR="00652BCB" w:rsidRPr="007F44FC" w14:paraId="7C55298C" w14:textId="77777777" w:rsidTr="003E2DE6">
        <w:trPr>
          <w:trHeight w:val="300"/>
        </w:trPr>
        <w:tc>
          <w:tcPr>
            <w:tcW w:w="1134" w:type="dxa"/>
            <w:shd w:val="clear" w:color="auto" w:fill="auto"/>
            <w:noWrap/>
            <w:vAlign w:val="bottom"/>
            <w:hideMark/>
          </w:tcPr>
          <w:p w14:paraId="304DC73B"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43.025</w:t>
            </w:r>
          </w:p>
        </w:tc>
        <w:tc>
          <w:tcPr>
            <w:tcW w:w="1276" w:type="dxa"/>
            <w:shd w:val="clear" w:color="auto" w:fill="auto"/>
            <w:noWrap/>
            <w:vAlign w:val="bottom"/>
            <w:hideMark/>
          </w:tcPr>
          <w:p w14:paraId="32E0E42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HNCO</w:t>
            </w:r>
          </w:p>
        </w:tc>
        <w:tc>
          <w:tcPr>
            <w:tcW w:w="1418" w:type="dxa"/>
            <w:shd w:val="clear" w:color="auto" w:fill="auto"/>
            <w:noWrap/>
            <w:vAlign w:val="bottom"/>
            <w:hideMark/>
          </w:tcPr>
          <w:p w14:paraId="789D44BE"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hAnsi="Times New Roman" w:cs="Times New Roman"/>
                <w:color w:val="000000"/>
                <w:sz w:val="20"/>
                <w:szCs w:val="20"/>
              </w:rPr>
              <w:t>isocyanic</w:t>
            </w:r>
            <w:proofErr w:type="spellEnd"/>
            <w:r w:rsidRPr="007F44FC">
              <w:rPr>
                <w:rFonts w:ascii="Times New Roman" w:hAnsi="Times New Roman" w:cs="Times New Roman"/>
                <w:color w:val="000000"/>
                <w:sz w:val="20"/>
                <w:szCs w:val="20"/>
              </w:rPr>
              <w:t xml:space="preserve"> acid</w:t>
            </w:r>
          </w:p>
        </w:tc>
        <w:tc>
          <w:tcPr>
            <w:tcW w:w="1275" w:type="dxa"/>
            <w:shd w:val="clear" w:color="auto" w:fill="auto"/>
            <w:noWrap/>
            <w:vAlign w:val="bottom"/>
            <w:hideMark/>
          </w:tcPr>
          <w:p w14:paraId="44631D0B"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Isocyanic</w:t>
            </w:r>
            <w:proofErr w:type="spellEnd"/>
            <w:r w:rsidRPr="007F44FC">
              <w:rPr>
                <w:rFonts w:ascii="Times New Roman" w:eastAsia="Times New Roman" w:hAnsi="Times New Roman" w:cs="Times New Roman"/>
                <w:color w:val="000000"/>
                <w:sz w:val="20"/>
                <w:szCs w:val="20"/>
                <w:lang w:eastAsia="en-CA"/>
              </w:rPr>
              <w:t xml:space="preserve"> Acid</w:t>
            </w:r>
          </w:p>
        </w:tc>
        <w:tc>
          <w:tcPr>
            <w:tcW w:w="1557" w:type="dxa"/>
          </w:tcPr>
          <w:p w14:paraId="295DF7C1"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Thermal Decomposition/Diffusion</w:t>
            </w:r>
          </w:p>
        </w:tc>
        <w:tc>
          <w:tcPr>
            <w:tcW w:w="1278" w:type="dxa"/>
          </w:tcPr>
          <w:p w14:paraId="047FC595" w14:textId="01F48619"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30</w:t>
            </w:r>
          </w:p>
        </w:tc>
        <w:tc>
          <w:tcPr>
            <w:tcW w:w="1134" w:type="dxa"/>
          </w:tcPr>
          <w:p w14:paraId="14F668E7" w14:textId="15E4C5AA"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10</w:t>
            </w:r>
          </w:p>
        </w:tc>
        <w:tc>
          <w:tcPr>
            <w:tcW w:w="1418" w:type="dxa"/>
          </w:tcPr>
          <w:p w14:paraId="4C232BD3"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Roberts et al 2010</w:t>
            </w:r>
          </w:p>
        </w:tc>
      </w:tr>
      <w:tr w:rsidR="00652BCB" w:rsidRPr="007F44FC" w14:paraId="42B7F03F" w14:textId="77777777" w:rsidTr="003E2DE6">
        <w:trPr>
          <w:trHeight w:val="300"/>
        </w:trPr>
        <w:tc>
          <w:tcPr>
            <w:tcW w:w="1134" w:type="dxa"/>
            <w:shd w:val="clear" w:color="auto" w:fill="auto"/>
            <w:noWrap/>
            <w:vAlign w:val="bottom"/>
            <w:hideMark/>
          </w:tcPr>
          <w:p w14:paraId="6A27CF47"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46.025</w:t>
            </w:r>
          </w:p>
        </w:tc>
        <w:tc>
          <w:tcPr>
            <w:tcW w:w="1276" w:type="dxa"/>
            <w:shd w:val="clear" w:color="auto" w:fill="auto"/>
            <w:noWrap/>
            <w:vAlign w:val="bottom"/>
            <w:hideMark/>
          </w:tcPr>
          <w:p w14:paraId="1447B48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CH</w:t>
            </w:r>
            <w:r w:rsidRPr="007F44FC">
              <w:rPr>
                <w:rFonts w:ascii="Times New Roman" w:eastAsia="Times New Roman" w:hAnsi="Times New Roman" w:cs="Times New Roman"/>
                <w:color w:val="000000"/>
                <w:sz w:val="20"/>
                <w:szCs w:val="20"/>
                <w:vertAlign w:val="subscript"/>
                <w:lang w:eastAsia="en-CA"/>
              </w:rPr>
              <w:t>2</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1DE581C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formic acid</w:t>
            </w:r>
          </w:p>
        </w:tc>
        <w:tc>
          <w:tcPr>
            <w:tcW w:w="1275" w:type="dxa"/>
            <w:shd w:val="clear" w:color="auto" w:fill="auto"/>
            <w:noWrap/>
            <w:vAlign w:val="bottom"/>
            <w:hideMark/>
          </w:tcPr>
          <w:p w14:paraId="08B15863"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Formic Acid</w:t>
            </w:r>
          </w:p>
        </w:tc>
        <w:tc>
          <w:tcPr>
            <w:tcW w:w="1557" w:type="dxa"/>
          </w:tcPr>
          <w:p w14:paraId="1698895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1CC9109A" w14:textId="77777777"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p w14:paraId="7F4BBF44" w14:textId="77777777"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p>
        </w:tc>
        <w:tc>
          <w:tcPr>
            <w:tcW w:w="1134" w:type="dxa"/>
          </w:tcPr>
          <w:p w14:paraId="74D87024" w14:textId="34CB88CC"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156</w:t>
            </w:r>
          </w:p>
        </w:tc>
        <w:tc>
          <w:tcPr>
            <w:tcW w:w="1418" w:type="dxa"/>
          </w:tcPr>
          <w:p w14:paraId="2E530A1E"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3E00D9BB" w14:textId="77777777" w:rsidTr="003E2DE6">
        <w:trPr>
          <w:trHeight w:val="300"/>
        </w:trPr>
        <w:tc>
          <w:tcPr>
            <w:tcW w:w="1134" w:type="dxa"/>
            <w:shd w:val="clear" w:color="auto" w:fill="auto"/>
            <w:noWrap/>
            <w:vAlign w:val="bottom"/>
            <w:hideMark/>
          </w:tcPr>
          <w:p w14:paraId="25888871"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47.013</w:t>
            </w:r>
          </w:p>
        </w:tc>
        <w:tc>
          <w:tcPr>
            <w:tcW w:w="1276" w:type="dxa"/>
            <w:shd w:val="clear" w:color="auto" w:fill="auto"/>
            <w:noWrap/>
            <w:vAlign w:val="bottom"/>
            <w:hideMark/>
          </w:tcPr>
          <w:p w14:paraId="01E70B94" w14:textId="5A56FE00"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HONO</w:t>
            </w:r>
          </w:p>
        </w:tc>
        <w:tc>
          <w:tcPr>
            <w:tcW w:w="1418" w:type="dxa"/>
            <w:shd w:val="clear" w:color="auto" w:fill="auto"/>
            <w:noWrap/>
            <w:vAlign w:val="bottom"/>
            <w:hideMark/>
          </w:tcPr>
          <w:p w14:paraId="17B3ECE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nitrous acid</w:t>
            </w:r>
          </w:p>
        </w:tc>
        <w:tc>
          <w:tcPr>
            <w:tcW w:w="1275" w:type="dxa"/>
            <w:shd w:val="clear" w:color="auto" w:fill="auto"/>
            <w:noWrap/>
            <w:vAlign w:val="bottom"/>
            <w:hideMark/>
          </w:tcPr>
          <w:p w14:paraId="6C944657"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Nitrous Acid</w:t>
            </w:r>
          </w:p>
        </w:tc>
        <w:tc>
          <w:tcPr>
            <w:tcW w:w="1557" w:type="dxa"/>
          </w:tcPr>
          <w:p w14:paraId="0F5B6215"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Acid Displacement (output quantified by ion chromatography)</w:t>
            </w:r>
          </w:p>
        </w:tc>
        <w:tc>
          <w:tcPr>
            <w:tcW w:w="1278" w:type="dxa"/>
          </w:tcPr>
          <w:p w14:paraId="413B33FE" w14:textId="688E9B2B"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30</w:t>
            </w:r>
          </w:p>
        </w:tc>
        <w:tc>
          <w:tcPr>
            <w:tcW w:w="1134" w:type="dxa"/>
          </w:tcPr>
          <w:p w14:paraId="3FCE7773" w14:textId="17F586A5"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12</w:t>
            </w:r>
          </w:p>
        </w:tc>
        <w:tc>
          <w:tcPr>
            <w:tcW w:w="1418" w:type="dxa"/>
          </w:tcPr>
          <w:p w14:paraId="6EC95CF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Roberts et al 2010</w:t>
            </w:r>
          </w:p>
        </w:tc>
      </w:tr>
      <w:tr w:rsidR="00652BCB" w:rsidRPr="007F44FC" w14:paraId="514CF930" w14:textId="77777777" w:rsidTr="003E2DE6">
        <w:trPr>
          <w:trHeight w:val="300"/>
        </w:trPr>
        <w:tc>
          <w:tcPr>
            <w:tcW w:w="1134" w:type="dxa"/>
            <w:shd w:val="clear" w:color="auto" w:fill="auto"/>
            <w:noWrap/>
            <w:vAlign w:val="bottom"/>
            <w:hideMark/>
          </w:tcPr>
          <w:p w14:paraId="41ADBEF7"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57.052</w:t>
            </w:r>
          </w:p>
        </w:tc>
        <w:tc>
          <w:tcPr>
            <w:tcW w:w="1276" w:type="dxa"/>
            <w:shd w:val="clear" w:color="auto" w:fill="auto"/>
            <w:noWrap/>
            <w:vAlign w:val="bottom"/>
            <w:hideMark/>
          </w:tcPr>
          <w:p w14:paraId="4183D003"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2</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3</w:t>
            </w:r>
            <w:r w:rsidRPr="007F44FC">
              <w:rPr>
                <w:rFonts w:ascii="Times New Roman" w:eastAsia="Times New Roman" w:hAnsi="Times New Roman" w:cs="Times New Roman"/>
                <w:color w:val="000000"/>
                <w:sz w:val="20"/>
                <w:szCs w:val="20"/>
                <w:lang w:eastAsia="en-CA"/>
              </w:rPr>
              <w:t>NO</w:t>
            </w:r>
          </w:p>
        </w:tc>
        <w:tc>
          <w:tcPr>
            <w:tcW w:w="1418" w:type="dxa"/>
            <w:shd w:val="clear" w:color="auto" w:fill="auto"/>
            <w:noWrap/>
            <w:vAlign w:val="bottom"/>
            <w:hideMark/>
          </w:tcPr>
          <w:p w14:paraId="78CFEB7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hAnsi="Times New Roman" w:cs="Times New Roman"/>
                <w:color w:val="000000"/>
                <w:sz w:val="20"/>
                <w:szCs w:val="20"/>
              </w:rPr>
              <w:t>hydroxy</w:t>
            </w:r>
            <w:proofErr w:type="spellEnd"/>
            <w:r w:rsidRPr="007F44FC">
              <w:rPr>
                <w:rFonts w:ascii="Times New Roman" w:hAnsi="Times New Roman" w:cs="Times New Roman"/>
                <w:color w:val="000000"/>
                <w:sz w:val="20"/>
                <w:szCs w:val="20"/>
              </w:rPr>
              <w:t xml:space="preserve"> acetonitrile</w:t>
            </w:r>
          </w:p>
        </w:tc>
        <w:tc>
          <w:tcPr>
            <w:tcW w:w="1275" w:type="dxa"/>
            <w:shd w:val="clear" w:color="auto" w:fill="auto"/>
            <w:noWrap/>
            <w:vAlign w:val="bottom"/>
            <w:hideMark/>
          </w:tcPr>
          <w:p w14:paraId="5B890F0B"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 xml:space="preserve">Glycolic Acid Nitrile </w:t>
            </w:r>
          </w:p>
        </w:tc>
        <w:tc>
          <w:tcPr>
            <w:tcW w:w="1557" w:type="dxa"/>
          </w:tcPr>
          <w:p w14:paraId="3412F88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0687BF07" w14:textId="41E3AC71"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56D54396" w14:textId="17467F20"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0.12</w:t>
            </w:r>
          </w:p>
        </w:tc>
        <w:tc>
          <w:tcPr>
            <w:tcW w:w="1418" w:type="dxa"/>
          </w:tcPr>
          <w:p w14:paraId="4E8EA49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5BE9FC48" w14:textId="77777777" w:rsidTr="003E2DE6">
        <w:trPr>
          <w:trHeight w:val="300"/>
        </w:trPr>
        <w:tc>
          <w:tcPr>
            <w:tcW w:w="1134" w:type="dxa"/>
            <w:shd w:val="clear" w:color="auto" w:fill="auto"/>
            <w:noWrap/>
            <w:vAlign w:val="bottom"/>
            <w:hideMark/>
          </w:tcPr>
          <w:p w14:paraId="11009975"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60.052</w:t>
            </w:r>
          </w:p>
        </w:tc>
        <w:tc>
          <w:tcPr>
            <w:tcW w:w="1276" w:type="dxa"/>
            <w:shd w:val="clear" w:color="auto" w:fill="auto"/>
            <w:noWrap/>
            <w:vAlign w:val="bottom"/>
            <w:hideMark/>
          </w:tcPr>
          <w:p w14:paraId="5F0BCA0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2</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4</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6251AAE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acetic acid</w:t>
            </w:r>
          </w:p>
        </w:tc>
        <w:tc>
          <w:tcPr>
            <w:tcW w:w="1275" w:type="dxa"/>
            <w:shd w:val="clear" w:color="auto" w:fill="auto"/>
            <w:noWrap/>
            <w:vAlign w:val="bottom"/>
            <w:hideMark/>
          </w:tcPr>
          <w:p w14:paraId="7215791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Acetic Acid</w:t>
            </w:r>
          </w:p>
        </w:tc>
        <w:tc>
          <w:tcPr>
            <w:tcW w:w="1557" w:type="dxa"/>
          </w:tcPr>
          <w:p w14:paraId="3CD445A5"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5291AF15" w14:textId="565B5380"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3680AB60" w14:textId="20B81F33"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576</w:t>
            </w:r>
          </w:p>
        </w:tc>
        <w:tc>
          <w:tcPr>
            <w:tcW w:w="1418" w:type="dxa"/>
          </w:tcPr>
          <w:p w14:paraId="013B52F4"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3236C972" w14:textId="77777777" w:rsidTr="003E2DE6">
        <w:trPr>
          <w:trHeight w:val="300"/>
        </w:trPr>
        <w:tc>
          <w:tcPr>
            <w:tcW w:w="1134" w:type="dxa"/>
            <w:shd w:val="clear" w:color="auto" w:fill="auto"/>
            <w:noWrap/>
            <w:vAlign w:val="bottom"/>
            <w:hideMark/>
          </w:tcPr>
          <w:p w14:paraId="3A80455A"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63.012</w:t>
            </w:r>
          </w:p>
        </w:tc>
        <w:tc>
          <w:tcPr>
            <w:tcW w:w="1276" w:type="dxa"/>
            <w:shd w:val="clear" w:color="auto" w:fill="auto"/>
            <w:noWrap/>
            <w:vAlign w:val="bottom"/>
            <w:hideMark/>
          </w:tcPr>
          <w:p w14:paraId="65F161E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HNO</w:t>
            </w:r>
            <w:r w:rsidRPr="007F44FC">
              <w:rPr>
                <w:rFonts w:ascii="Times New Roman" w:eastAsia="Times New Roman" w:hAnsi="Times New Roman" w:cs="Times New Roman"/>
                <w:color w:val="000000"/>
                <w:sz w:val="20"/>
                <w:szCs w:val="20"/>
                <w:vertAlign w:val="subscript"/>
                <w:lang w:eastAsia="en-CA"/>
              </w:rPr>
              <w:t>3</w:t>
            </w:r>
          </w:p>
        </w:tc>
        <w:tc>
          <w:tcPr>
            <w:tcW w:w="1418" w:type="dxa"/>
            <w:shd w:val="clear" w:color="auto" w:fill="auto"/>
            <w:noWrap/>
            <w:vAlign w:val="bottom"/>
            <w:hideMark/>
          </w:tcPr>
          <w:p w14:paraId="78462E23"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nitric acid</w:t>
            </w:r>
          </w:p>
        </w:tc>
        <w:tc>
          <w:tcPr>
            <w:tcW w:w="1275" w:type="dxa"/>
            <w:shd w:val="clear" w:color="auto" w:fill="auto"/>
            <w:noWrap/>
            <w:vAlign w:val="bottom"/>
            <w:hideMark/>
          </w:tcPr>
          <w:p w14:paraId="3764F6A4"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Nitric Acid</w:t>
            </w:r>
          </w:p>
        </w:tc>
        <w:tc>
          <w:tcPr>
            <w:tcW w:w="1557" w:type="dxa"/>
          </w:tcPr>
          <w:p w14:paraId="3756CA3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Permeation Tube (output quantified by ion chromatography)</w:t>
            </w:r>
          </w:p>
        </w:tc>
        <w:tc>
          <w:tcPr>
            <w:tcW w:w="1278" w:type="dxa"/>
          </w:tcPr>
          <w:p w14:paraId="460CD85B" w14:textId="1D905B22" w:rsidR="00652BCB" w:rsidRPr="007F44FC" w:rsidRDefault="007F44FC"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N/A</w:t>
            </w:r>
          </w:p>
        </w:tc>
        <w:tc>
          <w:tcPr>
            <w:tcW w:w="1134" w:type="dxa"/>
          </w:tcPr>
          <w:p w14:paraId="17989B9D" w14:textId="39F6A460"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58</w:t>
            </w:r>
          </w:p>
        </w:tc>
        <w:tc>
          <w:tcPr>
            <w:tcW w:w="1418" w:type="dxa"/>
          </w:tcPr>
          <w:p w14:paraId="5496A4A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Neuman</w:t>
            </w:r>
            <w:proofErr w:type="spellEnd"/>
            <w:r w:rsidRPr="007F44FC">
              <w:rPr>
                <w:rFonts w:ascii="Times New Roman" w:eastAsia="Times New Roman" w:hAnsi="Times New Roman" w:cs="Times New Roman"/>
                <w:color w:val="000000"/>
                <w:sz w:val="20"/>
                <w:szCs w:val="20"/>
                <w:lang w:eastAsia="en-CA"/>
              </w:rPr>
              <w:t xml:space="preserve"> et al 1999</w:t>
            </w:r>
          </w:p>
        </w:tc>
      </w:tr>
      <w:tr w:rsidR="00652BCB" w:rsidRPr="007F44FC" w14:paraId="58C1EB8D" w14:textId="77777777" w:rsidTr="003E2DE6">
        <w:trPr>
          <w:trHeight w:val="300"/>
        </w:trPr>
        <w:tc>
          <w:tcPr>
            <w:tcW w:w="1134" w:type="dxa"/>
            <w:shd w:val="clear" w:color="auto" w:fill="auto"/>
            <w:noWrap/>
            <w:vAlign w:val="bottom"/>
            <w:hideMark/>
          </w:tcPr>
          <w:p w14:paraId="7ADAF825"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72.063</w:t>
            </w:r>
          </w:p>
        </w:tc>
        <w:tc>
          <w:tcPr>
            <w:tcW w:w="1276" w:type="dxa"/>
            <w:shd w:val="clear" w:color="auto" w:fill="auto"/>
            <w:noWrap/>
            <w:vAlign w:val="bottom"/>
            <w:hideMark/>
          </w:tcPr>
          <w:p w14:paraId="3D6EAC9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3</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4</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59DED35F"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acrylic acid</w:t>
            </w:r>
          </w:p>
        </w:tc>
        <w:tc>
          <w:tcPr>
            <w:tcW w:w="1275" w:type="dxa"/>
            <w:shd w:val="clear" w:color="auto" w:fill="auto"/>
            <w:noWrap/>
            <w:vAlign w:val="bottom"/>
            <w:hideMark/>
          </w:tcPr>
          <w:p w14:paraId="545FD327"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 xml:space="preserve">Acrylic Acid </w:t>
            </w:r>
          </w:p>
        </w:tc>
        <w:tc>
          <w:tcPr>
            <w:tcW w:w="1557" w:type="dxa"/>
          </w:tcPr>
          <w:p w14:paraId="7B3471BB"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0792B869" w14:textId="089F3749"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25FC08B9" w14:textId="75D500F5"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17</w:t>
            </w:r>
          </w:p>
        </w:tc>
        <w:tc>
          <w:tcPr>
            <w:tcW w:w="1418" w:type="dxa"/>
          </w:tcPr>
          <w:p w14:paraId="50E7695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50180956" w14:textId="77777777" w:rsidTr="003E2DE6">
        <w:trPr>
          <w:trHeight w:val="300"/>
        </w:trPr>
        <w:tc>
          <w:tcPr>
            <w:tcW w:w="1134" w:type="dxa"/>
            <w:shd w:val="clear" w:color="auto" w:fill="auto"/>
            <w:noWrap/>
            <w:vAlign w:val="bottom"/>
            <w:hideMark/>
          </w:tcPr>
          <w:p w14:paraId="2276671A"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74.079</w:t>
            </w:r>
          </w:p>
        </w:tc>
        <w:tc>
          <w:tcPr>
            <w:tcW w:w="1276" w:type="dxa"/>
            <w:shd w:val="clear" w:color="auto" w:fill="auto"/>
            <w:noWrap/>
            <w:vAlign w:val="bottom"/>
            <w:hideMark/>
          </w:tcPr>
          <w:p w14:paraId="335E12FC"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3</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6</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3B0B0C6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propionic acid</w:t>
            </w:r>
          </w:p>
        </w:tc>
        <w:tc>
          <w:tcPr>
            <w:tcW w:w="1275" w:type="dxa"/>
            <w:shd w:val="clear" w:color="auto" w:fill="auto"/>
            <w:noWrap/>
            <w:vAlign w:val="bottom"/>
            <w:hideMark/>
          </w:tcPr>
          <w:p w14:paraId="31E8013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Propionic Acid</w:t>
            </w:r>
          </w:p>
        </w:tc>
        <w:tc>
          <w:tcPr>
            <w:tcW w:w="1557" w:type="dxa"/>
          </w:tcPr>
          <w:p w14:paraId="2C82A7F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 xml:space="preserve">Liquid Standard supplied by Liquid </w:t>
            </w:r>
            <w:r w:rsidRPr="007F44FC">
              <w:rPr>
                <w:rFonts w:ascii="Times New Roman" w:eastAsia="Times New Roman" w:hAnsi="Times New Roman" w:cs="Times New Roman"/>
                <w:color w:val="000000"/>
                <w:sz w:val="20"/>
                <w:szCs w:val="20"/>
                <w:lang w:eastAsia="en-CA"/>
              </w:rPr>
              <w:lastRenderedPageBreak/>
              <w:t>Calibration Unit (LCU)</w:t>
            </w:r>
          </w:p>
        </w:tc>
        <w:tc>
          <w:tcPr>
            <w:tcW w:w="1278" w:type="dxa"/>
          </w:tcPr>
          <w:p w14:paraId="373D049C" w14:textId="5F18A091"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lastRenderedPageBreak/>
              <w:t>20</w:t>
            </w:r>
          </w:p>
        </w:tc>
        <w:tc>
          <w:tcPr>
            <w:tcW w:w="1134" w:type="dxa"/>
          </w:tcPr>
          <w:p w14:paraId="2B728F8A" w14:textId="22B93BEF"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55</w:t>
            </w:r>
          </w:p>
        </w:tc>
        <w:tc>
          <w:tcPr>
            <w:tcW w:w="1418" w:type="dxa"/>
          </w:tcPr>
          <w:p w14:paraId="64F96EAF"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06DDA42F" w14:textId="77777777" w:rsidTr="003E2DE6">
        <w:trPr>
          <w:trHeight w:val="953"/>
        </w:trPr>
        <w:tc>
          <w:tcPr>
            <w:tcW w:w="1134" w:type="dxa"/>
            <w:shd w:val="clear" w:color="auto" w:fill="auto"/>
            <w:noWrap/>
            <w:vAlign w:val="bottom"/>
            <w:hideMark/>
          </w:tcPr>
          <w:p w14:paraId="452B194F"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79.011</w:t>
            </w:r>
          </w:p>
        </w:tc>
        <w:tc>
          <w:tcPr>
            <w:tcW w:w="1276" w:type="dxa"/>
            <w:shd w:val="clear" w:color="auto" w:fill="auto"/>
            <w:noWrap/>
            <w:vAlign w:val="bottom"/>
            <w:hideMark/>
          </w:tcPr>
          <w:p w14:paraId="2176C93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HNO</w:t>
            </w:r>
            <w:r w:rsidRPr="007F44FC">
              <w:rPr>
                <w:rFonts w:ascii="Times New Roman" w:eastAsia="Times New Roman" w:hAnsi="Times New Roman" w:cs="Times New Roman"/>
                <w:color w:val="000000"/>
                <w:sz w:val="20"/>
                <w:szCs w:val="20"/>
                <w:vertAlign w:val="subscript"/>
                <w:lang w:eastAsia="en-CA"/>
              </w:rPr>
              <w:t>4</w:t>
            </w:r>
          </w:p>
        </w:tc>
        <w:tc>
          <w:tcPr>
            <w:tcW w:w="1418" w:type="dxa"/>
            <w:shd w:val="clear" w:color="auto" w:fill="auto"/>
            <w:noWrap/>
            <w:vAlign w:val="bottom"/>
            <w:hideMark/>
          </w:tcPr>
          <w:p w14:paraId="6511EA77"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hAnsi="Times New Roman" w:cs="Times New Roman"/>
                <w:color w:val="000000"/>
                <w:sz w:val="20"/>
                <w:szCs w:val="20"/>
              </w:rPr>
              <w:t>pernitric</w:t>
            </w:r>
            <w:proofErr w:type="spellEnd"/>
            <w:r w:rsidRPr="007F44FC">
              <w:rPr>
                <w:rFonts w:ascii="Times New Roman" w:hAnsi="Times New Roman" w:cs="Times New Roman"/>
                <w:color w:val="000000"/>
                <w:sz w:val="20"/>
                <w:szCs w:val="20"/>
              </w:rPr>
              <w:t xml:space="preserve"> acid</w:t>
            </w:r>
          </w:p>
        </w:tc>
        <w:tc>
          <w:tcPr>
            <w:tcW w:w="1275" w:type="dxa"/>
            <w:shd w:val="clear" w:color="auto" w:fill="auto"/>
            <w:noWrap/>
            <w:vAlign w:val="bottom"/>
            <w:hideMark/>
          </w:tcPr>
          <w:p w14:paraId="7B5CCCD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Pernitric</w:t>
            </w:r>
            <w:proofErr w:type="spellEnd"/>
            <w:r w:rsidRPr="007F44FC">
              <w:rPr>
                <w:rFonts w:ascii="Times New Roman" w:eastAsia="Times New Roman" w:hAnsi="Times New Roman" w:cs="Times New Roman"/>
                <w:color w:val="000000"/>
                <w:sz w:val="20"/>
                <w:szCs w:val="20"/>
                <w:lang w:eastAsia="en-CA"/>
              </w:rPr>
              <w:t xml:space="preserve"> Acid</w:t>
            </w:r>
          </w:p>
        </w:tc>
        <w:tc>
          <w:tcPr>
            <w:tcW w:w="1557" w:type="dxa"/>
          </w:tcPr>
          <w:p w14:paraId="322C413B"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Reaction of HO</w:t>
            </w:r>
            <w:r w:rsidRPr="007F44FC">
              <w:rPr>
                <w:rFonts w:ascii="Times New Roman" w:eastAsia="Times New Roman" w:hAnsi="Times New Roman" w:cs="Times New Roman"/>
                <w:color w:val="000000"/>
                <w:sz w:val="20"/>
                <w:szCs w:val="20"/>
                <w:vertAlign w:val="subscript"/>
                <w:lang w:eastAsia="en-CA"/>
              </w:rPr>
              <w:t>2</w:t>
            </w:r>
            <w:r w:rsidRPr="007F44FC">
              <w:rPr>
                <w:rFonts w:ascii="Times New Roman" w:eastAsia="Times New Roman" w:hAnsi="Times New Roman" w:cs="Times New Roman"/>
                <w:color w:val="000000"/>
                <w:sz w:val="20"/>
                <w:szCs w:val="20"/>
                <w:lang w:eastAsia="en-CA"/>
              </w:rPr>
              <w:t xml:space="preserve"> with NO</w:t>
            </w:r>
            <w:r w:rsidRPr="007F44FC">
              <w:rPr>
                <w:rFonts w:ascii="Times New Roman" w:eastAsia="Times New Roman" w:hAnsi="Times New Roman" w:cs="Times New Roman"/>
                <w:color w:val="000000"/>
                <w:sz w:val="20"/>
                <w:szCs w:val="20"/>
                <w:vertAlign w:val="subscript"/>
                <w:lang w:eastAsia="en-CA"/>
              </w:rPr>
              <w:t>2</w:t>
            </w:r>
            <w:r w:rsidRPr="007F44FC">
              <w:rPr>
                <w:rFonts w:ascii="Times New Roman" w:eastAsia="Times New Roman" w:hAnsi="Times New Roman" w:cs="Times New Roman"/>
                <w:color w:val="000000"/>
                <w:sz w:val="20"/>
                <w:szCs w:val="20"/>
                <w:lang w:eastAsia="en-CA"/>
              </w:rPr>
              <w:t xml:space="preserve"> (quantified by thermal decomposition Cavity </w:t>
            </w:r>
            <w:proofErr w:type="spellStart"/>
            <w:r w:rsidRPr="007F44FC">
              <w:rPr>
                <w:rFonts w:ascii="Times New Roman" w:eastAsia="Times New Roman" w:hAnsi="Times New Roman" w:cs="Times New Roman"/>
                <w:color w:val="000000"/>
                <w:sz w:val="20"/>
                <w:szCs w:val="20"/>
                <w:lang w:eastAsia="en-CA"/>
              </w:rPr>
              <w:t>Ringdown</w:t>
            </w:r>
            <w:proofErr w:type="spellEnd"/>
            <w:r w:rsidRPr="007F44FC">
              <w:rPr>
                <w:rFonts w:ascii="Times New Roman" w:eastAsia="Times New Roman" w:hAnsi="Times New Roman" w:cs="Times New Roman"/>
                <w:color w:val="000000"/>
                <w:sz w:val="20"/>
                <w:szCs w:val="20"/>
                <w:lang w:eastAsia="en-CA"/>
              </w:rPr>
              <w:t xml:space="preserve"> Spectroscopy of NO</w:t>
            </w:r>
            <w:r w:rsidRPr="007F44FC">
              <w:rPr>
                <w:rFonts w:ascii="Times New Roman" w:eastAsia="Times New Roman" w:hAnsi="Times New Roman" w:cs="Times New Roman"/>
                <w:color w:val="000000"/>
                <w:sz w:val="20"/>
                <w:szCs w:val="20"/>
                <w:vertAlign w:val="subscript"/>
                <w:lang w:eastAsia="en-CA"/>
              </w:rPr>
              <w:t>2</w:t>
            </w:r>
            <w:r w:rsidRPr="007F44FC">
              <w:rPr>
                <w:rFonts w:ascii="Times New Roman" w:eastAsia="Times New Roman" w:hAnsi="Times New Roman" w:cs="Times New Roman"/>
                <w:color w:val="000000"/>
                <w:sz w:val="20"/>
                <w:szCs w:val="20"/>
                <w:lang w:eastAsia="en-CA"/>
              </w:rPr>
              <w:t>)</w:t>
            </w:r>
          </w:p>
        </w:tc>
        <w:tc>
          <w:tcPr>
            <w:tcW w:w="1278" w:type="dxa"/>
          </w:tcPr>
          <w:p w14:paraId="3D4BFA13" w14:textId="4ED4CB98"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50</w:t>
            </w:r>
          </w:p>
        </w:tc>
        <w:tc>
          <w:tcPr>
            <w:tcW w:w="1134" w:type="dxa"/>
          </w:tcPr>
          <w:p w14:paraId="66CF5384" w14:textId="3AE6A4C5"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w:t>
            </w:r>
          </w:p>
        </w:tc>
        <w:tc>
          <w:tcPr>
            <w:tcW w:w="1418" w:type="dxa"/>
          </w:tcPr>
          <w:p w14:paraId="3AC3DC0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Veres</w:t>
            </w:r>
            <w:proofErr w:type="spellEnd"/>
            <w:r w:rsidRPr="007F44FC">
              <w:rPr>
                <w:rFonts w:ascii="Times New Roman" w:eastAsia="Times New Roman" w:hAnsi="Times New Roman" w:cs="Times New Roman"/>
                <w:color w:val="000000"/>
                <w:sz w:val="20"/>
                <w:szCs w:val="20"/>
                <w:lang w:eastAsia="en-CA"/>
              </w:rPr>
              <w:t xml:space="preserve"> et al 2015</w:t>
            </w:r>
          </w:p>
        </w:tc>
      </w:tr>
      <w:tr w:rsidR="00652BCB" w:rsidRPr="007F44FC" w14:paraId="52F770E2" w14:textId="77777777" w:rsidTr="003E2DE6">
        <w:trPr>
          <w:trHeight w:val="300"/>
        </w:trPr>
        <w:tc>
          <w:tcPr>
            <w:tcW w:w="1134" w:type="dxa"/>
            <w:shd w:val="clear" w:color="auto" w:fill="auto"/>
            <w:noWrap/>
            <w:vAlign w:val="bottom"/>
            <w:hideMark/>
          </w:tcPr>
          <w:p w14:paraId="7FF06128"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84.074</w:t>
            </w:r>
          </w:p>
        </w:tc>
        <w:tc>
          <w:tcPr>
            <w:tcW w:w="1276" w:type="dxa"/>
            <w:shd w:val="clear" w:color="auto" w:fill="auto"/>
            <w:noWrap/>
            <w:vAlign w:val="bottom"/>
            <w:hideMark/>
          </w:tcPr>
          <w:p w14:paraId="43CC43A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4</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4</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0E4D1F57" w14:textId="20B7588E" w:rsidR="00652BCB" w:rsidRPr="007F44FC" w:rsidRDefault="005B0CD0" w:rsidP="00652BCB">
            <w:pPr>
              <w:spacing w:after="0" w:line="240" w:lineRule="auto"/>
              <w:rPr>
                <w:rFonts w:ascii="Times New Roman" w:eastAsia="Times New Roman" w:hAnsi="Times New Roman" w:cs="Times New Roman"/>
                <w:color w:val="000000"/>
                <w:sz w:val="20"/>
                <w:szCs w:val="20"/>
                <w:lang w:eastAsia="en-CA"/>
              </w:rPr>
            </w:pPr>
            <w:r>
              <w:rPr>
                <w:rFonts w:ascii="Times New Roman" w:hAnsi="Times New Roman" w:cs="Times New Roman"/>
                <w:color w:val="000000"/>
                <w:sz w:val="20"/>
                <w:szCs w:val="20"/>
              </w:rPr>
              <w:t>C</w:t>
            </w:r>
            <w:r w:rsidR="00652BCB" w:rsidRPr="008B3A2A">
              <w:rPr>
                <w:rFonts w:ascii="Times New Roman" w:hAnsi="Times New Roman" w:cs="Times New Roman"/>
                <w:color w:val="000000"/>
                <w:sz w:val="20"/>
                <w:szCs w:val="20"/>
                <w:vertAlign w:val="subscript"/>
              </w:rPr>
              <w:t>4</w:t>
            </w:r>
            <w:r>
              <w:rPr>
                <w:rFonts w:ascii="Times New Roman" w:hAnsi="Times New Roman" w:cs="Times New Roman"/>
                <w:color w:val="000000"/>
                <w:sz w:val="20"/>
                <w:szCs w:val="20"/>
              </w:rPr>
              <w:t>H</w:t>
            </w:r>
            <w:r w:rsidR="00652BCB" w:rsidRPr="008B3A2A">
              <w:rPr>
                <w:rFonts w:ascii="Times New Roman" w:hAnsi="Times New Roman" w:cs="Times New Roman"/>
                <w:color w:val="000000"/>
                <w:sz w:val="20"/>
                <w:szCs w:val="20"/>
                <w:vertAlign w:val="subscript"/>
              </w:rPr>
              <w:t>4</w:t>
            </w:r>
            <w:r>
              <w:rPr>
                <w:rFonts w:ascii="Times New Roman" w:hAnsi="Times New Roman" w:cs="Times New Roman"/>
                <w:color w:val="000000"/>
                <w:sz w:val="20"/>
                <w:szCs w:val="20"/>
              </w:rPr>
              <w:t>O</w:t>
            </w:r>
            <w:r w:rsidR="00652BCB" w:rsidRPr="008B3A2A">
              <w:rPr>
                <w:rFonts w:ascii="Times New Roman" w:hAnsi="Times New Roman" w:cs="Times New Roman"/>
                <w:color w:val="000000"/>
                <w:sz w:val="20"/>
                <w:szCs w:val="20"/>
                <w:vertAlign w:val="subscript"/>
              </w:rPr>
              <w:t>2</w:t>
            </w:r>
          </w:p>
        </w:tc>
        <w:tc>
          <w:tcPr>
            <w:tcW w:w="1275" w:type="dxa"/>
            <w:shd w:val="clear" w:color="auto" w:fill="auto"/>
            <w:noWrap/>
            <w:vAlign w:val="bottom"/>
            <w:hideMark/>
          </w:tcPr>
          <w:p w14:paraId="3FB7F7C4"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2(5H)-</w:t>
            </w:r>
            <w:proofErr w:type="spellStart"/>
            <w:r w:rsidRPr="007F44FC">
              <w:rPr>
                <w:rFonts w:ascii="Times New Roman" w:eastAsia="Times New Roman" w:hAnsi="Times New Roman" w:cs="Times New Roman"/>
                <w:color w:val="000000"/>
                <w:sz w:val="20"/>
                <w:szCs w:val="20"/>
                <w:lang w:eastAsia="en-CA"/>
              </w:rPr>
              <w:t>Furanone</w:t>
            </w:r>
            <w:proofErr w:type="spellEnd"/>
          </w:p>
        </w:tc>
        <w:tc>
          <w:tcPr>
            <w:tcW w:w="1557" w:type="dxa"/>
          </w:tcPr>
          <w:p w14:paraId="0FA8E5A9"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023D41CE" w14:textId="549355CB"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5D7F347F" w14:textId="26C582F2"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51</w:t>
            </w:r>
          </w:p>
        </w:tc>
        <w:tc>
          <w:tcPr>
            <w:tcW w:w="1418" w:type="dxa"/>
          </w:tcPr>
          <w:p w14:paraId="740DDD8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09203426" w14:textId="77777777" w:rsidTr="003E2DE6">
        <w:trPr>
          <w:trHeight w:val="300"/>
        </w:trPr>
        <w:tc>
          <w:tcPr>
            <w:tcW w:w="1134" w:type="dxa"/>
            <w:shd w:val="clear" w:color="auto" w:fill="auto"/>
            <w:noWrap/>
            <w:vAlign w:val="bottom"/>
            <w:hideMark/>
          </w:tcPr>
          <w:p w14:paraId="51035FC7"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88.062</w:t>
            </w:r>
          </w:p>
        </w:tc>
        <w:tc>
          <w:tcPr>
            <w:tcW w:w="1276" w:type="dxa"/>
            <w:shd w:val="clear" w:color="auto" w:fill="auto"/>
            <w:noWrap/>
            <w:vAlign w:val="bottom"/>
            <w:hideMark/>
          </w:tcPr>
          <w:p w14:paraId="097E473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3</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4</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3</w:t>
            </w:r>
          </w:p>
        </w:tc>
        <w:tc>
          <w:tcPr>
            <w:tcW w:w="1418" w:type="dxa"/>
            <w:shd w:val="clear" w:color="auto" w:fill="auto"/>
            <w:noWrap/>
            <w:vAlign w:val="bottom"/>
            <w:hideMark/>
          </w:tcPr>
          <w:p w14:paraId="4C7DB38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pyruvic acid</w:t>
            </w:r>
          </w:p>
        </w:tc>
        <w:tc>
          <w:tcPr>
            <w:tcW w:w="1275" w:type="dxa"/>
            <w:shd w:val="clear" w:color="auto" w:fill="auto"/>
            <w:noWrap/>
            <w:vAlign w:val="bottom"/>
            <w:hideMark/>
          </w:tcPr>
          <w:p w14:paraId="0D5C6F7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Pyruvic Acid</w:t>
            </w:r>
          </w:p>
        </w:tc>
        <w:tc>
          <w:tcPr>
            <w:tcW w:w="1557" w:type="dxa"/>
          </w:tcPr>
          <w:p w14:paraId="2E2D485B"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3744B239" w14:textId="3C9FE81D"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1A3D84E8" w14:textId="7D4766EE"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253</w:t>
            </w:r>
          </w:p>
        </w:tc>
        <w:tc>
          <w:tcPr>
            <w:tcW w:w="1418" w:type="dxa"/>
          </w:tcPr>
          <w:p w14:paraId="45207473"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2613C54C" w14:textId="77777777" w:rsidTr="003E2DE6">
        <w:trPr>
          <w:trHeight w:val="300"/>
        </w:trPr>
        <w:tc>
          <w:tcPr>
            <w:tcW w:w="1134" w:type="dxa"/>
            <w:shd w:val="clear" w:color="auto" w:fill="auto"/>
            <w:noWrap/>
            <w:vAlign w:val="bottom"/>
            <w:hideMark/>
          </w:tcPr>
          <w:p w14:paraId="5283F455"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100.117</w:t>
            </w:r>
          </w:p>
        </w:tc>
        <w:tc>
          <w:tcPr>
            <w:tcW w:w="1276" w:type="dxa"/>
            <w:shd w:val="clear" w:color="auto" w:fill="auto"/>
            <w:noWrap/>
            <w:vAlign w:val="bottom"/>
            <w:hideMark/>
          </w:tcPr>
          <w:p w14:paraId="2B413DB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5</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8</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00E97CD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unsaturated C5 carboxylic acids</w:t>
            </w:r>
          </w:p>
        </w:tc>
        <w:tc>
          <w:tcPr>
            <w:tcW w:w="1275" w:type="dxa"/>
            <w:shd w:val="clear" w:color="auto" w:fill="auto"/>
            <w:noWrap/>
            <w:vAlign w:val="bottom"/>
            <w:hideMark/>
          </w:tcPr>
          <w:p w14:paraId="1865D72F"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4-Pentenoic Acid</w:t>
            </w:r>
          </w:p>
        </w:tc>
        <w:tc>
          <w:tcPr>
            <w:tcW w:w="1557" w:type="dxa"/>
          </w:tcPr>
          <w:p w14:paraId="15FCF294"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4CD72610" w14:textId="183A2E71"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23F2E834" w14:textId="5E2BAEA0"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19</w:t>
            </w:r>
          </w:p>
        </w:tc>
        <w:tc>
          <w:tcPr>
            <w:tcW w:w="1418" w:type="dxa"/>
          </w:tcPr>
          <w:p w14:paraId="38C2D93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4EF6B9ED" w14:textId="77777777" w:rsidTr="003E2DE6">
        <w:trPr>
          <w:trHeight w:val="300"/>
        </w:trPr>
        <w:tc>
          <w:tcPr>
            <w:tcW w:w="1134" w:type="dxa"/>
            <w:shd w:val="clear" w:color="auto" w:fill="auto"/>
            <w:noWrap/>
            <w:vAlign w:val="bottom"/>
            <w:hideMark/>
          </w:tcPr>
          <w:p w14:paraId="5F84BA24"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102.089</w:t>
            </w:r>
          </w:p>
        </w:tc>
        <w:tc>
          <w:tcPr>
            <w:tcW w:w="1276" w:type="dxa"/>
            <w:shd w:val="clear" w:color="auto" w:fill="auto"/>
            <w:noWrap/>
            <w:vAlign w:val="bottom"/>
            <w:hideMark/>
          </w:tcPr>
          <w:p w14:paraId="01E5E68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4</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6</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3</w:t>
            </w:r>
          </w:p>
        </w:tc>
        <w:tc>
          <w:tcPr>
            <w:tcW w:w="1418" w:type="dxa"/>
            <w:shd w:val="clear" w:color="auto" w:fill="auto"/>
            <w:noWrap/>
            <w:vAlign w:val="bottom"/>
            <w:hideMark/>
          </w:tcPr>
          <w:p w14:paraId="6BC873CB"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 xml:space="preserve">C4 </w:t>
            </w:r>
            <w:proofErr w:type="spellStart"/>
            <w:r w:rsidRPr="007F44FC">
              <w:rPr>
                <w:rFonts w:ascii="Times New Roman" w:hAnsi="Times New Roman" w:cs="Times New Roman"/>
                <w:color w:val="000000"/>
                <w:sz w:val="20"/>
                <w:szCs w:val="20"/>
              </w:rPr>
              <w:t>oxo</w:t>
            </w:r>
            <w:proofErr w:type="spellEnd"/>
            <w:r w:rsidRPr="007F44FC">
              <w:rPr>
                <w:rFonts w:ascii="Times New Roman" w:hAnsi="Times New Roman" w:cs="Times New Roman"/>
                <w:color w:val="000000"/>
                <w:sz w:val="20"/>
                <w:szCs w:val="20"/>
              </w:rPr>
              <w:t>-carboxylic acids</w:t>
            </w:r>
          </w:p>
        </w:tc>
        <w:tc>
          <w:tcPr>
            <w:tcW w:w="1275" w:type="dxa"/>
            <w:shd w:val="clear" w:color="auto" w:fill="auto"/>
            <w:noWrap/>
            <w:vAlign w:val="bottom"/>
            <w:hideMark/>
          </w:tcPr>
          <w:p w14:paraId="040F34E7"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2-Ketobutyric Acid</w:t>
            </w:r>
          </w:p>
        </w:tc>
        <w:tc>
          <w:tcPr>
            <w:tcW w:w="1557" w:type="dxa"/>
          </w:tcPr>
          <w:p w14:paraId="566D3997"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3874D7CF" w14:textId="0B147561"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37472E1F" w14:textId="74DC09E7"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354</w:t>
            </w:r>
          </w:p>
        </w:tc>
        <w:tc>
          <w:tcPr>
            <w:tcW w:w="1418" w:type="dxa"/>
          </w:tcPr>
          <w:p w14:paraId="40C1340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23CA9CF7" w14:textId="77777777" w:rsidTr="003E2DE6">
        <w:trPr>
          <w:trHeight w:val="300"/>
        </w:trPr>
        <w:tc>
          <w:tcPr>
            <w:tcW w:w="1134" w:type="dxa"/>
            <w:shd w:val="clear" w:color="auto" w:fill="auto"/>
            <w:noWrap/>
            <w:vAlign w:val="bottom"/>
            <w:hideMark/>
          </w:tcPr>
          <w:p w14:paraId="0A75F820"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114.144</w:t>
            </w:r>
          </w:p>
        </w:tc>
        <w:tc>
          <w:tcPr>
            <w:tcW w:w="1276" w:type="dxa"/>
            <w:shd w:val="clear" w:color="auto" w:fill="auto"/>
            <w:noWrap/>
            <w:vAlign w:val="bottom"/>
            <w:hideMark/>
          </w:tcPr>
          <w:p w14:paraId="6ABC90E1"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6</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10</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5F0EFCDA"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sum of cyclic saturated and n-unsaturated C5 carboxylic acids</w:t>
            </w:r>
          </w:p>
        </w:tc>
        <w:tc>
          <w:tcPr>
            <w:tcW w:w="1275" w:type="dxa"/>
            <w:shd w:val="clear" w:color="auto" w:fill="auto"/>
            <w:noWrap/>
            <w:vAlign w:val="bottom"/>
            <w:hideMark/>
          </w:tcPr>
          <w:p w14:paraId="5D070D5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Cyclopentanecarboxylic</w:t>
            </w:r>
            <w:proofErr w:type="spellEnd"/>
            <w:r w:rsidRPr="007F44FC">
              <w:rPr>
                <w:rFonts w:ascii="Times New Roman" w:eastAsia="Times New Roman" w:hAnsi="Times New Roman" w:cs="Times New Roman"/>
                <w:color w:val="000000"/>
                <w:sz w:val="20"/>
                <w:szCs w:val="20"/>
                <w:lang w:eastAsia="en-CA"/>
              </w:rPr>
              <w:t xml:space="preserve"> Acid</w:t>
            </w:r>
          </w:p>
        </w:tc>
        <w:tc>
          <w:tcPr>
            <w:tcW w:w="1557" w:type="dxa"/>
          </w:tcPr>
          <w:p w14:paraId="72987E47"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4FD2CAFA" w14:textId="77777777"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p w14:paraId="01E4E4D6" w14:textId="77777777"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p>
        </w:tc>
        <w:tc>
          <w:tcPr>
            <w:tcW w:w="1134" w:type="dxa"/>
          </w:tcPr>
          <w:p w14:paraId="5F314D4C" w14:textId="4CB2C964"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28</w:t>
            </w:r>
          </w:p>
        </w:tc>
        <w:tc>
          <w:tcPr>
            <w:tcW w:w="1418" w:type="dxa"/>
          </w:tcPr>
          <w:p w14:paraId="016F3ED8"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38FD22D6" w14:textId="77777777" w:rsidTr="003E2DE6">
        <w:trPr>
          <w:trHeight w:val="300"/>
        </w:trPr>
        <w:tc>
          <w:tcPr>
            <w:tcW w:w="1134" w:type="dxa"/>
            <w:shd w:val="clear" w:color="auto" w:fill="auto"/>
            <w:noWrap/>
            <w:vAlign w:val="bottom"/>
            <w:hideMark/>
          </w:tcPr>
          <w:p w14:paraId="2EF487EC"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116.116</w:t>
            </w:r>
          </w:p>
        </w:tc>
        <w:tc>
          <w:tcPr>
            <w:tcW w:w="1276" w:type="dxa"/>
            <w:shd w:val="clear" w:color="auto" w:fill="auto"/>
            <w:noWrap/>
            <w:vAlign w:val="bottom"/>
            <w:hideMark/>
          </w:tcPr>
          <w:p w14:paraId="760F460E"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5</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8</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3</w:t>
            </w:r>
          </w:p>
        </w:tc>
        <w:tc>
          <w:tcPr>
            <w:tcW w:w="1418" w:type="dxa"/>
            <w:shd w:val="clear" w:color="auto" w:fill="auto"/>
            <w:noWrap/>
            <w:vAlign w:val="bottom"/>
            <w:hideMark/>
          </w:tcPr>
          <w:p w14:paraId="42FF7D1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 xml:space="preserve">C5 </w:t>
            </w:r>
            <w:proofErr w:type="spellStart"/>
            <w:r w:rsidRPr="007F44FC">
              <w:rPr>
                <w:rFonts w:ascii="Times New Roman" w:hAnsi="Times New Roman" w:cs="Times New Roman"/>
                <w:color w:val="000000"/>
                <w:sz w:val="20"/>
                <w:szCs w:val="20"/>
              </w:rPr>
              <w:t>oxo</w:t>
            </w:r>
            <w:proofErr w:type="spellEnd"/>
            <w:r w:rsidRPr="007F44FC">
              <w:rPr>
                <w:rFonts w:ascii="Times New Roman" w:hAnsi="Times New Roman" w:cs="Times New Roman"/>
                <w:color w:val="000000"/>
                <w:sz w:val="20"/>
                <w:szCs w:val="20"/>
              </w:rPr>
              <w:t>-carboxylic acids</w:t>
            </w:r>
          </w:p>
        </w:tc>
        <w:tc>
          <w:tcPr>
            <w:tcW w:w="1275" w:type="dxa"/>
            <w:shd w:val="clear" w:color="auto" w:fill="auto"/>
            <w:noWrap/>
            <w:vAlign w:val="bottom"/>
            <w:hideMark/>
          </w:tcPr>
          <w:p w14:paraId="5E6D955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Levulinic</w:t>
            </w:r>
            <w:proofErr w:type="spellEnd"/>
            <w:r w:rsidRPr="007F44FC">
              <w:rPr>
                <w:rFonts w:ascii="Times New Roman" w:eastAsia="Times New Roman" w:hAnsi="Times New Roman" w:cs="Times New Roman"/>
                <w:color w:val="000000"/>
                <w:sz w:val="20"/>
                <w:szCs w:val="20"/>
                <w:lang w:eastAsia="en-CA"/>
              </w:rPr>
              <w:t xml:space="preserve"> Acid</w:t>
            </w:r>
          </w:p>
        </w:tc>
        <w:tc>
          <w:tcPr>
            <w:tcW w:w="1557" w:type="dxa"/>
          </w:tcPr>
          <w:p w14:paraId="2D0641B5"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35E3BC89" w14:textId="64C1ACF6"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64138B34" w14:textId="452BA19C"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11</w:t>
            </w:r>
          </w:p>
        </w:tc>
        <w:tc>
          <w:tcPr>
            <w:tcW w:w="1418" w:type="dxa"/>
          </w:tcPr>
          <w:p w14:paraId="5CD02A8C"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roofErr w:type="spellStart"/>
            <w:r w:rsidRPr="007F44FC">
              <w:rPr>
                <w:rFonts w:ascii="Times New Roman" w:eastAsia="Times New Roman" w:hAnsi="Times New Roman" w:cs="Times New Roman"/>
                <w:color w:val="000000"/>
                <w:sz w:val="20"/>
                <w:szCs w:val="20"/>
                <w:lang w:eastAsia="en-CA"/>
              </w:rPr>
              <w:t>Mungall</w:t>
            </w:r>
            <w:proofErr w:type="spellEnd"/>
            <w:r w:rsidRPr="007F44FC">
              <w:rPr>
                <w:rFonts w:ascii="Times New Roman" w:eastAsia="Times New Roman" w:hAnsi="Times New Roman" w:cs="Times New Roman"/>
                <w:color w:val="000000"/>
                <w:sz w:val="20"/>
                <w:szCs w:val="20"/>
                <w:lang w:eastAsia="en-CA"/>
              </w:rPr>
              <w:t xml:space="preserve"> et al 2017</w:t>
            </w:r>
          </w:p>
        </w:tc>
      </w:tr>
      <w:tr w:rsidR="00652BCB" w:rsidRPr="007F44FC" w14:paraId="408D9EF3" w14:textId="77777777" w:rsidTr="003E2DE6">
        <w:trPr>
          <w:trHeight w:val="300"/>
        </w:trPr>
        <w:tc>
          <w:tcPr>
            <w:tcW w:w="1134" w:type="dxa"/>
            <w:shd w:val="clear" w:color="auto" w:fill="auto"/>
            <w:noWrap/>
            <w:vAlign w:val="bottom"/>
            <w:hideMark/>
          </w:tcPr>
          <w:p w14:paraId="781563C7"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126.155</w:t>
            </w:r>
          </w:p>
        </w:tc>
        <w:tc>
          <w:tcPr>
            <w:tcW w:w="1276" w:type="dxa"/>
            <w:shd w:val="clear" w:color="auto" w:fill="auto"/>
            <w:noWrap/>
            <w:vAlign w:val="bottom"/>
            <w:hideMark/>
          </w:tcPr>
          <w:p w14:paraId="67A1C36D"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7</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10</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2</w:t>
            </w:r>
          </w:p>
        </w:tc>
        <w:tc>
          <w:tcPr>
            <w:tcW w:w="1418" w:type="dxa"/>
            <w:shd w:val="clear" w:color="auto" w:fill="auto"/>
            <w:noWrap/>
            <w:vAlign w:val="bottom"/>
            <w:hideMark/>
          </w:tcPr>
          <w:p w14:paraId="43D3096F"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unsaturated C6 cyclic carboxylic acid</w:t>
            </w:r>
          </w:p>
        </w:tc>
        <w:tc>
          <w:tcPr>
            <w:tcW w:w="1275" w:type="dxa"/>
            <w:shd w:val="clear" w:color="auto" w:fill="auto"/>
            <w:noWrap/>
            <w:vAlign w:val="bottom"/>
            <w:hideMark/>
          </w:tcPr>
          <w:p w14:paraId="121DC330"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3-Cyclohexene-1-carboxylic Acid</w:t>
            </w:r>
          </w:p>
        </w:tc>
        <w:tc>
          <w:tcPr>
            <w:tcW w:w="1557" w:type="dxa"/>
          </w:tcPr>
          <w:p w14:paraId="1AD5D671"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3B963ADE" w14:textId="542CF191"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189063E7" w14:textId="4DE7402F"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6</w:t>
            </w:r>
          </w:p>
        </w:tc>
        <w:tc>
          <w:tcPr>
            <w:tcW w:w="1418" w:type="dxa"/>
          </w:tcPr>
          <w:p w14:paraId="765546E4"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
        </w:tc>
      </w:tr>
      <w:tr w:rsidR="00652BCB" w:rsidRPr="007F44FC" w14:paraId="4EDF3293" w14:textId="77777777" w:rsidTr="003E2DE6">
        <w:trPr>
          <w:trHeight w:val="300"/>
        </w:trPr>
        <w:tc>
          <w:tcPr>
            <w:tcW w:w="1134" w:type="dxa"/>
            <w:shd w:val="clear" w:color="auto" w:fill="auto"/>
            <w:noWrap/>
            <w:vAlign w:val="bottom"/>
            <w:hideMark/>
          </w:tcPr>
          <w:p w14:paraId="0FEEC3CE" w14:textId="77777777" w:rsidR="00652BCB" w:rsidRPr="007F44FC" w:rsidRDefault="00652BCB" w:rsidP="00652BCB">
            <w:pPr>
              <w:spacing w:after="0" w:line="240" w:lineRule="auto"/>
              <w:jc w:val="right"/>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132.159</w:t>
            </w:r>
          </w:p>
        </w:tc>
        <w:tc>
          <w:tcPr>
            <w:tcW w:w="1276" w:type="dxa"/>
            <w:shd w:val="clear" w:color="auto" w:fill="auto"/>
            <w:noWrap/>
            <w:vAlign w:val="bottom"/>
            <w:hideMark/>
          </w:tcPr>
          <w:p w14:paraId="55DA7992"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C</w:t>
            </w:r>
            <w:r w:rsidRPr="007F44FC">
              <w:rPr>
                <w:rFonts w:ascii="Times New Roman" w:eastAsia="Times New Roman" w:hAnsi="Times New Roman" w:cs="Times New Roman"/>
                <w:color w:val="000000"/>
                <w:sz w:val="20"/>
                <w:szCs w:val="20"/>
                <w:vertAlign w:val="subscript"/>
                <w:lang w:eastAsia="en-CA"/>
              </w:rPr>
              <w:t>6</w:t>
            </w:r>
            <w:r w:rsidRPr="007F44FC">
              <w:rPr>
                <w:rFonts w:ascii="Times New Roman" w:eastAsia="Times New Roman" w:hAnsi="Times New Roman" w:cs="Times New Roman"/>
                <w:color w:val="000000"/>
                <w:sz w:val="20"/>
                <w:szCs w:val="20"/>
                <w:lang w:eastAsia="en-CA"/>
              </w:rPr>
              <w:t>H</w:t>
            </w:r>
            <w:r w:rsidRPr="007F44FC">
              <w:rPr>
                <w:rFonts w:ascii="Times New Roman" w:eastAsia="Times New Roman" w:hAnsi="Times New Roman" w:cs="Times New Roman"/>
                <w:color w:val="000000"/>
                <w:sz w:val="20"/>
                <w:szCs w:val="20"/>
                <w:vertAlign w:val="subscript"/>
                <w:lang w:eastAsia="en-CA"/>
              </w:rPr>
              <w:t>12</w:t>
            </w:r>
            <w:r w:rsidRPr="007F44FC">
              <w:rPr>
                <w:rFonts w:ascii="Times New Roman" w:eastAsia="Times New Roman" w:hAnsi="Times New Roman" w:cs="Times New Roman"/>
                <w:color w:val="000000"/>
                <w:sz w:val="20"/>
                <w:szCs w:val="20"/>
                <w:lang w:eastAsia="en-CA"/>
              </w:rPr>
              <w:t>O</w:t>
            </w:r>
            <w:r w:rsidRPr="007F44FC">
              <w:rPr>
                <w:rFonts w:ascii="Times New Roman" w:eastAsia="Times New Roman" w:hAnsi="Times New Roman" w:cs="Times New Roman"/>
                <w:color w:val="000000"/>
                <w:sz w:val="20"/>
                <w:szCs w:val="20"/>
                <w:vertAlign w:val="subscript"/>
                <w:lang w:eastAsia="en-CA"/>
              </w:rPr>
              <w:t>3</w:t>
            </w:r>
          </w:p>
        </w:tc>
        <w:tc>
          <w:tcPr>
            <w:tcW w:w="1418" w:type="dxa"/>
            <w:shd w:val="clear" w:color="auto" w:fill="auto"/>
            <w:noWrap/>
            <w:vAlign w:val="bottom"/>
            <w:hideMark/>
          </w:tcPr>
          <w:p w14:paraId="3976B7AC"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hAnsi="Times New Roman" w:cs="Times New Roman"/>
                <w:color w:val="000000"/>
                <w:sz w:val="20"/>
                <w:szCs w:val="20"/>
              </w:rPr>
              <w:t xml:space="preserve">C6 </w:t>
            </w:r>
            <w:proofErr w:type="spellStart"/>
            <w:r w:rsidRPr="007F44FC">
              <w:rPr>
                <w:rFonts w:ascii="Times New Roman" w:hAnsi="Times New Roman" w:cs="Times New Roman"/>
                <w:color w:val="000000"/>
                <w:sz w:val="20"/>
                <w:szCs w:val="20"/>
              </w:rPr>
              <w:t>hydroxy</w:t>
            </w:r>
            <w:proofErr w:type="spellEnd"/>
            <w:r w:rsidRPr="007F44FC">
              <w:rPr>
                <w:rFonts w:ascii="Times New Roman" w:hAnsi="Times New Roman" w:cs="Times New Roman"/>
                <w:color w:val="000000"/>
                <w:sz w:val="20"/>
                <w:szCs w:val="20"/>
              </w:rPr>
              <w:t>-carboxylic acids</w:t>
            </w:r>
          </w:p>
        </w:tc>
        <w:tc>
          <w:tcPr>
            <w:tcW w:w="1275" w:type="dxa"/>
            <w:shd w:val="clear" w:color="auto" w:fill="auto"/>
            <w:noWrap/>
            <w:vAlign w:val="bottom"/>
            <w:hideMark/>
          </w:tcPr>
          <w:p w14:paraId="1A710EF6"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2-Hydroxyisocaproic Acid</w:t>
            </w:r>
          </w:p>
        </w:tc>
        <w:tc>
          <w:tcPr>
            <w:tcW w:w="1557" w:type="dxa"/>
          </w:tcPr>
          <w:p w14:paraId="7E57C629"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Liquid Standard supplied by Liquid Calibration Unit (LCU)</w:t>
            </w:r>
          </w:p>
        </w:tc>
        <w:tc>
          <w:tcPr>
            <w:tcW w:w="1278" w:type="dxa"/>
          </w:tcPr>
          <w:p w14:paraId="7FCCB059" w14:textId="5AD70F36"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20</w:t>
            </w:r>
          </w:p>
        </w:tc>
        <w:tc>
          <w:tcPr>
            <w:tcW w:w="1134" w:type="dxa"/>
          </w:tcPr>
          <w:p w14:paraId="085A0816" w14:textId="288E8D3A" w:rsidR="00652BCB" w:rsidRPr="007F44FC" w:rsidRDefault="00652BCB" w:rsidP="00652BCB">
            <w:pPr>
              <w:spacing w:after="0" w:line="240" w:lineRule="auto"/>
              <w:jc w:val="center"/>
              <w:rPr>
                <w:rFonts w:ascii="Times New Roman" w:eastAsia="Times New Roman" w:hAnsi="Times New Roman" w:cs="Times New Roman"/>
                <w:color w:val="000000"/>
                <w:sz w:val="20"/>
                <w:szCs w:val="20"/>
                <w:lang w:eastAsia="en-CA"/>
              </w:rPr>
            </w:pPr>
            <w:r w:rsidRPr="007F44FC">
              <w:rPr>
                <w:rFonts w:ascii="Times New Roman" w:eastAsia="Times New Roman" w:hAnsi="Times New Roman" w:cs="Times New Roman"/>
                <w:color w:val="000000"/>
                <w:sz w:val="20"/>
                <w:szCs w:val="20"/>
                <w:lang w:eastAsia="en-CA"/>
              </w:rPr>
              <w:t>1.6</w:t>
            </w:r>
          </w:p>
        </w:tc>
        <w:tc>
          <w:tcPr>
            <w:tcW w:w="1418" w:type="dxa"/>
          </w:tcPr>
          <w:p w14:paraId="00F4EAC5" w14:textId="77777777" w:rsidR="00652BCB" w:rsidRPr="007F44FC" w:rsidRDefault="00652BCB" w:rsidP="00652BCB">
            <w:pPr>
              <w:spacing w:after="0" w:line="240" w:lineRule="auto"/>
              <w:rPr>
                <w:rFonts w:ascii="Times New Roman" w:eastAsia="Times New Roman" w:hAnsi="Times New Roman" w:cs="Times New Roman"/>
                <w:color w:val="000000"/>
                <w:sz w:val="20"/>
                <w:szCs w:val="20"/>
                <w:lang w:eastAsia="en-CA"/>
              </w:rPr>
            </w:pPr>
          </w:p>
        </w:tc>
      </w:tr>
    </w:tbl>
    <w:p w14:paraId="4A9B5A08" w14:textId="1D8E0D62" w:rsidR="00C1239A" w:rsidRDefault="00C1239A" w:rsidP="00F22CB6">
      <w:pPr>
        <w:rPr>
          <w:rFonts w:ascii="Times New Roman" w:hAnsi="Times New Roman" w:cs="Times New Roman"/>
          <w:noProof/>
          <w:lang w:eastAsia="en-CA"/>
        </w:rPr>
      </w:pPr>
    </w:p>
    <w:p w14:paraId="6DA4383F" w14:textId="77777777" w:rsidR="00C1239A" w:rsidRDefault="00C1239A">
      <w:pPr>
        <w:rPr>
          <w:rFonts w:ascii="Times New Roman" w:hAnsi="Times New Roman" w:cs="Times New Roman"/>
          <w:noProof/>
          <w:lang w:eastAsia="en-CA"/>
        </w:rPr>
      </w:pPr>
      <w:r>
        <w:rPr>
          <w:rFonts w:ascii="Times New Roman" w:hAnsi="Times New Roman" w:cs="Times New Roman"/>
          <w:noProof/>
          <w:lang w:eastAsia="en-CA"/>
        </w:rPr>
        <w:br w:type="page"/>
      </w:r>
    </w:p>
    <w:p w14:paraId="006E30CD" w14:textId="567E4CF1" w:rsidR="000C13CA" w:rsidRPr="00182158" w:rsidRDefault="00282DA2" w:rsidP="000C13CA">
      <w:pPr>
        <w:spacing w:after="0" w:line="240" w:lineRule="auto"/>
        <w:rPr>
          <w:rFonts w:ascii="Times New Roman" w:hAnsi="Times New Roman" w:cs="Times New Roman"/>
        </w:rPr>
      </w:pPr>
      <w:r w:rsidRPr="00182158">
        <w:rPr>
          <w:rFonts w:ascii="Times New Roman" w:hAnsi="Times New Roman" w:cs="Times New Roman"/>
          <w:noProof/>
          <w:lang w:eastAsia="en-CA"/>
        </w:rPr>
        <w:lastRenderedPageBreak/>
        <w:t>Table S3</w:t>
      </w:r>
      <w:r w:rsidR="00D54B08" w:rsidRPr="00182158">
        <w:rPr>
          <w:rFonts w:ascii="Times New Roman" w:hAnsi="Times New Roman" w:cs="Times New Roman"/>
          <w:noProof/>
          <w:lang w:eastAsia="en-CA"/>
        </w:rPr>
        <w:t>. Standards used to calibrate the PTRMS.</w:t>
      </w:r>
      <w:r w:rsidR="000C13CA" w:rsidRPr="00182158">
        <w:rPr>
          <w:rFonts w:ascii="Times New Roman" w:hAnsi="Times New Roman" w:cs="Times New Roman"/>
          <w:noProof/>
          <w:lang w:eastAsia="en-CA"/>
        </w:rPr>
        <w:t xml:space="preserve">  </w:t>
      </w:r>
      <w:r w:rsidR="000C13CA" w:rsidRPr="00182158">
        <w:rPr>
          <w:rFonts w:ascii="Times New Roman" w:hAnsi="Times New Roman" w:cs="Times New Roman"/>
          <w:noProof/>
          <w:vertAlign w:val="superscript"/>
          <w:lang w:eastAsia="en-CA"/>
        </w:rPr>
        <w:t>a</w:t>
      </w:r>
      <w:r w:rsidR="000C13CA" w:rsidRPr="00182158">
        <w:rPr>
          <w:rFonts w:ascii="Times New Roman" w:hAnsi="Times New Roman" w:cs="Times New Roman"/>
          <w:noProof/>
          <w:lang w:eastAsia="en-CA"/>
        </w:rPr>
        <w:t xml:space="preserve">C8 aromatics - </w:t>
      </w:r>
      <w:r w:rsidR="000C13CA" w:rsidRPr="00182158">
        <w:rPr>
          <w:rFonts w:ascii="Times New Roman" w:hAnsi="Times New Roman" w:cs="Times New Roman"/>
        </w:rPr>
        <w:t xml:space="preserve">expected contributions from ethyl benzene, m- and p-xylenes and o-xylene. </w:t>
      </w:r>
      <w:proofErr w:type="spellStart"/>
      <w:proofErr w:type="gramStart"/>
      <w:r w:rsidR="000C13CA" w:rsidRPr="00182158">
        <w:rPr>
          <w:rFonts w:ascii="Times New Roman" w:hAnsi="Times New Roman" w:cs="Times New Roman"/>
          <w:vertAlign w:val="superscript"/>
        </w:rPr>
        <w:t>b</w:t>
      </w:r>
      <w:r w:rsidR="000C13CA" w:rsidRPr="00182158">
        <w:rPr>
          <w:rFonts w:ascii="Times New Roman" w:hAnsi="Times New Roman" w:cs="Times New Roman"/>
        </w:rPr>
        <w:t>Monoterpenes</w:t>
      </w:r>
      <w:proofErr w:type="spellEnd"/>
      <w:proofErr w:type="gramEnd"/>
      <w:r w:rsidR="000C13CA" w:rsidRPr="00182158">
        <w:rPr>
          <w:rFonts w:ascii="Times New Roman" w:hAnsi="Times New Roman" w:cs="Times New Roman"/>
        </w:rPr>
        <w:t xml:space="preserve"> - expected contributions from camphene, α-</w:t>
      </w:r>
      <w:proofErr w:type="spellStart"/>
      <w:r w:rsidR="000C13CA" w:rsidRPr="00182158">
        <w:rPr>
          <w:rFonts w:ascii="Times New Roman" w:hAnsi="Times New Roman" w:cs="Times New Roman"/>
        </w:rPr>
        <w:t>pinene</w:t>
      </w:r>
      <w:proofErr w:type="spellEnd"/>
      <w:r w:rsidR="000C13CA" w:rsidRPr="00182158">
        <w:rPr>
          <w:rFonts w:ascii="Times New Roman" w:hAnsi="Times New Roman" w:cs="Times New Roman"/>
        </w:rPr>
        <w:t>, β-</w:t>
      </w:r>
      <w:proofErr w:type="spellStart"/>
      <w:r w:rsidR="000C13CA" w:rsidRPr="00182158">
        <w:rPr>
          <w:rFonts w:ascii="Times New Roman" w:hAnsi="Times New Roman" w:cs="Times New Roman"/>
        </w:rPr>
        <w:t>pinene</w:t>
      </w:r>
      <w:proofErr w:type="spellEnd"/>
      <w:r w:rsidR="000C13CA" w:rsidRPr="00182158">
        <w:rPr>
          <w:rFonts w:ascii="Times New Roman" w:hAnsi="Times New Roman" w:cs="Times New Roman"/>
        </w:rPr>
        <w:t xml:space="preserve">, </w:t>
      </w:r>
      <w:proofErr w:type="spellStart"/>
      <w:r w:rsidR="000C13CA" w:rsidRPr="00182158">
        <w:rPr>
          <w:rFonts w:ascii="Times New Roman" w:hAnsi="Times New Roman" w:cs="Times New Roman"/>
        </w:rPr>
        <w:t>myrcene</w:t>
      </w:r>
      <w:proofErr w:type="spellEnd"/>
      <w:r w:rsidR="000C13CA" w:rsidRPr="00182158">
        <w:rPr>
          <w:rFonts w:ascii="Times New Roman" w:hAnsi="Times New Roman" w:cs="Times New Roman"/>
        </w:rPr>
        <w:t xml:space="preserve">, and </w:t>
      </w:r>
      <w:proofErr w:type="spellStart"/>
      <w:r w:rsidR="000C13CA" w:rsidRPr="00182158">
        <w:rPr>
          <w:rFonts w:ascii="Times New Roman" w:hAnsi="Times New Roman" w:cs="Times New Roman"/>
        </w:rPr>
        <w:t>tricyclene</w:t>
      </w:r>
      <w:proofErr w:type="spellEnd"/>
      <w:r w:rsidR="000C13CA" w:rsidRPr="00182158">
        <w:rPr>
          <w:rFonts w:ascii="Times New Roman" w:hAnsi="Times New Roman" w:cs="Times New Roman"/>
        </w:rPr>
        <w:t>.</w:t>
      </w:r>
    </w:p>
    <w:p w14:paraId="7D1ACC2C" w14:textId="57CEF8AC" w:rsidR="00D54B08" w:rsidRPr="00182158" w:rsidRDefault="00D54B08" w:rsidP="00F22CB6">
      <w:pPr>
        <w:rPr>
          <w:rFonts w:ascii="Times New Roman" w:hAnsi="Times New Roman" w:cs="Times New Roman"/>
          <w:noProof/>
          <w:lang w:val="en-US" w:eastAsia="en-CA"/>
        </w:rPr>
      </w:pP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418"/>
        <w:gridCol w:w="3260"/>
        <w:gridCol w:w="2410"/>
      </w:tblGrid>
      <w:tr w:rsidR="00D54B08" w:rsidRPr="00182158" w14:paraId="6F9C8F54" w14:textId="77777777" w:rsidTr="00D54B08">
        <w:trPr>
          <w:trHeight w:val="300"/>
        </w:trPr>
        <w:tc>
          <w:tcPr>
            <w:tcW w:w="1129" w:type="dxa"/>
            <w:shd w:val="clear" w:color="auto" w:fill="auto"/>
            <w:noWrap/>
            <w:vAlign w:val="bottom"/>
          </w:tcPr>
          <w:p w14:paraId="777A342D" w14:textId="0236B4E3"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b/>
                <w:lang w:eastAsia="en-CA"/>
              </w:rPr>
              <w:t>Molecular weight</w:t>
            </w:r>
          </w:p>
        </w:tc>
        <w:tc>
          <w:tcPr>
            <w:tcW w:w="1418" w:type="dxa"/>
            <w:shd w:val="clear" w:color="auto" w:fill="auto"/>
            <w:noWrap/>
            <w:vAlign w:val="bottom"/>
          </w:tcPr>
          <w:p w14:paraId="2630AA58" w14:textId="07C622EA"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b/>
                <w:lang w:eastAsia="en-CA"/>
              </w:rPr>
              <w:t>Molecular formula</w:t>
            </w:r>
          </w:p>
        </w:tc>
        <w:tc>
          <w:tcPr>
            <w:tcW w:w="3260" w:type="dxa"/>
            <w:shd w:val="clear" w:color="auto" w:fill="auto"/>
            <w:noWrap/>
            <w:vAlign w:val="bottom"/>
          </w:tcPr>
          <w:p w14:paraId="3403BF85" w14:textId="57361232"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b/>
                <w:lang w:eastAsia="en-CA"/>
              </w:rPr>
              <w:t>Compound Name</w:t>
            </w:r>
          </w:p>
        </w:tc>
        <w:tc>
          <w:tcPr>
            <w:tcW w:w="2410" w:type="dxa"/>
            <w:shd w:val="clear" w:color="auto" w:fill="auto"/>
            <w:noWrap/>
            <w:vAlign w:val="bottom"/>
          </w:tcPr>
          <w:p w14:paraId="0ED72B15" w14:textId="5064F8EC"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b/>
                <w:color w:val="000000"/>
                <w:lang w:eastAsia="en-CA"/>
              </w:rPr>
              <w:t>Calibration standard</w:t>
            </w:r>
          </w:p>
        </w:tc>
      </w:tr>
      <w:tr w:rsidR="00D54B08" w:rsidRPr="00182158" w14:paraId="5FDFC85E" w14:textId="77777777" w:rsidTr="00D54B08">
        <w:trPr>
          <w:trHeight w:val="300"/>
        </w:trPr>
        <w:tc>
          <w:tcPr>
            <w:tcW w:w="1129" w:type="dxa"/>
            <w:shd w:val="clear" w:color="auto" w:fill="auto"/>
            <w:noWrap/>
            <w:vAlign w:val="bottom"/>
            <w:hideMark/>
          </w:tcPr>
          <w:p w14:paraId="4717C73B"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30.026</w:t>
            </w:r>
          </w:p>
        </w:tc>
        <w:tc>
          <w:tcPr>
            <w:tcW w:w="1418" w:type="dxa"/>
            <w:shd w:val="clear" w:color="auto" w:fill="auto"/>
            <w:noWrap/>
            <w:vAlign w:val="bottom"/>
            <w:hideMark/>
          </w:tcPr>
          <w:p w14:paraId="03A0F1EC" w14:textId="70B3EEB6" w:rsidR="00D54B08" w:rsidRPr="00182158" w:rsidRDefault="00A361A4" w:rsidP="00A361A4">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CH</w:t>
            </w:r>
            <w:r w:rsidR="00D54B08" w:rsidRPr="00182158">
              <w:rPr>
                <w:rFonts w:ascii="Times New Roman" w:eastAsia="Times New Roman" w:hAnsi="Times New Roman" w:cs="Times New Roman"/>
                <w:vertAlign w:val="subscript"/>
                <w:lang w:eastAsia="en-CA"/>
              </w:rPr>
              <w:t>2</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1A71F73D"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formaldehyde</w:t>
            </w:r>
          </w:p>
        </w:tc>
        <w:tc>
          <w:tcPr>
            <w:tcW w:w="2410" w:type="dxa"/>
            <w:shd w:val="clear" w:color="auto" w:fill="auto"/>
            <w:noWrap/>
            <w:vAlign w:val="bottom"/>
            <w:hideMark/>
          </w:tcPr>
          <w:p w14:paraId="212692F0"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formaldehyde</w:t>
            </w:r>
          </w:p>
        </w:tc>
      </w:tr>
      <w:tr w:rsidR="00D54B08" w:rsidRPr="00182158" w14:paraId="6C251C20" w14:textId="77777777" w:rsidTr="00D54B08">
        <w:trPr>
          <w:trHeight w:val="300"/>
        </w:trPr>
        <w:tc>
          <w:tcPr>
            <w:tcW w:w="1129" w:type="dxa"/>
            <w:shd w:val="clear" w:color="auto" w:fill="auto"/>
            <w:noWrap/>
            <w:vAlign w:val="bottom"/>
            <w:hideMark/>
          </w:tcPr>
          <w:p w14:paraId="2716AD6B"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32.042</w:t>
            </w:r>
          </w:p>
        </w:tc>
        <w:tc>
          <w:tcPr>
            <w:tcW w:w="1418" w:type="dxa"/>
            <w:shd w:val="clear" w:color="auto" w:fill="auto"/>
            <w:noWrap/>
            <w:vAlign w:val="bottom"/>
            <w:hideMark/>
          </w:tcPr>
          <w:p w14:paraId="3E34F840" w14:textId="593CE5FC" w:rsidR="00D54B08" w:rsidRPr="00182158" w:rsidRDefault="00A361A4" w:rsidP="00A361A4">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CH</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3EBDCAC8"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methanol</w:t>
            </w:r>
          </w:p>
        </w:tc>
        <w:tc>
          <w:tcPr>
            <w:tcW w:w="2410" w:type="dxa"/>
            <w:shd w:val="clear" w:color="auto" w:fill="auto"/>
            <w:noWrap/>
            <w:vAlign w:val="bottom"/>
            <w:hideMark/>
          </w:tcPr>
          <w:p w14:paraId="12193579"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methanol</w:t>
            </w:r>
          </w:p>
        </w:tc>
      </w:tr>
      <w:tr w:rsidR="00D54B08" w:rsidRPr="00182158" w14:paraId="02DB217C" w14:textId="77777777" w:rsidTr="00D54B08">
        <w:trPr>
          <w:trHeight w:val="300"/>
        </w:trPr>
        <w:tc>
          <w:tcPr>
            <w:tcW w:w="1129" w:type="dxa"/>
            <w:shd w:val="clear" w:color="auto" w:fill="auto"/>
            <w:noWrap/>
            <w:vAlign w:val="bottom"/>
            <w:hideMark/>
          </w:tcPr>
          <w:p w14:paraId="66B4E82A"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34.076</w:t>
            </w:r>
          </w:p>
        </w:tc>
        <w:tc>
          <w:tcPr>
            <w:tcW w:w="1418" w:type="dxa"/>
            <w:shd w:val="clear" w:color="auto" w:fill="auto"/>
            <w:noWrap/>
            <w:vAlign w:val="bottom"/>
            <w:hideMark/>
          </w:tcPr>
          <w:p w14:paraId="1897F2EC" w14:textId="34877C46"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2</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2B91BB10"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hydrogen sulfide</w:t>
            </w:r>
          </w:p>
        </w:tc>
        <w:tc>
          <w:tcPr>
            <w:tcW w:w="2410" w:type="dxa"/>
            <w:shd w:val="clear" w:color="auto" w:fill="auto"/>
            <w:noWrap/>
            <w:vAlign w:val="bottom"/>
            <w:hideMark/>
          </w:tcPr>
          <w:p w14:paraId="10C22391"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hydrogen sulfide</w:t>
            </w:r>
          </w:p>
        </w:tc>
      </w:tr>
      <w:tr w:rsidR="00D54B08" w:rsidRPr="00182158" w14:paraId="0C09D98C" w14:textId="77777777" w:rsidTr="00D54B08">
        <w:trPr>
          <w:trHeight w:val="300"/>
        </w:trPr>
        <w:tc>
          <w:tcPr>
            <w:tcW w:w="1129" w:type="dxa"/>
            <w:shd w:val="clear" w:color="auto" w:fill="auto"/>
            <w:noWrap/>
            <w:vAlign w:val="bottom"/>
            <w:hideMark/>
          </w:tcPr>
          <w:p w14:paraId="2BA0412E"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41.053</w:t>
            </w:r>
          </w:p>
        </w:tc>
        <w:tc>
          <w:tcPr>
            <w:tcW w:w="1418" w:type="dxa"/>
            <w:shd w:val="clear" w:color="auto" w:fill="auto"/>
            <w:noWrap/>
            <w:vAlign w:val="bottom"/>
            <w:hideMark/>
          </w:tcPr>
          <w:p w14:paraId="6B052A6D" w14:textId="5FFE2586"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2</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3</w:t>
            </w:r>
            <w:r w:rsidRPr="00182158">
              <w:rPr>
                <w:rFonts w:ascii="Times New Roman" w:eastAsia="Times New Roman" w:hAnsi="Times New Roman" w:cs="Times New Roman"/>
                <w:lang w:eastAsia="en-CA"/>
              </w:rPr>
              <w:t>N</w:t>
            </w:r>
          </w:p>
        </w:tc>
        <w:tc>
          <w:tcPr>
            <w:tcW w:w="3260" w:type="dxa"/>
            <w:shd w:val="clear" w:color="auto" w:fill="auto"/>
            <w:noWrap/>
            <w:vAlign w:val="bottom"/>
            <w:hideMark/>
          </w:tcPr>
          <w:p w14:paraId="7BE62C33"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acetonitrile</w:t>
            </w:r>
          </w:p>
        </w:tc>
        <w:tc>
          <w:tcPr>
            <w:tcW w:w="2410" w:type="dxa"/>
            <w:shd w:val="clear" w:color="auto" w:fill="auto"/>
            <w:noWrap/>
            <w:vAlign w:val="bottom"/>
            <w:hideMark/>
          </w:tcPr>
          <w:p w14:paraId="483A9F9B"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acetonitrile</w:t>
            </w:r>
          </w:p>
        </w:tc>
      </w:tr>
      <w:tr w:rsidR="00D54B08" w:rsidRPr="00182158" w14:paraId="71BA026E" w14:textId="77777777" w:rsidTr="00D54B08">
        <w:trPr>
          <w:trHeight w:val="300"/>
        </w:trPr>
        <w:tc>
          <w:tcPr>
            <w:tcW w:w="1129" w:type="dxa"/>
            <w:shd w:val="clear" w:color="auto" w:fill="auto"/>
            <w:noWrap/>
            <w:vAlign w:val="bottom"/>
            <w:hideMark/>
          </w:tcPr>
          <w:p w14:paraId="70EB9A56"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44.053</w:t>
            </w:r>
          </w:p>
        </w:tc>
        <w:tc>
          <w:tcPr>
            <w:tcW w:w="1418" w:type="dxa"/>
            <w:shd w:val="clear" w:color="auto" w:fill="auto"/>
            <w:noWrap/>
            <w:vAlign w:val="bottom"/>
            <w:hideMark/>
          </w:tcPr>
          <w:p w14:paraId="485025E8" w14:textId="77637F29"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2</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195AD215"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acetaldehyde</w:t>
            </w:r>
          </w:p>
        </w:tc>
        <w:tc>
          <w:tcPr>
            <w:tcW w:w="2410" w:type="dxa"/>
            <w:shd w:val="clear" w:color="auto" w:fill="auto"/>
            <w:noWrap/>
            <w:vAlign w:val="bottom"/>
            <w:hideMark/>
          </w:tcPr>
          <w:p w14:paraId="4C3A401A"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acetaldehyde</w:t>
            </w:r>
          </w:p>
        </w:tc>
      </w:tr>
      <w:tr w:rsidR="00D54B08" w:rsidRPr="00182158" w14:paraId="40A4A492" w14:textId="77777777" w:rsidTr="00D54B08">
        <w:trPr>
          <w:trHeight w:val="300"/>
        </w:trPr>
        <w:tc>
          <w:tcPr>
            <w:tcW w:w="1129" w:type="dxa"/>
            <w:shd w:val="clear" w:color="auto" w:fill="auto"/>
            <w:noWrap/>
            <w:vAlign w:val="bottom"/>
            <w:hideMark/>
          </w:tcPr>
          <w:p w14:paraId="07FC1FC3"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56.064</w:t>
            </w:r>
          </w:p>
        </w:tc>
        <w:tc>
          <w:tcPr>
            <w:tcW w:w="1418" w:type="dxa"/>
            <w:shd w:val="clear" w:color="auto" w:fill="auto"/>
            <w:noWrap/>
            <w:vAlign w:val="bottom"/>
            <w:hideMark/>
          </w:tcPr>
          <w:p w14:paraId="3DF0688B" w14:textId="3CBAC984"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3</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2B71A166" w14:textId="77777777" w:rsidR="00D54B08" w:rsidRPr="00182158" w:rsidRDefault="00D54B08" w:rsidP="00D54B08">
            <w:pPr>
              <w:spacing w:after="0" w:line="240" w:lineRule="auto"/>
              <w:rPr>
                <w:rFonts w:ascii="Times New Roman" w:eastAsia="Times New Roman" w:hAnsi="Times New Roman" w:cs="Times New Roman"/>
                <w:lang w:eastAsia="en-CA"/>
              </w:rPr>
            </w:pPr>
            <w:proofErr w:type="spellStart"/>
            <w:r w:rsidRPr="00182158">
              <w:rPr>
                <w:rFonts w:ascii="Times New Roman" w:eastAsia="Times New Roman" w:hAnsi="Times New Roman" w:cs="Times New Roman"/>
                <w:lang w:eastAsia="en-CA"/>
              </w:rPr>
              <w:t>acrolein</w:t>
            </w:r>
            <w:proofErr w:type="spellEnd"/>
          </w:p>
        </w:tc>
        <w:tc>
          <w:tcPr>
            <w:tcW w:w="2410" w:type="dxa"/>
            <w:shd w:val="clear" w:color="auto" w:fill="auto"/>
            <w:noWrap/>
            <w:vAlign w:val="bottom"/>
            <w:hideMark/>
          </w:tcPr>
          <w:p w14:paraId="4149A0A5"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proofErr w:type="spellStart"/>
            <w:r w:rsidRPr="00182158">
              <w:rPr>
                <w:rFonts w:ascii="Times New Roman" w:eastAsia="Times New Roman" w:hAnsi="Times New Roman" w:cs="Times New Roman"/>
                <w:color w:val="000000"/>
                <w:lang w:eastAsia="en-CA"/>
              </w:rPr>
              <w:t>acrolein</w:t>
            </w:r>
            <w:proofErr w:type="spellEnd"/>
          </w:p>
        </w:tc>
      </w:tr>
      <w:tr w:rsidR="00D54B08" w:rsidRPr="00182158" w14:paraId="617F856C" w14:textId="77777777" w:rsidTr="00D54B08">
        <w:trPr>
          <w:trHeight w:val="300"/>
        </w:trPr>
        <w:tc>
          <w:tcPr>
            <w:tcW w:w="1129" w:type="dxa"/>
            <w:shd w:val="clear" w:color="auto" w:fill="auto"/>
            <w:noWrap/>
            <w:vAlign w:val="bottom"/>
            <w:hideMark/>
          </w:tcPr>
          <w:p w14:paraId="074A4B96"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58.08</w:t>
            </w:r>
          </w:p>
        </w:tc>
        <w:tc>
          <w:tcPr>
            <w:tcW w:w="1418" w:type="dxa"/>
            <w:shd w:val="clear" w:color="auto" w:fill="auto"/>
            <w:noWrap/>
            <w:vAlign w:val="bottom"/>
            <w:hideMark/>
          </w:tcPr>
          <w:p w14:paraId="362D6559" w14:textId="577D47FF"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3</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6</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3AB63727"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acetone</w:t>
            </w:r>
          </w:p>
        </w:tc>
        <w:tc>
          <w:tcPr>
            <w:tcW w:w="2410" w:type="dxa"/>
            <w:shd w:val="clear" w:color="auto" w:fill="auto"/>
            <w:noWrap/>
            <w:vAlign w:val="bottom"/>
            <w:hideMark/>
          </w:tcPr>
          <w:p w14:paraId="7B6EB76B"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acetone</w:t>
            </w:r>
          </w:p>
        </w:tc>
      </w:tr>
      <w:tr w:rsidR="00D54B08" w:rsidRPr="00182158" w14:paraId="09D6C8BD" w14:textId="77777777" w:rsidTr="00D54B08">
        <w:trPr>
          <w:trHeight w:val="300"/>
        </w:trPr>
        <w:tc>
          <w:tcPr>
            <w:tcW w:w="1129" w:type="dxa"/>
            <w:shd w:val="clear" w:color="auto" w:fill="auto"/>
            <w:noWrap/>
            <w:vAlign w:val="bottom"/>
            <w:hideMark/>
          </w:tcPr>
          <w:p w14:paraId="742E5C52"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62.13</w:t>
            </w:r>
          </w:p>
        </w:tc>
        <w:tc>
          <w:tcPr>
            <w:tcW w:w="1418" w:type="dxa"/>
            <w:shd w:val="clear" w:color="auto" w:fill="auto"/>
            <w:noWrap/>
            <w:vAlign w:val="bottom"/>
            <w:hideMark/>
          </w:tcPr>
          <w:p w14:paraId="4626B583" w14:textId="2EB66A4A"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2</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6</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7B22BA47"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dimethyl sulfide</w:t>
            </w:r>
          </w:p>
        </w:tc>
        <w:tc>
          <w:tcPr>
            <w:tcW w:w="2410" w:type="dxa"/>
            <w:shd w:val="clear" w:color="auto" w:fill="auto"/>
            <w:noWrap/>
            <w:vAlign w:val="bottom"/>
            <w:hideMark/>
          </w:tcPr>
          <w:p w14:paraId="7E5123C9"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dimethyl sulfide</w:t>
            </w:r>
          </w:p>
        </w:tc>
      </w:tr>
      <w:tr w:rsidR="00D54B08" w:rsidRPr="00182158" w14:paraId="663A813A" w14:textId="77777777" w:rsidTr="00D54B08">
        <w:trPr>
          <w:trHeight w:val="300"/>
        </w:trPr>
        <w:tc>
          <w:tcPr>
            <w:tcW w:w="1129" w:type="dxa"/>
            <w:shd w:val="clear" w:color="auto" w:fill="auto"/>
            <w:noWrap/>
            <w:vAlign w:val="bottom"/>
            <w:hideMark/>
          </w:tcPr>
          <w:p w14:paraId="0FDFB1BC"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68.119</w:t>
            </w:r>
          </w:p>
        </w:tc>
        <w:tc>
          <w:tcPr>
            <w:tcW w:w="1418" w:type="dxa"/>
            <w:shd w:val="clear" w:color="auto" w:fill="auto"/>
            <w:noWrap/>
            <w:vAlign w:val="bottom"/>
            <w:hideMark/>
          </w:tcPr>
          <w:p w14:paraId="3854F81B" w14:textId="12A5907D"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5</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8</w:t>
            </w:r>
          </w:p>
        </w:tc>
        <w:tc>
          <w:tcPr>
            <w:tcW w:w="3260" w:type="dxa"/>
            <w:shd w:val="clear" w:color="auto" w:fill="auto"/>
            <w:noWrap/>
            <w:vAlign w:val="bottom"/>
            <w:hideMark/>
          </w:tcPr>
          <w:p w14:paraId="7109EFFB"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isoprene</w:t>
            </w:r>
          </w:p>
        </w:tc>
        <w:tc>
          <w:tcPr>
            <w:tcW w:w="2410" w:type="dxa"/>
            <w:shd w:val="clear" w:color="auto" w:fill="auto"/>
            <w:noWrap/>
            <w:vAlign w:val="bottom"/>
            <w:hideMark/>
          </w:tcPr>
          <w:p w14:paraId="25486AEB"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isoprene</w:t>
            </w:r>
          </w:p>
        </w:tc>
      </w:tr>
      <w:tr w:rsidR="00D54B08" w:rsidRPr="00182158" w14:paraId="391ABBAA" w14:textId="77777777" w:rsidTr="00D54B08">
        <w:trPr>
          <w:trHeight w:val="300"/>
        </w:trPr>
        <w:tc>
          <w:tcPr>
            <w:tcW w:w="1129" w:type="dxa"/>
            <w:shd w:val="clear" w:color="auto" w:fill="auto"/>
            <w:noWrap/>
            <w:vAlign w:val="bottom"/>
            <w:hideMark/>
          </w:tcPr>
          <w:p w14:paraId="6D7C6F53"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70.091</w:t>
            </w:r>
          </w:p>
        </w:tc>
        <w:tc>
          <w:tcPr>
            <w:tcW w:w="1418" w:type="dxa"/>
            <w:shd w:val="clear" w:color="auto" w:fill="auto"/>
            <w:noWrap/>
            <w:vAlign w:val="bottom"/>
            <w:hideMark/>
          </w:tcPr>
          <w:p w14:paraId="5E4B1B10" w14:textId="70DF8941"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6</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58CD9657"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 xml:space="preserve">MVK, </w:t>
            </w:r>
            <w:proofErr w:type="spellStart"/>
            <w:r w:rsidRPr="00182158">
              <w:rPr>
                <w:rFonts w:ascii="Times New Roman" w:eastAsia="Times New Roman" w:hAnsi="Times New Roman" w:cs="Times New Roman"/>
                <w:lang w:eastAsia="en-CA"/>
              </w:rPr>
              <w:t>methacrolein</w:t>
            </w:r>
            <w:proofErr w:type="spellEnd"/>
            <w:r w:rsidRPr="00182158">
              <w:rPr>
                <w:rFonts w:ascii="Times New Roman" w:eastAsia="Times New Roman" w:hAnsi="Times New Roman" w:cs="Times New Roman"/>
                <w:lang w:eastAsia="en-CA"/>
              </w:rPr>
              <w:t xml:space="preserve">, </w:t>
            </w:r>
            <w:proofErr w:type="spellStart"/>
            <w:r w:rsidRPr="00182158">
              <w:rPr>
                <w:rFonts w:ascii="Times New Roman" w:eastAsia="Times New Roman" w:hAnsi="Times New Roman" w:cs="Times New Roman"/>
                <w:lang w:eastAsia="en-CA"/>
              </w:rPr>
              <w:t>crotonaldehyde</w:t>
            </w:r>
            <w:proofErr w:type="spellEnd"/>
          </w:p>
        </w:tc>
        <w:tc>
          <w:tcPr>
            <w:tcW w:w="2410" w:type="dxa"/>
            <w:shd w:val="clear" w:color="auto" w:fill="auto"/>
            <w:noWrap/>
            <w:vAlign w:val="bottom"/>
            <w:hideMark/>
          </w:tcPr>
          <w:p w14:paraId="620D73A7"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proofErr w:type="spellStart"/>
            <w:r w:rsidRPr="00182158">
              <w:rPr>
                <w:rFonts w:ascii="Times New Roman" w:eastAsia="Times New Roman" w:hAnsi="Times New Roman" w:cs="Times New Roman"/>
                <w:color w:val="000000"/>
                <w:lang w:eastAsia="en-CA"/>
              </w:rPr>
              <w:t>crotonaldehyde</w:t>
            </w:r>
            <w:proofErr w:type="spellEnd"/>
          </w:p>
        </w:tc>
      </w:tr>
      <w:tr w:rsidR="00D54B08" w:rsidRPr="00182158" w14:paraId="3549BD63" w14:textId="77777777" w:rsidTr="00D54B08">
        <w:trPr>
          <w:trHeight w:val="300"/>
        </w:trPr>
        <w:tc>
          <w:tcPr>
            <w:tcW w:w="1129" w:type="dxa"/>
            <w:shd w:val="clear" w:color="auto" w:fill="auto"/>
            <w:noWrap/>
            <w:vAlign w:val="bottom"/>
            <w:hideMark/>
          </w:tcPr>
          <w:p w14:paraId="519E351C"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72.107</w:t>
            </w:r>
          </w:p>
        </w:tc>
        <w:tc>
          <w:tcPr>
            <w:tcW w:w="1418" w:type="dxa"/>
            <w:shd w:val="clear" w:color="auto" w:fill="auto"/>
            <w:noWrap/>
            <w:vAlign w:val="bottom"/>
            <w:hideMark/>
          </w:tcPr>
          <w:p w14:paraId="65E657AE" w14:textId="2D250BB7"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8</w:t>
            </w:r>
            <w:r w:rsidRPr="00182158">
              <w:rPr>
                <w:rFonts w:ascii="Times New Roman" w:eastAsia="Times New Roman" w:hAnsi="Times New Roman" w:cs="Times New Roman"/>
                <w:lang w:eastAsia="en-CA"/>
              </w:rPr>
              <w:t>O</w:t>
            </w:r>
          </w:p>
        </w:tc>
        <w:tc>
          <w:tcPr>
            <w:tcW w:w="3260" w:type="dxa"/>
            <w:shd w:val="clear" w:color="auto" w:fill="auto"/>
            <w:noWrap/>
            <w:vAlign w:val="bottom"/>
            <w:hideMark/>
          </w:tcPr>
          <w:p w14:paraId="3DDCCE30"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 xml:space="preserve">MEK, 2-methyl acetate, ethyl </w:t>
            </w:r>
            <w:proofErr w:type="spellStart"/>
            <w:r w:rsidRPr="00182158">
              <w:rPr>
                <w:rFonts w:ascii="Times New Roman" w:eastAsia="Times New Roman" w:hAnsi="Times New Roman" w:cs="Times New Roman"/>
                <w:lang w:eastAsia="en-CA"/>
              </w:rPr>
              <w:t>formate</w:t>
            </w:r>
            <w:proofErr w:type="spellEnd"/>
          </w:p>
        </w:tc>
        <w:tc>
          <w:tcPr>
            <w:tcW w:w="2410" w:type="dxa"/>
            <w:shd w:val="clear" w:color="auto" w:fill="auto"/>
            <w:noWrap/>
            <w:vAlign w:val="bottom"/>
            <w:hideMark/>
          </w:tcPr>
          <w:p w14:paraId="5ADEED7D" w14:textId="05196D86" w:rsidR="00D54B08" w:rsidRPr="00182158" w:rsidRDefault="00D54B08" w:rsidP="00A361A4">
            <w:pPr>
              <w:spacing w:after="0" w:line="240" w:lineRule="auto"/>
              <w:rPr>
                <w:rFonts w:ascii="Times New Roman" w:eastAsia="Times New Roman" w:hAnsi="Times New Roman" w:cs="Times New Roman"/>
                <w:color w:val="000000"/>
                <w:lang w:eastAsia="en-CA"/>
              </w:rPr>
            </w:pPr>
            <w:proofErr w:type="spellStart"/>
            <w:r w:rsidRPr="00182158">
              <w:rPr>
                <w:rFonts w:ascii="Times New Roman" w:eastAsia="Times New Roman" w:hAnsi="Times New Roman" w:cs="Times New Roman"/>
                <w:color w:val="000000"/>
                <w:lang w:eastAsia="en-CA"/>
              </w:rPr>
              <w:t>methylethyl</w:t>
            </w:r>
            <w:proofErr w:type="spellEnd"/>
            <w:r w:rsidRPr="00182158">
              <w:rPr>
                <w:rFonts w:ascii="Times New Roman" w:eastAsia="Times New Roman" w:hAnsi="Times New Roman" w:cs="Times New Roman"/>
                <w:color w:val="000000"/>
                <w:lang w:eastAsia="en-CA"/>
              </w:rPr>
              <w:t xml:space="preserve"> ketone</w:t>
            </w:r>
          </w:p>
        </w:tc>
      </w:tr>
      <w:tr w:rsidR="00D54B08" w:rsidRPr="00182158" w14:paraId="101FAB20" w14:textId="77777777" w:rsidTr="00D54B08">
        <w:trPr>
          <w:trHeight w:val="300"/>
        </w:trPr>
        <w:tc>
          <w:tcPr>
            <w:tcW w:w="1129" w:type="dxa"/>
            <w:shd w:val="clear" w:color="auto" w:fill="auto"/>
            <w:noWrap/>
            <w:vAlign w:val="bottom"/>
            <w:hideMark/>
          </w:tcPr>
          <w:p w14:paraId="68F344CC"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76.157</w:t>
            </w:r>
          </w:p>
        </w:tc>
        <w:tc>
          <w:tcPr>
            <w:tcW w:w="1418" w:type="dxa"/>
            <w:shd w:val="clear" w:color="auto" w:fill="auto"/>
            <w:noWrap/>
            <w:vAlign w:val="bottom"/>
            <w:hideMark/>
          </w:tcPr>
          <w:p w14:paraId="29B6EBD0" w14:textId="6C1C013C"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3</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8</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1EBA115C"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2-propanethiol, ethyl methyl sulfide</w:t>
            </w:r>
          </w:p>
        </w:tc>
        <w:tc>
          <w:tcPr>
            <w:tcW w:w="2410" w:type="dxa"/>
            <w:shd w:val="clear" w:color="auto" w:fill="auto"/>
            <w:noWrap/>
            <w:vAlign w:val="bottom"/>
            <w:hideMark/>
          </w:tcPr>
          <w:p w14:paraId="6338ABB2" w14:textId="752F68C1" w:rsidR="00D54B08" w:rsidRPr="00182158" w:rsidRDefault="00A361A4" w:rsidP="00D54B08">
            <w:pPr>
              <w:spacing w:after="0" w:line="240" w:lineRule="auto"/>
              <w:rPr>
                <w:rFonts w:ascii="Times New Roman" w:eastAsia="Times New Roman" w:hAnsi="Times New Roman" w:cs="Times New Roman"/>
                <w:color w:val="000000"/>
                <w:lang w:eastAsia="en-CA"/>
              </w:rPr>
            </w:pPr>
            <w:proofErr w:type="spellStart"/>
            <w:r w:rsidRPr="00182158">
              <w:rPr>
                <w:rFonts w:ascii="Times New Roman" w:eastAsia="Times New Roman" w:hAnsi="Times New Roman" w:cs="Times New Roman"/>
                <w:color w:val="000000"/>
                <w:lang w:eastAsia="en-CA"/>
              </w:rPr>
              <w:t>e</w:t>
            </w:r>
            <w:r w:rsidR="00D54B08" w:rsidRPr="00182158">
              <w:rPr>
                <w:rFonts w:ascii="Times New Roman" w:eastAsia="Times New Roman" w:hAnsi="Times New Roman" w:cs="Times New Roman"/>
                <w:color w:val="000000"/>
                <w:lang w:eastAsia="en-CA"/>
              </w:rPr>
              <w:t>thylmethyl</w:t>
            </w:r>
            <w:proofErr w:type="spellEnd"/>
            <w:r w:rsidRPr="00182158">
              <w:rPr>
                <w:rFonts w:ascii="Times New Roman" w:eastAsia="Times New Roman" w:hAnsi="Times New Roman" w:cs="Times New Roman"/>
                <w:color w:val="000000"/>
                <w:lang w:eastAsia="en-CA"/>
              </w:rPr>
              <w:t xml:space="preserve"> </w:t>
            </w:r>
            <w:r w:rsidR="00D54B08" w:rsidRPr="00182158">
              <w:rPr>
                <w:rFonts w:ascii="Times New Roman" w:eastAsia="Times New Roman" w:hAnsi="Times New Roman" w:cs="Times New Roman"/>
                <w:color w:val="000000"/>
                <w:lang w:eastAsia="en-CA"/>
              </w:rPr>
              <w:t>sulfide</w:t>
            </w:r>
          </w:p>
        </w:tc>
      </w:tr>
      <w:tr w:rsidR="00D54B08" w:rsidRPr="00182158" w14:paraId="57B6192A" w14:textId="77777777" w:rsidTr="00D54B08">
        <w:trPr>
          <w:trHeight w:val="300"/>
        </w:trPr>
        <w:tc>
          <w:tcPr>
            <w:tcW w:w="1129" w:type="dxa"/>
            <w:shd w:val="clear" w:color="auto" w:fill="auto"/>
            <w:noWrap/>
            <w:vAlign w:val="bottom"/>
            <w:hideMark/>
          </w:tcPr>
          <w:p w14:paraId="29F4ADD6"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78.114</w:t>
            </w:r>
          </w:p>
        </w:tc>
        <w:tc>
          <w:tcPr>
            <w:tcW w:w="1418" w:type="dxa"/>
            <w:shd w:val="clear" w:color="auto" w:fill="auto"/>
            <w:noWrap/>
            <w:vAlign w:val="bottom"/>
            <w:hideMark/>
          </w:tcPr>
          <w:p w14:paraId="4CC6BE54" w14:textId="646D64B5"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6</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6</w:t>
            </w:r>
          </w:p>
        </w:tc>
        <w:tc>
          <w:tcPr>
            <w:tcW w:w="3260" w:type="dxa"/>
            <w:shd w:val="clear" w:color="auto" w:fill="auto"/>
            <w:noWrap/>
            <w:vAlign w:val="bottom"/>
            <w:hideMark/>
          </w:tcPr>
          <w:p w14:paraId="7CD68369"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benzene</w:t>
            </w:r>
          </w:p>
        </w:tc>
        <w:tc>
          <w:tcPr>
            <w:tcW w:w="2410" w:type="dxa"/>
            <w:shd w:val="clear" w:color="auto" w:fill="auto"/>
            <w:noWrap/>
            <w:vAlign w:val="bottom"/>
            <w:hideMark/>
          </w:tcPr>
          <w:p w14:paraId="4C7C4D81"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benzene</w:t>
            </w:r>
          </w:p>
        </w:tc>
      </w:tr>
      <w:tr w:rsidR="00D54B08" w:rsidRPr="00182158" w14:paraId="14E1C776" w14:textId="77777777" w:rsidTr="00D54B08">
        <w:trPr>
          <w:trHeight w:val="300"/>
        </w:trPr>
        <w:tc>
          <w:tcPr>
            <w:tcW w:w="1129" w:type="dxa"/>
            <w:shd w:val="clear" w:color="auto" w:fill="auto"/>
            <w:noWrap/>
            <w:vAlign w:val="bottom"/>
            <w:hideMark/>
          </w:tcPr>
          <w:p w14:paraId="7FF04F26"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84.136</w:t>
            </w:r>
          </w:p>
        </w:tc>
        <w:tc>
          <w:tcPr>
            <w:tcW w:w="1418" w:type="dxa"/>
            <w:shd w:val="clear" w:color="auto" w:fill="auto"/>
            <w:noWrap/>
            <w:vAlign w:val="bottom"/>
            <w:hideMark/>
          </w:tcPr>
          <w:p w14:paraId="0547DADC" w14:textId="02838BD2"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17469CB0" w14:textId="77777777" w:rsidR="00D54B08" w:rsidRPr="00182158" w:rsidRDefault="00D54B08" w:rsidP="00D54B08">
            <w:pPr>
              <w:spacing w:after="0" w:line="240" w:lineRule="auto"/>
              <w:rPr>
                <w:rFonts w:ascii="Times New Roman" w:eastAsia="Times New Roman" w:hAnsi="Times New Roman" w:cs="Times New Roman"/>
                <w:lang w:eastAsia="en-CA"/>
              </w:rPr>
            </w:pPr>
            <w:proofErr w:type="spellStart"/>
            <w:r w:rsidRPr="00182158">
              <w:rPr>
                <w:rFonts w:ascii="Times New Roman" w:eastAsia="Times New Roman" w:hAnsi="Times New Roman" w:cs="Times New Roman"/>
                <w:lang w:eastAsia="en-CA"/>
              </w:rPr>
              <w:t>thiophene</w:t>
            </w:r>
            <w:proofErr w:type="spellEnd"/>
          </w:p>
        </w:tc>
        <w:tc>
          <w:tcPr>
            <w:tcW w:w="2410" w:type="dxa"/>
            <w:shd w:val="clear" w:color="auto" w:fill="auto"/>
            <w:noWrap/>
            <w:vAlign w:val="bottom"/>
            <w:hideMark/>
          </w:tcPr>
          <w:p w14:paraId="0AF5DB11"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proofErr w:type="spellStart"/>
            <w:r w:rsidRPr="00182158">
              <w:rPr>
                <w:rFonts w:ascii="Times New Roman" w:eastAsia="Times New Roman" w:hAnsi="Times New Roman" w:cs="Times New Roman"/>
                <w:color w:val="000000"/>
                <w:lang w:eastAsia="en-CA"/>
              </w:rPr>
              <w:t>thiophene</w:t>
            </w:r>
            <w:proofErr w:type="spellEnd"/>
          </w:p>
        </w:tc>
      </w:tr>
      <w:tr w:rsidR="00D54B08" w:rsidRPr="00182158" w14:paraId="2BDAD17D" w14:textId="77777777" w:rsidTr="00D54B08">
        <w:trPr>
          <w:trHeight w:val="300"/>
        </w:trPr>
        <w:tc>
          <w:tcPr>
            <w:tcW w:w="1129" w:type="dxa"/>
            <w:shd w:val="clear" w:color="auto" w:fill="auto"/>
            <w:noWrap/>
            <w:vAlign w:val="bottom"/>
            <w:hideMark/>
          </w:tcPr>
          <w:p w14:paraId="34ADBAC2"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90.184</w:t>
            </w:r>
          </w:p>
        </w:tc>
        <w:tc>
          <w:tcPr>
            <w:tcW w:w="1418" w:type="dxa"/>
            <w:shd w:val="clear" w:color="auto" w:fill="auto"/>
            <w:noWrap/>
            <w:vAlign w:val="bottom"/>
            <w:hideMark/>
          </w:tcPr>
          <w:p w14:paraId="130FA966" w14:textId="51853526"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4</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10</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3C53D298"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 xml:space="preserve">diethyl sulfide, </w:t>
            </w:r>
            <w:proofErr w:type="spellStart"/>
            <w:r w:rsidRPr="00182158">
              <w:rPr>
                <w:rFonts w:ascii="Times New Roman" w:eastAsia="Times New Roman" w:hAnsi="Times New Roman" w:cs="Times New Roman"/>
                <w:lang w:eastAsia="en-CA"/>
              </w:rPr>
              <w:t>butanethiol</w:t>
            </w:r>
            <w:proofErr w:type="spellEnd"/>
          </w:p>
        </w:tc>
        <w:tc>
          <w:tcPr>
            <w:tcW w:w="2410" w:type="dxa"/>
            <w:shd w:val="clear" w:color="auto" w:fill="auto"/>
            <w:noWrap/>
            <w:vAlign w:val="bottom"/>
            <w:hideMark/>
          </w:tcPr>
          <w:p w14:paraId="76C2D7B9"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diethyl sulfide</w:t>
            </w:r>
          </w:p>
        </w:tc>
      </w:tr>
      <w:tr w:rsidR="00D54B08" w:rsidRPr="00182158" w14:paraId="108CA905" w14:textId="77777777" w:rsidTr="00D54B08">
        <w:trPr>
          <w:trHeight w:val="300"/>
        </w:trPr>
        <w:tc>
          <w:tcPr>
            <w:tcW w:w="1129" w:type="dxa"/>
            <w:shd w:val="clear" w:color="auto" w:fill="auto"/>
            <w:noWrap/>
            <w:vAlign w:val="bottom"/>
            <w:hideMark/>
          </w:tcPr>
          <w:p w14:paraId="04A376DD"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92.141</w:t>
            </w:r>
          </w:p>
        </w:tc>
        <w:tc>
          <w:tcPr>
            <w:tcW w:w="1418" w:type="dxa"/>
            <w:shd w:val="clear" w:color="auto" w:fill="auto"/>
            <w:noWrap/>
            <w:vAlign w:val="bottom"/>
            <w:hideMark/>
          </w:tcPr>
          <w:p w14:paraId="255031BF" w14:textId="763E0A67"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7</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8</w:t>
            </w:r>
          </w:p>
        </w:tc>
        <w:tc>
          <w:tcPr>
            <w:tcW w:w="3260" w:type="dxa"/>
            <w:shd w:val="clear" w:color="auto" w:fill="auto"/>
            <w:noWrap/>
            <w:vAlign w:val="bottom"/>
            <w:hideMark/>
          </w:tcPr>
          <w:p w14:paraId="2BB984DD"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toluene</w:t>
            </w:r>
          </w:p>
        </w:tc>
        <w:tc>
          <w:tcPr>
            <w:tcW w:w="2410" w:type="dxa"/>
            <w:shd w:val="clear" w:color="auto" w:fill="auto"/>
            <w:noWrap/>
            <w:vAlign w:val="bottom"/>
            <w:hideMark/>
          </w:tcPr>
          <w:p w14:paraId="072AD07B"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toluene</w:t>
            </w:r>
          </w:p>
        </w:tc>
      </w:tr>
      <w:tr w:rsidR="00D54B08" w:rsidRPr="00182158" w14:paraId="071DE086" w14:textId="77777777" w:rsidTr="00D54B08">
        <w:trPr>
          <w:trHeight w:val="300"/>
        </w:trPr>
        <w:tc>
          <w:tcPr>
            <w:tcW w:w="1129" w:type="dxa"/>
            <w:shd w:val="clear" w:color="auto" w:fill="auto"/>
            <w:noWrap/>
            <w:vAlign w:val="bottom"/>
            <w:hideMark/>
          </w:tcPr>
          <w:p w14:paraId="7F3CF057"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98.163</w:t>
            </w:r>
          </w:p>
        </w:tc>
        <w:tc>
          <w:tcPr>
            <w:tcW w:w="1418" w:type="dxa"/>
            <w:shd w:val="clear" w:color="auto" w:fill="auto"/>
            <w:noWrap/>
            <w:vAlign w:val="bottom"/>
            <w:hideMark/>
          </w:tcPr>
          <w:p w14:paraId="458985BD" w14:textId="168BC7FC"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5</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6</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70DB8844" w14:textId="77777777"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 xml:space="preserve">methyl </w:t>
            </w:r>
            <w:proofErr w:type="spellStart"/>
            <w:r w:rsidRPr="00182158">
              <w:rPr>
                <w:rFonts w:ascii="Times New Roman" w:eastAsia="Times New Roman" w:hAnsi="Times New Roman" w:cs="Times New Roman"/>
                <w:lang w:eastAsia="en-CA"/>
              </w:rPr>
              <w:t>thiophene</w:t>
            </w:r>
            <w:proofErr w:type="spellEnd"/>
          </w:p>
        </w:tc>
        <w:tc>
          <w:tcPr>
            <w:tcW w:w="2410" w:type="dxa"/>
            <w:shd w:val="clear" w:color="auto" w:fill="auto"/>
            <w:noWrap/>
            <w:vAlign w:val="bottom"/>
            <w:hideMark/>
          </w:tcPr>
          <w:p w14:paraId="31077B9C"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2-methylthiophene</w:t>
            </w:r>
          </w:p>
        </w:tc>
      </w:tr>
      <w:tr w:rsidR="00D54B08" w:rsidRPr="00182158" w14:paraId="379AB375" w14:textId="77777777" w:rsidTr="00D54B08">
        <w:trPr>
          <w:trHeight w:val="300"/>
        </w:trPr>
        <w:tc>
          <w:tcPr>
            <w:tcW w:w="1129" w:type="dxa"/>
            <w:shd w:val="clear" w:color="auto" w:fill="auto"/>
            <w:noWrap/>
            <w:vAlign w:val="bottom"/>
            <w:hideMark/>
          </w:tcPr>
          <w:p w14:paraId="203B27C8"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106.168</w:t>
            </w:r>
          </w:p>
        </w:tc>
        <w:tc>
          <w:tcPr>
            <w:tcW w:w="1418" w:type="dxa"/>
            <w:shd w:val="clear" w:color="auto" w:fill="auto"/>
            <w:noWrap/>
            <w:vAlign w:val="bottom"/>
            <w:hideMark/>
          </w:tcPr>
          <w:p w14:paraId="67648AD3" w14:textId="3B70697D"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8</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10</w:t>
            </w:r>
          </w:p>
        </w:tc>
        <w:tc>
          <w:tcPr>
            <w:tcW w:w="3260" w:type="dxa"/>
            <w:shd w:val="clear" w:color="auto" w:fill="auto"/>
            <w:noWrap/>
            <w:vAlign w:val="bottom"/>
            <w:hideMark/>
          </w:tcPr>
          <w:p w14:paraId="75A3FA82" w14:textId="65A2EA7B" w:rsidR="00D54B08" w:rsidRPr="00182158" w:rsidRDefault="00D54B08"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 xml:space="preserve">C8 </w:t>
            </w:r>
            <w:proofErr w:type="spellStart"/>
            <w:r w:rsidRPr="00182158">
              <w:rPr>
                <w:rFonts w:ascii="Times New Roman" w:eastAsia="Times New Roman" w:hAnsi="Times New Roman" w:cs="Times New Roman"/>
                <w:lang w:eastAsia="en-CA"/>
              </w:rPr>
              <w:t>aromatics</w:t>
            </w:r>
            <w:r w:rsidR="000C13CA" w:rsidRPr="00182158">
              <w:rPr>
                <w:rFonts w:ascii="Times New Roman" w:eastAsia="Times New Roman" w:hAnsi="Times New Roman" w:cs="Times New Roman"/>
                <w:vertAlign w:val="superscript"/>
                <w:lang w:eastAsia="en-CA"/>
              </w:rPr>
              <w:t>a</w:t>
            </w:r>
            <w:proofErr w:type="spellEnd"/>
          </w:p>
        </w:tc>
        <w:tc>
          <w:tcPr>
            <w:tcW w:w="2410" w:type="dxa"/>
            <w:shd w:val="clear" w:color="auto" w:fill="auto"/>
            <w:noWrap/>
            <w:vAlign w:val="bottom"/>
            <w:hideMark/>
          </w:tcPr>
          <w:p w14:paraId="2ECE3381"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o-xylene</w:t>
            </w:r>
          </w:p>
        </w:tc>
      </w:tr>
      <w:tr w:rsidR="00D54B08" w:rsidRPr="00182158" w14:paraId="09DD5D7B" w14:textId="77777777" w:rsidTr="00D54B08">
        <w:trPr>
          <w:trHeight w:val="300"/>
        </w:trPr>
        <w:tc>
          <w:tcPr>
            <w:tcW w:w="1129" w:type="dxa"/>
            <w:shd w:val="clear" w:color="auto" w:fill="auto"/>
            <w:noWrap/>
            <w:vAlign w:val="bottom"/>
            <w:hideMark/>
          </w:tcPr>
          <w:p w14:paraId="44E34FF1"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112.19</w:t>
            </w:r>
          </w:p>
        </w:tc>
        <w:tc>
          <w:tcPr>
            <w:tcW w:w="1418" w:type="dxa"/>
            <w:shd w:val="clear" w:color="auto" w:fill="auto"/>
            <w:noWrap/>
            <w:vAlign w:val="bottom"/>
            <w:hideMark/>
          </w:tcPr>
          <w:p w14:paraId="1A920209" w14:textId="584FB682"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6</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8</w:t>
            </w:r>
            <w:r w:rsidRPr="00182158">
              <w:rPr>
                <w:rFonts w:ascii="Times New Roman" w:eastAsia="Times New Roman" w:hAnsi="Times New Roman" w:cs="Times New Roman"/>
                <w:lang w:eastAsia="en-CA"/>
              </w:rPr>
              <w:t>S</w:t>
            </w:r>
          </w:p>
        </w:tc>
        <w:tc>
          <w:tcPr>
            <w:tcW w:w="3260" w:type="dxa"/>
            <w:shd w:val="clear" w:color="auto" w:fill="auto"/>
            <w:noWrap/>
            <w:vAlign w:val="bottom"/>
            <w:hideMark/>
          </w:tcPr>
          <w:p w14:paraId="2D628574" w14:textId="77777777" w:rsidR="00D54B08" w:rsidRPr="00182158" w:rsidRDefault="00D54B08" w:rsidP="00D54B08">
            <w:pPr>
              <w:spacing w:after="0" w:line="240" w:lineRule="auto"/>
              <w:rPr>
                <w:rFonts w:ascii="Times New Roman" w:eastAsia="Times New Roman" w:hAnsi="Times New Roman" w:cs="Times New Roman"/>
                <w:lang w:eastAsia="en-CA"/>
              </w:rPr>
            </w:pPr>
            <w:proofErr w:type="spellStart"/>
            <w:r w:rsidRPr="00182158">
              <w:rPr>
                <w:rFonts w:ascii="Times New Roman" w:eastAsia="Times New Roman" w:hAnsi="Times New Roman" w:cs="Times New Roman"/>
                <w:lang w:eastAsia="en-CA"/>
              </w:rPr>
              <w:t>dimethylthiophene</w:t>
            </w:r>
            <w:proofErr w:type="spellEnd"/>
          </w:p>
        </w:tc>
        <w:tc>
          <w:tcPr>
            <w:tcW w:w="2410" w:type="dxa"/>
            <w:shd w:val="clear" w:color="auto" w:fill="auto"/>
            <w:noWrap/>
            <w:vAlign w:val="bottom"/>
            <w:hideMark/>
          </w:tcPr>
          <w:p w14:paraId="37A68231"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2,3-dimethylthiophene</w:t>
            </w:r>
          </w:p>
        </w:tc>
      </w:tr>
      <w:tr w:rsidR="00D54B08" w:rsidRPr="00182158" w14:paraId="054BC754" w14:textId="77777777" w:rsidTr="00D54B08">
        <w:trPr>
          <w:trHeight w:val="300"/>
        </w:trPr>
        <w:tc>
          <w:tcPr>
            <w:tcW w:w="1129" w:type="dxa"/>
            <w:shd w:val="clear" w:color="auto" w:fill="auto"/>
            <w:noWrap/>
            <w:vAlign w:val="bottom"/>
            <w:hideMark/>
          </w:tcPr>
          <w:p w14:paraId="0C57FCB2" w14:textId="77777777" w:rsidR="00D54B08" w:rsidRPr="00182158" w:rsidRDefault="00D54B08" w:rsidP="00D54B08">
            <w:pPr>
              <w:spacing w:after="0" w:line="240" w:lineRule="auto"/>
              <w:jc w:val="right"/>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136.238</w:t>
            </w:r>
          </w:p>
        </w:tc>
        <w:tc>
          <w:tcPr>
            <w:tcW w:w="1418" w:type="dxa"/>
            <w:shd w:val="clear" w:color="auto" w:fill="auto"/>
            <w:noWrap/>
            <w:vAlign w:val="bottom"/>
            <w:hideMark/>
          </w:tcPr>
          <w:p w14:paraId="7C6D3F7A" w14:textId="77A326FA" w:rsidR="00D54B08" w:rsidRPr="00182158" w:rsidRDefault="00A361A4" w:rsidP="00D54B08">
            <w:pPr>
              <w:spacing w:after="0" w:line="240" w:lineRule="auto"/>
              <w:rPr>
                <w:rFonts w:ascii="Times New Roman" w:eastAsia="Times New Roman" w:hAnsi="Times New Roman" w:cs="Times New Roman"/>
                <w:lang w:eastAsia="en-CA"/>
              </w:rPr>
            </w:pPr>
            <w:r w:rsidRPr="00182158">
              <w:rPr>
                <w:rFonts w:ascii="Times New Roman" w:eastAsia="Times New Roman" w:hAnsi="Times New Roman" w:cs="Times New Roman"/>
                <w:lang w:eastAsia="en-CA"/>
              </w:rPr>
              <w:t>C</w:t>
            </w:r>
            <w:r w:rsidR="00D54B08" w:rsidRPr="00182158">
              <w:rPr>
                <w:rFonts w:ascii="Times New Roman" w:eastAsia="Times New Roman" w:hAnsi="Times New Roman" w:cs="Times New Roman"/>
                <w:vertAlign w:val="subscript"/>
                <w:lang w:eastAsia="en-CA"/>
              </w:rPr>
              <w:t>10</w:t>
            </w:r>
            <w:r w:rsidRPr="00182158">
              <w:rPr>
                <w:rFonts w:ascii="Times New Roman" w:eastAsia="Times New Roman" w:hAnsi="Times New Roman" w:cs="Times New Roman"/>
                <w:lang w:eastAsia="en-CA"/>
              </w:rPr>
              <w:t>H</w:t>
            </w:r>
            <w:r w:rsidR="00D54B08" w:rsidRPr="00182158">
              <w:rPr>
                <w:rFonts w:ascii="Times New Roman" w:eastAsia="Times New Roman" w:hAnsi="Times New Roman" w:cs="Times New Roman"/>
                <w:vertAlign w:val="subscript"/>
                <w:lang w:eastAsia="en-CA"/>
              </w:rPr>
              <w:t>16</w:t>
            </w:r>
          </w:p>
        </w:tc>
        <w:tc>
          <w:tcPr>
            <w:tcW w:w="3260" w:type="dxa"/>
            <w:shd w:val="clear" w:color="auto" w:fill="auto"/>
            <w:noWrap/>
            <w:vAlign w:val="bottom"/>
            <w:hideMark/>
          </w:tcPr>
          <w:p w14:paraId="745DA6AA" w14:textId="230A2A69" w:rsidR="00D54B08" w:rsidRPr="00182158" w:rsidRDefault="00D54B08" w:rsidP="00D54B08">
            <w:pPr>
              <w:spacing w:after="0" w:line="240" w:lineRule="auto"/>
              <w:rPr>
                <w:rFonts w:ascii="Times New Roman" w:eastAsia="Times New Roman" w:hAnsi="Times New Roman" w:cs="Times New Roman"/>
                <w:lang w:eastAsia="en-CA"/>
              </w:rPr>
            </w:pPr>
            <w:proofErr w:type="spellStart"/>
            <w:r w:rsidRPr="00182158">
              <w:rPr>
                <w:rFonts w:ascii="Times New Roman" w:eastAsia="Times New Roman" w:hAnsi="Times New Roman" w:cs="Times New Roman"/>
                <w:lang w:eastAsia="en-CA"/>
              </w:rPr>
              <w:t>monoterpenes</w:t>
            </w:r>
            <w:r w:rsidR="000C13CA" w:rsidRPr="00182158">
              <w:rPr>
                <w:rFonts w:ascii="Times New Roman" w:eastAsia="Times New Roman" w:hAnsi="Times New Roman" w:cs="Times New Roman"/>
                <w:vertAlign w:val="superscript"/>
                <w:lang w:eastAsia="en-CA"/>
              </w:rPr>
              <w:t>b</w:t>
            </w:r>
            <w:proofErr w:type="spellEnd"/>
          </w:p>
        </w:tc>
        <w:tc>
          <w:tcPr>
            <w:tcW w:w="2410" w:type="dxa"/>
            <w:shd w:val="clear" w:color="auto" w:fill="auto"/>
            <w:noWrap/>
            <w:vAlign w:val="bottom"/>
            <w:hideMark/>
          </w:tcPr>
          <w:p w14:paraId="47CFADCF" w14:textId="77777777" w:rsidR="00D54B08" w:rsidRPr="00182158" w:rsidRDefault="00D54B08" w:rsidP="00D54B08">
            <w:pPr>
              <w:spacing w:after="0" w:line="240" w:lineRule="auto"/>
              <w:rPr>
                <w:rFonts w:ascii="Times New Roman" w:eastAsia="Times New Roman" w:hAnsi="Times New Roman" w:cs="Times New Roman"/>
                <w:color w:val="000000"/>
                <w:lang w:eastAsia="en-CA"/>
              </w:rPr>
            </w:pPr>
            <w:r w:rsidRPr="00182158">
              <w:rPr>
                <w:rFonts w:ascii="Times New Roman" w:eastAsia="Times New Roman" w:hAnsi="Times New Roman" w:cs="Times New Roman"/>
                <w:color w:val="000000"/>
                <w:lang w:eastAsia="en-CA"/>
              </w:rPr>
              <w:t>camphene</w:t>
            </w:r>
          </w:p>
        </w:tc>
      </w:tr>
    </w:tbl>
    <w:p w14:paraId="09002B50" w14:textId="77777777" w:rsidR="00D54B08" w:rsidRPr="00182158" w:rsidRDefault="00D54B08">
      <w:pPr>
        <w:rPr>
          <w:rFonts w:ascii="Times New Roman" w:hAnsi="Times New Roman" w:cs="Times New Roman"/>
          <w:noProof/>
          <w:lang w:eastAsia="en-CA"/>
        </w:rPr>
      </w:pPr>
      <w:r w:rsidRPr="00182158">
        <w:rPr>
          <w:rFonts w:ascii="Times New Roman" w:hAnsi="Times New Roman" w:cs="Times New Roman"/>
          <w:noProof/>
          <w:lang w:eastAsia="en-CA"/>
        </w:rPr>
        <w:br w:type="page"/>
      </w:r>
    </w:p>
    <w:p w14:paraId="23D3126A" w14:textId="1B7C1903" w:rsidR="00A65582" w:rsidRPr="00182158" w:rsidRDefault="00282DA2" w:rsidP="00A65582">
      <w:pPr>
        <w:rPr>
          <w:rFonts w:ascii="Times New Roman" w:hAnsi="Times New Roman" w:cs="Times New Roman"/>
          <w:noProof/>
          <w:lang w:eastAsia="en-CA"/>
        </w:rPr>
      </w:pPr>
      <w:r w:rsidRPr="00182158">
        <w:rPr>
          <w:rFonts w:ascii="Times New Roman" w:hAnsi="Times New Roman" w:cs="Times New Roman"/>
          <w:noProof/>
          <w:lang w:eastAsia="en-CA"/>
        </w:rPr>
        <w:lastRenderedPageBreak/>
        <w:t>Table S4</w:t>
      </w:r>
      <w:r w:rsidR="00A65582" w:rsidRPr="00182158">
        <w:rPr>
          <w:rFonts w:ascii="Times New Roman" w:hAnsi="Times New Roman" w:cs="Times New Roman"/>
          <w:noProof/>
          <w:lang w:eastAsia="en-CA"/>
        </w:rPr>
        <w:t>. Overlapping compounds</w:t>
      </w:r>
      <w:r w:rsidR="00847507" w:rsidRPr="00182158">
        <w:rPr>
          <w:rFonts w:ascii="Times New Roman" w:hAnsi="Times New Roman" w:cs="Times New Roman"/>
          <w:noProof/>
          <w:lang w:eastAsia="en-CA"/>
        </w:rPr>
        <w:t xml:space="preserve"> measured </w:t>
      </w:r>
      <w:r w:rsidR="00744873" w:rsidRPr="00182158">
        <w:rPr>
          <w:rFonts w:ascii="Times New Roman" w:hAnsi="Times New Roman" w:cs="Times New Roman"/>
          <w:noProof/>
          <w:lang w:eastAsia="en-CA"/>
        </w:rPr>
        <w:t>between the</w:t>
      </w:r>
      <w:r w:rsidR="00847507" w:rsidRPr="00182158">
        <w:rPr>
          <w:rFonts w:ascii="Times New Roman" w:hAnsi="Times New Roman" w:cs="Times New Roman"/>
          <w:noProof/>
          <w:lang w:eastAsia="en-CA"/>
        </w:rPr>
        <w:t xml:space="preserve"> PTR</w:t>
      </w:r>
      <w:r w:rsidR="001E78C3" w:rsidRPr="00182158">
        <w:rPr>
          <w:rFonts w:ascii="Times New Roman" w:hAnsi="Times New Roman" w:cs="Times New Roman"/>
          <w:noProof/>
          <w:lang w:eastAsia="en-CA"/>
        </w:rPr>
        <w:t>MS</w:t>
      </w:r>
      <w:r w:rsidR="00847507" w:rsidRPr="00182158">
        <w:rPr>
          <w:rFonts w:ascii="Times New Roman" w:hAnsi="Times New Roman" w:cs="Times New Roman"/>
          <w:noProof/>
          <w:lang w:eastAsia="en-CA"/>
        </w:rPr>
        <w:t xml:space="preserve"> and AWAS.</w:t>
      </w:r>
    </w:p>
    <w:tbl>
      <w:tblPr>
        <w:tblStyle w:val="TableGrid"/>
        <w:tblW w:w="10590" w:type="dxa"/>
        <w:tblLook w:val="04A0" w:firstRow="1" w:lastRow="0" w:firstColumn="1" w:lastColumn="0" w:noHBand="0" w:noVBand="1"/>
      </w:tblPr>
      <w:tblGrid>
        <w:gridCol w:w="1765"/>
        <w:gridCol w:w="1762"/>
        <w:gridCol w:w="2077"/>
        <w:gridCol w:w="1762"/>
        <w:gridCol w:w="1762"/>
        <w:gridCol w:w="1462"/>
      </w:tblGrid>
      <w:tr w:rsidR="00311F96" w:rsidRPr="00182158" w14:paraId="2F8A71BF" w14:textId="77777777" w:rsidTr="00C3429A">
        <w:trPr>
          <w:trHeight w:val="336"/>
        </w:trPr>
        <w:tc>
          <w:tcPr>
            <w:tcW w:w="1765" w:type="dxa"/>
            <w:noWrap/>
            <w:hideMark/>
          </w:tcPr>
          <w:p w14:paraId="0A218945"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Molecular Weight</w:t>
            </w:r>
          </w:p>
        </w:tc>
        <w:tc>
          <w:tcPr>
            <w:tcW w:w="1762" w:type="dxa"/>
            <w:noWrap/>
            <w:hideMark/>
          </w:tcPr>
          <w:p w14:paraId="439BE51F"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Formula</w:t>
            </w:r>
          </w:p>
        </w:tc>
        <w:tc>
          <w:tcPr>
            <w:tcW w:w="2077" w:type="dxa"/>
            <w:noWrap/>
            <w:hideMark/>
          </w:tcPr>
          <w:p w14:paraId="4EB1B3EC"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Compound Name</w:t>
            </w:r>
          </w:p>
        </w:tc>
        <w:tc>
          <w:tcPr>
            <w:tcW w:w="1762" w:type="dxa"/>
            <w:noWrap/>
            <w:hideMark/>
          </w:tcPr>
          <w:p w14:paraId="12504086"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Instrument</w:t>
            </w:r>
          </w:p>
        </w:tc>
        <w:tc>
          <w:tcPr>
            <w:tcW w:w="1762" w:type="dxa"/>
            <w:noWrap/>
            <w:hideMark/>
          </w:tcPr>
          <w:p w14:paraId="2BC81BB7" w14:textId="5C191020"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 xml:space="preserve">Decision for </w:t>
            </w:r>
            <w:r w:rsidR="0049083B">
              <w:rPr>
                <w:rFonts w:ascii="Times New Roman" w:eastAsia="Times New Roman" w:hAnsi="Times New Roman" w:cs="Times New Roman"/>
                <w:color w:val="000000"/>
              </w:rPr>
              <w:t xml:space="preserve">carbon </w:t>
            </w:r>
            <w:r w:rsidRPr="00182158">
              <w:rPr>
                <w:rFonts w:ascii="Times New Roman" w:eastAsia="Times New Roman" w:hAnsi="Times New Roman" w:cs="Times New Roman"/>
                <w:color w:val="000000"/>
              </w:rPr>
              <w:t>budget</w:t>
            </w:r>
          </w:p>
        </w:tc>
        <w:tc>
          <w:tcPr>
            <w:tcW w:w="1462" w:type="dxa"/>
          </w:tcPr>
          <w:p w14:paraId="36DBF673"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Decision for EFs</w:t>
            </w:r>
          </w:p>
        </w:tc>
      </w:tr>
      <w:tr w:rsidR="00311F96" w:rsidRPr="00182158" w14:paraId="45BDD87E" w14:textId="77777777" w:rsidTr="00C3429A">
        <w:trPr>
          <w:trHeight w:val="336"/>
        </w:trPr>
        <w:tc>
          <w:tcPr>
            <w:tcW w:w="1765" w:type="dxa"/>
            <w:tcBorders>
              <w:bottom w:val="single" w:sz="4" w:space="0" w:color="auto"/>
            </w:tcBorders>
            <w:noWrap/>
            <w:hideMark/>
          </w:tcPr>
          <w:p w14:paraId="6D3A694D" w14:textId="77777777" w:rsidR="00311F96" w:rsidRPr="00182158" w:rsidRDefault="00311F96"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42.081</w:t>
            </w:r>
          </w:p>
        </w:tc>
        <w:tc>
          <w:tcPr>
            <w:tcW w:w="1762" w:type="dxa"/>
            <w:tcBorders>
              <w:bottom w:val="single" w:sz="4" w:space="0" w:color="auto"/>
            </w:tcBorders>
            <w:noWrap/>
            <w:hideMark/>
          </w:tcPr>
          <w:p w14:paraId="74E6A2A9"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3</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6</w:t>
            </w:r>
          </w:p>
        </w:tc>
        <w:tc>
          <w:tcPr>
            <w:tcW w:w="2077" w:type="dxa"/>
            <w:noWrap/>
            <w:hideMark/>
          </w:tcPr>
          <w:p w14:paraId="4EFB189E"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propene</w:t>
            </w:r>
          </w:p>
        </w:tc>
        <w:tc>
          <w:tcPr>
            <w:tcW w:w="1762" w:type="dxa"/>
            <w:noWrap/>
            <w:hideMark/>
          </w:tcPr>
          <w:p w14:paraId="11EC3C8B" w14:textId="3E468645"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 and PTR</w:t>
            </w:r>
            <w:r w:rsidR="001E78C3" w:rsidRPr="00182158">
              <w:rPr>
                <w:rFonts w:ascii="Times New Roman" w:eastAsia="Times New Roman" w:hAnsi="Times New Roman" w:cs="Times New Roman"/>
                <w:color w:val="000000"/>
              </w:rPr>
              <w:t>MS</w:t>
            </w:r>
          </w:p>
        </w:tc>
        <w:tc>
          <w:tcPr>
            <w:tcW w:w="1762" w:type="dxa"/>
            <w:tcBorders>
              <w:bottom w:val="single" w:sz="4" w:space="0" w:color="auto"/>
            </w:tcBorders>
            <w:noWrap/>
            <w:hideMark/>
          </w:tcPr>
          <w:p w14:paraId="2EDB5D7D"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462" w:type="dxa"/>
            <w:tcBorders>
              <w:bottom w:val="single" w:sz="4" w:space="0" w:color="auto"/>
            </w:tcBorders>
          </w:tcPr>
          <w:p w14:paraId="309E58B5"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311F96" w:rsidRPr="00182158" w14:paraId="1A8F9DCA" w14:textId="77777777" w:rsidTr="00C3429A">
        <w:trPr>
          <w:trHeight w:val="336"/>
        </w:trPr>
        <w:tc>
          <w:tcPr>
            <w:tcW w:w="1765" w:type="dxa"/>
            <w:tcBorders>
              <w:bottom w:val="nil"/>
            </w:tcBorders>
            <w:noWrap/>
            <w:hideMark/>
          </w:tcPr>
          <w:p w14:paraId="1F273138" w14:textId="77777777" w:rsidR="00311F96" w:rsidRPr="00182158" w:rsidRDefault="00311F96"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54.092</w:t>
            </w:r>
          </w:p>
        </w:tc>
        <w:tc>
          <w:tcPr>
            <w:tcW w:w="1762" w:type="dxa"/>
            <w:tcBorders>
              <w:bottom w:val="nil"/>
            </w:tcBorders>
            <w:noWrap/>
            <w:hideMark/>
          </w:tcPr>
          <w:p w14:paraId="3D97E3D9"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6</w:t>
            </w:r>
          </w:p>
        </w:tc>
        <w:tc>
          <w:tcPr>
            <w:tcW w:w="2077" w:type="dxa"/>
            <w:noWrap/>
            <w:hideMark/>
          </w:tcPr>
          <w:p w14:paraId="070CBFA5"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butadiene/fragments</w:t>
            </w:r>
          </w:p>
        </w:tc>
        <w:tc>
          <w:tcPr>
            <w:tcW w:w="1762" w:type="dxa"/>
            <w:noWrap/>
            <w:hideMark/>
          </w:tcPr>
          <w:p w14:paraId="0F20DF2E" w14:textId="5109D57C"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c>
          <w:tcPr>
            <w:tcW w:w="1762" w:type="dxa"/>
            <w:vMerge w:val="restart"/>
            <w:noWrap/>
            <w:hideMark/>
          </w:tcPr>
          <w:p w14:paraId="7B1EB110" w14:textId="2D872050"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c>
          <w:tcPr>
            <w:tcW w:w="1462" w:type="dxa"/>
            <w:vMerge w:val="restart"/>
          </w:tcPr>
          <w:p w14:paraId="637BAC58" w14:textId="0169F35B"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r w:rsidRPr="00182158">
              <w:rPr>
                <w:rFonts w:ascii="Times New Roman" w:eastAsia="Times New Roman" w:hAnsi="Times New Roman" w:cs="Times New Roman"/>
                <w:color w:val="000000"/>
              </w:rPr>
              <w:t xml:space="preserve"> and AWAS</w:t>
            </w:r>
          </w:p>
        </w:tc>
      </w:tr>
      <w:tr w:rsidR="00311F96" w:rsidRPr="00182158" w14:paraId="34192FC8" w14:textId="77777777" w:rsidTr="00C3429A">
        <w:trPr>
          <w:trHeight w:val="336"/>
        </w:trPr>
        <w:tc>
          <w:tcPr>
            <w:tcW w:w="1765" w:type="dxa"/>
            <w:tcBorders>
              <w:top w:val="nil"/>
              <w:bottom w:val="single" w:sz="4" w:space="0" w:color="auto"/>
            </w:tcBorders>
            <w:noWrap/>
            <w:hideMark/>
          </w:tcPr>
          <w:p w14:paraId="12A4FE7D" w14:textId="77777777" w:rsidR="00311F96" w:rsidRPr="00182158" w:rsidRDefault="00311F96" w:rsidP="001C476F">
            <w:pPr>
              <w:rPr>
                <w:rFonts w:ascii="Times New Roman" w:eastAsia="Times New Roman" w:hAnsi="Times New Roman" w:cs="Times New Roman"/>
                <w:color w:val="000000"/>
              </w:rPr>
            </w:pPr>
          </w:p>
        </w:tc>
        <w:tc>
          <w:tcPr>
            <w:tcW w:w="1762" w:type="dxa"/>
            <w:tcBorders>
              <w:top w:val="nil"/>
              <w:bottom w:val="single" w:sz="4" w:space="0" w:color="auto"/>
            </w:tcBorders>
            <w:noWrap/>
            <w:hideMark/>
          </w:tcPr>
          <w:p w14:paraId="5EC3CC69" w14:textId="77777777" w:rsidR="00311F96" w:rsidRPr="00182158" w:rsidRDefault="00311F96" w:rsidP="001C476F">
            <w:pPr>
              <w:rPr>
                <w:rFonts w:ascii="Times New Roman" w:eastAsia="Times New Roman" w:hAnsi="Times New Roman" w:cs="Times New Roman"/>
              </w:rPr>
            </w:pPr>
          </w:p>
        </w:tc>
        <w:tc>
          <w:tcPr>
            <w:tcW w:w="2077" w:type="dxa"/>
            <w:noWrap/>
            <w:hideMark/>
          </w:tcPr>
          <w:p w14:paraId="1885D188"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1,3-butadiene</w:t>
            </w:r>
          </w:p>
        </w:tc>
        <w:tc>
          <w:tcPr>
            <w:tcW w:w="1762" w:type="dxa"/>
            <w:noWrap/>
            <w:hideMark/>
          </w:tcPr>
          <w:p w14:paraId="60C40BC5"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vMerge/>
            <w:tcBorders>
              <w:bottom w:val="single" w:sz="4" w:space="0" w:color="auto"/>
            </w:tcBorders>
            <w:noWrap/>
            <w:hideMark/>
          </w:tcPr>
          <w:p w14:paraId="5C047BB3" w14:textId="77777777" w:rsidR="00311F96" w:rsidRPr="00182158" w:rsidRDefault="00311F96" w:rsidP="001C476F">
            <w:pPr>
              <w:rPr>
                <w:rFonts w:ascii="Times New Roman" w:eastAsia="Times New Roman" w:hAnsi="Times New Roman" w:cs="Times New Roman"/>
                <w:color w:val="000000"/>
              </w:rPr>
            </w:pPr>
          </w:p>
        </w:tc>
        <w:tc>
          <w:tcPr>
            <w:tcW w:w="1462" w:type="dxa"/>
            <w:vMerge/>
            <w:tcBorders>
              <w:bottom w:val="single" w:sz="4" w:space="0" w:color="auto"/>
            </w:tcBorders>
          </w:tcPr>
          <w:p w14:paraId="330A7AE3" w14:textId="77777777" w:rsidR="00311F96" w:rsidRPr="00182158" w:rsidRDefault="00311F96" w:rsidP="001C476F">
            <w:pPr>
              <w:rPr>
                <w:rFonts w:ascii="Times New Roman" w:eastAsia="Times New Roman" w:hAnsi="Times New Roman" w:cs="Times New Roman"/>
                <w:color w:val="000000"/>
              </w:rPr>
            </w:pPr>
          </w:p>
        </w:tc>
      </w:tr>
      <w:tr w:rsidR="00311F96" w:rsidRPr="00182158" w14:paraId="7D7B7B57" w14:textId="77777777" w:rsidTr="00C3429A">
        <w:trPr>
          <w:trHeight w:val="336"/>
        </w:trPr>
        <w:tc>
          <w:tcPr>
            <w:tcW w:w="1765" w:type="dxa"/>
            <w:vMerge w:val="restart"/>
            <w:noWrap/>
            <w:hideMark/>
          </w:tcPr>
          <w:p w14:paraId="454AD2EA" w14:textId="77777777" w:rsidR="00311F96" w:rsidRPr="00182158" w:rsidRDefault="00311F96"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56.108</w:t>
            </w:r>
          </w:p>
        </w:tc>
        <w:tc>
          <w:tcPr>
            <w:tcW w:w="1762" w:type="dxa"/>
            <w:vMerge w:val="restart"/>
            <w:noWrap/>
            <w:hideMark/>
          </w:tcPr>
          <w:p w14:paraId="628A2AE1"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8</w:t>
            </w:r>
          </w:p>
        </w:tc>
        <w:tc>
          <w:tcPr>
            <w:tcW w:w="2077" w:type="dxa"/>
            <w:noWrap/>
          </w:tcPr>
          <w:p w14:paraId="699BEBB4" w14:textId="77777777" w:rsidR="00311F96" w:rsidRPr="00182158" w:rsidRDefault="00311F96" w:rsidP="001C476F">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butenes</w:t>
            </w:r>
            <w:proofErr w:type="spellEnd"/>
          </w:p>
        </w:tc>
        <w:tc>
          <w:tcPr>
            <w:tcW w:w="1762" w:type="dxa"/>
            <w:noWrap/>
          </w:tcPr>
          <w:p w14:paraId="1DAE3CCC" w14:textId="70652C6C"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c>
          <w:tcPr>
            <w:tcW w:w="1762" w:type="dxa"/>
            <w:vMerge w:val="restart"/>
            <w:noWrap/>
            <w:hideMark/>
          </w:tcPr>
          <w:p w14:paraId="405F20DF"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462" w:type="dxa"/>
            <w:vMerge w:val="restart"/>
          </w:tcPr>
          <w:p w14:paraId="1C7CDEC9"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311F96" w:rsidRPr="00182158" w14:paraId="7D894411" w14:textId="77777777" w:rsidTr="00C3429A">
        <w:trPr>
          <w:trHeight w:val="336"/>
        </w:trPr>
        <w:tc>
          <w:tcPr>
            <w:tcW w:w="1765" w:type="dxa"/>
            <w:vMerge/>
            <w:tcBorders>
              <w:bottom w:val="nil"/>
            </w:tcBorders>
            <w:noWrap/>
          </w:tcPr>
          <w:p w14:paraId="0537ACE6" w14:textId="77777777" w:rsidR="00311F96" w:rsidRPr="00182158" w:rsidRDefault="00311F96" w:rsidP="001C476F">
            <w:pPr>
              <w:jc w:val="right"/>
              <w:rPr>
                <w:rFonts w:ascii="Times New Roman" w:eastAsia="Times New Roman" w:hAnsi="Times New Roman" w:cs="Times New Roman"/>
                <w:color w:val="000000"/>
              </w:rPr>
            </w:pPr>
          </w:p>
        </w:tc>
        <w:tc>
          <w:tcPr>
            <w:tcW w:w="1762" w:type="dxa"/>
            <w:vMerge/>
            <w:tcBorders>
              <w:bottom w:val="nil"/>
            </w:tcBorders>
            <w:noWrap/>
          </w:tcPr>
          <w:p w14:paraId="43F0A36F" w14:textId="77777777" w:rsidR="00311F96" w:rsidRPr="00182158" w:rsidRDefault="00311F96" w:rsidP="001C476F">
            <w:pPr>
              <w:rPr>
                <w:rFonts w:ascii="Times New Roman" w:eastAsia="Times New Roman" w:hAnsi="Times New Roman" w:cs="Times New Roman"/>
                <w:color w:val="000000"/>
              </w:rPr>
            </w:pPr>
          </w:p>
        </w:tc>
        <w:tc>
          <w:tcPr>
            <w:tcW w:w="2077" w:type="dxa"/>
            <w:noWrap/>
          </w:tcPr>
          <w:p w14:paraId="01BAB5CA"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cis-2-butene</w:t>
            </w:r>
          </w:p>
        </w:tc>
        <w:tc>
          <w:tcPr>
            <w:tcW w:w="1762" w:type="dxa"/>
            <w:noWrap/>
          </w:tcPr>
          <w:p w14:paraId="72DCBF67"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vMerge/>
            <w:tcBorders>
              <w:bottom w:val="nil"/>
            </w:tcBorders>
            <w:noWrap/>
          </w:tcPr>
          <w:p w14:paraId="19A7B507" w14:textId="77777777" w:rsidR="00311F96" w:rsidRPr="00182158" w:rsidRDefault="00311F96" w:rsidP="001C476F">
            <w:pPr>
              <w:rPr>
                <w:rFonts w:ascii="Times New Roman" w:eastAsia="Times New Roman" w:hAnsi="Times New Roman" w:cs="Times New Roman"/>
                <w:color w:val="000000"/>
              </w:rPr>
            </w:pPr>
          </w:p>
        </w:tc>
        <w:tc>
          <w:tcPr>
            <w:tcW w:w="1462" w:type="dxa"/>
            <w:vMerge/>
            <w:tcBorders>
              <w:bottom w:val="nil"/>
            </w:tcBorders>
          </w:tcPr>
          <w:p w14:paraId="51D89998" w14:textId="77777777" w:rsidR="00311F96" w:rsidRPr="00182158" w:rsidRDefault="00311F96" w:rsidP="001C476F">
            <w:pPr>
              <w:rPr>
                <w:rFonts w:ascii="Times New Roman" w:eastAsia="Times New Roman" w:hAnsi="Times New Roman" w:cs="Times New Roman"/>
                <w:color w:val="000000"/>
              </w:rPr>
            </w:pPr>
          </w:p>
        </w:tc>
      </w:tr>
      <w:tr w:rsidR="00311F96" w:rsidRPr="00182158" w14:paraId="0939D12B" w14:textId="77777777" w:rsidTr="00C3429A">
        <w:trPr>
          <w:trHeight w:val="336"/>
        </w:trPr>
        <w:tc>
          <w:tcPr>
            <w:tcW w:w="1765" w:type="dxa"/>
            <w:tcBorders>
              <w:top w:val="nil"/>
              <w:bottom w:val="nil"/>
            </w:tcBorders>
            <w:noWrap/>
            <w:hideMark/>
          </w:tcPr>
          <w:p w14:paraId="160536F1" w14:textId="77777777" w:rsidR="00311F96" w:rsidRPr="00182158" w:rsidRDefault="00311F96" w:rsidP="001C476F">
            <w:pPr>
              <w:rPr>
                <w:rFonts w:ascii="Times New Roman" w:eastAsia="Times New Roman" w:hAnsi="Times New Roman" w:cs="Times New Roman"/>
                <w:color w:val="000000"/>
              </w:rPr>
            </w:pPr>
          </w:p>
        </w:tc>
        <w:tc>
          <w:tcPr>
            <w:tcW w:w="1762" w:type="dxa"/>
            <w:tcBorders>
              <w:top w:val="nil"/>
              <w:bottom w:val="nil"/>
            </w:tcBorders>
            <w:noWrap/>
            <w:hideMark/>
          </w:tcPr>
          <w:p w14:paraId="61196B47" w14:textId="77777777" w:rsidR="00311F96" w:rsidRPr="00182158" w:rsidRDefault="00311F96" w:rsidP="001C476F">
            <w:pPr>
              <w:rPr>
                <w:rFonts w:ascii="Times New Roman" w:eastAsia="Times New Roman" w:hAnsi="Times New Roman" w:cs="Times New Roman"/>
              </w:rPr>
            </w:pPr>
          </w:p>
        </w:tc>
        <w:tc>
          <w:tcPr>
            <w:tcW w:w="2077" w:type="dxa"/>
            <w:noWrap/>
            <w:hideMark/>
          </w:tcPr>
          <w:p w14:paraId="273577AF"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isobutene</w:t>
            </w:r>
          </w:p>
        </w:tc>
        <w:tc>
          <w:tcPr>
            <w:tcW w:w="1762" w:type="dxa"/>
            <w:noWrap/>
            <w:hideMark/>
          </w:tcPr>
          <w:p w14:paraId="493D35D6"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4C473499"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62B9B3F6" w14:textId="77777777" w:rsidR="00311F96" w:rsidRPr="00182158" w:rsidRDefault="00311F96" w:rsidP="001C476F">
            <w:pPr>
              <w:rPr>
                <w:rFonts w:ascii="Times New Roman" w:eastAsia="Times New Roman" w:hAnsi="Times New Roman" w:cs="Times New Roman"/>
                <w:color w:val="000000"/>
              </w:rPr>
            </w:pPr>
          </w:p>
        </w:tc>
      </w:tr>
      <w:tr w:rsidR="00311F96" w:rsidRPr="00182158" w14:paraId="335D084D" w14:textId="77777777" w:rsidTr="00C3429A">
        <w:trPr>
          <w:trHeight w:val="336"/>
        </w:trPr>
        <w:tc>
          <w:tcPr>
            <w:tcW w:w="1765" w:type="dxa"/>
            <w:tcBorders>
              <w:top w:val="nil"/>
              <w:bottom w:val="nil"/>
            </w:tcBorders>
            <w:noWrap/>
            <w:hideMark/>
          </w:tcPr>
          <w:p w14:paraId="0A1A0836" w14:textId="77777777" w:rsidR="00311F96" w:rsidRPr="00182158" w:rsidRDefault="00311F96" w:rsidP="001C476F">
            <w:pPr>
              <w:rPr>
                <w:rFonts w:ascii="Times New Roman" w:eastAsia="Times New Roman" w:hAnsi="Times New Roman" w:cs="Times New Roman"/>
              </w:rPr>
            </w:pPr>
          </w:p>
        </w:tc>
        <w:tc>
          <w:tcPr>
            <w:tcW w:w="1762" w:type="dxa"/>
            <w:tcBorders>
              <w:top w:val="nil"/>
              <w:bottom w:val="nil"/>
            </w:tcBorders>
            <w:noWrap/>
            <w:hideMark/>
          </w:tcPr>
          <w:p w14:paraId="23B9ABD4" w14:textId="77777777" w:rsidR="00311F96" w:rsidRPr="00182158" w:rsidRDefault="00311F96" w:rsidP="001C476F">
            <w:pPr>
              <w:rPr>
                <w:rFonts w:ascii="Times New Roman" w:eastAsia="Times New Roman" w:hAnsi="Times New Roman" w:cs="Times New Roman"/>
              </w:rPr>
            </w:pPr>
          </w:p>
        </w:tc>
        <w:tc>
          <w:tcPr>
            <w:tcW w:w="2077" w:type="dxa"/>
            <w:noWrap/>
            <w:hideMark/>
          </w:tcPr>
          <w:p w14:paraId="25019DF0"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trans-2-butene</w:t>
            </w:r>
          </w:p>
        </w:tc>
        <w:tc>
          <w:tcPr>
            <w:tcW w:w="1762" w:type="dxa"/>
            <w:noWrap/>
            <w:hideMark/>
          </w:tcPr>
          <w:p w14:paraId="4A14C353"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19961767"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2E0C9280" w14:textId="77777777" w:rsidR="00311F96" w:rsidRPr="00182158" w:rsidRDefault="00311F96" w:rsidP="001C476F">
            <w:pPr>
              <w:rPr>
                <w:rFonts w:ascii="Times New Roman" w:eastAsia="Times New Roman" w:hAnsi="Times New Roman" w:cs="Times New Roman"/>
                <w:color w:val="000000"/>
              </w:rPr>
            </w:pPr>
          </w:p>
        </w:tc>
      </w:tr>
      <w:tr w:rsidR="00311F96" w:rsidRPr="00182158" w14:paraId="198703ED" w14:textId="77777777" w:rsidTr="00C3429A">
        <w:trPr>
          <w:trHeight w:val="336"/>
        </w:trPr>
        <w:tc>
          <w:tcPr>
            <w:tcW w:w="1765" w:type="dxa"/>
            <w:tcBorders>
              <w:top w:val="nil"/>
              <w:bottom w:val="single" w:sz="4" w:space="0" w:color="auto"/>
            </w:tcBorders>
            <w:noWrap/>
            <w:hideMark/>
          </w:tcPr>
          <w:p w14:paraId="1314369C" w14:textId="77777777" w:rsidR="00311F96" w:rsidRPr="00182158" w:rsidRDefault="00311F96" w:rsidP="001C476F">
            <w:pPr>
              <w:rPr>
                <w:rFonts w:ascii="Times New Roman" w:eastAsia="Times New Roman" w:hAnsi="Times New Roman" w:cs="Times New Roman"/>
              </w:rPr>
            </w:pPr>
          </w:p>
        </w:tc>
        <w:tc>
          <w:tcPr>
            <w:tcW w:w="1762" w:type="dxa"/>
            <w:tcBorders>
              <w:top w:val="nil"/>
              <w:bottom w:val="single" w:sz="4" w:space="0" w:color="auto"/>
            </w:tcBorders>
            <w:noWrap/>
            <w:hideMark/>
          </w:tcPr>
          <w:p w14:paraId="097FC0D6" w14:textId="77777777" w:rsidR="00311F96" w:rsidRPr="00182158" w:rsidRDefault="00311F96" w:rsidP="001C476F">
            <w:pPr>
              <w:rPr>
                <w:rFonts w:ascii="Times New Roman" w:eastAsia="Times New Roman" w:hAnsi="Times New Roman" w:cs="Times New Roman"/>
              </w:rPr>
            </w:pPr>
          </w:p>
        </w:tc>
        <w:tc>
          <w:tcPr>
            <w:tcW w:w="2077" w:type="dxa"/>
            <w:noWrap/>
            <w:hideMark/>
          </w:tcPr>
          <w:p w14:paraId="05159422"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1-butene</w:t>
            </w:r>
          </w:p>
        </w:tc>
        <w:tc>
          <w:tcPr>
            <w:tcW w:w="1762" w:type="dxa"/>
            <w:noWrap/>
            <w:hideMark/>
          </w:tcPr>
          <w:p w14:paraId="27E08D48"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single" w:sz="4" w:space="0" w:color="auto"/>
            </w:tcBorders>
            <w:noWrap/>
            <w:hideMark/>
          </w:tcPr>
          <w:p w14:paraId="6C98CE15"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single" w:sz="4" w:space="0" w:color="auto"/>
            </w:tcBorders>
          </w:tcPr>
          <w:p w14:paraId="3D26EE0B" w14:textId="77777777" w:rsidR="00311F96" w:rsidRPr="00182158" w:rsidRDefault="00311F96" w:rsidP="001C476F">
            <w:pPr>
              <w:rPr>
                <w:rFonts w:ascii="Times New Roman" w:eastAsia="Times New Roman" w:hAnsi="Times New Roman" w:cs="Times New Roman"/>
                <w:color w:val="000000"/>
              </w:rPr>
            </w:pPr>
          </w:p>
        </w:tc>
      </w:tr>
      <w:tr w:rsidR="0049083B" w:rsidRPr="00182158" w14:paraId="6F0336DF" w14:textId="77777777" w:rsidTr="00C3429A">
        <w:trPr>
          <w:trHeight w:val="336"/>
        </w:trPr>
        <w:tc>
          <w:tcPr>
            <w:tcW w:w="1765" w:type="dxa"/>
            <w:vMerge w:val="restart"/>
            <w:noWrap/>
            <w:hideMark/>
          </w:tcPr>
          <w:p w14:paraId="6BAE4C19" w14:textId="77777777" w:rsidR="0049083B" w:rsidRPr="00182158" w:rsidRDefault="0049083B"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58.124</w:t>
            </w:r>
          </w:p>
        </w:tc>
        <w:tc>
          <w:tcPr>
            <w:tcW w:w="1762" w:type="dxa"/>
            <w:vMerge w:val="restart"/>
            <w:noWrap/>
            <w:hideMark/>
          </w:tcPr>
          <w:p w14:paraId="18AA5358" w14:textId="77777777"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10</w:t>
            </w:r>
          </w:p>
        </w:tc>
        <w:tc>
          <w:tcPr>
            <w:tcW w:w="2077" w:type="dxa"/>
            <w:noWrap/>
          </w:tcPr>
          <w:p w14:paraId="594C1EF9" w14:textId="77777777"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butanes</w:t>
            </w:r>
          </w:p>
        </w:tc>
        <w:tc>
          <w:tcPr>
            <w:tcW w:w="1762" w:type="dxa"/>
            <w:noWrap/>
          </w:tcPr>
          <w:p w14:paraId="584D25A6" w14:textId="0F6C3BAA"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PTRMS</w:t>
            </w:r>
          </w:p>
        </w:tc>
        <w:tc>
          <w:tcPr>
            <w:tcW w:w="1762" w:type="dxa"/>
            <w:vMerge w:val="restart"/>
            <w:noWrap/>
            <w:hideMark/>
          </w:tcPr>
          <w:p w14:paraId="22AA406D" w14:textId="77777777"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462" w:type="dxa"/>
            <w:vMerge w:val="restart"/>
          </w:tcPr>
          <w:p w14:paraId="78765762" w14:textId="77777777"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49083B" w:rsidRPr="00182158" w14:paraId="35A5E21A" w14:textId="77777777" w:rsidTr="0049083B">
        <w:trPr>
          <w:trHeight w:val="336"/>
        </w:trPr>
        <w:tc>
          <w:tcPr>
            <w:tcW w:w="1765" w:type="dxa"/>
            <w:vMerge/>
            <w:noWrap/>
            <w:hideMark/>
          </w:tcPr>
          <w:p w14:paraId="6F7646D5" w14:textId="77777777" w:rsidR="0049083B" w:rsidRPr="00182158" w:rsidRDefault="0049083B" w:rsidP="001C476F">
            <w:pPr>
              <w:rPr>
                <w:rFonts w:ascii="Times New Roman" w:eastAsia="Times New Roman" w:hAnsi="Times New Roman" w:cs="Times New Roman"/>
                <w:color w:val="000000"/>
              </w:rPr>
            </w:pPr>
          </w:p>
        </w:tc>
        <w:tc>
          <w:tcPr>
            <w:tcW w:w="1762" w:type="dxa"/>
            <w:vMerge/>
            <w:noWrap/>
            <w:hideMark/>
          </w:tcPr>
          <w:p w14:paraId="27884786" w14:textId="77777777" w:rsidR="0049083B" w:rsidRPr="00182158" w:rsidRDefault="0049083B" w:rsidP="001C476F">
            <w:pPr>
              <w:rPr>
                <w:rFonts w:ascii="Times New Roman" w:eastAsia="Times New Roman" w:hAnsi="Times New Roman" w:cs="Times New Roman"/>
              </w:rPr>
            </w:pPr>
          </w:p>
        </w:tc>
        <w:tc>
          <w:tcPr>
            <w:tcW w:w="2077" w:type="dxa"/>
            <w:noWrap/>
            <w:hideMark/>
          </w:tcPr>
          <w:p w14:paraId="322CBA1F" w14:textId="77777777"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n-butane</w:t>
            </w:r>
          </w:p>
        </w:tc>
        <w:tc>
          <w:tcPr>
            <w:tcW w:w="1762" w:type="dxa"/>
            <w:noWrap/>
            <w:hideMark/>
          </w:tcPr>
          <w:p w14:paraId="78ECF3F3" w14:textId="77777777" w:rsidR="0049083B" w:rsidRPr="00182158" w:rsidRDefault="0049083B"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vMerge/>
            <w:noWrap/>
            <w:hideMark/>
          </w:tcPr>
          <w:p w14:paraId="3557B66D" w14:textId="77777777" w:rsidR="0049083B" w:rsidRPr="00182158" w:rsidRDefault="0049083B" w:rsidP="001C476F">
            <w:pPr>
              <w:rPr>
                <w:rFonts w:ascii="Times New Roman" w:eastAsia="Times New Roman" w:hAnsi="Times New Roman" w:cs="Times New Roman"/>
                <w:color w:val="000000"/>
              </w:rPr>
            </w:pPr>
          </w:p>
        </w:tc>
        <w:tc>
          <w:tcPr>
            <w:tcW w:w="1462" w:type="dxa"/>
            <w:vMerge/>
          </w:tcPr>
          <w:p w14:paraId="00FE44E6" w14:textId="77777777" w:rsidR="0049083B" w:rsidRPr="00182158" w:rsidRDefault="0049083B" w:rsidP="001C476F">
            <w:pPr>
              <w:rPr>
                <w:rFonts w:ascii="Times New Roman" w:eastAsia="Times New Roman" w:hAnsi="Times New Roman" w:cs="Times New Roman"/>
                <w:color w:val="000000"/>
              </w:rPr>
            </w:pPr>
          </w:p>
        </w:tc>
      </w:tr>
      <w:tr w:rsidR="00865999" w:rsidRPr="00182158" w14:paraId="0B848E0F" w14:textId="77777777" w:rsidTr="00C3429A">
        <w:trPr>
          <w:trHeight w:val="288"/>
        </w:trPr>
        <w:tc>
          <w:tcPr>
            <w:tcW w:w="1765" w:type="dxa"/>
            <w:tcBorders>
              <w:bottom w:val="nil"/>
            </w:tcBorders>
            <w:noWrap/>
          </w:tcPr>
          <w:p w14:paraId="7FECBA1A" w14:textId="62976863" w:rsidR="00865999" w:rsidRPr="00182158" w:rsidRDefault="00865999" w:rsidP="001C476F">
            <w:pPr>
              <w:jc w:val="right"/>
              <w:rPr>
                <w:rFonts w:ascii="Times New Roman" w:eastAsia="Times New Roman" w:hAnsi="Times New Roman" w:cs="Times New Roman"/>
                <w:color w:val="000000"/>
              </w:rPr>
            </w:pPr>
            <w:r>
              <w:rPr>
                <w:rFonts w:ascii="Times New Roman" w:eastAsia="Times New Roman" w:hAnsi="Times New Roman" w:cs="Times New Roman"/>
                <w:color w:val="000000"/>
              </w:rPr>
              <w:t>68.119</w:t>
            </w:r>
          </w:p>
        </w:tc>
        <w:tc>
          <w:tcPr>
            <w:tcW w:w="1762" w:type="dxa"/>
            <w:tcBorders>
              <w:bottom w:val="nil"/>
            </w:tcBorders>
            <w:noWrap/>
          </w:tcPr>
          <w:p w14:paraId="37AC61EB" w14:textId="7A3D1257" w:rsidR="00865999" w:rsidRPr="00182158" w:rsidRDefault="00865999" w:rsidP="001C476F">
            <w:pPr>
              <w:rPr>
                <w:rFonts w:ascii="Times New Roman" w:eastAsia="Times New Roman" w:hAnsi="Times New Roman" w:cs="Times New Roman"/>
                <w:color w:val="000000"/>
              </w:rPr>
            </w:pPr>
            <w:r>
              <w:rPr>
                <w:rFonts w:ascii="Times New Roman" w:eastAsia="Times New Roman" w:hAnsi="Times New Roman" w:cs="Times New Roman"/>
                <w:color w:val="000000"/>
              </w:rPr>
              <w:t>C</w:t>
            </w:r>
            <w:r w:rsidRPr="002F4C9C">
              <w:rPr>
                <w:rFonts w:ascii="Times New Roman" w:eastAsia="Times New Roman" w:hAnsi="Times New Roman" w:cs="Times New Roman"/>
                <w:color w:val="000000"/>
                <w:vertAlign w:val="subscript"/>
              </w:rPr>
              <w:t>5</w:t>
            </w:r>
            <w:r>
              <w:rPr>
                <w:rFonts w:ascii="Times New Roman" w:eastAsia="Times New Roman" w:hAnsi="Times New Roman" w:cs="Times New Roman"/>
                <w:color w:val="000000"/>
              </w:rPr>
              <w:t>H</w:t>
            </w:r>
            <w:r w:rsidRPr="002F4C9C">
              <w:rPr>
                <w:rFonts w:ascii="Times New Roman" w:eastAsia="Times New Roman" w:hAnsi="Times New Roman" w:cs="Times New Roman"/>
                <w:color w:val="000000"/>
                <w:vertAlign w:val="subscript"/>
              </w:rPr>
              <w:t>8</w:t>
            </w:r>
          </w:p>
        </w:tc>
        <w:tc>
          <w:tcPr>
            <w:tcW w:w="2077" w:type="dxa"/>
            <w:noWrap/>
          </w:tcPr>
          <w:p w14:paraId="6B35528E" w14:textId="65CBD979" w:rsidR="00865999" w:rsidRPr="00182158" w:rsidRDefault="00865999" w:rsidP="001C476F">
            <w:pPr>
              <w:rPr>
                <w:rFonts w:ascii="Times New Roman" w:eastAsia="Times New Roman" w:hAnsi="Times New Roman" w:cs="Times New Roman"/>
                <w:color w:val="000000"/>
              </w:rPr>
            </w:pPr>
            <w:r>
              <w:rPr>
                <w:rFonts w:ascii="Times New Roman" w:eastAsia="Times New Roman" w:hAnsi="Times New Roman" w:cs="Times New Roman"/>
                <w:color w:val="000000"/>
              </w:rPr>
              <w:t>isoprene</w:t>
            </w:r>
          </w:p>
        </w:tc>
        <w:tc>
          <w:tcPr>
            <w:tcW w:w="1762" w:type="dxa"/>
            <w:noWrap/>
          </w:tcPr>
          <w:p w14:paraId="77ACF7C9" w14:textId="1B08D1A1" w:rsidR="00865999" w:rsidRPr="00182158" w:rsidRDefault="00865999" w:rsidP="001C476F">
            <w:pPr>
              <w:rPr>
                <w:rFonts w:ascii="Times New Roman" w:eastAsia="Times New Roman" w:hAnsi="Times New Roman" w:cs="Times New Roman"/>
                <w:color w:val="000000"/>
              </w:rPr>
            </w:pPr>
            <w:r>
              <w:rPr>
                <w:rFonts w:ascii="Times New Roman" w:eastAsia="Times New Roman" w:hAnsi="Times New Roman" w:cs="Times New Roman"/>
                <w:color w:val="000000"/>
              </w:rPr>
              <w:t>PTRMS and AWAS</w:t>
            </w:r>
          </w:p>
        </w:tc>
        <w:tc>
          <w:tcPr>
            <w:tcW w:w="1762" w:type="dxa"/>
            <w:tcBorders>
              <w:bottom w:val="nil"/>
            </w:tcBorders>
            <w:noWrap/>
          </w:tcPr>
          <w:p w14:paraId="41AAD0EE" w14:textId="6F45A410" w:rsidR="00865999" w:rsidRPr="00182158" w:rsidRDefault="00865999" w:rsidP="001C476F">
            <w:pPr>
              <w:rPr>
                <w:rFonts w:ascii="Times New Roman" w:eastAsia="Times New Roman" w:hAnsi="Times New Roman" w:cs="Times New Roman"/>
                <w:color w:val="000000"/>
              </w:rPr>
            </w:pPr>
            <w:r>
              <w:rPr>
                <w:rFonts w:ascii="Times New Roman" w:eastAsia="Times New Roman" w:hAnsi="Times New Roman" w:cs="Times New Roman"/>
                <w:color w:val="000000"/>
              </w:rPr>
              <w:t>PTR</w:t>
            </w:r>
            <w:r w:rsidR="00C3429A">
              <w:rPr>
                <w:rFonts w:ascii="Times New Roman" w:eastAsia="Times New Roman" w:hAnsi="Times New Roman" w:cs="Times New Roman"/>
                <w:color w:val="000000"/>
              </w:rPr>
              <w:t>MS</w:t>
            </w:r>
          </w:p>
        </w:tc>
        <w:tc>
          <w:tcPr>
            <w:tcW w:w="1462" w:type="dxa"/>
            <w:tcBorders>
              <w:bottom w:val="nil"/>
            </w:tcBorders>
          </w:tcPr>
          <w:p w14:paraId="511E1E7D" w14:textId="2CC4CE63" w:rsidR="00865999" w:rsidRPr="00182158" w:rsidRDefault="00865999" w:rsidP="001C476F">
            <w:pPr>
              <w:rPr>
                <w:rFonts w:ascii="Times New Roman" w:eastAsia="Times New Roman" w:hAnsi="Times New Roman" w:cs="Times New Roman"/>
                <w:color w:val="000000"/>
              </w:rPr>
            </w:pPr>
            <w:r>
              <w:rPr>
                <w:rFonts w:ascii="Times New Roman" w:eastAsia="Times New Roman" w:hAnsi="Times New Roman" w:cs="Times New Roman"/>
                <w:color w:val="000000"/>
              </w:rPr>
              <w:t>PTR</w:t>
            </w:r>
            <w:r w:rsidR="00C3429A">
              <w:rPr>
                <w:rFonts w:ascii="Times New Roman" w:eastAsia="Times New Roman" w:hAnsi="Times New Roman" w:cs="Times New Roman"/>
                <w:color w:val="000000"/>
              </w:rPr>
              <w:t>MS and AWAS</w:t>
            </w:r>
          </w:p>
        </w:tc>
      </w:tr>
      <w:tr w:rsidR="00311F96" w:rsidRPr="00182158" w14:paraId="06FF9F99" w14:textId="77777777" w:rsidTr="00C3429A">
        <w:trPr>
          <w:trHeight w:val="288"/>
        </w:trPr>
        <w:tc>
          <w:tcPr>
            <w:tcW w:w="1765" w:type="dxa"/>
            <w:tcBorders>
              <w:bottom w:val="nil"/>
            </w:tcBorders>
            <w:noWrap/>
            <w:hideMark/>
          </w:tcPr>
          <w:p w14:paraId="37DFE247" w14:textId="77777777" w:rsidR="00311F96" w:rsidRPr="00182158" w:rsidRDefault="00311F96"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70.135</w:t>
            </w:r>
          </w:p>
        </w:tc>
        <w:tc>
          <w:tcPr>
            <w:tcW w:w="1762" w:type="dxa"/>
            <w:tcBorders>
              <w:bottom w:val="nil"/>
            </w:tcBorders>
            <w:noWrap/>
            <w:hideMark/>
          </w:tcPr>
          <w:p w14:paraId="22F89323"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5</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10</w:t>
            </w:r>
          </w:p>
        </w:tc>
        <w:tc>
          <w:tcPr>
            <w:tcW w:w="2077" w:type="dxa"/>
            <w:noWrap/>
            <w:hideMark/>
          </w:tcPr>
          <w:p w14:paraId="35317B49"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pentene/fragments</w:t>
            </w:r>
          </w:p>
        </w:tc>
        <w:tc>
          <w:tcPr>
            <w:tcW w:w="1762" w:type="dxa"/>
            <w:noWrap/>
            <w:hideMark/>
          </w:tcPr>
          <w:p w14:paraId="465363A1" w14:textId="00188AE9"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c>
          <w:tcPr>
            <w:tcW w:w="1762" w:type="dxa"/>
            <w:tcBorders>
              <w:bottom w:val="nil"/>
            </w:tcBorders>
            <w:noWrap/>
            <w:hideMark/>
          </w:tcPr>
          <w:p w14:paraId="0821F59A" w14:textId="18A0E236"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C3429A">
              <w:rPr>
                <w:rFonts w:ascii="Times New Roman" w:eastAsia="Times New Roman" w:hAnsi="Times New Roman" w:cs="Times New Roman"/>
                <w:color w:val="000000"/>
              </w:rPr>
              <w:t>MS</w:t>
            </w:r>
            <w:r w:rsidRPr="00182158">
              <w:rPr>
                <w:rFonts w:ascii="Times New Roman" w:eastAsia="Times New Roman" w:hAnsi="Times New Roman" w:cs="Times New Roman"/>
                <w:color w:val="000000"/>
              </w:rPr>
              <w:t xml:space="preserve"> </w:t>
            </w:r>
          </w:p>
        </w:tc>
        <w:tc>
          <w:tcPr>
            <w:tcW w:w="1462" w:type="dxa"/>
            <w:tcBorders>
              <w:bottom w:val="nil"/>
            </w:tcBorders>
          </w:tcPr>
          <w:p w14:paraId="19D7CDD2" w14:textId="32742865"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r w:rsidRPr="00182158">
              <w:rPr>
                <w:rFonts w:ascii="Times New Roman" w:eastAsia="Times New Roman" w:hAnsi="Times New Roman" w:cs="Times New Roman"/>
                <w:color w:val="000000"/>
              </w:rPr>
              <w:t xml:space="preserve"> and AWAS</w:t>
            </w:r>
          </w:p>
        </w:tc>
      </w:tr>
      <w:tr w:rsidR="00311F96" w:rsidRPr="00182158" w14:paraId="5B8791CA" w14:textId="77777777" w:rsidTr="00C3429A">
        <w:trPr>
          <w:trHeight w:val="288"/>
        </w:trPr>
        <w:tc>
          <w:tcPr>
            <w:tcW w:w="1765" w:type="dxa"/>
            <w:tcBorders>
              <w:top w:val="nil"/>
              <w:bottom w:val="nil"/>
            </w:tcBorders>
            <w:noWrap/>
            <w:hideMark/>
          </w:tcPr>
          <w:p w14:paraId="179A6DCD" w14:textId="77777777" w:rsidR="00311F96" w:rsidRPr="00182158" w:rsidRDefault="00311F96" w:rsidP="001C476F">
            <w:pPr>
              <w:rPr>
                <w:rFonts w:ascii="Times New Roman" w:eastAsia="Times New Roman" w:hAnsi="Times New Roman" w:cs="Times New Roman"/>
                <w:color w:val="000000"/>
              </w:rPr>
            </w:pPr>
          </w:p>
        </w:tc>
        <w:tc>
          <w:tcPr>
            <w:tcW w:w="1762" w:type="dxa"/>
            <w:tcBorders>
              <w:top w:val="nil"/>
              <w:bottom w:val="nil"/>
            </w:tcBorders>
            <w:noWrap/>
            <w:hideMark/>
          </w:tcPr>
          <w:p w14:paraId="1A731450" w14:textId="77777777" w:rsidR="00311F96" w:rsidRPr="00182158" w:rsidRDefault="00311F96" w:rsidP="001C476F">
            <w:pPr>
              <w:rPr>
                <w:rFonts w:ascii="Times New Roman" w:eastAsia="Times New Roman" w:hAnsi="Times New Roman" w:cs="Times New Roman"/>
              </w:rPr>
            </w:pPr>
          </w:p>
        </w:tc>
        <w:tc>
          <w:tcPr>
            <w:tcW w:w="2077" w:type="dxa"/>
            <w:noWrap/>
            <w:hideMark/>
          </w:tcPr>
          <w:p w14:paraId="4BDEF570"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cis-2-pentene</w:t>
            </w:r>
          </w:p>
        </w:tc>
        <w:tc>
          <w:tcPr>
            <w:tcW w:w="1762" w:type="dxa"/>
            <w:noWrap/>
            <w:hideMark/>
          </w:tcPr>
          <w:p w14:paraId="437AA241"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52AF65EA"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2DE594BB" w14:textId="77777777" w:rsidR="00311F96" w:rsidRPr="00182158" w:rsidRDefault="00311F96" w:rsidP="001C476F">
            <w:pPr>
              <w:rPr>
                <w:rFonts w:ascii="Times New Roman" w:eastAsia="Times New Roman" w:hAnsi="Times New Roman" w:cs="Times New Roman"/>
                <w:color w:val="000000"/>
              </w:rPr>
            </w:pPr>
          </w:p>
        </w:tc>
      </w:tr>
      <w:tr w:rsidR="00311F96" w:rsidRPr="00182158" w14:paraId="78897078" w14:textId="77777777" w:rsidTr="00C3429A">
        <w:trPr>
          <w:trHeight w:val="288"/>
        </w:trPr>
        <w:tc>
          <w:tcPr>
            <w:tcW w:w="1765" w:type="dxa"/>
            <w:tcBorders>
              <w:top w:val="nil"/>
              <w:bottom w:val="nil"/>
            </w:tcBorders>
            <w:noWrap/>
            <w:hideMark/>
          </w:tcPr>
          <w:p w14:paraId="7AF0D3A3" w14:textId="77777777" w:rsidR="00311F96" w:rsidRPr="00182158" w:rsidRDefault="00311F96" w:rsidP="001C476F">
            <w:pPr>
              <w:rPr>
                <w:rFonts w:ascii="Times New Roman" w:eastAsia="Times New Roman" w:hAnsi="Times New Roman" w:cs="Times New Roman"/>
              </w:rPr>
            </w:pPr>
          </w:p>
        </w:tc>
        <w:tc>
          <w:tcPr>
            <w:tcW w:w="1762" w:type="dxa"/>
            <w:tcBorders>
              <w:top w:val="nil"/>
              <w:bottom w:val="nil"/>
            </w:tcBorders>
            <w:noWrap/>
            <w:hideMark/>
          </w:tcPr>
          <w:p w14:paraId="03F40B94" w14:textId="77777777" w:rsidR="00311F96" w:rsidRPr="00182158" w:rsidRDefault="00311F96" w:rsidP="001C476F">
            <w:pPr>
              <w:rPr>
                <w:rFonts w:ascii="Times New Roman" w:eastAsia="Times New Roman" w:hAnsi="Times New Roman" w:cs="Times New Roman"/>
              </w:rPr>
            </w:pPr>
          </w:p>
        </w:tc>
        <w:tc>
          <w:tcPr>
            <w:tcW w:w="2077" w:type="dxa"/>
            <w:noWrap/>
            <w:hideMark/>
          </w:tcPr>
          <w:p w14:paraId="446CEDE1" w14:textId="77777777" w:rsidR="00311F96" w:rsidRPr="00182158" w:rsidRDefault="00311F96" w:rsidP="001C476F">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cyclopentane</w:t>
            </w:r>
            <w:proofErr w:type="spellEnd"/>
          </w:p>
        </w:tc>
        <w:tc>
          <w:tcPr>
            <w:tcW w:w="1762" w:type="dxa"/>
            <w:noWrap/>
            <w:hideMark/>
          </w:tcPr>
          <w:p w14:paraId="21EEA4A9"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5B2FABA7"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4ED911B7" w14:textId="77777777" w:rsidR="00311F96" w:rsidRPr="00182158" w:rsidRDefault="00311F96" w:rsidP="001C476F">
            <w:pPr>
              <w:rPr>
                <w:rFonts w:ascii="Times New Roman" w:eastAsia="Times New Roman" w:hAnsi="Times New Roman" w:cs="Times New Roman"/>
                <w:color w:val="000000"/>
              </w:rPr>
            </w:pPr>
          </w:p>
        </w:tc>
      </w:tr>
      <w:tr w:rsidR="00311F96" w:rsidRPr="00182158" w14:paraId="3CBFAFF2" w14:textId="77777777" w:rsidTr="00C3429A">
        <w:trPr>
          <w:trHeight w:val="288"/>
        </w:trPr>
        <w:tc>
          <w:tcPr>
            <w:tcW w:w="1765" w:type="dxa"/>
            <w:tcBorders>
              <w:top w:val="nil"/>
              <w:bottom w:val="nil"/>
            </w:tcBorders>
            <w:noWrap/>
            <w:hideMark/>
          </w:tcPr>
          <w:p w14:paraId="4BACA760" w14:textId="77777777" w:rsidR="00311F96" w:rsidRPr="00182158" w:rsidRDefault="00311F96" w:rsidP="001C476F">
            <w:pPr>
              <w:rPr>
                <w:rFonts w:ascii="Times New Roman" w:eastAsia="Times New Roman" w:hAnsi="Times New Roman" w:cs="Times New Roman"/>
              </w:rPr>
            </w:pPr>
          </w:p>
        </w:tc>
        <w:tc>
          <w:tcPr>
            <w:tcW w:w="1762" w:type="dxa"/>
            <w:tcBorders>
              <w:top w:val="nil"/>
              <w:bottom w:val="nil"/>
            </w:tcBorders>
            <w:noWrap/>
            <w:hideMark/>
          </w:tcPr>
          <w:p w14:paraId="399DEA6A" w14:textId="77777777" w:rsidR="00311F96" w:rsidRPr="00182158" w:rsidRDefault="00311F96" w:rsidP="001C476F">
            <w:pPr>
              <w:rPr>
                <w:rFonts w:ascii="Times New Roman" w:eastAsia="Times New Roman" w:hAnsi="Times New Roman" w:cs="Times New Roman"/>
              </w:rPr>
            </w:pPr>
          </w:p>
        </w:tc>
        <w:tc>
          <w:tcPr>
            <w:tcW w:w="2077" w:type="dxa"/>
            <w:noWrap/>
            <w:hideMark/>
          </w:tcPr>
          <w:p w14:paraId="7A36A47E"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1-pentene</w:t>
            </w:r>
          </w:p>
        </w:tc>
        <w:tc>
          <w:tcPr>
            <w:tcW w:w="1762" w:type="dxa"/>
            <w:noWrap/>
            <w:hideMark/>
          </w:tcPr>
          <w:p w14:paraId="1D517AA0"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59DA018C"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1B7A4542" w14:textId="77777777" w:rsidR="00311F96" w:rsidRPr="00182158" w:rsidRDefault="00311F96" w:rsidP="001C476F">
            <w:pPr>
              <w:rPr>
                <w:rFonts w:ascii="Times New Roman" w:eastAsia="Times New Roman" w:hAnsi="Times New Roman" w:cs="Times New Roman"/>
                <w:color w:val="000000"/>
              </w:rPr>
            </w:pPr>
          </w:p>
        </w:tc>
      </w:tr>
      <w:tr w:rsidR="00311F96" w:rsidRPr="00182158" w14:paraId="1AC4573C" w14:textId="77777777" w:rsidTr="00C3429A">
        <w:trPr>
          <w:trHeight w:val="288"/>
        </w:trPr>
        <w:tc>
          <w:tcPr>
            <w:tcW w:w="1765" w:type="dxa"/>
            <w:tcBorders>
              <w:top w:val="nil"/>
              <w:bottom w:val="nil"/>
            </w:tcBorders>
            <w:noWrap/>
            <w:hideMark/>
          </w:tcPr>
          <w:p w14:paraId="20CDAEE2" w14:textId="77777777" w:rsidR="00311F96" w:rsidRPr="00182158" w:rsidRDefault="00311F96" w:rsidP="001C476F">
            <w:pPr>
              <w:rPr>
                <w:rFonts w:ascii="Times New Roman" w:eastAsia="Times New Roman" w:hAnsi="Times New Roman" w:cs="Times New Roman"/>
              </w:rPr>
            </w:pPr>
          </w:p>
        </w:tc>
        <w:tc>
          <w:tcPr>
            <w:tcW w:w="1762" w:type="dxa"/>
            <w:tcBorders>
              <w:top w:val="nil"/>
              <w:bottom w:val="nil"/>
            </w:tcBorders>
            <w:noWrap/>
            <w:hideMark/>
          </w:tcPr>
          <w:p w14:paraId="0DBAD106" w14:textId="77777777" w:rsidR="00311F96" w:rsidRPr="00182158" w:rsidRDefault="00311F96" w:rsidP="001C476F">
            <w:pPr>
              <w:rPr>
                <w:rFonts w:ascii="Times New Roman" w:eastAsia="Times New Roman" w:hAnsi="Times New Roman" w:cs="Times New Roman"/>
              </w:rPr>
            </w:pPr>
          </w:p>
        </w:tc>
        <w:tc>
          <w:tcPr>
            <w:tcW w:w="2077" w:type="dxa"/>
            <w:noWrap/>
            <w:hideMark/>
          </w:tcPr>
          <w:p w14:paraId="52F17A24"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2-methyl-1-butene</w:t>
            </w:r>
          </w:p>
        </w:tc>
        <w:tc>
          <w:tcPr>
            <w:tcW w:w="1762" w:type="dxa"/>
            <w:noWrap/>
            <w:hideMark/>
          </w:tcPr>
          <w:p w14:paraId="14E7A24E"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154A3B0B"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5BC7CB05" w14:textId="77777777" w:rsidR="00311F96" w:rsidRPr="00182158" w:rsidRDefault="00311F96" w:rsidP="001C476F">
            <w:pPr>
              <w:rPr>
                <w:rFonts w:ascii="Times New Roman" w:eastAsia="Times New Roman" w:hAnsi="Times New Roman" w:cs="Times New Roman"/>
                <w:color w:val="000000"/>
              </w:rPr>
            </w:pPr>
          </w:p>
        </w:tc>
      </w:tr>
      <w:tr w:rsidR="00C3429A" w:rsidRPr="00182158" w14:paraId="370BF82B" w14:textId="77777777" w:rsidTr="00C3429A">
        <w:trPr>
          <w:trHeight w:val="288"/>
        </w:trPr>
        <w:tc>
          <w:tcPr>
            <w:tcW w:w="1765" w:type="dxa"/>
            <w:vMerge w:val="restart"/>
            <w:tcBorders>
              <w:top w:val="nil"/>
            </w:tcBorders>
            <w:noWrap/>
            <w:hideMark/>
          </w:tcPr>
          <w:p w14:paraId="79535928" w14:textId="77777777" w:rsidR="00C3429A" w:rsidRPr="00182158" w:rsidRDefault="00C3429A" w:rsidP="001C476F">
            <w:pPr>
              <w:rPr>
                <w:rFonts w:ascii="Times New Roman" w:eastAsia="Times New Roman" w:hAnsi="Times New Roman" w:cs="Times New Roman"/>
              </w:rPr>
            </w:pPr>
          </w:p>
        </w:tc>
        <w:tc>
          <w:tcPr>
            <w:tcW w:w="1762" w:type="dxa"/>
            <w:vMerge w:val="restart"/>
            <w:tcBorders>
              <w:top w:val="nil"/>
            </w:tcBorders>
            <w:noWrap/>
            <w:hideMark/>
          </w:tcPr>
          <w:p w14:paraId="0D9054DC" w14:textId="77777777" w:rsidR="00C3429A" w:rsidRPr="00182158" w:rsidRDefault="00C3429A" w:rsidP="001C476F">
            <w:pPr>
              <w:rPr>
                <w:rFonts w:ascii="Times New Roman" w:eastAsia="Times New Roman" w:hAnsi="Times New Roman" w:cs="Times New Roman"/>
              </w:rPr>
            </w:pPr>
          </w:p>
        </w:tc>
        <w:tc>
          <w:tcPr>
            <w:tcW w:w="2077" w:type="dxa"/>
            <w:noWrap/>
            <w:hideMark/>
          </w:tcPr>
          <w:p w14:paraId="7514432D" w14:textId="77777777" w:rsidR="00C3429A" w:rsidRPr="00182158" w:rsidRDefault="00C3429A"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2-methyl-2-butene</w:t>
            </w:r>
          </w:p>
        </w:tc>
        <w:tc>
          <w:tcPr>
            <w:tcW w:w="1762" w:type="dxa"/>
            <w:noWrap/>
            <w:hideMark/>
          </w:tcPr>
          <w:p w14:paraId="25620B96" w14:textId="77777777" w:rsidR="00C3429A" w:rsidRPr="00182158" w:rsidRDefault="00C3429A"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vMerge w:val="restart"/>
            <w:tcBorders>
              <w:top w:val="nil"/>
            </w:tcBorders>
            <w:noWrap/>
            <w:hideMark/>
          </w:tcPr>
          <w:p w14:paraId="3D63453F" w14:textId="77777777" w:rsidR="00C3429A" w:rsidRPr="00182158" w:rsidRDefault="00C3429A" w:rsidP="001C476F">
            <w:pPr>
              <w:rPr>
                <w:rFonts w:ascii="Times New Roman" w:eastAsia="Times New Roman" w:hAnsi="Times New Roman" w:cs="Times New Roman"/>
                <w:color w:val="000000"/>
              </w:rPr>
            </w:pPr>
          </w:p>
        </w:tc>
        <w:tc>
          <w:tcPr>
            <w:tcW w:w="1462" w:type="dxa"/>
            <w:vMerge w:val="restart"/>
            <w:tcBorders>
              <w:top w:val="nil"/>
            </w:tcBorders>
          </w:tcPr>
          <w:p w14:paraId="24644DDE" w14:textId="77777777" w:rsidR="00C3429A" w:rsidRPr="00182158" w:rsidRDefault="00C3429A" w:rsidP="001C476F">
            <w:pPr>
              <w:rPr>
                <w:rFonts w:ascii="Times New Roman" w:eastAsia="Times New Roman" w:hAnsi="Times New Roman" w:cs="Times New Roman"/>
                <w:color w:val="000000"/>
              </w:rPr>
            </w:pPr>
          </w:p>
        </w:tc>
      </w:tr>
      <w:tr w:rsidR="00C3429A" w:rsidRPr="00182158" w14:paraId="38C61A8A" w14:textId="77777777" w:rsidTr="005B0CD0">
        <w:trPr>
          <w:trHeight w:val="288"/>
        </w:trPr>
        <w:tc>
          <w:tcPr>
            <w:tcW w:w="1765" w:type="dxa"/>
            <w:vMerge/>
            <w:noWrap/>
          </w:tcPr>
          <w:p w14:paraId="5746A3CC" w14:textId="77777777" w:rsidR="00C3429A" w:rsidRPr="00182158" w:rsidRDefault="00C3429A" w:rsidP="001C476F">
            <w:pPr>
              <w:rPr>
                <w:rFonts w:ascii="Times New Roman" w:eastAsia="Times New Roman" w:hAnsi="Times New Roman" w:cs="Times New Roman"/>
              </w:rPr>
            </w:pPr>
          </w:p>
        </w:tc>
        <w:tc>
          <w:tcPr>
            <w:tcW w:w="1762" w:type="dxa"/>
            <w:vMerge/>
            <w:noWrap/>
          </w:tcPr>
          <w:p w14:paraId="4C06B8FA" w14:textId="77777777" w:rsidR="00C3429A" w:rsidRPr="00182158" w:rsidRDefault="00C3429A" w:rsidP="001C476F">
            <w:pPr>
              <w:rPr>
                <w:rFonts w:ascii="Times New Roman" w:eastAsia="Times New Roman" w:hAnsi="Times New Roman" w:cs="Times New Roman"/>
              </w:rPr>
            </w:pPr>
          </w:p>
        </w:tc>
        <w:tc>
          <w:tcPr>
            <w:tcW w:w="2077" w:type="dxa"/>
            <w:noWrap/>
          </w:tcPr>
          <w:p w14:paraId="38F32FEE" w14:textId="6F9A8DA0" w:rsidR="00C3429A" w:rsidRPr="00182158" w:rsidRDefault="00C3429A" w:rsidP="001C476F">
            <w:pPr>
              <w:rPr>
                <w:rFonts w:ascii="Times New Roman" w:eastAsia="Times New Roman" w:hAnsi="Times New Roman" w:cs="Times New Roman"/>
                <w:color w:val="000000"/>
              </w:rPr>
            </w:pPr>
            <w:r>
              <w:rPr>
                <w:rFonts w:ascii="Times New Roman" w:eastAsia="Times New Roman" w:hAnsi="Times New Roman" w:cs="Times New Roman"/>
                <w:color w:val="000000"/>
              </w:rPr>
              <w:t>3-methyl-1-butene</w:t>
            </w:r>
          </w:p>
        </w:tc>
        <w:tc>
          <w:tcPr>
            <w:tcW w:w="1762" w:type="dxa"/>
            <w:noWrap/>
          </w:tcPr>
          <w:p w14:paraId="64828085" w14:textId="6130CAAC" w:rsidR="00C3429A" w:rsidRPr="00182158" w:rsidRDefault="00C3429A" w:rsidP="001C476F">
            <w:pPr>
              <w:rPr>
                <w:rFonts w:ascii="Times New Roman" w:eastAsia="Times New Roman" w:hAnsi="Times New Roman" w:cs="Times New Roman"/>
                <w:color w:val="000000"/>
              </w:rPr>
            </w:pPr>
            <w:r>
              <w:rPr>
                <w:rFonts w:ascii="Times New Roman" w:eastAsia="Times New Roman" w:hAnsi="Times New Roman" w:cs="Times New Roman"/>
                <w:color w:val="000000"/>
              </w:rPr>
              <w:t>AWAS</w:t>
            </w:r>
          </w:p>
        </w:tc>
        <w:tc>
          <w:tcPr>
            <w:tcW w:w="1762" w:type="dxa"/>
            <w:vMerge/>
            <w:noWrap/>
          </w:tcPr>
          <w:p w14:paraId="7D895DF5" w14:textId="77777777" w:rsidR="00C3429A" w:rsidRPr="00182158" w:rsidRDefault="00C3429A" w:rsidP="001C476F">
            <w:pPr>
              <w:rPr>
                <w:rFonts w:ascii="Times New Roman" w:eastAsia="Times New Roman" w:hAnsi="Times New Roman" w:cs="Times New Roman"/>
                <w:color w:val="000000"/>
              </w:rPr>
            </w:pPr>
          </w:p>
        </w:tc>
        <w:tc>
          <w:tcPr>
            <w:tcW w:w="1462" w:type="dxa"/>
            <w:vMerge/>
          </w:tcPr>
          <w:p w14:paraId="19E67292" w14:textId="77777777" w:rsidR="00C3429A" w:rsidRPr="00182158" w:rsidRDefault="00C3429A" w:rsidP="001C476F">
            <w:pPr>
              <w:rPr>
                <w:rFonts w:ascii="Times New Roman" w:eastAsia="Times New Roman" w:hAnsi="Times New Roman" w:cs="Times New Roman"/>
                <w:color w:val="000000"/>
              </w:rPr>
            </w:pPr>
          </w:p>
        </w:tc>
      </w:tr>
      <w:tr w:rsidR="00C3429A" w:rsidRPr="00182158" w14:paraId="5ADDC320" w14:textId="77777777" w:rsidTr="005B0CD0">
        <w:trPr>
          <w:trHeight w:val="288"/>
        </w:trPr>
        <w:tc>
          <w:tcPr>
            <w:tcW w:w="1765" w:type="dxa"/>
            <w:vMerge/>
            <w:noWrap/>
          </w:tcPr>
          <w:p w14:paraId="2058D2AD" w14:textId="77777777" w:rsidR="00C3429A" w:rsidRPr="00182158" w:rsidRDefault="00C3429A" w:rsidP="001C476F">
            <w:pPr>
              <w:rPr>
                <w:rFonts w:ascii="Times New Roman" w:eastAsia="Times New Roman" w:hAnsi="Times New Roman" w:cs="Times New Roman"/>
              </w:rPr>
            </w:pPr>
          </w:p>
        </w:tc>
        <w:tc>
          <w:tcPr>
            <w:tcW w:w="1762" w:type="dxa"/>
            <w:vMerge/>
            <w:noWrap/>
          </w:tcPr>
          <w:p w14:paraId="0A96F8A3" w14:textId="77777777" w:rsidR="00C3429A" w:rsidRPr="00182158" w:rsidRDefault="00C3429A" w:rsidP="001C476F">
            <w:pPr>
              <w:rPr>
                <w:rFonts w:ascii="Times New Roman" w:eastAsia="Times New Roman" w:hAnsi="Times New Roman" w:cs="Times New Roman"/>
              </w:rPr>
            </w:pPr>
          </w:p>
        </w:tc>
        <w:tc>
          <w:tcPr>
            <w:tcW w:w="2077" w:type="dxa"/>
            <w:noWrap/>
          </w:tcPr>
          <w:p w14:paraId="5CCD4B1F" w14:textId="65537A13" w:rsidR="00C3429A" w:rsidRPr="00182158" w:rsidRDefault="00C3429A" w:rsidP="001C476F">
            <w:pPr>
              <w:rPr>
                <w:rFonts w:ascii="Times New Roman" w:eastAsia="Times New Roman" w:hAnsi="Times New Roman" w:cs="Times New Roman"/>
                <w:color w:val="000000"/>
              </w:rPr>
            </w:pPr>
            <w:r>
              <w:rPr>
                <w:rFonts w:ascii="Times New Roman" w:eastAsia="Times New Roman" w:hAnsi="Times New Roman" w:cs="Times New Roman"/>
                <w:color w:val="000000"/>
              </w:rPr>
              <w:t>t-2 pentene</w:t>
            </w:r>
          </w:p>
        </w:tc>
        <w:tc>
          <w:tcPr>
            <w:tcW w:w="1762" w:type="dxa"/>
            <w:noWrap/>
          </w:tcPr>
          <w:p w14:paraId="4AC7D028" w14:textId="6FCC3F00" w:rsidR="00C3429A" w:rsidRPr="00182158" w:rsidRDefault="00C3429A" w:rsidP="001C476F">
            <w:pPr>
              <w:rPr>
                <w:rFonts w:ascii="Times New Roman" w:eastAsia="Times New Roman" w:hAnsi="Times New Roman" w:cs="Times New Roman"/>
                <w:color w:val="000000"/>
              </w:rPr>
            </w:pPr>
            <w:r>
              <w:rPr>
                <w:rFonts w:ascii="Times New Roman" w:eastAsia="Times New Roman" w:hAnsi="Times New Roman" w:cs="Times New Roman"/>
                <w:color w:val="000000"/>
              </w:rPr>
              <w:t>AWAS</w:t>
            </w:r>
          </w:p>
        </w:tc>
        <w:tc>
          <w:tcPr>
            <w:tcW w:w="1762" w:type="dxa"/>
            <w:vMerge/>
            <w:noWrap/>
          </w:tcPr>
          <w:p w14:paraId="6E897DF2" w14:textId="77777777" w:rsidR="00C3429A" w:rsidRPr="00182158" w:rsidRDefault="00C3429A" w:rsidP="001C476F">
            <w:pPr>
              <w:rPr>
                <w:rFonts w:ascii="Times New Roman" w:eastAsia="Times New Roman" w:hAnsi="Times New Roman" w:cs="Times New Roman"/>
                <w:color w:val="000000"/>
              </w:rPr>
            </w:pPr>
          </w:p>
        </w:tc>
        <w:tc>
          <w:tcPr>
            <w:tcW w:w="1462" w:type="dxa"/>
            <w:vMerge/>
          </w:tcPr>
          <w:p w14:paraId="2BB1B0F0" w14:textId="77777777" w:rsidR="00C3429A" w:rsidRPr="00182158" w:rsidRDefault="00C3429A" w:rsidP="001C476F">
            <w:pPr>
              <w:rPr>
                <w:rFonts w:ascii="Times New Roman" w:eastAsia="Times New Roman" w:hAnsi="Times New Roman" w:cs="Times New Roman"/>
                <w:color w:val="000000"/>
              </w:rPr>
            </w:pPr>
          </w:p>
        </w:tc>
      </w:tr>
      <w:tr w:rsidR="00311F96" w:rsidRPr="00182158" w14:paraId="7D53240C" w14:textId="77777777" w:rsidTr="00C3429A">
        <w:trPr>
          <w:trHeight w:val="288"/>
        </w:trPr>
        <w:tc>
          <w:tcPr>
            <w:tcW w:w="1765" w:type="dxa"/>
            <w:tcBorders>
              <w:bottom w:val="single" w:sz="4" w:space="0" w:color="auto"/>
            </w:tcBorders>
            <w:noWrap/>
            <w:hideMark/>
          </w:tcPr>
          <w:p w14:paraId="49AF42D8" w14:textId="77777777" w:rsidR="00311F96" w:rsidRPr="00182158" w:rsidRDefault="00311F96"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82.146</w:t>
            </w:r>
          </w:p>
        </w:tc>
        <w:tc>
          <w:tcPr>
            <w:tcW w:w="1762" w:type="dxa"/>
            <w:tcBorders>
              <w:bottom w:val="single" w:sz="4" w:space="0" w:color="auto"/>
            </w:tcBorders>
            <w:noWrap/>
            <w:hideMark/>
          </w:tcPr>
          <w:p w14:paraId="63A4226C"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10</w:t>
            </w:r>
          </w:p>
        </w:tc>
        <w:tc>
          <w:tcPr>
            <w:tcW w:w="2077" w:type="dxa"/>
            <w:noWrap/>
            <w:hideMark/>
          </w:tcPr>
          <w:p w14:paraId="2AC96DCA"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cyclohexene</w:t>
            </w:r>
          </w:p>
        </w:tc>
        <w:tc>
          <w:tcPr>
            <w:tcW w:w="1762" w:type="dxa"/>
            <w:noWrap/>
            <w:hideMark/>
          </w:tcPr>
          <w:p w14:paraId="0C85AF16" w14:textId="008369AF"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r w:rsidRPr="00182158">
              <w:rPr>
                <w:rFonts w:ascii="Times New Roman" w:eastAsia="Times New Roman" w:hAnsi="Times New Roman" w:cs="Times New Roman"/>
                <w:color w:val="000000"/>
              </w:rPr>
              <w:t xml:space="preserve"> and AWAS</w:t>
            </w:r>
          </w:p>
        </w:tc>
        <w:tc>
          <w:tcPr>
            <w:tcW w:w="1762" w:type="dxa"/>
            <w:tcBorders>
              <w:bottom w:val="single" w:sz="4" w:space="0" w:color="auto"/>
            </w:tcBorders>
            <w:noWrap/>
            <w:hideMark/>
          </w:tcPr>
          <w:p w14:paraId="7F9A8427" w14:textId="0FE6854F"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c>
          <w:tcPr>
            <w:tcW w:w="1462" w:type="dxa"/>
            <w:tcBorders>
              <w:bottom w:val="single" w:sz="4" w:space="0" w:color="auto"/>
            </w:tcBorders>
          </w:tcPr>
          <w:p w14:paraId="65CCCFF7" w14:textId="3D20A7CA"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C3429A" w:rsidRPr="00182158" w14:paraId="42397471" w14:textId="77777777" w:rsidTr="005B0CD0">
        <w:trPr>
          <w:trHeight w:val="288"/>
        </w:trPr>
        <w:tc>
          <w:tcPr>
            <w:tcW w:w="1765" w:type="dxa"/>
            <w:vMerge w:val="restart"/>
            <w:noWrap/>
            <w:hideMark/>
          </w:tcPr>
          <w:p w14:paraId="799AE115" w14:textId="77777777" w:rsidR="00C3429A" w:rsidRPr="00182158" w:rsidRDefault="00C3429A"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84.162</w:t>
            </w:r>
          </w:p>
        </w:tc>
        <w:tc>
          <w:tcPr>
            <w:tcW w:w="1762" w:type="dxa"/>
            <w:vMerge w:val="restart"/>
            <w:noWrap/>
            <w:hideMark/>
          </w:tcPr>
          <w:p w14:paraId="45B9E53B" w14:textId="77777777" w:rsidR="00C3429A" w:rsidRPr="00182158" w:rsidRDefault="00C3429A"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12</w:t>
            </w:r>
          </w:p>
        </w:tc>
        <w:tc>
          <w:tcPr>
            <w:tcW w:w="2077" w:type="dxa"/>
            <w:noWrap/>
            <w:hideMark/>
          </w:tcPr>
          <w:p w14:paraId="079BD2FE" w14:textId="77777777" w:rsidR="00C3429A" w:rsidRPr="00182158" w:rsidRDefault="00C3429A" w:rsidP="001C476F">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hexene</w:t>
            </w:r>
            <w:proofErr w:type="spellEnd"/>
          </w:p>
        </w:tc>
        <w:tc>
          <w:tcPr>
            <w:tcW w:w="1762" w:type="dxa"/>
            <w:noWrap/>
            <w:hideMark/>
          </w:tcPr>
          <w:p w14:paraId="7FFA037B" w14:textId="2F629D28" w:rsidR="00C3429A" w:rsidRPr="00182158" w:rsidRDefault="00C3429A" w:rsidP="00C3429A">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PTRMS</w:t>
            </w:r>
          </w:p>
        </w:tc>
        <w:tc>
          <w:tcPr>
            <w:tcW w:w="1762" w:type="dxa"/>
            <w:tcBorders>
              <w:bottom w:val="nil"/>
            </w:tcBorders>
            <w:noWrap/>
            <w:hideMark/>
          </w:tcPr>
          <w:p w14:paraId="35648224" w14:textId="3FDEBB4E" w:rsidR="00C3429A" w:rsidRPr="00182158" w:rsidRDefault="00C3429A" w:rsidP="00C3429A">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 xml:space="preserve">PTRMS </w:t>
            </w:r>
          </w:p>
        </w:tc>
        <w:tc>
          <w:tcPr>
            <w:tcW w:w="1462" w:type="dxa"/>
            <w:vMerge w:val="restart"/>
          </w:tcPr>
          <w:p w14:paraId="5612D91F" w14:textId="1E3FBD0B" w:rsidR="00C3429A" w:rsidRPr="00182158" w:rsidRDefault="00C3429A"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 xml:space="preserve">PTRMS </w:t>
            </w:r>
            <w:r>
              <w:rPr>
                <w:rFonts w:ascii="Times New Roman" w:eastAsia="Times New Roman" w:hAnsi="Times New Roman" w:cs="Times New Roman"/>
                <w:color w:val="000000"/>
              </w:rPr>
              <w:t xml:space="preserve">and </w:t>
            </w:r>
            <w:r w:rsidRPr="00182158">
              <w:rPr>
                <w:rFonts w:ascii="Times New Roman" w:eastAsia="Times New Roman" w:hAnsi="Times New Roman" w:cs="Times New Roman"/>
                <w:color w:val="000000"/>
              </w:rPr>
              <w:t>AWAS</w:t>
            </w:r>
          </w:p>
          <w:p w14:paraId="6BE16DAD" w14:textId="0E440C97" w:rsidR="00C3429A" w:rsidRPr="00182158" w:rsidRDefault="00C3429A" w:rsidP="001C476F">
            <w:pPr>
              <w:rPr>
                <w:rFonts w:ascii="Times New Roman" w:eastAsia="Times New Roman" w:hAnsi="Times New Roman" w:cs="Times New Roman"/>
                <w:color w:val="000000"/>
              </w:rPr>
            </w:pPr>
          </w:p>
        </w:tc>
      </w:tr>
      <w:tr w:rsidR="00C3429A" w:rsidRPr="00182158" w14:paraId="3D22728B" w14:textId="77777777" w:rsidTr="005B0CD0">
        <w:trPr>
          <w:trHeight w:val="288"/>
        </w:trPr>
        <w:tc>
          <w:tcPr>
            <w:tcW w:w="1765" w:type="dxa"/>
            <w:vMerge/>
            <w:noWrap/>
            <w:hideMark/>
          </w:tcPr>
          <w:p w14:paraId="3134F0CA" w14:textId="77777777" w:rsidR="00C3429A" w:rsidRPr="00182158" w:rsidRDefault="00C3429A" w:rsidP="001C476F">
            <w:pPr>
              <w:rPr>
                <w:rFonts w:ascii="Times New Roman" w:eastAsia="Times New Roman" w:hAnsi="Times New Roman" w:cs="Times New Roman"/>
                <w:color w:val="000000"/>
              </w:rPr>
            </w:pPr>
          </w:p>
        </w:tc>
        <w:tc>
          <w:tcPr>
            <w:tcW w:w="1762" w:type="dxa"/>
            <w:vMerge/>
            <w:noWrap/>
            <w:hideMark/>
          </w:tcPr>
          <w:p w14:paraId="570631C6" w14:textId="77777777" w:rsidR="00C3429A" w:rsidRPr="00182158" w:rsidRDefault="00C3429A" w:rsidP="001C476F">
            <w:pPr>
              <w:rPr>
                <w:rFonts w:ascii="Times New Roman" w:eastAsia="Times New Roman" w:hAnsi="Times New Roman" w:cs="Times New Roman"/>
              </w:rPr>
            </w:pPr>
          </w:p>
        </w:tc>
        <w:tc>
          <w:tcPr>
            <w:tcW w:w="2077" w:type="dxa"/>
            <w:noWrap/>
            <w:hideMark/>
          </w:tcPr>
          <w:p w14:paraId="23B06235" w14:textId="77777777" w:rsidR="00C3429A" w:rsidRPr="00182158" w:rsidRDefault="00C3429A"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cyclohexane</w:t>
            </w:r>
          </w:p>
        </w:tc>
        <w:tc>
          <w:tcPr>
            <w:tcW w:w="1762" w:type="dxa"/>
            <w:noWrap/>
            <w:hideMark/>
          </w:tcPr>
          <w:p w14:paraId="40B44699" w14:textId="77777777" w:rsidR="00C3429A" w:rsidRPr="00182158" w:rsidRDefault="00C3429A"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vMerge w:val="restart"/>
            <w:tcBorders>
              <w:top w:val="nil"/>
            </w:tcBorders>
            <w:noWrap/>
            <w:hideMark/>
          </w:tcPr>
          <w:p w14:paraId="5F053006" w14:textId="77777777" w:rsidR="00C3429A" w:rsidRPr="00182158" w:rsidRDefault="00C3429A" w:rsidP="001C476F">
            <w:pPr>
              <w:rPr>
                <w:rFonts w:ascii="Times New Roman" w:eastAsia="Times New Roman" w:hAnsi="Times New Roman" w:cs="Times New Roman"/>
                <w:color w:val="000000"/>
              </w:rPr>
            </w:pPr>
          </w:p>
        </w:tc>
        <w:tc>
          <w:tcPr>
            <w:tcW w:w="1462" w:type="dxa"/>
            <w:vMerge/>
          </w:tcPr>
          <w:p w14:paraId="65104B37" w14:textId="73A68395" w:rsidR="00C3429A" w:rsidRPr="00182158" w:rsidRDefault="00C3429A" w:rsidP="001C476F">
            <w:pPr>
              <w:rPr>
                <w:rFonts w:ascii="Times New Roman" w:eastAsia="Times New Roman" w:hAnsi="Times New Roman" w:cs="Times New Roman"/>
                <w:color w:val="000000"/>
              </w:rPr>
            </w:pPr>
          </w:p>
        </w:tc>
      </w:tr>
      <w:tr w:rsidR="00C3429A" w:rsidRPr="00182158" w14:paraId="77FAE3CE" w14:textId="77777777" w:rsidTr="005B0CD0">
        <w:trPr>
          <w:trHeight w:val="288"/>
        </w:trPr>
        <w:tc>
          <w:tcPr>
            <w:tcW w:w="1765" w:type="dxa"/>
            <w:vMerge/>
            <w:tcBorders>
              <w:bottom w:val="single" w:sz="4" w:space="0" w:color="auto"/>
            </w:tcBorders>
            <w:noWrap/>
          </w:tcPr>
          <w:p w14:paraId="6AC8EB95" w14:textId="77777777" w:rsidR="00C3429A" w:rsidRPr="00182158" w:rsidRDefault="00C3429A" w:rsidP="001C476F">
            <w:pPr>
              <w:rPr>
                <w:rFonts w:ascii="Times New Roman" w:eastAsia="Times New Roman" w:hAnsi="Times New Roman" w:cs="Times New Roman"/>
                <w:color w:val="000000"/>
              </w:rPr>
            </w:pPr>
          </w:p>
        </w:tc>
        <w:tc>
          <w:tcPr>
            <w:tcW w:w="1762" w:type="dxa"/>
            <w:vMerge/>
            <w:tcBorders>
              <w:bottom w:val="single" w:sz="4" w:space="0" w:color="auto"/>
            </w:tcBorders>
            <w:noWrap/>
          </w:tcPr>
          <w:p w14:paraId="3902B1D5" w14:textId="77777777" w:rsidR="00C3429A" w:rsidRPr="00182158" w:rsidRDefault="00C3429A" w:rsidP="001C476F">
            <w:pPr>
              <w:rPr>
                <w:rFonts w:ascii="Times New Roman" w:eastAsia="Times New Roman" w:hAnsi="Times New Roman" w:cs="Times New Roman"/>
              </w:rPr>
            </w:pPr>
          </w:p>
        </w:tc>
        <w:tc>
          <w:tcPr>
            <w:tcW w:w="2077" w:type="dxa"/>
            <w:noWrap/>
          </w:tcPr>
          <w:p w14:paraId="376D1837" w14:textId="57034F33" w:rsidR="00C3429A" w:rsidRPr="00182158" w:rsidRDefault="00C3429A" w:rsidP="001C476F">
            <w:pPr>
              <w:rPr>
                <w:rFonts w:ascii="Times New Roman" w:eastAsia="Times New Roman" w:hAnsi="Times New Roman" w:cs="Times New Roman"/>
                <w:color w:val="000000"/>
              </w:rPr>
            </w:pPr>
            <w:r>
              <w:rPr>
                <w:rFonts w:ascii="Times New Roman" w:eastAsia="Times New Roman" w:hAnsi="Times New Roman" w:cs="Times New Roman"/>
                <w:color w:val="000000"/>
              </w:rPr>
              <w:t>cis-2-hexene</w:t>
            </w:r>
          </w:p>
        </w:tc>
        <w:tc>
          <w:tcPr>
            <w:tcW w:w="1762" w:type="dxa"/>
            <w:noWrap/>
          </w:tcPr>
          <w:p w14:paraId="6F46B5AB" w14:textId="4CCB8703" w:rsidR="00C3429A" w:rsidRPr="00182158" w:rsidRDefault="00C3429A" w:rsidP="001C476F">
            <w:pPr>
              <w:rPr>
                <w:rFonts w:ascii="Times New Roman" w:eastAsia="Times New Roman" w:hAnsi="Times New Roman" w:cs="Times New Roman"/>
                <w:color w:val="000000"/>
              </w:rPr>
            </w:pPr>
            <w:r>
              <w:rPr>
                <w:rFonts w:ascii="Times New Roman" w:eastAsia="Times New Roman" w:hAnsi="Times New Roman" w:cs="Times New Roman"/>
                <w:color w:val="000000"/>
              </w:rPr>
              <w:t>AWAS</w:t>
            </w:r>
          </w:p>
        </w:tc>
        <w:tc>
          <w:tcPr>
            <w:tcW w:w="1762" w:type="dxa"/>
            <w:vMerge/>
            <w:tcBorders>
              <w:bottom w:val="single" w:sz="4" w:space="0" w:color="auto"/>
            </w:tcBorders>
            <w:noWrap/>
          </w:tcPr>
          <w:p w14:paraId="06B44A19" w14:textId="77777777" w:rsidR="00C3429A" w:rsidRPr="00182158" w:rsidRDefault="00C3429A" w:rsidP="001C476F">
            <w:pPr>
              <w:rPr>
                <w:rFonts w:ascii="Times New Roman" w:eastAsia="Times New Roman" w:hAnsi="Times New Roman" w:cs="Times New Roman"/>
                <w:color w:val="000000"/>
              </w:rPr>
            </w:pPr>
          </w:p>
        </w:tc>
        <w:tc>
          <w:tcPr>
            <w:tcW w:w="1462" w:type="dxa"/>
            <w:vMerge/>
            <w:tcBorders>
              <w:bottom w:val="single" w:sz="4" w:space="0" w:color="auto"/>
            </w:tcBorders>
          </w:tcPr>
          <w:p w14:paraId="4D8B66FD" w14:textId="62039240" w:rsidR="00C3429A" w:rsidRPr="00182158" w:rsidRDefault="00C3429A" w:rsidP="001C476F">
            <w:pPr>
              <w:rPr>
                <w:rFonts w:ascii="Times New Roman" w:eastAsia="Times New Roman" w:hAnsi="Times New Roman" w:cs="Times New Roman"/>
                <w:color w:val="000000"/>
              </w:rPr>
            </w:pPr>
          </w:p>
        </w:tc>
      </w:tr>
      <w:tr w:rsidR="00311F96" w:rsidRPr="00182158" w14:paraId="08212FC2" w14:textId="77777777" w:rsidTr="00C3429A">
        <w:trPr>
          <w:trHeight w:val="288"/>
        </w:trPr>
        <w:tc>
          <w:tcPr>
            <w:tcW w:w="1765" w:type="dxa"/>
            <w:vMerge w:val="restart"/>
            <w:noWrap/>
            <w:hideMark/>
          </w:tcPr>
          <w:p w14:paraId="6D91181C" w14:textId="77777777" w:rsidR="00311F96" w:rsidRPr="00182158" w:rsidRDefault="00311F96" w:rsidP="001C476F">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86.178</w:t>
            </w:r>
          </w:p>
        </w:tc>
        <w:tc>
          <w:tcPr>
            <w:tcW w:w="1762" w:type="dxa"/>
            <w:vMerge w:val="restart"/>
            <w:noWrap/>
            <w:hideMark/>
          </w:tcPr>
          <w:p w14:paraId="7256CD4D"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14</w:t>
            </w:r>
          </w:p>
        </w:tc>
        <w:tc>
          <w:tcPr>
            <w:tcW w:w="2077" w:type="dxa"/>
            <w:noWrap/>
          </w:tcPr>
          <w:p w14:paraId="070EE8CE"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hexanes</w:t>
            </w:r>
          </w:p>
        </w:tc>
        <w:tc>
          <w:tcPr>
            <w:tcW w:w="1762" w:type="dxa"/>
            <w:noWrap/>
          </w:tcPr>
          <w:p w14:paraId="6205D49E" w14:textId="63A3BC2B"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c>
          <w:tcPr>
            <w:tcW w:w="1762" w:type="dxa"/>
            <w:vMerge w:val="restart"/>
            <w:noWrap/>
            <w:hideMark/>
          </w:tcPr>
          <w:p w14:paraId="14BA8A91"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462" w:type="dxa"/>
            <w:vMerge w:val="restart"/>
          </w:tcPr>
          <w:p w14:paraId="536295FF"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311F96" w:rsidRPr="00182158" w14:paraId="58C707EB" w14:textId="77777777" w:rsidTr="00C3429A">
        <w:trPr>
          <w:trHeight w:val="288"/>
        </w:trPr>
        <w:tc>
          <w:tcPr>
            <w:tcW w:w="1765" w:type="dxa"/>
            <w:vMerge/>
            <w:noWrap/>
          </w:tcPr>
          <w:p w14:paraId="7C31C9F7" w14:textId="77777777" w:rsidR="00311F96" w:rsidRPr="00182158" w:rsidRDefault="00311F96" w:rsidP="001C476F">
            <w:pPr>
              <w:jc w:val="right"/>
              <w:rPr>
                <w:rFonts w:ascii="Times New Roman" w:eastAsia="Times New Roman" w:hAnsi="Times New Roman" w:cs="Times New Roman"/>
                <w:color w:val="000000"/>
              </w:rPr>
            </w:pPr>
          </w:p>
        </w:tc>
        <w:tc>
          <w:tcPr>
            <w:tcW w:w="1762" w:type="dxa"/>
            <w:vMerge/>
            <w:tcBorders>
              <w:bottom w:val="nil"/>
            </w:tcBorders>
            <w:noWrap/>
          </w:tcPr>
          <w:p w14:paraId="1D1DF42E" w14:textId="77777777" w:rsidR="00311F96" w:rsidRPr="00182158" w:rsidRDefault="00311F96" w:rsidP="001C476F">
            <w:pPr>
              <w:rPr>
                <w:rFonts w:ascii="Times New Roman" w:eastAsia="Times New Roman" w:hAnsi="Times New Roman" w:cs="Times New Roman"/>
                <w:color w:val="000000"/>
              </w:rPr>
            </w:pPr>
          </w:p>
        </w:tc>
        <w:tc>
          <w:tcPr>
            <w:tcW w:w="2077" w:type="dxa"/>
            <w:noWrap/>
          </w:tcPr>
          <w:p w14:paraId="212D4E79"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n-hexane</w:t>
            </w:r>
          </w:p>
        </w:tc>
        <w:tc>
          <w:tcPr>
            <w:tcW w:w="1762" w:type="dxa"/>
            <w:noWrap/>
          </w:tcPr>
          <w:p w14:paraId="62282F8D"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vMerge/>
            <w:tcBorders>
              <w:bottom w:val="nil"/>
            </w:tcBorders>
            <w:noWrap/>
          </w:tcPr>
          <w:p w14:paraId="3AB52BE2" w14:textId="77777777" w:rsidR="00311F96" w:rsidRPr="00182158" w:rsidRDefault="00311F96" w:rsidP="001C476F">
            <w:pPr>
              <w:rPr>
                <w:rFonts w:ascii="Times New Roman" w:eastAsia="Times New Roman" w:hAnsi="Times New Roman" w:cs="Times New Roman"/>
                <w:color w:val="000000"/>
              </w:rPr>
            </w:pPr>
          </w:p>
        </w:tc>
        <w:tc>
          <w:tcPr>
            <w:tcW w:w="1462" w:type="dxa"/>
            <w:vMerge/>
            <w:tcBorders>
              <w:bottom w:val="nil"/>
            </w:tcBorders>
          </w:tcPr>
          <w:p w14:paraId="53615A03" w14:textId="77777777" w:rsidR="00311F96" w:rsidRPr="00182158" w:rsidRDefault="00311F96" w:rsidP="001C476F">
            <w:pPr>
              <w:rPr>
                <w:rFonts w:ascii="Times New Roman" w:eastAsia="Times New Roman" w:hAnsi="Times New Roman" w:cs="Times New Roman"/>
                <w:color w:val="000000"/>
              </w:rPr>
            </w:pPr>
          </w:p>
        </w:tc>
      </w:tr>
      <w:tr w:rsidR="00311F96" w:rsidRPr="00182158" w14:paraId="4F4D5771" w14:textId="77777777" w:rsidTr="00C3429A">
        <w:trPr>
          <w:trHeight w:val="288"/>
        </w:trPr>
        <w:tc>
          <w:tcPr>
            <w:tcW w:w="1765" w:type="dxa"/>
            <w:vMerge/>
            <w:tcBorders>
              <w:bottom w:val="nil"/>
            </w:tcBorders>
            <w:noWrap/>
            <w:hideMark/>
          </w:tcPr>
          <w:p w14:paraId="6687B29D" w14:textId="77777777" w:rsidR="00311F96" w:rsidRPr="00182158" w:rsidRDefault="00311F96" w:rsidP="001C476F">
            <w:pPr>
              <w:rPr>
                <w:rFonts w:ascii="Times New Roman" w:eastAsia="Times New Roman" w:hAnsi="Times New Roman" w:cs="Times New Roman"/>
                <w:color w:val="000000"/>
              </w:rPr>
            </w:pPr>
          </w:p>
        </w:tc>
        <w:tc>
          <w:tcPr>
            <w:tcW w:w="1762" w:type="dxa"/>
            <w:tcBorders>
              <w:top w:val="nil"/>
              <w:bottom w:val="nil"/>
            </w:tcBorders>
            <w:noWrap/>
            <w:hideMark/>
          </w:tcPr>
          <w:p w14:paraId="7EDC0E9E" w14:textId="77777777" w:rsidR="00311F96" w:rsidRPr="00182158" w:rsidRDefault="00311F96" w:rsidP="001C476F">
            <w:pPr>
              <w:rPr>
                <w:rFonts w:ascii="Times New Roman" w:eastAsia="Times New Roman" w:hAnsi="Times New Roman" w:cs="Times New Roman"/>
              </w:rPr>
            </w:pPr>
          </w:p>
        </w:tc>
        <w:tc>
          <w:tcPr>
            <w:tcW w:w="2077" w:type="dxa"/>
            <w:noWrap/>
            <w:hideMark/>
          </w:tcPr>
          <w:p w14:paraId="5B29BE94"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2,3-dimethyl butane</w:t>
            </w:r>
          </w:p>
        </w:tc>
        <w:tc>
          <w:tcPr>
            <w:tcW w:w="1762" w:type="dxa"/>
            <w:noWrap/>
            <w:hideMark/>
          </w:tcPr>
          <w:p w14:paraId="6B812548"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nil"/>
            </w:tcBorders>
            <w:noWrap/>
            <w:hideMark/>
          </w:tcPr>
          <w:p w14:paraId="54801C1D"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nil"/>
            </w:tcBorders>
          </w:tcPr>
          <w:p w14:paraId="51C3602C" w14:textId="77777777" w:rsidR="00311F96" w:rsidRPr="00182158" w:rsidRDefault="00311F96" w:rsidP="001C476F">
            <w:pPr>
              <w:rPr>
                <w:rFonts w:ascii="Times New Roman" w:eastAsia="Times New Roman" w:hAnsi="Times New Roman" w:cs="Times New Roman"/>
                <w:color w:val="000000"/>
              </w:rPr>
            </w:pPr>
          </w:p>
        </w:tc>
      </w:tr>
      <w:tr w:rsidR="00311F96" w:rsidRPr="00182158" w14:paraId="699FA9F2" w14:textId="77777777" w:rsidTr="00C3429A">
        <w:trPr>
          <w:trHeight w:val="288"/>
        </w:trPr>
        <w:tc>
          <w:tcPr>
            <w:tcW w:w="1765" w:type="dxa"/>
            <w:tcBorders>
              <w:top w:val="nil"/>
              <w:bottom w:val="single" w:sz="4" w:space="0" w:color="auto"/>
            </w:tcBorders>
            <w:noWrap/>
            <w:hideMark/>
          </w:tcPr>
          <w:p w14:paraId="6520739F" w14:textId="77777777" w:rsidR="00311F96" w:rsidRPr="00182158" w:rsidRDefault="00311F96" w:rsidP="001C476F">
            <w:pPr>
              <w:rPr>
                <w:rFonts w:ascii="Times New Roman" w:eastAsia="Times New Roman" w:hAnsi="Times New Roman" w:cs="Times New Roman"/>
              </w:rPr>
            </w:pPr>
          </w:p>
        </w:tc>
        <w:tc>
          <w:tcPr>
            <w:tcW w:w="1762" w:type="dxa"/>
            <w:tcBorders>
              <w:top w:val="nil"/>
              <w:bottom w:val="single" w:sz="4" w:space="0" w:color="auto"/>
            </w:tcBorders>
            <w:noWrap/>
            <w:hideMark/>
          </w:tcPr>
          <w:p w14:paraId="29009858" w14:textId="77777777" w:rsidR="00311F96" w:rsidRPr="00182158" w:rsidRDefault="00311F96" w:rsidP="001C476F">
            <w:pPr>
              <w:rPr>
                <w:rFonts w:ascii="Times New Roman" w:eastAsia="Times New Roman" w:hAnsi="Times New Roman" w:cs="Times New Roman"/>
              </w:rPr>
            </w:pPr>
          </w:p>
        </w:tc>
        <w:tc>
          <w:tcPr>
            <w:tcW w:w="2077" w:type="dxa"/>
            <w:noWrap/>
            <w:hideMark/>
          </w:tcPr>
          <w:p w14:paraId="16E12BEE"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2,3-dimethylpentane</w:t>
            </w:r>
          </w:p>
        </w:tc>
        <w:tc>
          <w:tcPr>
            <w:tcW w:w="1762" w:type="dxa"/>
            <w:noWrap/>
            <w:hideMark/>
          </w:tcPr>
          <w:p w14:paraId="575F19A2" w14:textId="77777777" w:rsidR="00311F96" w:rsidRPr="00182158" w:rsidRDefault="00311F96" w:rsidP="001C476F">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c>
          <w:tcPr>
            <w:tcW w:w="1762" w:type="dxa"/>
            <w:tcBorders>
              <w:top w:val="nil"/>
              <w:bottom w:val="single" w:sz="4" w:space="0" w:color="auto"/>
            </w:tcBorders>
            <w:noWrap/>
            <w:hideMark/>
          </w:tcPr>
          <w:p w14:paraId="76674353" w14:textId="77777777" w:rsidR="00311F96" w:rsidRPr="00182158" w:rsidRDefault="00311F96" w:rsidP="001C476F">
            <w:pPr>
              <w:rPr>
                <w:rFonts w:ascii="Times New Roman" w:eastAsia="Times New Roman" w:hAnsi="Times New Roman" w:cs="Times New Roman"/>
                <w:color w:val="000000"/>
              </w:rPr>
            </w:pPr>
          </w:p>
        </w:tc>
        <w:tc>
          <w:tcPr>
            <w:tcW w:w="1462" w:type="dxa"/>
            <w:tcBorders>
              <w:top w:val="nil"/>
              <w:bottom w:val="single" w:sz="4" w:space="0" w:color="auto"/>
            </w:tcBorders>
          </w:tcPr>
          <w:p w14:paraId="728EC16F" w14:textId="77777777" w:rsidR="00311F96" w:rsidRPr="00182158" w:rsidRDefault="00311F96" w:rsidP="001C476F">
            <w:pPr>
              <w:rPr>
                <w:rFonts w:ascii="Times New Roman" w:eastAsia="Times New Roman" w:hAnsi="Times New Roman" w:cs="Times New Roman"/>
                <w:color w:val="000000"/>
              </w:rPr>
            </w:pPr>
          </w:p>
        </w:tc>
      </w:tr>
    </w:tbl>
    <w:p w14:paraId="65399401" w14:textId="18386FD9" w:rsidR="00E91965" w:rsidRPr="00182158" w:rsidRDefault="00E91965">
      <w:pPr>
        <w:rPr>
          <w:rFonts w:ascii="Times New Roman" w:hAnsi="Times New Roman" w:cs="Times New Roman"/>
          <w:noProof/>
          <w:lang w:eastAsia="en-CA"/>
        </w:rPr>
      </w:pPr>
    </w:p>
    <w:p w14:paraId="48278769" w14:textId="4C802D4D" w:rsidR="00FE39F1" w:rsidRDefault="00FE39F1">
      <w:pPr>
        <w:rPr>
          <w:rFonts w:ascii="Times New Roman" w:hAnsi="Times New Roman" w:cs="Times New Roman"/>
          <w:noProof/>
          <w:lang w:eastAsia="en-CA"/>
        </w:rPr>
      </w:pPr>
      <w:r>
        <w:rPr>
          <w:rFonts w:ascii="Times New Roman" w:hAnsi="Times New Roman" w:cs="Times New Roman"/>
          <w:noProof/>
          <w:lang w:eastAsia="en-CA"/>
        </w:rPr>
        <w:br w:type="page"/>
      </w:r>
    </w:p>
    <w:p w14:paraId="6E05390B" w14:textId="66EAD115" w:rsidR="00890BB5" w:rsidRPr="00182158" w:rsidRDefault="00165A20" w:rsidP="00890BB5">
      <w:pPr>
        <w:spacing w:after="0" w:line="240" w:lineRule="auto"/>
        <w:rPr>
          <w:rFonts w:ascii="Times New Roman" w:hAnsi="Times New Roman" w:cs="Times New Roman"/>
        </w:rPr>
      </w:pPr>
      <w:r w:rsidRPr="00182158">
        <w:rPr>
          <w:rFonts w:ascii="Times New Roman" w:hAnsi="Times New Roman" w:cs="Times New Roman"/>
          <w:noProof/>
          <w:lang w:eastAsia="en-CA"/>
        </w:rPr>
        <w:lastRenderedPageBreak/>
        <w:t>Table S5</w:t>
      </w:r>
      <w:r w:rsidR="005F2C8F" w:rsidRPr="00182158">
        <w:rPr>
          <w:rFonts w:ascii="Times New Roman" w:hAnsi="Times New Roman" w:cs="Times New Roman"/>
          <w:noProof/>
          <w:lang w:eastAsia="en-CA"/>
        </w:rPr>
        <w:t>. Overlapping compounds measured between the PTR</w:t>
      </w:r>
      <w:r w:rsidR="001E78C3" w:rsidRPr="00182158">
        <w:rPr>
          <w:rFonts w:ascii="Times New Roman" w:hAnsi="Times New Roman" w:cs="Times New Roman"/>
          <w:noProof/>
          <w:lang w:eastAsia="en-CA"/>
        </w:rPr>
        <w:t>MS</w:t>
      </w:r>
      <w:r w:rsidR="005F2C8F" w:rsidRPr="00182158">
        <w:rPr>
          <w:rFonts w:ascii="Times New Roman" w:hAnsi="Times New Roman" w:cs="Times New Roman"/>
          <w:noProof/>
          <w:lang w:eastAsia="en-CA"/>
        </w:rPr>
        <w:t xml:space="preserve"> and CIMS.</w:t>
      </w:r>
      <w:r w:rsidR="00890BB5" w:rsidRPr="00182158">
        <w:rPr>
          <w:rFonts w:ascii="Times New Roman" w:hAnsi="Times New Roman" w:cs="Times New Roman"/>
          <w:noProof/>
          <w:lang w:eastAsia="en-CA"/>
        </w:rPr>
        <w:t xml:space="preserve">  </w:t>
      </w:r>
    </w:p>
    <w:tbl>
      <w:tblPr>
        <w:tblStyle w:val="TableGrid"/>
        <w:tblW w:w="9776" w:type="dxa"/>
        <w:tblLook w:val="04A0" w:firstRow="1" w:lastRow="0" w:firstColumn="1" w:lastColumn="0" w:noHBand="0" w:noVBand="1"/>
      </w:tblPr>
      <w:tblGrid>
        <w:gridCol w:w="1121"/>
        <w:gridCol w:w="1265"/>
        <w:gridCol w:w="1988"/>
        <w:gridCol w:w="2098"/>
        <w:gridCol w:w="3304"/>
      </w:tblGrid>
      <w:tr w:rsidR="005F2C8F" w:rsidRPr="00182158" w14:paraId="33F00C4A" w14:textId="77777777" w:rsidTr="008B541E">
        <w:tc>
          <w:tcPr>
            <w:tcW w:w="1121" w:type="dxa"/>
          </w:tcPr>
          <w:p w14:paraId="298CDD77" w14:textId="18E46A75" w:rsidR="005F2C8F" w:rsidRPr="00182158" w:rsidRDefault="005F2C8F">
            <w:pPr>
              <w:rPr>
                <w:rFonts w:ascii="Times New Roman" w:hAnsi="Times New Roman" w:cs="Times New Roman"/>
                <w:noProof/>
                <w:lang w:eastAsia="en-CA"/>
              </w:rPr>
            </w:pPr>
            <w:r w:rsidRPr="00182158">
              <w:rPr>
                <w:rFonts w:ascii="Times New Roman" w:hAnsi="Times New Roman" w:cs="Times New Roman"/>
                <w:noProof/>
                <w:lang w:eastAsia="en-CA"/>
              </w:rPr>
              <w:t>Molecular weight</w:t>
            </w:r>
          </w:p>
        </w:tc>
        <w:tc>
          <w:tcPr>
            <w:tcW w:w="1265" w:type="dxa"/>
          </w:tcPr>
          <w:p w14:paraId="1C18D89A" w14:textId="1AC33B7D" w:rsidR="005F2C8F" w:rsidRPr="00182158" w:rsidRDefault="005F2C8F">
            <w:pPr>
              <w:rPr>
                <w:rFonts w:ascii="Times New Roman" w:hAnsi="Times New Roman" w:cs="Times New Roman"/>
                <w:noProof/>
                <w:lang w:eastAsia="en-CA"/>
              </w:rPr>
            </w:pPr>
            <w:r w:rsidRPr="00182158">
              <w:rPr>
                <w:rFonts w:ascii="Times New Roman" w:hAnsi="Times New Roman" w:cs="Times New Roman"/>
                <w:noProof/>
                <w:lang w:eastAsia="en-CA"/>
              </w:rPr>
              <w:t>Formula</w:t>
            </w:r>
          </w:p>
        </w:tc>
        <w:tc>
          <w:tcPr>
            <w:tcW w:w="1988" w:type="dxa"/>
          </w:tcPr>
          <w:p w14:paraId="003A5288" w14:textId="4DCE78C2" w:rsidR="005F2C8F" w:rsidRPr="00182158" w:rsidRDefault="005F2C8F">
            <w:pPr>
              <w:rPr>
                <w:rFonts w:ascii="Times New Roman" w:hAnsi="Times New Roman" w:cs="Times New Roman"/>
                <w:noProof/>
                <w:lang w:eastAsia="en-CA"/>
              </w:rPr>
            </w:pPr>
            <w:r w:rsidRPr="00182158">
              <w:rPr>
                <w:rFonts w:ascii="Times New Roman" w:hAnsi="Times New Roman" w:cs="Times New Roman"/>
                <w:noProof/>
                <w:lang w:eastAsia="en-CA"/>
              </w:rPr>
              <w:t>CIMS compound name</w:t>
            </w:r>
          </w:p>
        </w:tc>
        <w:tc>
          <w:tcPr>
            <w:tcW w:w="2098" w:type="dxa"/>
          </w:tcPr>
          <w:p w14:paraId="587CE2ED" w14:textId="48B17524" w:rsidR="005F2C8F" w:rsidRPr="00182158" w:rsidRDefault="001E78C3">
            <w:pPr>
              <w:rPr>
                <w:rFonts w:ascii="Times New Roman" w:hAnsi="Times New Roman" w:cs="Times New Roman"/>
                <w:noProof/>
                <w:lang w:eastAsia="en-CA"/>
              </w:rPr>
            </w:pPr>
            <w:r w:rsidRPr="00182158">
              <w:rPr>
                <w:rFonts w:ascii="Times New Roman" w:hAnsi="Times New Roman" w:cs="Times New Roman"/>
                <w:noProof/>
                <w:lang w:eastAsia="en-CA"/>
              </w:rPr>
              <w:t xml:space="preserve">PTRMS </w:t>
            </w:r>
            <w:r w:rsidR="005F2C8F" w:rsidRPr="00182158">
              <w:rPr>
                <w:rFonts w:ascii="Times New Roman" w:hAnsi="Times New Roman" w:cs="Times New Roman"/>
                <w:noProof/>
                <w:lang w:eastAsia="en-CA"/>
              </w:rPr>
              <w:t>compound name</w:t>
            </w:r>
          </w:p>
        </w:tc>
        <w:tc>
          <w:tcPr>
            <w:tcW w:w="3304" w:type="dxa"/>
          </w:tcPr>
          <w:p w14:paraId="4A1A8ECA" w14:textId="1FACE09E" w:rsidR="005F2C8F" w:rsidRPr="00182158" w:rsidRDefault="008B541E">
            <w:pPr>
              <w:rPr>
                <w:rFonts w:ascii="Times New Roman" w:hAnsi="Times New Roman" w:cs="Times New Roman"/>
                <w:noProof/>
                <w:lang w:eastAsia="en-CA"/>
              </w:rPr>
            </w:pPr>
            <w:r w:rsidRPr="00182158">
              <w:rPr>
                <w:rFonts w:ascii="Times New Roman" w:hAnsi="Times New Roman" w:cs="Times New Roman"/>
                <w:noProof/>
                <w:lang w:eastAsia="en-CA"/>
              </w:rPr>
              <w:t>Decision</w:t>
            </w:r>
          </w:p>
        </w:tc>
      </w:tr>
      <w:tr w:rsidR="005F2C8F" w:rsidRPr="00182158" w14:paraId="4818F7C8" w14:textId="77777777" w:rsidTr="008B541E">
        <w:tc>
          <w:tcPr>
            <w:tcW w:w="1121" w:type="dxa"/>
          </w:tcPr>
          <w:p w14:paraId="1B1447DB" w14:textId="65983C00" w:rsidR="005F2C8F" w:rsidRPr="00182158" w:rsidRDefault="00933517">
            <w:pPr>
              <w:rPr>
                <w:rFonts w:ascii="Times New Roman" w:hAnsi="Times New Roman" w:cs="Times New Roman"/>
                <w:noProof/>
                <w:lang w:eastAsia="en-CA"/>
              </w:rPr>
            </w:pPr>
            <w:r w:rsidRPr="00182158">
              <w:rPr>
                <w:rFonts w:ascii="Times New Roman" w:hAnsi="Times New Roman" w:cs="Times New Roman"/>
                <w:noProof/>
                <w:lang w:eastAsia="en-CA"/>
              </w:rPr>
              <w:t>43.025</w:t>
            </w:r>
          </w:p>
        </w:tc>
        <w:tc>
          <w:tcPr>
            <w:tcW w:w="1265" w:type="dxa"/>
          </w:tcPr>
          <w:p w14:paraId="74154F48" w14:textId="2E63D6F5" w:rsidR="005F2C8F" w:rsidRPr="00182158" w:rsidRDefault="00933517">
            <w:pPr>
              <w:rPr>
                <w:rFonts w:ascii="Times New Roman" w:hAnsi="Times New Roman" w:cs="Times New Roman"/>
                <w:noProof/>
                <w:lang w:eastAsia="en-CA"/>
              </w:rPr>
            </w:pPr>
            <w:r w:rsidRPr="00182158">
              <w:rPr>
                <w:rFonts w:ascii="Times New Roman" w:hAnsi="Times New Roman" w:cs="Times New Roman"/>
                <w:noProof/>
                <w:lang w:eastAsia="en-CA"/>
              </w:rPr>
              <w:t>HNCO</w:t>
            </w:r>
          </w:p>
        </w:tc>
        <w:tc>
          <w:tcPr>
            <w:tcW w:w="1988" w:type="dxa"/>
          </w:tcPr>
          <w:p w14:paraId="708F7C3B" w14:textId="4350EC8E" w:rsidR="005F2C8F" w:rsidRPr="00182158" w:rsidRDefault="00933517">
            <w:pPr>
              <w:rPr>
                <w:rFonts w:ascii="Times New Roman" w:hAnsi="Times New Roman" w:cs="Times New Roman"/>
                <w:noProof/>
                <w:lang w:eastAsia="en-CA"/>
              </w:rPr>
            </w:pPr>
            <w:r w:rsidRPr="00182158">
              <w:rPr>
                <w:rFonts w:ascii="Times New Roman" w:hAnsi="Times New Roman" w:cs="Times New Roman"/>
                <w:noProof/>
                <w:lang w:eastAsia="en-CA"/>
              </w:rPr>
              <w:t>Isocyanic acid</w:t>
            </w:r>
          </w:p>
        </w:tc>
        <w:tc>
          <w:tcPr>
            <w:tcW w:w="2098" w:type="dxa"/>
          </w:tcPr>
          <w:p w14:paraId="4B9DE609" w14:textId="53A5EF35" w:rsidR="005F2C8F" w:rsidRPr="00182158" w:rsidRDefault="00933517">
            <w:pPr>
              <w:rPr>
                <w:rFonts w:ascii="Times New Roman" w:hAnsi="Times New Roman" w:cs="Times New Roman"/>
                <w:noProof/>
                <w:lang w:eastAsia="en-CA"/>
              </w:rPr>
            </w:pPr>
            <w:r w:rsidRPr="00182158">
              <w:rPr>
                <w:rFonts w:ascii="Times New Roman" w:hAnsi="Times New Roman" w:cs="Times New Roman"/>
                <w:noProof/>
                <w:lang w:eastAsia="en-CA"/>
              </w:rPr>
              <w:t>Isocyanic acid</w:t>
            </w:r>
          </w:p>
        </w:tc>
        <w:tc>
          <w:tcPr>
            <w:tcW w:w="3304" w:type="dxa"/>
          </w:tcPr>
          <w:p w14:paraId="038EB1D4" w14:textId="0A1894BF" w:rsidR="005F2C8F" w:rsidRPr="00182158" w:rsidRDefault="00933517">
            <w:pPr>
              <w:rPr>
                <w:rFonts w:ascii="Times New Roman" w:hAnsi="Times New Roman" w:cs="Times New Roman"/>
                <w:noProof/>
                <w:lang w:eastAsia="en-CA"/>
              </w:rPr>
            </w:pPr>
            <w:r w:rsidRPr="00182158">
              <w:rPr>
                <w:rFonts w:ascii="Times New Roman" w:hAnsi="Times New Roman" w:cs="Times New Roman"/>
                <w:noProof/>
                <w:lang w:eastAsia="en-CA"/>
              </w:rPr>
              <w:t>CIMS and PTR</w:t>
            </w:r>
            <w:r w:rsidR="001E78C3" w:rsidRPr="00182158">
              <w:rPr>
                <w:rFonts w:ascii="Times New Roman" w:hAnsi="Times New Roman" w:cs="Times New Roman"/>
                <w:noProof/>
                <w:lang w:eastAsia="en-CA"/>
              </w:rPr>
              <w:t>MS</w:t>
            </w:r>
            <w:r w:rsidRPr="00182158">
              <w:rPr>
                <w:rFonts w:ascii="Times New Roman" w:hAnsi="Times New Roman" w:cs="Times New Roman"/>
                <w:noProof/>
                <w:lang w:eastAsia="en-CA"/>
              </w:rPr>
              <w:t xml:space="preserve"> for reporting EF and ER; CIMS for carbon budget</w:t>
            </w:r>
          </w:p>
        </w:tc>
      </w:tr>
      <w:tr w:rsidR="00933517" w:rsidRPr="00182158" w14:paraId="26DF4CBB" w14:textId="77777777" w:rsidTr="008B541E">
        <w:tc>
          <w:tcPr>
            <w:tcW w:w="1121" w:type="dxa"/>
          </w:tcPr>
          <w:p w14:paraId="01888CAF" w14:textId="72C57869"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46.025</w:t>
            </w:r>
          </w:p>
        </w:tc>
        <w:tc>
          <w:tcPr>
            <w:tcW w:w="1265" w:type="dxa"/>
          </w:tcPr>
          <w:p w14:paraId="6E89CF6B" w14:textId="1CA953D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CH</w:t>
            </w:r>
            <w:r w:rsidRPr="00182158">
              <w:rPr>
                <w:rFonts w:ascii="Times New Roman" w:hAnsi="Times New Roman" w:cs="Times New Roman"/>
                <w:noProof/>
                <w:vertAlign w:val="subscript"/>
                <w:lang w:eastAsia="en-CA"/>
              </w:rPr>
              <w:t>2</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37E71E67" w14:textId="27018CE9"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Formic acid</w:t>
            </w:r>
          </w:p>
        </w:tc>
        <w:tc>
          <w:tcPr>
            <w:tcW w:w="2098" w:type="dxa"/>
          </w:tcPr>
          <w:p w14:paraId="38863567" w14:textId="01879686"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Formic acid</w:t>
            </w:r>
          </w:p>
        </w:tc>
        <w:tc>
          <w:tcPr>
            <w:tcW w:w="3304" w:type="dxa"/>
          </w:tcPr>
          <w:p w14:paraId="0FBB7E0C" w14:textId="49A637EB"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CIMS</w:t>
            </w:r>
          </w:p>
        </w:tc>
      </w:tr>
      <w:tr w:rsidR="00933517" w:rsidRPr="00182158" w14:paraId="74B39CCB" w14:textId="77777777" w:rsidTr="008B541E">
        <w:tc>
          <w:tcPr>
            <w:tcW w:w="1121" w:type="dxa"/>
          </w:tcPr>
          <w:p w14:paraId="7C642AA4" w14:textId="75BB1AF5"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57.052</w:t>
            </w:r>
          </w:p>
        </w:tc>
        <w:tc>
          <w:tcPr>
            <w:tcW w:w="1265" w:type="dxa"/>
          </w:tcPr>
          <w:p w14:paraId="29C4BD6E" w14:textId="40344555"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2</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3</w:t>
            </w:r>
            <w:r w:rsidRPr="00182158">
              <w:rPr>
                <w:rFonts w:ascii="Times New Roman" w:hAnsi="Times New Roman" w:cs="Times New Roman"/>
                <w:noProof/>
                <w:lang w:eastAsia="en-CA"/>
              </w:rPr>
              <w:t>NO</w:t>
            </w:r>
          </w:p>
        </w:tc>
        <w:tc>
          <w:tcPr>
            <w:tcW w:w="1988" w:type="dxa"/>
          </w:tcPr>
          <w:p w14:paraId="7BA3F581" w14:textId="390D67EA"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Hydroxy acetonitrile</w:t>
            </w:r>
          </w:p>
        </w:tc>
        <w:tc>
          <w:tcPr>
            <w:tcW w:w="2098" w:type="dxa"/>
          </w:tcPr>
          <w:p w14:paraId="5C0E602E" w14:textId="54B4B4B0"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Methyl isocyanate</w:t>
            </w:r>
          </w:p>
        </w:tc>
        <w:tc>
          <w:tcPr>
            <w:tcW w:w="3304" w:type="dxa"/>
          </w:tcPr>
          <w:p w14:paraId="2E8CAA8A" w14:textId="1B76BC3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CIMS and PTR</w:t>
            </w:r>
            <w:r w:rsidR="001E78C3" w:rsidRPr="00182158">
              <w:rPr>
                <w:rFonts w:ascii="Times New Roman" w:hAnsi="Times New Roman" w:cs="Times New Roman"/>
                <w:noProof/>
                <w:lang w:eastAsia="en-CA"/>
              </w:rPr>
              <w:t>MS</w:t>
            </w:r>
          </w:p>
        </w:tc>
      </w:tr>
      <w:tr w:rsidR="00933517" w:rsidRPr="00182158" w14:paraId="31CA7BC2" w14:textId="77777777" w:rsidTr="008B541E">
        <w:tc>
          <w:tcPr>
            <w:tcW w:w="1121" w:type="dxa"/>
          </w:tcPr>
          <w:p w14:paraId="374331C3" w14:textId="27A23AC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60.052</w:t>
            </w:r>
          </w:p>
        </w:tc>
        <w:tc>
          <w:tcPr>
            <w:tcW w:w="1265" w:type="dxa"/>
          </w:tcPr>
          <w:p w14:paraId="27D8DD82" w14:textId="5F012CFA"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2</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45B68BA2" w14:textId="7E3C7740"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Acetic acid</w:t>
            </w:r>
          </w:p>
        </w:tc>
        <w:tc>
          <w:tcPr>
            <w:tcW w:w="2098" w:type="dxa"/>
          </w:tcPr>
          <w:p w14:paraId="0717A3AA" w14:textId="68E9B941" w:rsidR="00933517" w:rsidRPr="00182158" w:rsidRDefault="00933517" w:rsidP="00FE39F1">
            <w:pPr>
              <w:rPr>
                <w:rFonts w:ascii="Times New Roman" w:hAnsi="Times New Roman" w:cs="Times New Roman"/>
                <w:noProof/>
                <w:lang w:eastAsia="en-CA"/>
              </w:rPr>
            </w:pPr>
            <w:r w:rsidRPr="00182158">
              <w:rPr>
                <w:rFonts w:ascii="Times New Roman" w:hAnsi="Times New Roman" w:cs="Times New Roman"/>
                <w:noProof/>
                <w:lang w:eastAsia="en-CA"/>
              </w:rPr>
              <w:t xml:space="preserve">Acetic acid </w:t>
            </w:r>
          </w:p>
        </w:tc>
        <w:tc>
          <w:tcPr>
            <w:tcW w:w="3304" w:type="dxa"/>
          </w:tcPr>
          <w:p w14:paraId="30EE741F" w14:textId="76E4590E" w:rsidR="00933517" w:rsidRPr="00182158" w:rsidRDefault="00933517" w:rsidP="00B82279">
            <w:pPr>
              <w:rPr>
                <w:rFonts w:ascii="Times New Roman" w:hAnsi="Times New Roman" w:cs="Times New Roman"/>
                <w:noProof/>
                <w:lang w:eastAsia="en-CA"/>
              </w:rPr>
            </w:pPr>
            <w:r w:rsidRPr="00182158">
              <w:rPr>
                <w:rFonts w:ascii="Times New Roman" w:hAnsi="Times New Roman" w:cs="Times New Roman"/>
                <w:noProof/>
                <w:lang w:eastAsia="en-CA"/>
              </w:rPr>
              <w:t xml:space="preserve">CIMS </w:t>
            </w:r>
          </w:p>
        </w:tc>
      </w:tr>
      <w:tr w:rsidR="00933517" w:rsidRPr="00182158" w14:paraId="29656456" w14:textId="77777777" w:rsidTr="008B541E">
        <w:tc>
          <w:tcPr>
            <w:tcW w:w="1121" w:type="dxa"/>
          </w:tcPr>
          <w:p w14:paraId="4D89CE35" w14:textId="61CADDAF"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72.063</w:t>
            </w:r>
          </w:p>
        </w:tc>
        <w:tc>
          <w:tcPr>
            <w:tcW w:w="1265" w:type="dxa"/>
          </w:tcPr>
          <w:p w14:paraId="3AB8B0FA" w14:textId="6C95AF5D"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3</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5A6A4BF9" w14:textId="593EBBAD"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Acrylic acid</w:t>
            </w:r>
          </w:p>
        </w:tc>
        <w:tc>
          <w:tcPr>
            <w:tcW w:w="2098" w:type="dxa"/>
          </w:tcPr>
          <w:p w14:paraId="3AF1718A" w14:textId="68AD79A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Methyl glyoxal/acrylic acid</w:t>
            </w:r>
          </w:p>
        </w:tc>
        <w:tc>
          <w:tcPr>
            <w:tcW w:w="3304" w:type="dxa"/>
          </w:tcPr>
          <w:p w14:paraId="5B9D8C0E" w14:textId="7CEF6689"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CIMS</w:t>
            </w:r>
          </w:p>
        </w:tc>
      </w:tr>
      <w:tr w:rsidR="00933517" w:rsidRPr="00182158" w14:paraId="596DE9C1" w14:textId="77777777" w:rsidTr="008B541E">
        <w:tc>
          <w:tcPr>
            <w:tcW w:w="1121" w:type="dxa"/>
          </w:tcPr>
          <w:p w14:paraId="5B9B90C2" w14:textId="22A4FD4A"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74.079</w:t>
            </w:r>
          </w:p>
        </w:tc>
        <w:tc>
          <w:tcPr>
            <w:tcW w:w="1265" w:type="dxa"/>
          </w:tcPr>
          <w:p w14:paraId="7A0D3BF0" w14:textId="011137CC"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3</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6</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68C161BE" w14:textId="64C12CF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Propionic acid</w:t>
            </w:r>
          </w:p>
        </w:tc>
        <w:tc>
          <w:tcPr>
            <w:tcW w:w="2098" w:type="dxa"/>
          </w:tcPr>
          <w:p w14:paraId="5DCFA417" w14:textId="555072E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Hydroxy acetone/ethyl formate</w:t>
            </w:r>
          </w:p>
        </w:tc>
        <w:tc>
          <w:tcPr>
            <w:tcW w:w="3304" w:type="dxa"/>
          </w:tcPr>
          <w:p w14:paraId="01D7000B" w14:textId="0C650042" w:rsidR="00933517" w:rsidRPr="00182158" w:rsidRDefault="00B82279" w:rsidP="00933517">
            <w:pPr>
              <w:rPr>
                <w:rFonts w:ascii="Times New Roman" w:hAnsi="Times New Roman" w:cs="Times New Roman"/>
                <w:noProof/>
                <w:lang w:eastAsia="en-CA"/>
              </w:rPr>
            </w:pPr>
            <w:r w:rsidRPr="00182158">
              <w:rPr>
                <w:rFonts w:ascii="Times New Roman" w:hAnsi="Times New Roman" w:cs="Times New Roman"/>
                <w:noProof/>
                <w:lang w:eastAsia="en-CA"/>
              </w:rPr>
              <w:t>CIMS and PTRMS for reporting EF and ER; CIMS for carbon budget</w:t>
            </w:r>
          </w:p>
        </w:tc>
      </w:tr>
      <w:tr w:rsidR="00933517" w:rsidRPr="00182158" w14:paraId="56CEE49B" w14:textId="77777777" w:rsidTr="008B541E">
        <w:tc>
          <w:tcPr>
            <w:tcW w:w="1121" w:type="dxa"/>
          </w:tcPr>
          <w:p w14:paraId="6FC74428" w14:textId="44E04BD2"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84.074</w:t>
            </w:r>
          </w:p>
        </w:tc>
        <w:tc>
          <w:tcPr>
            <w:tcW w:w="1265" w:type="dxa"/>
          </w:tcPr>
          <w:p w14:paraId="4A8EA446" w14:textId="7AE3702C"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5D40E114" w14:textId="17FAFF5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Unidentified</w:t>
            </w:r>
          </w:p>
        </w:tc>
        <w:tc>
          <w:tcPr>
            <w:tcW w:w="2098" w:type="dxa"/>
          </w:tcPr>
          <w:p w14:paraId="1D079954" w14:textId="626C0C1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Furanone</w:t>
            </w:r>
          </w:p>
        </w:tc>
        <w:tc>
          <w:tcPr>
            <w:tcW w:w="3304" w:type="dxa"/>
          </w:tcPr>
          <w:p w14:paraId="4791F5EB" w14:textId="6D217CFA" w:rsidR="00933517" w:rsidRPr="00182158" w:rsidRDefault="00B82279" w:rsidP="00933517">
            <w:pPr>
              <w:rPr>
                <w:rFonts w:ascii="Times New Roman" w:hAnsi="Times New Roman" w:cs="Times New Roman"/>
                <w:noProof/>
                <w:lang w:eastAsia="en-CA"/>
              </w:rPr>
            </w:pPr>
            <w:r w:rsidRPr="00182158">
              <w:rPr>
                <w:rFonts w:ascii="Times New Roman" w:hAnsi="Times New Roman" w:cs="Times New Roman"/>
                <w:noProof/>
                <w:lang w:eastAsia="en-CA"/>
              </w:rPr>
              <w:t>CIMS and PTRMS for reporting EF and ER; CIMS for carbon budget</w:t>
            </w:r>
          </w:p>
        </w:tc>
      </w:tr>
      <w:tr w:rsidR="00933517" w:rsidRPr="00182158" w14:paraId="51D38820" w14:textId="77777777" w:rsidTr="008B541E">
        <w:tc>
          <w:tcPr>
            <w:tcW w:w="1121" w:type="dxa"/>
          </w:tcPr>
          <w:p w14:paraId="61A337C4" w14:textId="19FDA81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85.062</w:t>
            </w:r>
          </w:p>
        </w:tc>
        <w:tc>
          <w:tcPr>
            <w:tcW w:w="1265" w:type="dxa"/>
          </w:tcPr>
          <w:p w14:paraId="4D9F535D" w14:textId="1A6D6FEF"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3</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3</w:t>
            </w:r>
            <w:r w:rsidRPr="00182158">
              <w:rPr>
                <w:rFonts w:ascii="Times New Roman" w:hAnsi="Times New Roman" w:cs="Times New Roman"/>
                <w:noProof/>
                <w:lang w:eastAsia="en-CA"/>
              </w:rPr>
              <w:t>NO</w:t>
            </w:r>
            <w:r w:rsidRPr="00182158">
              <w:rPr>
                <w:rFonts w:ascii="Times New Roman" w:hAnsi="Times New Roman" w:cs="Times New Roman"/>
                <w:noProof/>
                <w:vertAlign w:val="subscript"/>
                <w:lang w:eastAsia="en-CA"/>
              </w:rPr>
              <w:t>2</w:t>
            </w:r>
          </w:p>
        </w:tc>
        <w:tc>
          <w:tcPr>
            <w:tcW w:w="1988" w:type="dxa"/>
          </w:tcPr>
          <w:p w14:paraId="744DE59B" w14:textId="6BC98BBB"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Cyanoacetic acid</w:t>
            </w:r>
          </w:p>
        </w:tc>
        <w:tc>
          <w:tcPr>
            <w:tcW w:w="2098" w:type="dxa"/>
          </w:tcPr>
          <w:p w14:paraId="6B6E6ECE" w14:textId="718B08D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Methyl cyanoformate</w:t>
            </w:r>
          </w:p>
        </w:tc>
        <w:tc>
          <w:tcPr>
            <w:tcW w:w="3304" w:type="dxa"/>
          </w:tcPr>
          <w:p w14:paraId="069DCCA6" w14:textId="478F2F0E" w:rsidR="00933517" w:rsidRPr="00182158" w:rsidRDefault="00924349" w:rsidP="00933517">
            <w:pPr>
              <w:rPr>
                <w:rFonts w:ascii="Times New Roman" w:hAnsi="Times New Roman" w:cs="Times New Roman"/>
                <w:noProof/>
                <w:lang w:eastAsia="en-CA"/>
              </w:rPr>
            </w:pPr>
            <w:r>
              <w:rPr>
                <w:rFonts w:ascii="Times New Roman" w:hAnsi="Times New Roman" w:cs="Times New Roman"/>
                <w:noProof/>
                <w:lang w:eastAsia="en-CA"/>
              </w:rPr>
              <w:t>No significant emissions</w:t>
            </w:r>
          </w:p>
        </w:tc>
      </w:tr>
      <w:tr w:rsidR="00933517" w:rsidRPr="00182158" w14:paraId="64DC2791" w14:textId="77777777" w:rsidTr="008B541E">
        <w:tc>
          <w:tcPr>
            <w:tcW w:w="1121" w:type="dxa"/>
          </w:tcPr>
          <w:p w14:paraId="10C66294" w14:textId="4BD62ECF"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86.09</w:t>
            </w:r>
          </w:p>
        </w:tc>
        <w:tc>
          <w:tcPr>
            <w:tcW w:w="1265" w:type="dxa"/>
          </w:tcPr>
          <w:p w14:paraId="25C07686" w14:textId="509AA0DC"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6</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638FB357" w14:textId="78440BC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Methacrylic acid</w:t>
            </w:r>
          </w:p>
        </w:tc>
        <w:tc>
          <w:tcPr>
            <w:tcW w:w="2098" w:type="dxa"/>
          </w:tcPr>
          <w:p w14:paraId="1AE00772" w14:textId="43DBEF5B"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Butanedione/isomers</w:t>
            </w:r>
          </w:p>
        </w:tc>
        <w:tc>
          <w:tcPr>
            <w:tcW w:w="3304" w:type="dxa"/>
          </w:tcPr>
          <w:p w14:paraId="1F8A570A" w14:textId="2F3F26C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PTR</w:t>
            </w:r>
            <w:r w:rsidR="001E78C3" w:rsidRPr="00182158">
              <w:rPr>
                <w:rFonts w:ascii="Times New Roman" w:hAnsi="Times New Roman" w:cs="Times New Roman"/>
                <w:noProof/>
                <w:lang w:eastAsia="en-CA"/>
              </w:rPr>
              <w:t>MS</w:t>
            </w:r>
          </w:p>
        </w:tc>
      </w:tr>
      <w:tr w:rsidR="00933517" w:rsidRPr="00182158" w14:paraId="0F863469" w14:textId="77777777" w:rsidTr="008B541E">
        <w:tc>
          <w:tcPr>
            <w:tcW w:w="1121" w:type="dxa"/>
          </w:tcPr>
          <w:p w14:paraId="168E95CF" w14:textId="2E24E13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88.106</w:t>
            </w:r>
          </w:p>
        </w:tc>
        <w:tc>
          <w:tcPr>
            <w:tcW w:w="1265" w:type="dxa"/>
          </w:tcPr>
          <w:p w14:paraId="7715EC67" w14:textId="1DACCBE5"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8</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1F1B3331" w14:textId="494F1C2A"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C4 saturated carboxylic acids</w:t>
            </w:r>
          </w:p>
        </w:tc>
        <w:tc>
          <w:tcPr>
            <w:tcW w:w="2098" w:type="dxa"/>
          </w:tcPr>
          <w:p w14:paraId="7187975E" w14:textId="235B9752"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Methyl propanoate</w:t>
            </w:r>
          </w:p>
        </w:tc>
        <w:tc>
          <w:tcPr>
            <w:tcW w:w="3304" w:type="dxa"/>
          </w:tcPr>
          <w:p w14:paraId="79C6F6AB" w14:textId="55A41C36"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PTR</w:t>
            </w:r>
            <w:r w:rsidR="001E78C3" w:rsidRPr="00182158">
              <w:rPr>
                <w:rFonts w:ascii="Times New Roman" w:hAnsi="Times New Roman" w:cs="Times New Roman"/>
                <w:noProof/>
                <w:lang w:eastAsia="en-CA"/>
              </w:rPr>
              <w:t>MS</w:t>
            </w:r>
          </w:p>
        </w:tc>
      </w:tr>
      <w:tr w:rsidR="00933517" w:rsidRPr="00182158" w14:paraId="52FFC4C6" w14:textId="77777777" w:rsidTr="008B541E">
        <w:tc>
          <w:tcPr>
            <w:tcW w:w="1121" w:type="dxa"/>
          </w:tcPr>
          <w:p w14:paraId="2C3EEAF5" w14:textId="08ACBB45"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100.117</w:t>
            </w:r>
          </w:p>
        </w:tc>
        <w:tc>
          <w:tcPr>
            <w:tcW w:w="1265" w:type="dxa"/>
          </w:tcPr>
          <w:p w14:paraId="04C885F6" w14:textId="70FCD901"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5</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8</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1BC7D063" w14:textId="3805E73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Unsaturated C5 carboxylic acids</w:t>
            </w:r>
          </w:p>
        </w:tc>
        <w:tc>
          <w:tcPr>
            <w:tcW w:w="2098" w:type="dxa"/>
          </w:tcPr>
          <w:p w14:paraId="5B922B46" w14:textId="1DC9573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Methyl methacrylate/isomers</w:t>
            </w:r>
          </w:p>
        </w:tc>
        <w:tc>
          <w:tcPr>
            <w:tcW w:w="3304" w:type="dxa"/>
          </w:tcPr>
          <w:p w14:paraId="1192F6F2" w14:textId="520EFB7B" w:rsidR="00933517" w:rsidRPr="00182158" w:rsidRDefault="00B82279" w:rsidP="00933517">
            <w:pPr>
              <w:rPr>
                <w:rFonts w:ascii="Times New Roman" w:hAnsi="Times New Roman" w:cs="Times New Roman"/>
                <w:noProof/>
                <w:lang w:eastAsia="en-CA"/>
              </w:rPr>
            </w:pPr>
            <w:r w:rsidRPr="00182158">
              <w:rPr>
                <w:rFonts w:ascii="Times New Roman" w:hAnsi="Times New Roman" w:cs="Times New Roman"/>
                <w:noProof/>
                <w:lang w:eastAsia="en-CA"/>
              </w:rPr>
              <w:t>CIMS and PTRMS for reporting EF and ER; CIMS for carbon budget</w:t>
            </w:r>
          </w:p>
        </w:tc>
      </w:tr>
      <w:tr w:rsidR="00933517" w:rsidRPr="00182158" w14:paraId="019A31E9" w14:textId="77777777" w:rsidTr="008B541E">
        <w:tc>
          <w:tcPr>
            <w:tcW w:w="1121" w:type="dxa"/>
          </w:tcPr>
          <w:p w14:paraId="158876F4" w14:textId="689C9DB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102.089</w:t>
            </w:r>
          </w:p>
        </w:tc>
        <w:tc>
          <w:tcPr>
            <w:tcW w:w="1265" w:type="dxa"/>
          </w:tcPr>
          <w:p w14:paraId="2F4833CD" w14:textId="0445067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4</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6</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3</w:t>
            </w:r>
          </w:p>
        </w:tc>
        <w:tc>
          <w:tcPr>
            <w:tcW w:w="1988" w:type="dxa"/>
          </w:tcPr>
          <w:p w14:paraId="7FF80C0C" w14:textId="46706659"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C4 oxo-carboxylic acids</w:t>
            </w:r>
          </w:p>
        </w:tc>
        <w:tc>
          <w:tcPr>
            <w:tcW w:w="2098" w:type="dxa"/>
          </w:tcPr>
          <w:p w14:paraId="69F31A9F" w14:textId="7535D44B"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Acetic anhydride</w:t>
            </w:r>
          </w:p>
        </w:tc>
        <w:tc>
          <w:tcPr>
            <w:tcW w:w="3304" w:type="dxa"/>
          </w:tcPr>
          <w:p w14:paraId="2E51461E" w14:textId="7F1610CD" w:rsidR="00933517" w:rsidRPr="00182158" w:rsidRDefault="00B82279" w:rsidP="00933517">
            <w:pPr>
              <w:rPr>
                <w:rFonts w:ascii="Times New Roman" w:hAnsi="Times New Roman" w:cs="Times New Roman"/>
                <w:noProof/>
                <w:lang w:eastAsia="en-CA"/>
              </w:rPr>
            </w:pPr>
            <w:r w:rsidRPr="00182158">
              <w:rPr>
                <w:rFonts w:ascii="Times New Roman" w:hAnsi="Times New Roman" w:cs="Times New Roman"/>
                <w:noProof/>
                <w:lang w:eastAsia="en-CA"/>
              </w:rPr>
              <w:t>CIMS and PTRMS for reporting EF and ER; CIMS for carbon budget</w:t>
            </w:r>
          </w:p>
        </w:tc>
      </w:tr>
      <w:tr w:rsidR="00933517" w:rsidRPr="00182158" w14:paraId="7266D16A" w14:textId="77777777" w:rsidTr="008B541E">
        <w:tc>
          <w:tcPr>
            <w:tcW w:w="1121" w:type="dxa"/>
          </w:tcPr>
          <w:p w14:paraId="6389BF94" w14:textId="4AE36756"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102.133</w:t>
            </w:r>
          </w:p>
        </w:tc>
        <w:tc>
          <w:tcPr>
            <w:tcW w:w="1265" w:type="dxa"/>
          </w:tcPr>
          <w:p w14:paraId="368781E9" w14:textId="5F3C346E"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5</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10</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078F85C4" w14:textId="584D592C"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C5 saturated carboxylic acids</w:t>
            </w:r>
          </w:p>
        </w:tc>
        <w:tc>
          <w:tcPr>
            <w:tcW w:w="2098" w:type="dxa"/>
          </w:tcPr>
          <w:p w14:paraId="280B5392" w14:textId="4BD6E07C"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Valeric acid</w:t>
            </w:r>
          </w:p>
        </w:tc>
        <w:tc>
          <w:tcPr>
            <w:tcW w:w="3304" w:type="dxa"/>
          </w:tcPr>
          <w:p w14:paraId="5591D7B0" w14:textId="08BE113F"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PTR</w:t>
            </w:r>
            <w:r w:rsidR="001E78C3" w:rsidRPr="00182158">
              <w:rPr>
                <w:rFonts w:ascii="Times New Roman" w:hAnsi="Times New Roman" w:cs="Times New Roman"/>
                <w:noProof/>
                <w:lang w:eastAsia="en-CA"/>
              </w:rPr>
              <w:t>MS</w:t>
            </w:r>
          </w:p>
        </w:tc>
      </w:tr>
      <w:tr w:rsidR="00933517" w:rsidRPr="00182158" w14:paraId="1402E381" w14:textId="77777777" w:rsidTr="008B541E">
        <w:tc>
          <w:tcPr>
            <w:tcW w:w="1121" w:type="dxa"/>
          </w:tcPr>
          <w:p w14:paraId="3837FA9B" w14:textId="54BA423B"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114.144</w:t>
            </w:r>
          </w:p>
        </w:tc>
        <w:tc>
          <w:tcPr>
            <w:tcW w:w="1265" w:type="dxa"/>
          </w:tcPr>
          <w:p w14:paraId="5695E6E5" w14:textId="346A09B1"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6</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10</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4FC7D02F" w14:textId="5A0EBD54"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 xml:space="preserve">Sum of cyclic saturated and n-saturated C5 carboxylic acids </w:t>
            </w:r>
          </w:p>
        </w:tc>
        <w:tc>
          <w:tcPr>
            <w:tcW w:w="2098" w:type="dxa"/>
          </w:tcPr>
          <w:p w14:paraId="3F8A719E" w14:textId="0A6C8C9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Caprolactone/c6 esters/c6diketone isomers</w:t>
            </w:r>
          </w:p>
        </w:tc>
        <w:tc>
          <w:tcPr>
            <w:tcW w:w="3304" w:type="dxa"/>
          </w:tcPr>
          <w:p w14:paraId="3D358C5F" w14:textId="616F2B06" w:rsidR="00933517" w:rsidRPr="00182158" w:rsidRDefault="00B82279" w:rsidP="00933517">
            <w:pPr>
              <w:rPr>
                <w:rFonts w:ascii="Times New Roman" w:hAnsi="Times New Roman" w:cs="Times New Roman"/>
                <w:noProof/>
                <w:lang w:eastAsia="en-CA"/>
              </w:rPr>
            </w:pPr>
            <w:r w:rsidRPr="00182158">
              <w:rPr>
                <w:rFonts w:ascii="Times New Roman" w:hAnsi="Times New Roman" w:cs="Times New Roman"/>
                <w:noProof/>
                <w:lang w:eastAsia="en-CA"/>
              </w:rPr>
              <w:t>CIMS and PTRMS for reporting EF and ER; CIMS for carbon budget</w:t>
            </w:r>
          </w:p>
        </w:tc>
      </w:tr>
      <w:tr w:rsidR="00933517" w:rsidRPr="00182158" w14:paraId="59EF1B5F" w14:textId="77777777" w:rsidTr="008B541E">
        <w:tc>
          <w:tcPr>
            <w:tcW w:w="1121" w:type="dxa"/>
          </w:tcPr>
          <w:p w14:paraId="45A7D921" w14:textId="695ECAB1"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116.16</w:t>
            </w:r>
          </w:p>
        </w:tc>
        <w:tc>
          <w:tcPr>
            <w:tcW w:w="1265" w:type="dxa"/>
          </w:tcPr>
          <w:p w14:paraId="5341AF83" w14:textId="3A46E2E3"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6</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12</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19F71D58" w14:textId="1C1F0F25"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C6 carboxylic acids</w:t>
            </w:r>
          </w:p>
        </w:tc>
        <w:tc>
          <w:tcPr>
            <w:tcW w:w="2098" w:type="dxa"/>
          </w:tcPr>
          <w:p w14:paraId="382D69E6" w14:textId="3E9365A0"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Butyl acetate/c6 esters</w:t>
            </w:r>
          </w:p>
        </w:tc>
        <w:tc>
          <w:tcPr>
            <w:tcW w:w="3304" w:type="dxa"/>
          </w:tcPr>
          <w:p w14:paraId="4144677C" w14:textId="50B944E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PTR</w:t>
            </w:r>
            <w:r w:rsidR="001E78C3" w:rsidRPr="00182158">
              <w:rPr>
                <w:rFonts w:ascii="Times New Roman" w:hAnsi="Times New Roman" w:cs="Times New Roman"/>
                <w:noProof/>
                <w:lang w:eastAsia="en-CA"/>
              </w:rPr>
              <w:t>MS</w:t>
            </w:r>
          </w:p>
        </w:tc>
      </w:tr>
      <w:tr w:rsidR="00933517" w:rsidRPr="00182158" w14:paraId="487A426A" w14:textId="77777777" w:rsidTr="008B541E">
        <w:tc>
          <w:tcPr>
            <w:tcW w:w="1121" w:type="dxa"/>
          </w:tcPr>
          <w:p w14:paraId="48031CD3" w14:textId="7CF08466"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118.132</w:t>
            </w:r>
          </w:p>
        </w:tc>
        <w:tc>
          <w:tcPr>
            <w:tcW w:w="1265" w:type="dxa"/>
          </w:tcPr>
          <w:p w14:paraId="3A75B401" w14:textId="7A8ADBF8"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7</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10</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50874CAD" w14:textId="1FCDEBAD"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Unsaturated C6 cyclic carboxylic acids</w:t>
            </w:r>
          </w:p>
        </w:tc>
        <w:tc>
          <w:tcPr>
            <w:tcW w:w="2098" w:type="dxa"/>
          </w:tcPr>
          <w:p w14:paraId="7195592B" w14:textId="40B9D30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Cyclohexene carboxylic acid</w:t>
            </w:r>
          </w:p>
        </w:tc>
        <w:tc>
          <w:tcPr>
            <w:tcW w:w="3304" w:type="dxa"/>
          </w:tcPr>
          <w:p w14:paraId="098ABC0A" w14:textId="62EC471D" w:rsidR="00933517" w:rsidRPr="00182158" w:rsidRDefault="00924349" w:rsidP="00933517">
            <w:pPr>
              <w:rPr>
                <w:rFonts w:ascii="Times New Roman" w:hAnsi="Times New Roman" w:cs="Times New Roman"/>
                <w:noProof/>
                <w:lang w:eastAsia="en-CA"/>
              </w:rPr>
            </w:pPr>
            <w:r>
              <w:rPr>
                <w:rFonts w:ascii="Times New Roman" w:hAnsi="Times New Roman" w:cs="Times New Roman"/>
                <w:noProof/>
                <w:lang w:eastAsia="en-CA"/>
              </w:rPr>
              <w:t>No significant emissions</w:t>
            </w:r>
          </w:p>
        </w:tc>
      </w:tr>
      <w:tr w:rsidR="00933517" w:rsidRPr="00182158" w14:paraId="42E27EE2" w14:textId="77777777" w:rsidTr="008B541E">
        <w:tc>
          <w:tcPr>
            <w:tcW w:w="1121" w:type="dxa"/>
          </w:tcPr>
          <w:p w14:paraId="606F295B" w14:textId="246C3E4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128.171</w:t>
            </w:r>
          </w:p>
        </w:tc>
        <w:tc>
          <w:tcPr>
            <w:tcW w:w="1265" w:type="dxa"/>
          </w:tcPr>
          <w:p w14:paraId="23925FCD" w14:textId="557AEC59"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7</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12</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417209D9" w14:textId="56A1EAE9"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C6 unsaturated carboxylic acids</w:t>
            </w:r>
          </w:p>
        </w:tc>
        <w:tc>
          <w:tcPr>
            <w:tcW w:w="2098" w:type="dxa"/>
          </w:tcPr>
          <w:p w14:paraId="4EF0A385" w14:textId="5154240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Cyclohexanoic acid</w:t>
            </w:r>
          </w:p>
        </w:tc>
        <w:tc>
          <w:tcPr>
            <w:tcW w:w="3304" w:type="dxa"/>
          </w:tcPr>
          <w:p w14:paraId="00BE0F6B" w14:textId="4A875678"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PTR</w:t>
            </w:r>
            <w:r w:rsidR="001E78C3" w:rsidRPr="00182158">
              <w:rPr>
                <w:rFonts w:ascii="Times New Roman" w:hAnsi="Times New Roman" w:cs="Times New Roman"/>
                <w:noProof/>
                <w:lang w:eastAsia="en-CA"/>
              </w:rPr>
              <w:t>MS</w:t>
            </w:r>
          </w:p>
        </w:tc>
      </w:tr>
      <w:tr w:rsidR="00933517" w:rsidRPr="00182158" w14:paraId="426EFF5D" w14:textId="77777777" w:rsidTr="008B541E">
        <w:tc>
          <w:tcPr>
            <w:tcW w:w="1121" w:type="dxa"/>
          </w:tcPr>
          <w:p w14:paraId="1F9F0645" w14:textId="28518114"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130.187</w:t>
            </w:r>
          </w:p>
        </w:tc>
        <w:tc>
          <w:tcPr>
            <w:tcW w:w="1265" w:type="dxa"/>
          </w:tcPr>
          <w:p w14:paraId="32C048E1" w14:textId="08898BC7"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w:t>
            </w:r>
            <w:r w:rsidRPr="00182158">
              <w:rPr>
                <w:rFonts w:ascii="Times New Roman" w:hAnsi="Times New Roman" w:cs="Times New Roman"/>
                <w:noProof/>
                <w:vertAlign w:val="subscript"/>
                <w:lang w:eastAsia="en-CA"/>
              </w:rPr>
              <w:t>7</w:t>
            </w:r>
            <w:r w:rsidRPr="00182158">
              <w:rPr>
                <w:rFonts w:ascii="Times New Roman" w:hAnsi="Times New Roman" w:cs="Times New Roman"/>
                <w:noProof/>
                <w:lang w:eastAsia="en-CA"/>
              </w:rPr>
              <w:t>H</w:t>
            </w:r>
            <w:r w:rsidRPr="00182158">
              <w:rPr>
                <w:rFonts w:ascii="Times New Roman" w:hAnsi="Times New Roman" w:cs="Times New Roman"/>
                <w:noProof/>
                <w:vertAlign w:val="subscript"/>
                <w:lang w:eastAsia="en-CA"/>
              </w:rPr>
              <w:t>14</w:t>
            </w:r>
            <w:r w:rsidRPr="00182158">
              <w:rPr>
                <w:rFonts w:ascii="Times New Roman" w:hAnsi="Times New Roman" w:cs="Times New Roman"/>
                <w:noProof/>
                <w:lang w:eastAsia="en-CA"/>
              </w:rPr>
              <w:t>O</w:t>
            </w:r>
            <w:r w:rsidRPr="00182158">
              <w:rPr>
                <w:rFonts w:ascii="Times New Roman" w:hAnsi="Times New Roman" w:cs="Times New Roman"/>
                <w:noProof/>
                <w:vertAlign w:val="subscript"/>
                <w:lang w:eastAsia="en-CA"/>
              </w:rPr>
              <w:t>2</w:t>
            </w:r>
          </w:p>
        </w:tc>
        <w:tc>
          <w:tcPr>
            <w:tcW w:w="1988" w:type="dxa"/>
          </w:tcPr>
          <w:p w14:paraId="15B8A1FA" w14:textId="3BC96EF0"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C7 saturated carboxylic acids</w:t>
            </w:r>
          </w:p>
        </w:tc>
        <w:tc>
          <w:tcPr>
            <w:tcW w:w="2098" w:type="dxa"/>
          </w:tcPr>
          <w:p w14:paraId="672ABD2C" w14:textId="30527640"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Amyl acetate</w:t>
            </w:r>
          </w:p>
        </w:tc>
        <w:tc>
          <w:tcPr>
            <w:tcW w:w="3304" w:type="dxa"/>
          </w:tcPr>
          <w:p w14:paraId="6DA83A84" w14:textId="3051A298" w:rsidR="00933517" w:rsidRPr="00182158" w:rsidRDefault="00933517" w:rsidP="00933517">
            <w:pPr>
              <w:rPr>
                <w:rFonts w:ascii="Times New Roman" w:hAnsi="Times New Roman" w:cs="Times New Roman"/>
                <w:noProof/>
                <w:lang w:eastAsia="en-CA"/>
              </w:rPr>
            </w:pPr>
            <w:r w:rsidRPr="00182158">
              <w:rPr>
                <w:rFonts w:ascii="Times New Roman" w:hAnsi="Times New Roman" w:cs="Times New Roman"/>
                <w:noProof/>
                <w:lang w:eastAsia="en-CA"/>
              </w:rPr>
              <w:t>PTR</w:t>
            </w:r>
            <w:r w:rsidR="001E78C3" w:rsidRPr="00182158">
              <w:rPr>
                <w:rFonts w:ascii="Times New Roman" w:hAnsi="Times New Roman" w:cs="Times New Roman"/>
                <w:noProof/>
                <w:lang w:eastAsia="en-CA"/>
              </w:rPr>
              <w:t>MS</w:t>
            </w:r>
          </w:p>
        </w:tc>
      </w:tr>
    </w:tbl>
    <w:p w14:paraId="0CADC6C1" w14:textId="77777777" w:rsidR="005F2C8F" w:rsidRPr="00182158" w:rsidRDefault="005F2C8F">
      <w:pPr>
        <w:rPr>
          <w:rFonts w:ascii="Times New Roman" w:hAnsi="Times New Roman" w:cs="Times New Roman"/>
          <w:noProof/>
          <w:lang w:eastAsia="en-CA"/>
        </w:rPr>
      </w:pPr>
    </w:p>
    <w:p w14:paraId="4868CC7B" w14:textId="77777777" w:rsidR="00E91965" w:rsidRPr="00182158" w:rsidRDefault="00E91965">
      <w:pPr>
        <w:rPr>
          <w:rFonts w:ascii="Times New Roman" w:hAnsi="Times New Roman" w:cs="Times New Roman"/>
          <w:noProof/>
          <w:lang w:eastAsia="en-CA"/>
        </w:rPr>
      </w:pPr>
      <w:r w:rsidRPr="00182158">
        <w:rPr>
          <w:rFonts w:ascii="Times New Roman" w:hAnsi="Times New Roman" w:cs="Times New Roman"/>
          <w:noProof/>
          <w:lang w:eastAsia="en-CA"/>
        </w:rPr>
        <w:br w:type="page"/>
      </w:r>
    </w:p>
    <w:p w14:paraId="77796545" w14:textId="29D08E2A" w:rsidR="00E91965" w:rsidRPr="00182158" w:rsidRDefault="00165A20" w:rsidP="00E91965">
      <w:pPr>
        <w:rPr>
          <w:rFonts w:ascii="Times New Roman" w:hAnsi="Times New Roman" w:cs="Times New Roman"/>
          <w:noProof/>
          <w:lang w:eastAsia="en-CA"/>
        </w:rPr>
      </w:pPr>
      <w:r w:rsidRPr="00182158">
        <w:rPr>
          <w:rFonts w:ascii="Times New Roman" w:hAnsi="Times New Roman" w:cs="Times New Roman"/>
          <w:noProof/>
          <w:lang w:eastAsia="en-CA"/>
        </w:rPr>
        <w:lastRenderedPageBreak/>
        <w:t>Table S6</w:t>
      </w:r>
      <w:r w:rsidR="00E91965" w:rsidRPr="00182158">
        <w:rPr>
          <w:rFonts w:ascii="Times New Roman" w:hAnsi="Times New Roman" w:cs="Times New Roman"/>
          <w:noProof/>
          <w:lang w:eastAsia="en-CA"/>
        </w:rPr>
        <w:t xml:space="preserve">. Compounds </w:t>
      </w:r>
      <w:r w:rsidR="001E50E5" w:rsidRPr="00182158">
        <w:rPr>
          <w:rFonts w:ascii="Times New Roman" w:hAnsi="Times New Roman" w:cs="Times New Roman"/>
          <w:noProof/>
          <w:lang w:eastAsia="en-CA"/>
        </w:rPr>
        <w:t>with no significant observed emissions</w:t>
      </w:r>
      <w:r w:rsidR="00E91965" w:rsidRPr="00182158">
        <w:rPr>
          <w:rFonts w:ascii="Times New Roman" w:hAnsi="Times New Roman" w:cs="Times New Roman"/>
          <w:noProof/>
          <w:lang w:eastAsia="en-CA"/>
        </w:rPr>
        <w:t xml:space="preserve">  </w:t>
      </w:r>
    </w:p>
    <w:tbl>
      <w:tblPr>
        <w:tblStyle w:val="TableGrid"/>
        <w:tblW w:w="0" w:type="auto"/>
        <w:tblLook w:val="04A0" w:firstRow="1" w:lastRow="0" w:firstColumn="1" w:lastColumn="0" w:noHBand="0" w:noVBand="1"/>
      </w:tblPr>
      <w:tblGrid>
        <w:gridCol w:w="1975"/>
        <w:gridCol w:w="2160"/>
        <w:gridCol w:w="3780"/>
        <w:gridCol w:w="1435"/>
      </w:tblGrid>
      <w:tr w:rsidR="00AF3EC8" w:rsidRPr="00182158" w14:paraId="7454ECA2" w14:textId="77777777" w:rsidTr="00D93E74">
        <w:trPr>
          <w:trHeight w:val="288"/>
        </w:trPr>
        <w:tc>
          <w:tcPr>
            <w:tcW w:w="1975" w:type="dxa"/>
            <w:noWrap/>
            <w:hideMark/>
          </w:tcPr>
          <w:p w14:paraId="0AEEB054" w14:textId="77777777" w:rsidR="00AF3EC8" w:rsidRPr="00182158" w:rsidRDefault="00AF3EC8" w:rsidP="00E85867">
            <w:pPr>
              <w:rPr>
                <w:rFonts w:ascii="Times New Roman" w:hAnsi="Times New Roman" w:cs="Times New Roman"/>
                <w:b/>
                <w:bCs/>
              </w:rPr>
            </w:pPr>
            <w:r w:rsidRPr="00182158">
              <w:rPr>
                <w:rFonts w:ascii="Times New Roman" w:hAnsi="Times New Roman" w:cs="Times New Roman"/>
                <w:b/>
                <w:bCs/>
              </w:rPr>
              <w:t>Molecular Weight</w:t>
            </w:r>
          </w:p>
        </w:tc>
        <w:tc>
          <w:tcPr>
            <w:tcW w:w="2160" w:type="dxa"/>
            <w:noWrap/>
            <w:hideMark/>
          </w:tcPr>
          <w:p w14:paraId="01EF3127" w14:textId="77777777" w:rsidR="00AF3EC8" w:rsidRPr="00182158" w:rsidRDefault="00AF3EC8" w:rsidP="00E85867">
            <w:pPr>
              <w:rPr>
                <w:rFonts w:ascii="Times New Roman" w:hAnsi="Times New Roman" w:cs="Times New Roman"/>
                <w:b/>
                <w:bCs/>
              </w:rPr>
            </w:pPr>
            <w:r w:rsidRPr="00182158">
              <w:rPr>
                <w:rFonts w:ascii="Times New Roman" w:hAnsi="Times New Roman" w:cs="Times New Roman"/>
                <w:b/>
                <w:bCs/>
              </w:rPr>
              <w:t>Formula</w:t>
            </w:r>
          </w:p>
        </w:tc>
        <w:tc>
          <w:tcPr>
            <w:tcW w:w="3780" w:type="dxa"/>
            <w:noWrap/>
            <w:hideMark/>
          </w:tcPr>
          <w:p w14:paraId="503D6634" w14:textId="77777777" w:rsidR="00AF3EC8" w:rsidRPr="00182158" w:rsidRDefault="00AF3EC8" w:rsidP="00E85867">
            <w:pPr>
              <w:rPr>
                <w:rFonts w:ascii="Times New Roman" w:hAnsi="Times New Roman" w:cs="Times New Roman"/>
                <w:b/>
                <w:bCs/>
              </w:rPr>
            </w:pPr>
            <w:r w:rsidRPr="00182158">
              <w:rPr>
                <w:rFonts w:ascii="Times New Roman" w:hAnsi="Times New Roman" w:cs="Times New Roman"/>
                <w:b/>
                <w:bCs/>
              </w:rPr>
              <w:t>Compound Name</w:t>
            </w:r>
          </w:p>
        </w:tc>
        <w:tc>
          <w:tcPr>
            <w:tcW w:w="1435" w:type="dxa"/>
            <w:noWrap/>
            <w:hideMark/>
          </w:tcPr>
          <w:p w14:paraId="5E86CC35" w14:textId="77777777" w:rsidR="00AF3EC8" w:rsidRPr="00182158" w:rsidRDefault="00AF3EC8" w:rsidP="00E85867">
            <w:pPr>
              <w:rPr>
                <w:rFonts w:ascii="Times New Roman" w:hAnsi="Times New Roman" w:cs="Times New Roman"/>
                <w:b/>
                <w:bCs/>
              </w:rPr>
            </w:pPr>
            <w:r w:rsidRPr="00182158">
              <w:rPr>
                <w:rFonts w:ascii="Times New Roman" w:hAnsi="Times New Roman" w:cs="Times New Roman"/>
                <w:b/>
                <w:bCs/>
              </w:rPr>
              <w:t>Instrument</w:t>
            </w:r>
          </w:p>
        </w:tc>
      </w:tr>
      <w:tr w:rsidR="00AF3EC8" w:rsidRPr="00182158" w14:paraId="6FD14757" w14:textId="77777777" w:rsidTr="00D93E74">
        <w:trPr>
          <w:trHeight w:val="288"/>
        </w:trPr>
        <w:tc>
          <w:tcPr>
            <w:tcW w:w="1975" w:type="dxa"/>
            <w:noWrap/>
            <w:hideMark/>
          </w:tcPr>
          <w:p w14:paraId="79070BD1"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34.08</w:t>
            </w:r>
          </w:p>
        </w:tc>
        <w:tc>
          <w:tcPr>
            <w:tcW w:w="2160" w:type="dxa"/>
            <w:noWrap/>
            <w:hideMark/>
          </w:tcPr>
          <w:p w14:paraId="1E5D52A1"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2</w:t>
            </w:r>
            <w:r w:rsidRPr="00182158">
              <w:rPr>
                <w:rFonts w:ascii="Times New Roman" w:eastAsia="Times New Roman" w:hAnsi="Times New Roman" w:cs="Times New Roman"/>
                <w:color w:val="000000"/>
              </w:rPr>
              <w:t>S</w:t>
            </w:r>
          </w:p>
        </w:tc>
        <w:tc>
          <w:tcPr>
            <w:tcW w:w="3780" w:type="dxa"/>
            <w:noWrap/>
            <w:hideMark/>
          </w:tcPr>
          <w:p w14:paraId="7D37AE25" w14:textId="4066FBE8" w:rsidR="00AF3EC8" w:rsidRPr="00182158" w:rsidRDefault="00C7084A" w:rsidP="00C7084A">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hydrogen s</w:t>
            </w:r>
            <w:r w:rsidR="00AF3EC8" w:rsidRPr="00182158">
              <w:rPr>
                <w:rFonts w:ascii="Times New Roman" w:eastAsia="Times New Roman" w:hAnsi="Times New Roman" w:cs="Times New Roman"/>
                <w:color w:val="000000"/>
              </w:rPr>
              <w:t>ulfide</w:t>
            </w:r>
          </w:p>
        </w:tc>
        <w:tc>
          <w:tcPr>
            <w:tcW w:w="1435" w:type="dxa"/>
            <w:noWrap/>
            <w:hideMark/>
          </w:tcPr>
          <w:p w14:paraId="5C20C277" w14:textId="676B4428"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E975BF" w:rsidRPr="00182158" w14:paraId="5FC6BB97" w14:textId="77777777" w:rsidTr="00D93E74">
        <w:trPr>
          <w:trHeight w:val="288"/>
        </w:trPr>
        <w:tc>
          <w:tcPr>
            <w:tcW w:w="1975" w:type="dxa"/>
            <w:noWrap/>
          </w:tcPr>
          <w:p w14:paraId="282549CE" w14:textId="12FA7553" w:rsidR="00E975BF" w:rsidRPr="00182158" w:rsidRDefault="00E975BF"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70.05</w:t>
            </w:r>
          </w:p>
        </w:tc>
        <w:tc>
          <w:tcPr>
            <w:tcW w:w="2160" w:type="dxa"/>
            <w:noWrap/>
          </w:tcPr>
          <w:p w14:paraId="398D1B82" w14:textId="4C428C63" w:rsidR="00E975BF" w:rsidRPr="00182158" w:rsidRDefault="00E975BF"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2</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3</w:t>
            </w:r>
            <w:r w:rsidRPr="00182158">
              <w:rPr>
                <w:rFonts w:ascii="Times New Roman" w:eastAsia="Times New Roman" w:hAnsi="Times New Roman" w:cs="Times New Roman"/>
                <w:color w:val="000000"/>
              </w:rPr>
              <w:t>O</w:t>
            </w:r>
            <w:r w:rsidRPr="00182158">
              <w:rPr>
                <w:rFonts w:ascii="Times New Roman" w:eastAsia="Times New Roman" w:hAnsi="Times New Roman" w:cs="Times New Roman"/>
                <w:color w:val="000000"/>
                <w:vertAlign w:val="subscript"/>
              </w:rPr>
              <w:t>2</w:t>
            </w:r>
          </w:p>
        </w:tc>
        <w:tc>
          <w:tcPr>
            <w:tcW w:w="3780" w:type="dxa"/>
            <w:noWrap/>
          </w:tcPr>
          <w:p w14:paraId="7565227D" w14:textId="1891C183" w:rsidR="00E975BF" w:rsidRPr="00182158" w:rsidRDefault="00E975BF"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Propiolic</w:t>
            </w:r>
            <w:proofErr w:type="spellEnd"/>
            <w:r w:rsidRPr="00182158">
              <w:rPr>
                <w:rFonts w:ascii="Times New Roman" w:eastAsia="Times New Roman" w:hAnsi="Times New Roman" w:cs="Times New Roman"/>
                <w:color w:val="000000"/>
              </w:rPr>
              <w:t xml:space="preserve"> acid</w:t>
            </w:r>
          </w:p>
        </w:tc>
        <w:tc>
          <w:tcPr>
            <w:tcW w:w="1435" w:type="dxa"/>
            <w:noWrap/>
          </w:tcPr>
          <w:p w14:paraId="43E91490" w14:textId="5FE28DFD" w:rsidR="00E975BF" w:rsidRPr="00182158" w:rsidRDefault="00E975BF"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405E6947" w14:textId="77777777" w:rsidTr="00D93E74">
        <w:trPr>
          <w:trHeight w:val="288"/>
        </w:trPr>
        <w:tc>
          <w:tcPr>
            <w:tcW w:w="1975" w:type="dxa"/>
            <w:noWrap/>
            <w:hideMark/>
          </w:tcPr>
          <w:p w14:paraId="4AAAB4F7"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72.17</w:t>
            </w:r>
          </w:p>
        </w:tc>
        <w:tc>
          <w:tcPr>
            <w:tcW w:w="2160" w:type="dxa"/>
            <w:noWrap/>
            <w:hideMark/>
          </w:tcPr>
          <w:p w14:paraId="11ED31FD"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5</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12</w:t>
            </w:r>
          </w:p>
        </w:tc>
        <w:tc>
          <w:tcPr>
            <w:tcW w:w="3780" w:type="dxa"/>
            <w:noWrap/>
            <w:hideMark/>
          </w:tcPr>
          <w:p w14:paraId="53A36A9C" w14:textId="728D4A73" w:rsidR="00AF3EC8" w:rsidRPr="00182158" w:rsidRDefault="00D93E74"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2,2-</w:t>
            </w:r>
            <w:r w:rsidR="00AF3EC8" w:rsidRPr="00182158">
              <w:rPr>
                <w:rFonts w:ascii="Times New Roman" w:eastAsia="Times New Roman" w:hAnsi="Times New Roman" w:cs="Times New Roman"/>
                <w:color w:val="000000"/>
              </w:rPr>
              <w:t>dimethylpropane</w:t>
            </w:r>
          </w:p>
        </w:tc>
        <w:tc>
          <w:tcPr>
            <w:tcW w:w="1435" w:type="dxa"/>
            <w:noWrap/>
            <w:hideMark/>
          </w:tcPr>
          <w:p w14:paraId="3F3DC940"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AF3EC8" w:rsidRPr="00182158" w14:paraId="1394A072" w14:textId="77777777" w:rsidTr="00D93E74">
        <w:trPr>
          <w:trHeight w:val="288"/>
        </w:trPr>
        <w:tc>
          <w:tcPr>
            <w:tcW w:w="1975" w:type="dxa"/>
            <w:noWrap/>
            <w:hideMark/>
          </w:tcPr>
          <w:p w14:paraId="00F99825"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82.06</w:t>
            </w:r>
          </w:p>
        </w:tc>
        <w:tc>
          <w:tcPr>
            <w:tcW w:w="2160" w:type="dxa"/>
            <w:noWrap/>
            <w:hideMark/>
          </w:tcPr>
          <w:p w14:paraId="024E84A2"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2</w:t>
            </w:r>
            <w:r w:rsidRPr="00182158">
              <w:rPr>
                <w:rFonts w:ascii="Times New Roman" w:eastAsia="Times New Roman" w:hAnsi="Times New Roman" w:cs="Times New Roman"/>
                <w:color w:val="000000"/>
              </w:rPr>
              <w:t>O</w:t>
            </w:r>
            <w:r w:rsidRPr="00182158">
              <w:rPr>
                <w:rFonts w:ascii="Times New Roman" w:eastAsia="Times New Roman" w:hAnsi="Times New Roman" w:cs="Times New Roman"/>
                <w:color w:val="000000"/>
                <w:vertAlign w:val="subscript"/>
              </w:rPr>
              <w:t>2</w:t>
            </w:r>
          </w:p>
        </w:tc>
        <w:tc>
          <w:tcPr>
            <w:tcW w:w="3780" w:type="dxa"/>
            <w:noWrap/>
            <w:hideMark/>
          </w:tcPr>
          <w:p w14:paraId="1942EF61" w14:textId="502EDA55" w:rsidR="00AF3EC8" w:rsidRPr="00182158" w:rsidRDefault="00C7084A"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c</w:t>
            </w:r>
            <w:r w:rsidR="00AF3EC8" w:rsidRPr="00182158">
              <w:rPr>
                <w:rFonts w:ascii="Times New Roman" w:eastAsia="Times New Roman" w:hAnsi="Times New Roman" w:cs="Times New Roman"/>
                <w:color w:val="000000"/>
              </w:rPr>
              <w:t>yclobutenedione</w:t>
            </w:r>
            <w:proofErr w:type="spellEnd"/>
          </w:p>
        </w:tc>
        <w:tc>
          <w:tcPr>
            <w:tcW w:w="1435" w:type="dxa"/>
            <w:noWrap/>
            <w:hideMark/>
          </w:tcPr>
          <w:p w14:paraId="37E627E0" w14:textId="46CD7DA9"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43D3AB0B" w14:textId="77777777" w:rsidTr="00D93E74">
        <w:trPr>
          <w:trHeight w:val="288"/>
        </w:trPr>
        <w:tc>
          <w:tcPr>
            <w:tcW w:w="1975" w:type="dxa"/>
            <w:noWrap/>
            <w:hideMark/>
          </w:tcPr>
          <w:p w14:paraId="47DBEBF6"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85.06</w:t>
            </w:r>
          </w:p>
        </w:tc>
        <w:tc>
          <w:tcPr>
            <w:tcW w:w="2160" w:type="dxa"/>
            <w:noWrap/>
            <w:hideMark/>
          </w:tcPr>
          <w:p w14:paraId="5AF81F32"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3</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3</w:t>
            </w:r>
            <w:r w:rsidRPr="00182158">
              <w:rPr>
                <w:rFonts w:ascii="Times New Roman" w:eastAsia="Times New Roman" w:hAnsi="Times New Roman" w:cs="Times New Roman"/>
                <w:color w:val="000000"/>
              </w:rPr>
              <w:t>NO</w:t>
            </w:r>
            <w:r w:rsidRPr="00182158">
              <w:rPr>
                <w:rFonts w:ascii="Times New Roman" w:eastAsia="Times New Roman" w:hAnsi="Times New Roman" w:cs="Times New Roman"/>
                <w:color w:val="000000"/>
                <w:vertAlign w:val="subscript"/>
              </w:rPr>
              <w:t>2</w:t>
            </w:r>
          </w:p>
        </w:tc>
        <w:tc>
          <w:tcPr>
            <w:tcW w:w="3780" w:type="dxa"/>
            <w:noWrap/>
            <w:hideMark/>
          </w:tcPr>
          <w:p w14:paraId="7BD1B167" w14:textId="45B141EE" w:rsidR="00AF3EC8" w:rsidRPr="00182158" w:rsidRDefault="00C7084A"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c</w:t>
            </w:r>
            <w:r w:rsidR="00AF3EC8" w:rsidRPr="00182158">
              <w:rPr>
                <w:rFonts w:ascii="Times New Roman" w:eastAsia="Times New Roman" w:hAnsi="Times New Roman" w:cs="Times New Roman"/>
                <w:color w:val="000000"/>
              </w:rPr>
              <w:t>yanoacetic</w:t>
            </w:r>
            <w:proofErr w:type="spellEnd"/>
            <w:r w:rsidR="00AF3EC8" w:rsidRPr="00182158">
              <w:rPr>
                <w:rFonts w:ascii="Times New Roman" w:eastAsia="Times New Roman" w:hAnsi="Times New Roman" w:cs="Times New Roman"/>
                <w:color w:val="000000"/>
              </w:rPr>
              <w:t xml:space="preserve"> acid</w:t>
            </w:r>
          </w:p>
        </w:tc>
        <w:tc>
          <w:tcPr>
            <w:tcW w:w="1435" w:type="dxa"/>
            <w:noWrap/>
            <w:hideMark/>
          </w:tcPr>
          <w:p w14:paraId="368FC05E"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CIMS</w:t>
            </w:r>
          </w:p>
        </w:tc>
      </w:tr>
      <w:tr w:rsidR="00AF3EC8" w:rsidRPr="00182158" w14:paraId="4E2C6E67" w14:textId="77777777" w:rsidTr="00D93E74">
        <w:trPr>
          <w:trHeight w:val="288"/>
        </w:trPr>
        <w:tc>
          <w:tcPr>
            <w:tcW w:w="1975" w:type="dxa"/>
            <w:noWrap/>
            <w:hideMark/>
          </w:tcPr>
          <w:p w14:paraId="2A55971F"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86.2</w:t>
            </w:r>
          </w:p>
        </w:tc>
        <w:tc>
          <w:tcPr>
            <w:tcW w:w="2160" w:type="dxa"/>
            <w:noWrap/>
            <w:hideMark/>
          </w:tcPr>
          <w:p w14:paraId="309336BC"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14</w:t>
            </w:r>
          </w:p>
        </w:tc>
        <w:tc>
          <w:tcPr>
            <w:tcW w:w="3780" w:type="dxa"/>
            <w:noWrap/>
            <w:hideMark/>
          </w:tcPr>
          <w:p w14:paraId="1AA7A629" w14:textId="2AA8112A" w:rsidR="00AF3EC8" w:rsidRPr="00182158" w:rsidRDefault="00D93E74" w:rsidP="00C7084A">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2,2-</w:t>
            </w:r>
            <w:r w:rsidR="00C7084A" w:rsidRPr="00182158">
              <w:rPr>
                <w:rFonts w:ascii="Times New Roman" w:eastAsia="Times New Roman" w:hAnsi="Times New Roman" w:cs="Times New Roman"/>
                <w:color w:val="000000"/>
              </w:rPr>
              <w:t>dimethylbutane</w:t>
            </w:r>
          </w:p>
        </w:tc>
        <w:tc>
          <w:tcPr>
            <w:tcW w:w="1435" w:type="dxa"/>
            <w:noWrap/>
            <w:hideMark/>
          </w:tcPr>
          <w:p w14:paraId="2C9E40E5"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AF3EC8" w:rsidRPr="00182158" w14:paraId="5C7EAE33" w14:textId="77777777" w:rsidTr="00D93E74">
        <w:trPr>
          <w:trHeight w:val="288"/>
        </w:trPr>
        <w:tc>
          <w:tcPr>
            <w:tcW w:w="1975" w:type="dxa"/>
            <w:noWrap/>
            <w:hideMark/>
          </w:tcPr>
          <w:p w14:paraId="19943DC3"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91.07</w:t>
            </w:r>
          </w:p>
        </w:tc>
        <w:tc>
          <w:tcPr>
            <w:tcW w:w="2160" w:type="dxa"/>
            <w:noWrap/>
            <w:hideMark/>
          </w:tcPr>
          <w:p w14:paraId="67121B3C"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2</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5</w:t>
            </w:r>
            <w:r w:rsidRPr="00182158">
              <w:rPr>
                <w:rFonts w:ascii="Times New Roman" w:eastAsia="Times New Roman" w:hAnsi="Times New Roman" w:cs="Times New Roman"/>
                <w:color w:val="000000"/>
              </w:rPr>
              <w:t>NO</w:t>
            </w:r>
            <w:r w:rsidRPr="00182158">
              <w:rPr>
                <w:rFonts w:ascii="Times New Roman" w:eastAsia="Times New Roman" w:hAnsi="Times New Roman" w:cs="Times New Roman"/>
                <w:color w:val="000000"/>
                <w:vertAlign w:val="subscript"/>
              </w:rPr>
              <w:t>3</w:t>
            </w:r>
          </w:p>
        </w:tc>
        <w:tc>
          <w:tcPr>
            <w:tcW w:w="3780" w:type="dxa"/>
            <w:noWrap/>
            <w:hideMark/>
          </w:tcPr>
          <w:p w14:paraId="3CABABE2" w14:textId="7CB0E708" w:rsidR="00AF3EC8" w:rsidRPr="00182158" w:rsidRDefault="00C7084A"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C2 n</w:t>
            </w:r>
            <w:r w:rsidR="00AF3EC8" w:rsidRPr="00182158">
              <w:rPr>
                <w:rFonts w:ascii="Times New Roman" w:eastAsia="Times New Roman" w:hAnsi="Times New Roman" w:cs="Times New Roman"/>
                <w:color w:val="000000"/>
              </w:rPr>
              <w:t>itro alcohol</w:t>
            </w:r>
          </w:p>
        </w:tc>
        <w:tc>
          <w:tcPr>
            <w:tcW w:w="1435" w:type="dxa"/>
            <w:noWrap/>
            <w:hideMark/>
          </w:tcPr>
          <w:p w14:paraId="20EDC3D6"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CIMS</w:t>
            </w:r>
          </w:p>
        </w:tc>
      </w:tr>
      <w:tr w:rsidR="00AF3EC8" w:rsidRPr="00182158" w14:paraId="42AFC690" w14:textId="77777777" w:rsidTr="00D93E74">
        <w:trPr>
          <w:trHeight w:val="288"/>
        </w:trPr>
        <w:tc>
          <w:tcPr>
            <w:tcW w:w="1975" w:type="dxa"/>
            <w:noWrap/>
            <w:hideMark/>
          </w:tcPr>
          <w:p w14:paraId="02EDC2FB"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100.07</w:t>
            </w:r>
          </w:p>
        </w:tc>
        <w:tc>
          <w:tcPr>
            <w:tcW w:w="2160" w:type="dxa"/>
            <w:noWrap/>
            <w:hideMark/>
          </w:tcPr>
          <w:p w14:paraId="765DD299"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O</w:t>
            </w:r>
            <w:r w:rsidRPr="00182158">
              <w:rPr>
                <w:rFonts w:ascii="Times New Roman" w:eastAsia="Times New Roman" w:hAnsi="Times New Roman" w:cs="Times New Roman"/>
                <w:color w:val="000000"/>
                <w:vertAlign w:val="subscript"/>
              </w:rPr>
              <w:t>3</w:t>
            </w:r>
          </w:p>
        </w:tc>
        <w:tc>
          <w:tcPr>
            <w:tcW w:w="3780" w:type="dxa"/>
            <w:noWrap/>
            <w:hideMark/>
          </w:tcPr>
          <w:p w14:paraId="0865395D" w14:textId="11DC4EB4" w:rsidR="00AF3EC8" w:rsidRPr="00182158" w:rsidRDefault="00C7084A"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d</w:t>
            </w:r>
            <w:r w:rsidR="00AF3EC8" w:rsidRPr="00182158">
              <w:rPr>
                <w:rFonts w:ascii="Times New Roman" w:eastAsia="Times New Roman" w:hAnsi="Times New Roman" w:cs="Times New Roman"/>
                <w:color w:val="000000"/>
              </w:rPr>
              <w:t>ihydro</w:t>
            </w:r>
            <w:proofErr w:type="spellEnd"/>
            <w:r w:rsidR="00AF3EC8" w:rsidRPr="00182158">
              <w:rPr>
                <w:rFonts w:ascii="Times New Roman" w:eastAsia="Times New Roman" w:hAnsi="Times New Roman" w:cs="Times New Roman"/>
                <w:color w:val="000000"/>
              </w:rPr>
              <w:t xml:space="preserve"> </w:t>
            </w:r>
            <w:proofErr w:type="spellStart"/>
            <w:r w:rsidR="00AF3EC8" w:rsidRPr="00182158">
              <w:rPr>
                <w:rFonts w:ascii="Times New Roman" w:eastAsia="Times New Roman" w:hAnsi="Times New Roman" w:cs="Times New Roman"/>
                <w:color w:val="000000"/>
              </w:rPr>
              <w:t>furandione</w:t>
            </w:r>
            <w:proofErr w:type="spellEnd"/>
          </w:p>
        </w:tc>
        <w:tc>
          <w:tcPr>
            <w:tcW w:w="1435" w:type="dxa"/>
            <w:noWrap/>
            <w:hideMark/>
          </w:tcPr>
          <w:p w14:paraId="2E56600E" w14:textId="3014A68F"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193806BA" w14:textId="77777777" w:rsidTr="00D93E74">
        <w:trPr>
          <w:trHeight w:val="288"/>
        </w:trPr>
        <w:tc>
          <w:tcPr>
            <w:tcW w:w="1975" w:type="dxa"/>
            <w:noWrap/>
            <w:hideMark/>
          </w:tcPr>
          <w:p w14:paraId="6C61551B"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102.195</w:t>
            </w:r>
          </w:p>
        </w:tc>
        <w:tc>
          <w:tcPr>
            <w:tcW w:w="2160" w:type="dxa"/>
            <w:noWrap/>
            <w:hideMark/>
          </w:tcPr>
          <w:p w14:paraId="6D0AE1FE"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5</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10</w:t>
            </w:r>
            <w:r w:rsidRPr="00182158">
              <w:rPr>
                <w:rFonts w:ascii="Times New Roman" w:eastAsia="Times New Roman" w:hAnsi="Times New Roman" w:cs="Times New Roman"/>
                <w:color w:val="000000"/>
              </w:rPr>
              <w:t>S</w:t>
            </w:r>
          </w:p>
        </w:tc>
        <w:tc>
          <w:tcPr>
            <w:tcW w:w="3780" w:type="dxa"/>
            <w:noWrap/>
            <w:hideMark/>
          </w:tcPr>
          <w:p w14:paraId="558CD0C6" w14:textId="7AA0E8B5" w:rsidR="00AF3EC8" w:rsidRPr="00182158" w:rsidRDefault="00C7084A"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c</w:t>
            </w:r>
            <w:r w:rsidR="00AF3EC8" w:rsidRPr="00182158">
              <w:rPr>
                <w:rFonts w:ascii="Times New Roman" w:eastAsia="Times New Roman" w:hAnsi="Times New Roman" w:cs="Times New Roman"/>
                <w:color w:val="000000"/>
              </w:rPr>
              <w:t>yclopentanethiol</w:t>
            </w:r>
            <w:proofErr w:type="spellEnd"/>
          </w:p>
        </w:tc>
        <w:tc>
          <w:tcPr>
            <w:tcW w:w="1435" w:type="dxa"/>
            <w:noWrap/>
            <w:hideMark/>
          </w:tcPr>
          <w:p w14:paraId="16320D61" w14:textId="64F0436F"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7AAC272E" w14:textId="77777777" w:rsidTr="00D93E74">
        <w:trPr>
          <w:trHeight w:val="288"/>
        </w:trPr>
        <w:tc>
          <w:tcPr>
            <w:tcW w:w="1975" w:type="dxa"/>
            <w:noWrap/>
            <w:hideMark/>
          </w:tcPr>
          <w:p w14:paraId="1566C1CC"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104.105</w:t>
            </w:r>
          </w:p>
        </w:tc>
        <w:tc>
          <w:tcPr>
            <w:tcW w:w="2160" w:type="dxa"/>
            <w:noWrap/>
            <w:hideMark/>
          </w:tcPr>
          <w:p w14:paraId="222579BD"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8</w:t>
            </w:r>
            <w:r w:rsidRPr="00182158">
              <w:rPr>
                <w:rFonts w:ascii="Times New Roman" w:eastAsia="Times New Roman" w:hAnsi="Times New Roman" w:cs="Times New Roman"/>
                <w:color w:val="000000"/>
              </w:rPr>
              <w:t>O</w:t>
            </w:r>
            <w:r w:rsidRPr="00182158">
              <w:rPr>
                <w:rFonts w:ascii="Times New Roman" w:eastAsia="Times New Roman" w:hAnsi="Times New Roman" w:cs="Times New Roman"/>
                <w:color w:val="000000"/>
                <w:vertAlign w:val="subscript"/>
              </w:rPr>
              <w:t>3</w:t>
            </w:r>
          </w:p>
        </w:tc>
        <w:tc>
          <w:tcPr>
            <w:tcW w:w="3780" w:type="dxa"/>
            <w:noWrap/>
            <w:hideMark/>
          </w:tcPr>
          <w:p w14:paraId="12BC1E35"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 xml:space="preserve">C4 </w:t>
            </w:r>
            <w:proofErr w:type="spellStart"/>
            <w:r w:rsidRPr="00182158">
              <w:rPr>
                <w:rFonts w:ascii="Times New Roman" w:eastAsia="Times New Roman" w:hAnsi="Times New Roman" w:cs="Times New Roman"/>
                <w:color w:val="000000"/>
              </w:rPr>
              <w:t>hydroxy</w:t>
            </w:r>
            <w:proofErr w:type="spellEnd"/>
            <w:r w:rsidRPr="00182158">
              <w:rPr>
                <w:rFonts w:ascii="Times New Roman" w:eastAsia="Times New Roman" w:hAnsi="Times New Roman" w:cs="Times New Roman"/>
                <w:color w:val="000000"/>
              </w:rPr>
              <w:t>-carboxylic acids</w:t>
            </w:r>
          </w:p>
        </w:tc>
        <w:tc>
          <w:tcPr>
            <w:tcW w:w="1435" w:type="dxa"/>
            <w:noWrap/>
            <w:hideMark/>
          </w:tcPr>
          <w:p w14:paraId="55DF82DC"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CIMS</w:t>
            </w:r>
          </w:p>
        </w:tc>
      </w:tr>
      <w:tr w:rsidR="00E6413C" w:rsidRPr="00182158" w14:paraId="4840FBDF" w14:textId="77777777" w:rsidTr="00D93E74">
        <w:trPr>
          <w:trHeight w:val="288"/>
        </w:trPr>
        <w:tc>
          <w:tcPr>
            <w:tcW w:w="1975" w:type="dxa"/>
            <w:noWrap/>
          </w:tcPr>
          <w:p w14:paraId="1280DB7B" w14:textId="1FF32A19" w:rsidR="00E6413C" w:rsidRPr="00182158" w:rsidRDefault="00E6413C" w:rsidP="00E6413C">
            <w:pPr>
              <w:jc w:val="right"/>
              <w:rPr>
                <w:rFonts w:ascii="Times New Roman" w:eastAsia="Times New Roman" w:hAnsi="Times New Roman" w:cs="Times New Roman"/>
                <w:color w:val="000000"/>
              </w:rPr>
            </w:pPr>
            <w:r w:rsidRPr="00182158">
              <w:rPr>
                <w:rFonts w:ascii="Times New Roman" w:hAnsi="Times New Roman" w:cs="Times New Roman"/>
              </w:rPr>
              <w:t>112.24</w:t>
            </w:r>
          </w:p>
        </w:tc>
        <w:tc>
          <w:tcPr>
            <w:tcW w:w="2160" w:type="dxa"/>
            <w:noWrap/>
          </w:tcPr>
          <w:p w14:paraId="7470BDE5" w14:textId="4EA2B36F" w:rsidR="00E6413C" w:rsidRPr="00182158" w:rsidRDefault="00E6413C" w:rsidP="00E6413C">
            <w:pPr>
              <w:rPr>
                <w:rFonts w:ascii="Times New Roman" w:eastAsia="Times New Roman" w:hAnsi="Times New Roman" w:cs="Times New Roman"/>
                <w:color w:val="000000"/>
              </w:rPr>
            </w:pPr>
            <w:r w:rsidRPr="00182158">
              <w:rPr>
                <w:rFonts w:ascii="Times New Roman" w:hAnsi="Times New Roman" w:cs="Times New Roman"/>
              </w:rPr>
              <w:t>C</w:t>
            </w:r>
            <w:r w:rsidRPr="008B3A2A">
              <w:rPr>
                <w:rFonts w:ascii="Times New Roman" w:hAnsi="Times New Roman" w:cs="Times New Roman"/>
                <w:vertAlign w:val="subscript"/>
              </w:rPr>
              <w:t>8</w:t>
            </w:r>
            <w:r w:rsidRPr="00182158">
              <w:rPr>
                <w:rFonts w:ascii="Times New Roman" w:hAnsi="Times New Roman" w:cs="Times New Roman"/>
              </w:rPr>
              <w:t>H</w:t>
            </w:r>
            <w:r w:rsidRPr="008B3A2A">
              <w:rPr>
                <w:rFonts w:ascii="Times New Roman" w:hAnsi="Times New Roman" w:cs="Times New Roman"/>
                <w:vertAlign w:val="subscript"/>
              </w:rPr>
              <w:t>16</w:t>
            </w:r>
          </w:p>
        </w:tc>
        <w:tc>
          <w:tcPr>
            <w:tcW w:w="3780" w:type="dxa"/>
            <w:noWrap/>
          </w:tcPr>
          <w:p w14:paraId="2431ED95" w14:textId="52CA858F" w:rsidR="00E6413C" w:rsidRPr="00182158" w:rsidRDefault="00E6413C" w:rsidP="00E6413C">
            <w:pPr>
              <w:rPr>
                <w:rFonts w:ascii="Times New Roman" w:eastAsia="Times New Roman" w:hAnsi="Times New Roman" w:cs="Times New Roman"/>
                <w:color w:val="000000"/>
              </w:rPr>
            </w:pPr>
            <w:r w:rsidRPr="00182158">
              <w:rPr>
                <w:rFonts w:ascii="Times New Roman" w:hAnsi="Times New Roman" w:cs="Times New Roman"/>
              </w:rPr>
              <w:t>cis-1,2-dimethylcyclohexane</w:t>
            </w:r>
          </w:p>
        </w:tc>
        <w:tc>
          <w:tcPr>
            <w:tcW w:w="1435" w:type="dxa"/>
            <w:noWrap/>
          </w:tcPr>
          <w:p w14:paraId="2A743C7B" w14:textId="3E72AFCB" w:rsidR="00E6413C" w:rsidRPr="00182158" w:rsidRDefault="00E6413C" w:rsidP="00E6413C">
            <w:pPr>
              <w:rPr>
                <w:rFonts w:ascii="Times New Roman" w:eastAsia="Times New Roman" w:hAnsi="Times New Roman" w:cs="Times New Roman"/>
                <w:color w:val="000000"/>
              </w:rPr>
            </w:pPr>
            <w:r w:rsidRPr="00182158">
              <w:rPr>
                <w:rFonts w:ascii="Times New Roman" w:hAnsi="Times New Roman" w:cs="Times New Roman"/>
              </w:rPr>
              <w:t>AWAS</w:t>
            </w:r>
          </w:p>
        </w:tc>
      </w:tr>
      <w:tr w:rsidR="00AF3EC8" w:rsidRPr="00182158" w14:paraId="4B03B44A" w14:textId="77777777" w:rsidTr="00D93E74">
        <w:trPr>
          <w:trHeight w:val="288"/>
        </w:trPr>
        <w:tc>
          <w:tcPr>
            <w:tcW w:w="1975" w:type="dxa"/>
            <w:noWrap/>
            <w:hideMark/>
          </w:tcPr>
          <w:p w14:paraId="39681A2E"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112.56</w:t>
            </w:r>
          </w:p>
        </w:tc>
        <w:tc>
          <w:tcPr>
            <w:tcW w:w="2160" w:type="dxa"/>
            <w:noWrap/>
            <w:hideMark/>
          </w:tcPr>
          <w:p w14:paraId="69C123F6"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5</w:t>
            </w:r>
            <w:r w:rsidRPr="00182158">
              <w:rPr>
                <w:rFonts w:ascii="Times New Roman" w:eastAsia="Times New Roman" w:hAnsi="Times New Roman" w:cs="Times New Roman"/>
                <w:color w:val="000000"/>
              </w:rPr>
              <w:t>Cl</w:t>
            </w:r>
          </w:p>
        </w:tc>
        <w:tc>
          <w:tcPr>
            <w:tcW w:w="3780" w:type="dxa"/>
            <w:noWrap/>
            <w:hideMark/>
          </w:tcPr>
          <w:p w14:paraId="318D789F" w14:textId="4F3FBB94" w:rsidR="00AF3EC8" w:rsidRPr="00182158" w:rsidRDefault="00C7084A"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00AF3EC8" w:rsidRPr="00182158">
              <w:rPr>
                <w:rFonts w:ascii="Times New Roman" w:eastAsia="Times New Roman" w:hAnsi="Times New Roman" w:cs="Times New Roman"/>
                <w:color w:val="000000"/>
              </w:rPr>
              <w:t>hlorobenzene</w:t>
            </w:r>
          </w:p>
        </w:tc>
        <w:tc>
          <w:tcPr>
            <w:tcW w:w="1435" w:type="dxa"/>
            <w:noWrap/>
            <w:hideMark/>
          </w:tcPr>
          <w:p w14:paraId="1B5946F4" w14:textId="76D666B3"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689256EF" w14:textId="77777777" w:rsidTr="00D93E74">
        <w:trPr>
          <w:trHeight w:val="288"/>
        </w:trPr>
        <w:tc>
          <w:tcPr>
            <w:tcW w:w="1975" w:type="dxa"/>
            <w:noWrap/>
            <w:hideMark/>
          </w:tcPr>
          <w:p w14:paraId="682856D1"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118.13</w:t>
            </w:r>
          </w:p>
        </w:tc>
        <w:tc>
          <w:tcPr>
            <w:tcW w:w="2160" w:type="dxa"/>
            <w:noWrap/>
            <w:hideMark/>
          </w:tcPr>
          <w:p w14:paraId="6E978B41"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5</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10</w:t>
            </w:r>
            <w:r w:rsidRPr="00182158">
              <w:rPr>
                <w:rFonts w:ascii="Times New Roman" w:eastAsia="Times New Roman" w:hAnsi="Times New Roman" w:cs="Times New Roman"/>
                <w:color w:val="000000"/>
              </w:rPr>
              <w:t>O</w:t>
            </w:r>
            <w:r w:rsidRPr="00182158">
              <w:rPr>
                <w:rFonts w:ascii="Times New Roman" w:eastAsia="Times New Roman" w:hAnsi="Times New Roman" w:cs="Times New Roman"/>
                <w:color w:val="000000"/>
                <w:vertAlign w:val="subscript"/>
              </w:rPr>
              <w:t>3</w:t>
            </w:r>
          </w:p>
        </w:tc>
        <w:tc>
          <w:tcPr>
            <w:tcW w:w="3780" w:type="dxa"/>
            <w:noWrap/>
            <w:hideMark/>
          </w:tcPr>
          <w:p w14:paraId="46C63C11"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 xml:space="preserve">C5 </w:t>
            </w:r>
            <w:proofErr w:type="spellStart"/>
            <w:r w:rsidRPr="00182158">
              <w:rPr>
                <w:rFonts w:ascii="Times New Roman" w:eastAsia="Times New Roman" w:hAnsi="Times New Roman" w:cs="Times New Roman"/>
                <w:color w:val="000000"/>
              </w:rPr>
              <w:t>hydroxy</w:t>
            </w:r>
            <w:proofErr w:type="spellEnd"/>
            <w:r w:rsidRPr="00182158">
              <w:rPr>
                <w:rFonts w:ascii="Times New Roman" w:eastAsia="Times New Roman" w:hAnsi="Times New Roman" w:cs="Times New Roman"/>
                <w:color w:val="000000"/>
              </w:rPr>
              <w:t>-carboxylic acids</w:t>
            </w:r>
          </w:p>
        </w:tc>
        <w:tc>
          <w:tcPr>
            <w:tcW w:w="1435" w:type="dxa"/>
            <w:noWrap/>
            <w:hideMark/>
          </w:tcPr>
          <w:p w14:paraId="3DFB30F7"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CIMS</w:t>
            </w:r>
          </w:p>
        </w:tc>
      </w:tr>
      <w:tr w:rsidR="00E6413C" w:rsidRPr="00182158" w14:paraId="5633F18E" w14:textId="77777777" w:rsidTr="00D93E74">
        <w:trPr>
          <w:trHeight w:val="288"/>
        </w:trPr>
        <w:tc>
          <w:tcPr>
            <w:tcW w:w="1975" w:type="dxa"/>
            <w:noWrap/>
          </w:tcPr>
          <w:p w14:paraId="73CE6E8B" w14:textId="4C0DEC6C" w:rsidR="00E6413C" w:rsidRPr="00182158" w:rsidRDefault="00E6413C" w:rsidP="00E6413C">
            <w:pPr>
              <w:jc w:val="right"/>
              <w:rPr>
                <w:rFonts w:ascii="Times New Roman" w:eastAsia="Times New Roman" w:hAnsi="Times New Roman" w:cs="Times New Roman"/>
                <w:color w:val="000000"/>
              </w:rPr>
            </w:pPr>
            <w:r w:rsidRPr="00182158">
              <w:rPr>
                <w:rFonts w:ascii="Times New Roman" w:hAnsi="Times New Roman" w:cs="Times New Roman"/>
              </w:rPr>
              <w:t>128.29</w:t>
            </w:r>
          </w:p>
        </w:tc>
        <w:tc>
          <w:tcPr>
            <w:tcW w:w="2160" w:type="dxa"/>
            <w:noWrap/>
          </w:tcPr>
          <w:p w14:paraId="5173BC16" w14:textId="4D33C85F" w:rsidR="00E6413C" w:rsidRPr="00182158" w:rsidRDefault="00E6413C" w:rsidP="00E6413C">
            <w:pPr>
              <w:rPr>
                <w:rFonts w:ascii="Times New Roman" w:eastAsia="Times New Roman" w:hAnsi="Times New Roman" w:cs="Times New Roman"/>
                <w:color w:val="000000"/>
              </w:rPr>
            </w:pPr>
            <w:r w:rsidRPr="00182158">
              <w:rPr>
                <w:rFonts w:ascii="Times New Roman" w:hAnsi="Times New Roman" w:cs="Times New Roman"/>
              </w:rPr>
              <w:t>C</w:t>
            </w:r>
            <w:r w:rsidRPr="008B3A2A">
              <w:rPr>
                <w:rFonts w:ascii="Times New Roman" w:hAnsi="Times New Roman" w:cs="Times New Roman"/>
                <w:vertAlign w:val="subscript"/>
              </w:rPr>
              <w:t>9</w:t>
            </w:r>
            <w:r w:rsidRPr="00182158">
              <w:rPr>
                <w:rFonts w:ascii="Times New Roman" w:hAnsi="Times New Roman" w:cs="Times New Roman"/>
              </w:rPr>
              <w:t>H</w:t>
            </w:r>
            <w:r w:rsidRPr="008B3A2A">
              <w:rPr>
                <w:rFonts w:ascii="Times New Roman" w:hAnsi="Times New Roman" w:cs="Times New Roman"/>
                <w:vertAlign w:val="subscript"/>
              </w:rPr>
              <w:t>20</w:t>
            </w:r>
          </w:p>
        </w:tc>
        <w:tc>
          <w:tcPr>
            <w:tcW w:w="3780" w:type="dxa"/>
            <w:noWrap/>
          </w:tcPr>
          <w:p w14:paraId="60037FEB" w14:textId="59937C9F" w:rsidR="00E6413C" w:rsidRPr="00182158" w:rsidRDefault="00E6413C" w:rsidP="00E6413C">
            <w:pPr>
              <w:rPr>
                <w:rFonts w:ascii="Times New Roman" w:hAnsi="Times New Roman" w:cs="Times New Roman"/>
                <w:color w:val="000000"/>
              </w:rPr>
            </w:pPr>
            <w:r w:rsidRPr="00182158">
              <w:rPr>
                <w:rFonts w:ascii="Times New Roman" w:hAnsi="Times New Roman" w:cs="Times New Roman"/>
                <w:color w:val="000000"/>
              </w:rPr>
              <w:t>2,5-dimethylheptane</w:t>
            </w:r>
          </w:p>
        </w:tc>
        <w:tc>
          <w:tcPr>
            <w:tcW w:w="1435" w:type="dxa"/>
            <w:noWrap/>
          </w:tcPr>
          <w:p w14:paraId="014F31BE" w14:textId="25BC4F43" w:rsidR="00E6413C" w:rsidRPr="00182158" w:rsidRDefault="00E6413C" w:rsidP="00E6413C">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E6413C" w:rsidRPr="00182158" w14:paraId="14BFFA7E" w14:textId="77777777" w:rsidTr="00D93E74">
        <w:trPr>
          <w:trHeight w:val="288"/>
        </w:trPr>
        <w:tc>
          <w:tcPr>
            <w:tcW w:w="1975" w:type="dxa"/>
            <w:noWrap/>
          </w:tcPr>
          <w:p w14:paraId="338442CF" w14:textId="33634770" w:rsidR="00E6413C" w:rsidRPr="00182158" w:rsidRDefault="00E6413C" w:rsidP="00E6413C">
            <w:pPr>
              <w:jc w:val="right"/>
              <w:rPr>
                <w:rFonts w:ascii="Times New Roman" w:eastAsia="Times New Roman" w:hAnsi="Times New Roman" w:cs="Times New Roman"/>
                <w:color w:val="000000"/>
              </w:rPr>
            </w:pPr>
            <w:r w:rsidRPr="00182158">
              <w:rPr>
                <w:rFonts w:ascii="Times New Roman" w:hAnsi="Times New Roman" w:cs="Times New Roman"/>
              </w:rPr>
              <w:t>134.24</w:t>
            </w:r>
          </w:p>
        </w:tc>
        <w:tc>
          <w:tcPr>
            <w:tcW w:w="2160" w:type="dxa"/>
            <w:noWrap/>
          </w:tcPr>
          <w:p w14:paraId="7403D9B6" w14:textId="02B866F0" w:rsidR="00E6413C" w:rsidRPr="00182158" w:rsidRDefault="00E6413C" w:rsidP="00E6413C">
            <w:pPr>
              <w:rPr>
                <w:rFonts w:ascii="Times New Roman" w:eastAsia="Times New Roman" w:hAnsi="Times New Roman" w:cs="Times New Roman"/>
                <w:color w:val="000000"/>
              </w:rPr>
            </w:pPr>
            <w:r w:rsidRPr="00182158">
              <w:rPr>
                <w:rFonts w:ascii="Times New Roman" w:hAnsi="Times New Roman" w:cs="Times New Roman"/>
              </w:rPr>
              <w:t>C</w:t>
            </w:r>
            <w:r w:rsidRPr="008B3A2A">
              <w:rPr>
                <w:rFonts w:ascii="Times New Roman" w:hAnsi="Times New Roman" w:cs="Times New Roman"/>
                <w:vertAlign w:val="subscript"/>
              </w:rPr>
              <w:t>10</w:t>
            </w:r>
            <w:r w:rsidRPr="00182158">
              <w:rPr>
                <w:rFonts w:ascii="Times New Roman" w:hAnsi="Times New Roman" w:cs="Times New Roman"/>
              </w:rPr>
              <w:t>H</w:t>
            </w:r>
            <w:r w:rsidRPr="008B3A2A">
              <w:rPr>
                <w:rFonts w:ascii="Times New Roman" w:hAnsi="Times New Roman" w:cs="Times New Roman"/>
                <w:vertAlign w:val="subscript"/>
              </w:rPr>
              <w:t>14</w:t>
            </w:r>
          </w:p>
        </w:tc>
        <w:tc>
          <w:tcPr>
            <w:tcW w:w="3780" w:type="dxa"/>
            <w:noWrap/>
          </w:tcPr>
          <w:p w14:paraId="52C40524" w14:textId="48E08B7F" w:rsidR="00E6413C" w:rsidRPr="00182158" w:rsidRDefault="00E6413C" w:rsidP="00E6413C">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1-methyl-2-n-propylbenzene</w:t>
            </w:r>
          </w:p>
        </w:tc>
        <w:tc>
          <w:tcPr>
            <w:tcW w:w="1435" w:type="dxa"/>
            <w:noWrap/>
          </w:tcPr>
          <w:p w14:paraId="450610D1" w14:textId="4439814D" w:rsidR="00E6413C" w:rsidRPr="00182158" w:rsidRDefault="00E6413C" w:rsidP="00E6413C">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AF3EC8" w:rsidRPr="00182158" w14:paraId="42EFA879" w14:textId="77777777" w:rsidTr="00D93E74">
        <w:trPr>
          <w:trHeight w:val="288"/>
        </w:trPr>
        <w:tc>
          <w:tcPr>
            <w:tcW w:w="1975" w:type="dxa"/>
            <w:noWrap/>
            <w:hideMark/>
          </w:tcPr>
          <w:p w14:paraId="511DFB8B"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140.25</w:t>
            </w:r>
          </w:p>
        </w:tc>
        <w:tc>
          <w:tcPr>
            <w:tcW w:w="2160" w:type="dxa"/>
            <w:noWrap/>
            <w:hideMark/>
          </w:tcPr>
          <w:p w14:paraId="0647F2D8"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8</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12</w:t>
            </w:r>
            <w:r w:rsidRPr="00182158">
              <w:rPr>
                <w:rFonts w:ascii="Times New Roman" w:eastAsia="Times New Roman" w:hAnsi="Times New Roman" w:cs="Times New Roman"/>
                <w:color w:val="000000"/>
              </w:rPr>
              <w:t>S</w:t>
            </w:r>
          </w:p>
        </w:tc>
        <w:tc>
          <w:tcPr>
            <w:tcW w:w="3780" w:type="dxa"/>
            <w:noWrap/>
            <w:hideMark/>
          </w:tcPr>
          <w:p w14:paraId="113BF8CD" w14:textId="1016FF9D" w:rsidR="00AF3EC8" w:rsidRPr="00182158" w:rsidRDefault="00C7084A"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b</w:t>
            </w:r>
            <w:r w:rsidR="00AF3EC8" w:rsidRPr="00182158">
              <w:rPr>
                <w:rFonts w:ascii="Times New Roman" w:eastAsia="Times New Roman" w:hAnsi="Times New Roman" w:cs="Times New Roman"/>
                <w:color w:val="000000"/>
              </w:rPr>
              <w:t>utylthiophene</w:t>
            </w:r>
            <w:proofErr w:type="spellEnd"/>
          </w:p>
        </w:tc>
        <w:tc>
          <w:tcPr>
            <w:tcW w:w="1435" w:type="dxa"/>
            <w:noWrap/>
            <w:hideMark/>
          </w:tcPr>
          <w:p w14:paraId="44C48A05" w14:textId="11D9F953"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E6413C" w:rsidRPr="00182158" w14:paraId="3FD6CBEA" w14:textId="77777777" w:rsidTr="00D93E74">
        <w:trPr>
          <w:trHeight w:val="288"/>
        </w:trPr>
        <w:tc>
          <w:tcPr>
            <w:tcW w:w="1975" w:type="dxa"/>
            <w:noWrap/>
          </w:tcPr>
          <w:p w14:paraId="66947BCD" w14:textId="51CBC65B" w:rsidR="00E6413C" w:rsidRPr="00182158" w:rsidRDefault="00E6413C" w:rsidP="00E6413C">
            <w:pPr>
              <w:jc w:val="right"/>
              <w:rPr>
                <w:rFonts w:ascii="Times New Roman" w:eastAsia="Times New Roman" w:hAnsi="Times New Roman" w:cs="Times New Roman"/>
                <w:color w:val="000000"/>
              </w:rPr>
            </w:pPr>
            <w:r w:rsidRPr="00182158">
              <w:rPr>
                <w:rFonts w:ascii="Times New Roman" w:hAnsi="Times New Roman" w:cs="Times New Roman"/>
              </w:rPr>
              <w:t>142.32</w:t>
            </w:r>
          </w:p>
        </w:tc>
        <w:tc>
          <w:tcPr>
            <w:tcW w:w="2160" w:type="dxa"/>
            <w:noWrap/>
          </w:tcPr>
          <w:p w14:paraId="695E4AD3" w14:textId="11857085" w:rsidR="00E6413C" w:rsidRPr="00182158" w:rsidRDefault="00E6413C" w:rsidP="00E6413C">
            <w:pPr>
              <w:rPr>
                <w:rFonts w:ascii="Times New Roman" w:eastAsia="Times New Roman" w:hAnsi="Times New Roman" w:cs="Times New Roman"/>
                <w:color w:val="000000"/>
              </w:rPr>
            </w:pPr>
            <w:r w:rsidRPr="00182158">
              <w:rPr>
                <w:rFonts w:ascii="Times New Roman" w:hAnsi="Times New Roman" w:cs="Times New Roman"/>
              </w:rPr>
              <w:t>C</w:t>
            </w:r>
            <w:r w:rsidRPr="008B3A2A">
              <w:rPr>
                <w:rFonts w:ascii="Times New Roman" w:hAnsi="Times New Roman" w:cs="Times New Roman"/>
                <w:vertAlign w:val="subscript"/>
              </w:rPr>
              <w:t>10</w:t>
            </w:r>
            <w:r w:rsidRPr="00182158">
              <w:rPr>
                <w:rFonts w:ascii="Times New Roman" w:hAnsi="Times New Roman" w:cs="Times New Roman"/>
              </w:rPr>
              <w:t>H</w:t>
            </w:r>
            <w:r w:rsidRPr="008B3A2A">
              <w:rPr>
                <w:rFonts w:ascii="Times New Roman" w:hAnsi="Times New Roman" w:cs="Times New Roman"/>
                <w:vertAlign w:val="subscript"/>
              </w:rPr>
              <w:t>22</w:t>
            </w:r>
          </w:p>
        </w:tc>
        <w:tc>
          <w:tcPr>
            <w:tcW w:w="3780" w:type="dxa"/>
            <w:noWrap/>
          </w:tcPr>
          <w:p w14:paraId="61697B4F" w14:textId="4A22DA42" w:rsidR="00E6413C" w:rsidRPr="00182158" w:rsidRDefault="00E6413C" w:rsidP="00E6413C">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2,2-dimethyloctane</w:t>
            </w:r>
          </w:p>
        </w:tc>
        <w:tc>
          <w:tcPr>
            <w:tcW w:w="1435" w:type="dxa"/>
            <w:noWrap/>
          </w:tcPr>
          <w:p w14:paraId="26AC6CCD" w14:textId="6D223725" w:rsidR="00E6413C" w:rsidRPr="00182158" w:rsidRDefault="00E6413C" w:rsidP="00E6413C">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AWAS</w:t>
            </w:r>
          </w:p>
        </w:tc>
      </w:tr>
      <w:tr w:rsidR="00AF3EC8" w:rsidRPr="00182158" w14:paraId="1F4F9161" w14:textId="77777777" w:rsidTr="00D93E74">
        <w:trPr>
          <w:trHeight w:val="288"/>
        </w:trPr>
        <w:tc>
          <w:tcPr>
            <w:tcW w:w="1975" w:type="dxa"/>
            <w:noWrap/>
            <w:hideMark/>
          </w:tcPr>
          <w:p w14:paraId="7F1F0ECF"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147.00</w:t>
            </w:r>
          </w:p>
        </w:tc>
        <w:tc>
          <w:tcPr>
            <w:tcW w:w="2160" w:type="dxa"/>
            <w:noWrap/>
            <w:hideMark/>
          </w:tcPr>
          <w:p w14:paraId="658807C5"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4</w:t>
            </w:r>
            <w:r w:rsidRPr="00182158">
              <w:rPr>
                <w:rFonts w:ascii="Times New Roman" w:eastAsia="Times New Roman" w:hAnsi="Times New Roman" w:cs="Times New Roman"/>
                <w:color w:val="000000"/>
              </w:rPr>
              <w:t>Cl</w:t>
            </w:r>
            <w:r w:rsidRPr="00182158">
              <w:rPr>
                <w:rFonts w:ascii="Times New Roman" w:eastAsia="Times New Roman" w:hAnsi="Times New Roman" w:cs="Times New Roman"/>
                <w:color w:val="000000"/>
                <w:vertAlign w:val="subscript"/>
              </w:rPr>
              <w:t>2</w:t>
            </w:r>
          </w:p>
        </w:tc>
        <w:tc>
          <w:tcPr>
            <w:tcW w:w="3780" w:type="dxa"/>
            <w:noWrap/>
            <w:hideMark/>
          </w:tcPr>
          <w:p w14:paraId="2E9EF20D" w14:textId="217BA8BC" w:rsidR="00AF3EC8" w:rsidRPr="00182158" w:rsidRDefault="00C7084A"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d</w:t>
            </w:r>
            <w:r w:rsidR="00AF3EC8" w:rsidRPr="00182158">
              <w:rPr>
                <w:rFonts w:ascii="Times New Roman" w:eastAsia="Times New Roman" w:hAnsi="Times New Roman" w:cs="Times New Roman"/>
                <w:color w:val="000000"/>
              </w:rPr>
              <w:t>ichlorobenzene</w:t>
            </w:r>
          </w:p>
        </w:tc>
        <w:tc>
          <w:tcPr>
            <w:tcW w:w="1435" w:type="dxa"/>
            <w:noWrap/>
            <w:hideMark/>
          </w:tcPr>
          <w:p w14:paraId="22B89C44" w14:textId="66D6C5A2"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7B8E6617" w14:textId="77777777" w:rsidTr="00D93E74">
        <w:trPr>
          <w:trHeight w:val="288"/>
        </w:trPr>
        <w:tc>
          <w:tcPr>
            <w:tcW w:w="1975" w:type="dxa"/>
            <w:noWrap/>
            <w:hideMark/>
          </w:tcPr>
          <w:p w14:paraId="4A890450"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154.12</w:t>
            </w:r>
          </w:p>
        </w:tc>
        <w:tc>
          <w:tcPr>
            <w:tcW w:w="2160" w:type="dxa"/>
            <w:noWrap/>
            <w:hideMark/>
          </w:tcPr>
          <w:p w14:paraId="0577553F"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w:t>
            </w:r>
            <w:r w:rsidRPr="00182158">
              <w:rPr>
                <w:rFonts w:ascii="Times New Roman" w:eastAsia="Times New Roman" w:hAnsi="Times New Roman" w:cs="Times New Roman"/>
                <w:color w:val="000000"/>
                <w:vertAlign w:val="subscript"/>
              </w:rPr>
              <w:t>7</w:t>
            </w:r>
            <w:r w:rsidRPr="00182158">
              <w:rPr>
                <w:rFonts w:ascii="Times New Roman" w:eastAsia="Times New Roman" w:hAnsi="Times New Roman" w:cs="Times New Roman"/>
                <w:color w:val="000000"/>
              </w:rPr>
              <w:t>H</w:t>
            </w:r>
            <w:r w:rsidRPr="00182158">
              <w:rPr>
                <w:rFonts w:ascii="Times New Roman" w:eastAsia="Times New Roman" w:hAnsi="Times New Roman" w:cs="Times New Roman"/>
                <w:color w:val="000000"/>
                <w:vertAlign w:val="subscript"/>
              </w:rPr>
              <w:t>6</w:t>
            </w:r>
            <w:r w:rsidRPr="00182158">
              <w:rPr>
                <w:rFonts w:ascii="Times New Roman" w:eastAsia="Times New Roman" w:hAnsi="Times New Roman" w:cs="Times New Roman"/>
                <w:color w:val="000000"/>
              </w:rPr>
              <w:t>O</w:t>
            </w:r>
            <w:r w:rsidRPr="00182158">
              <w:rPr>
                <w:rFonts w:ascii="Times New Roman" w:eastAsia="Times New Roman" w:hAnsi="Times New Roman" w:cs="Times New Roman"/>
                <w:color w:val="000000"/>
                <w:vertAlign w:val="subscript"/>
              </w:rPr>
              <w:t>4</w:t>
            </w:r>
          </w:p>
        </w:tc>
        <w:tc>
          <w:tcPr>
            <w:tcW w:w="3780" w:type="dxa"/>
            <w:noWrap/>
            <w:hideMark/>
          </w:tcPr>
          <w:p w14:paraId="4E0DFFBE" w14:textId="76E7F54B" w:rsidR="00AF3EC8" w:rsidRPr="00182158" w:rsidRDefault="00C7084A" w:rsidP="00E85867">
            <w:pPr>
              <w:rPr>
                <w:rFonts w:ascii="Times New Roman" w:eastAsia="Times New Roman" w:hAnsi="Times New Roman" w:cs="Times New Roman"/>
                <w:color w:val="000000"/>
              </w:rPr>
            </w:pPr>
            <w:proofErr w:type="spellStart"/>
            <w:r w:rsidRPr="00182158">
              <w:rPr>
                <w:rFonts w:ascii="Times New Roman" w:eastAsia="Times New Roman" w:hAnsi="Times New Roman" w:cs="Times New Roman"/>
                <w:color w:val="000000"/>
              </w:rPr>
              <w:t>d</w:t>
            </w:r>
            <w:r w:rsidR="00AF3EC8" w:rsidRPr="00182158">
              <w:rPr>
                <w:rFonts w:ascii="Times New Roman" w:eastAsia="Times New Roman" w:hAnsi="Times New Roman" w:cs="Times New Roman"/>
                <w:color w:val="000000"/>
              </w:rPr>
              <w:t>ihydroxybenzoic</w:t>
            </w:r>
            <w:proofErr w:type="spellEnd"/>
            <w:r w:rsidR="00AF3EC8" w:rsidRPr="00182158">
              <w:rPr>
                <w:rFonts w:ascii="Times New Roman" w:eastAsia="Times New Roman" w:hAnsi="Times New Roman" w:cs="Times New Roman"/>
                <w:color w:val="000000"/>
              </w:rPr>
              <w:t xml:space="preserve"> acid</w:t>
            </w:r>
          </w:p>
        </w:tc>
        <w:tc>
          <w:tcPr>
            <w:tcW w:w="1435" w:type="dxa"/>
            <w:noWrap/>
            <w:hideMark/>
          </w:tcPr>
          <w:p w14:paraId="0A18FC29" w14:textId="44C8D5B6"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PTR</w:t>
            </w:r>
            <w:r w:rsidR="001E78C3" w:rsidRPr="00182158">
              <w:rPr>
                <w:rFonts w:ascii="Times New Roman" w:eastAsia="Times New Roman" w:hAnsi="Times New Roman" w:cs="Times New Roman"/>
                <w:color w:val="000000"/>
              </w:rPr>
              <w:t>MS</w:t>
            </w:r>
          </w:p>
        </w:tc>
      </w:tr>
      <w:tr w:rsidR="00AF3EC8" w:rsidRPr="00182158" w14:paraId="2DF2F815" w14:textId="77777777" w:rsidTr="00D93E74">
        <w:trPr>
          <w:trHeight w:val="288"/>
        </w:trPr>
        <w:tc>
          <w:tcPr>
            <w:tcW w:w="1975" w:type="dxa"/>
            <w:noWrap/>
            <w:hideMark/>
          </w:tcPr>
          <w:p w14:paraId="20EF7F36" w14:textId="77777777" w:rsidR="00AF3EC8" w:rsidRPr="00182158" w:rsidRDefault="00AF3EC8" w:rsidP="00E85867">
            <w:pPr>
              <w:jc w:val="right"/>
              <w:rPr>
                <w:rFonts w:ascii="Times New Roman" w:eastAsia="Times New Roman" w:hAnsi="Times New Roman" w:cs="Times New Roman"/>
                <w:color w:val="000000"/>
              </w:rPr>
            </w:pPr>
            <w:r w:rsidRPr="00182158">
              <w:rPr>
                <w:rFonts w:ascii="Times New Roman" w:eastAsia="Times New Roman" w:hAnsi="Times New Roman" w:cs="Times New Roman"/>
                <w:color w:val="000000"/>
              </w:rPr>
              <w:t>n/a</w:t>
            </w:r>
          </w:p>
        </w:tc>
        <w:tc>
          <w:tcPr>
            <w:tcW w:w="2160" w:type="dxa"/>
            <w:noWrap/>
            <w:hideMark/>
          </w:tcPr>
          <w:p w14:paraId="1EF00207" w14:textId="088B7DB9" w:rsidR="00AF3EC8" w:rsidRPr="00182158" w:rsidRDefault="00C7084A"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Cl</w:t>
            </w:r>
            <w:r w:rsidRPr="00182158">
              <w:rPr>
                <w:rFonts w:ascii="Times New Roman" w:eastAsia="Times New Roman" w:hAnsi="Times New Roman" w:cs="Times New Roman"/>
                <w:color w:val="000000"/>
                <w:vertAlign w:val="superscript"/>
              </w:rPr>
              <w:t>-</w:t>
            </w:r>
          </w:p>
        </w:tc>
        <w:tc>
          <w:tcPr>
            <w:tcW w:w="3780" w:type="dxa"/>
            <w:noWrap/>
            <w:hideMark/>
          </w:tcPr>
          <w:p w14:paraId="788A7DFD"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p-chloride</w:t>
            </w:r>
          </w:p>
        </w:tc>
        <w:tc>
          <w:tcPr>
            <w:tcW w:w="1435" w:type="dxa"/>
            <w:noWrap/>
            <w:hideMark/>
          </w:tcPr>
          <w:p w14:paraId="74103CA2" w14:textId="77777777" w:rsidR="00AF3EC8" w:rsidRPr="00182158" w:rsidRDefault="00AF3EC8" w:rsidP="00E85867">
            <w:pPr>
              <w:rPr>
                <w:rFonts w:ascii="Times New Roman" w:eastAsia="Times New Roman" w:hAnsi="Times New Roman" w:cs="Times New Roman"/>
                <w:color w:val="000000"/>
              </w:rPr>
            </w:pPr>
            <w:r w:rsidRPr="00182158">
              <w:rPr>
                <w:rFonts w:ascii="Times New Roman" w:eastAsia="Times New Roman" w:hAnsi="Times New Roman" w:cs="Times New Roman"/>
                <w:color w:val="000000"/>
              </w:rPr>
              <w:t>AMS</w:t>
            </w:r>
          </w:p>
        </w:tc>
      </w:tr>
    </w:tbl>
    <w:p w14:paraId="4BA30A20" w14:textId="77777777" w:rsidR="00E91965" w:rsidRPr="00182158" w:rsidRDefault="00E91965">
      <w:pPr>
        <w:rPr>
          <w:rFonts w:ascii="Times New Roman" w:hAnsi="Times New Roman" w:cs="Times New Roman"/>
          <w:noProof/>
          <w:lang w:eastAsia="en-CA"/>
        </w:rPr>
      </w:pPr>
    </w:p>
    <w:p w14:paraId="448787A1" w14:textId="77777777" w:rsidR="00E91965" w:rsidRPr="00182158" w:rsidRDefault="00E91965">
      <w:pPr>
        <w:rPr>
          <w:rFonts w:ascii="Times New Roman" w:hAnsi="Times New Roman" w:cs="Times New Roman"/>
          <w:noProof/>
          <w:lang w:eastAsia="en-CA"/>
        </w:rPr>
      </w:pPr>
    </w:p>
    <w:p w14:paraId="0AEBF6DD" w14:textId="77777777" w:rsidR="00E91965" w:rsidRPr="00182158" w:rsidRDefault="00E91965">
      <w:pPr>
        <w:rPr>
          <w:rFonts w:ascii="Times New Roman" w:hAnsi="Times New Roman" w:cs="Times New Roman"/>
          <w:noProof/>
          <w:lang w:eastAsia="en-CA"/>
        </w:rPr>
      </w:pPr>
    </w:p>
    <w:p w14:paraId="1A0799E5" w14:textId="77777777" w:rsidR="00E91965" w:rsidRPr="00182158" w:rsidRDefault="00E91965">
      <w:pPr>
        <w:rPr>
          <w:rFonts w:ascii="Times New Roman" w:hAnsi="Times New Roman" w:cs="Times New Roman"/>
          <w:noProof/>
          <w:lang w:eastAsia="en-CA"/>
        </w:rPr>
      </w:pPr>
    </w:p>
    <w:p w14:paraId="28A24817" w14:textId="77777777" w:rsidR="00E91965" w:rsidRPr="00182158" w:rsidRDefault="00E91965">
      <w:pPr>
        <w:rPr>
          <w:rFonts w:ascii="Times New Roman" w:hAnsi="Times New Roman" w:cs="Times New Roman"/>
          <w:noProof/>
          <w:lang w:eastAsia="en-CA"/>
        </w:rPr>
      </w:pPr>
    </w:p>
    <w:p w14:paraId="4476B1EA" w14:textId="77777777" w:rsidR="00E91965" w:rsidRPr="00182158" w:rsidRDefault="00E91965">
      <w:pPr>
        <w:rPr>
          <w:rFonts w:ascii="Times New Roman" w:hAnsi="Times New Roman" w:cs="Times New Roman"/>
          <w:noProof/>
          <w:lang w:eastAsia="en-CA"/>
        </w:rPr>
      </w:pPr>
    </w:p>
    <w:p w14:paraId="069FEEFE" w14:textId="77777777" w:rsidR="00E91965" w:rsidRPr="00182158" w:rsidRDefault="00E91965">
      <w:pPr>
        <w:rPr>
          <w:rFonts w:ascii="Times New Roman" w:hAnsi="Times New Roman" w:cs="Times New Roman"/>
          <w:noProof/>
          <w:lang w:eastAsia="en-CA"/>
        </w:rPr>
      </w:pPr>
    </w:p>
    <w:p w14:paraId="60976C9B" w14:textId="77777777" w:rsidR="00E91965" w:rsidRPr="00182158" w:rsidRDefault="00E91965">
      <w:pPr>
        <w:rPr>
          <w:rFonts w:ascii="Times New Roman" w:hAnsi="Times New Roman" w:cs="Times New Roman"/>
          <w:noProof/>
          <w:lang w:eastAsia="en-CA"/>
        </w:rPr>
      </w:pPr>
    </w:p>
    <w:p w14:paraId="0B016E3C" w14:textId="77777777" w:rsidR="00E91965" w:rsidRPr="00182158" w:rsidRDefault="00E91965">
      <w:pPr>
        <w:rPr>
          <w:rFonts w:ascii="Times New Roman" w:hAnsi="Times New Roman" w:cs="Times New Roman"/>
          <w:noProof/>
          <w:lang w:eastAsia="en-CA"/>
        </w:rPr>
      </w:pPr>
    </w:p>
    <w:p w14:paraId="6EDEB6BD" w14:textId="77777777" w:rsidR="00E91965" w:rsidRPr="00182158" w:rsidRDefault="00E91965">
      <w:pPr>
        <w:rPr>
          <w:rFonts w:ascii="Times New Roman" w:hAnsi="Times New Roman" w:cs="Times New Roman"/>
          <w:noProof/>
          <w:lang w:eastAsia="en-CA"/>
        </w:rPr>
      </w:pPr>
    </w:p>
    <w:p w14:paraId="59F75550" w14:textId="77777777" w:rsidR="00E91965" w:rsidRPr="00182158" w:rsidRDefault="00E91965">
      <w:pPr>
        <w:rPr>
          <w:rFonts w:ascii="Times New Roman" w:hAnsi="Times New Roman" w:cs="Times New Roman"/>
          <w:noProof/>
          <w:lang w:eastAsia="en-CA"/>
        </w:rPr>
      </w:pPr>
    </w:p>
    <w:p w14:paraId="4D644E23" w14:textId="77777777" w:rsidR="00E91965" w:rsidRPr="00182158" w:rsidRDefault="00E91965">
      <w:pPr>
        <w:rPr>
          <w:rFonts w:ascii="Times New Roman" w:hAnsi="Times New Roman" w:cs="Times New Roman"/>
          <w:noProof/>
          <w:lang w:eastAsia="en-CA"/>
        </w:rPr>
      </w:pPr>
    </w:p>
    <w:p w14:paraId="4D06C4E1" w14:textId="77777777" w:rsidR="00E85867" w:rsidRPr="00182158" w:rsidRDefault="00E85867">
      <w:pPr>
        <w:rPr>
          <w:rFonts w:ascii="Times New Roman" w:hAnsi="Times New Roman" w:cs="Times New Roman"/>
          <w:noProof/>
          <w:lang w:eastAsia="en-CA"/>
        </w:rPr>
      </w:pPr>
      <w:r w:rsidRPr="00182158">
        <w:rPr>
          <w:rFonts w:ascii="Times New Roman" w:hAnsi="Times New Roman" w:cs="Times New Roman"/>
          <w:noProof/>
          <w:lang w:eastAsia="en-CA"/>
        </w:rPr>
        <w:br w:type="page"/>
      </w:r>
    </w:p>
    <w:p w14:paraId="241967D6" w14:textId="6F47EAE9" w:rsidR="00D61AF7" w:rsidRPr="00182158" w:rsidRDefault="004E53BC" w:rsidP="00D61AF7">
      <w:pPr>
        <w:rPr>
          <w:rFonts w:ascii="Times New Roman" w:eastAsia="Times New Roman" w:hAnsi="Times New Roman" w:cs="Times New Roman"/>
        </w:rPr>
      </w:pPr>
      <w:r w:rsidRPr="00182158">
        <w:rPr>
          <w:rFonts w:ascii="Times New Roman" w:hAnsi="Times New Roman" w:cs="Times New Roman"/>
        </w:rPr>
        <w:lastRenderedPageBreak/>
        <w:t>Table S7</w:t>
      </w:r>
      <w:r w:rsidR="003517E1" w:rsidRPr="00182158">
        <w:rPr>
          <w:rFonts w:ascii="Times New Roman" w:hAnsi="Times New Roman" w:cs="Times New Roman"/>
        </w:rPr>
        <w:t xml:space="preserve">.  </w:t>
      </w:r>
      <w:r w:rsidR="00D61AF7" w:rsidRPr="00182158">
        <w:rPr>
          <w:rFonts w:ascii="Times New Roman" w:hAnsi="Times New Roman" w:cs="Times New Roman"/>
        </w:rPr>
        <w:t xml:space="preserve">Emission ratios (relative to CO, as </w:t>
      </w:r>
      <w:r w:rsidR="00D61AF7" w:rsidRPr="00182158">
        <w:rPr>
          <w:rFonts w:ascii="Times New Roman" w:eastAsia="Times New Roman" w:hAnsi="Times New Roman" w:cs="Times New Roman"/>
          <w:shd w:val="clear" w:color="auto" w:fill="FFFFFF"/>
        </w:rPr>
        <w:t>µg m</w:t>
      </w:r>
      <w:r w:rsidR="00D61AF7" w:rsidRPr="00182158">
        <w:rPr>
          <w:rFonts w:ascii="Times New Roman" w:eastAsia="Times New Roman" w:hAnsi="Times New Roman" w:cs="Times New Roman"/>
          <w:shd w:val="clear" w:color="auto" w:fill="FFFFFF"/>
          <w:vertAlign w:val="superscript"/>
        </w:rPr>
        <w:t>-3</w:t>
      </w:r>
      <w:r w:rsidR="00D61AF7" w:rsidRPr="00182158">
        <w:rPr>
          <w:rFonts w:ascii="Times New Roman" w:eastAsia="Times New Roman" w:hAnsi="Times New Roman" w:cs="Times New Roman"/>
          <w:shd w:val="clear" w:color="auto" w:fill="FFFFFF"/>
        </w:rPr>
        <w:t xml:space="preserve"> </w:t>
      </w:r>
      <w:r w:rsidR="006B5C06">
        <w:rPr>
          <w:rFonts w:ascii="Times New Roman" w:eastAsia="Times New Roman" w:hAnsi="Times New Roman" w:cs="Times New Roman"/>
          <w:shd w:val="clear" w:color="auto" w:fill="FFFFFF"/>
        </w:rPr>
        <w:t xml:space="preserve">of I/SVOC </w:t>
      </w:r>
      <w:r w:rsidR="00D61AF7" w:rsidRPr="00182158">
        <w:rPr>
          <w:rFonts w:ascii="Times New Roman" w:eastAsia="Times New Roman" w:hAnsi="Times New Roman" w:cs="Times New Roman"/>
          <w:shd w:val="clear" w:color="auto" w:fill="FFFFFF"/>
        </w:rPr>
        <w:t>per µg m</w:t>
      </w:r>
      <w:r w:rsidR="00D61AF7" w:rsidRPr="00182158">
        <w:rPr>
          <w:rFonts w:ascii="Times New Roman" w:eastAsia="Times New Roman" w:hAnsi="Times New Roman" w:cs="Times New Roman"/>
          <w:shd w:val="clear" w:color="auto" w:fill="FFFFFF"/>
          <w:vertAlign w:val="superscript"/>
        </w:rPr>
        <w:t xml:space="preserve">-3 </w:t>
      </w:r>
      <w:r w:rsidR="00D61AF7" w:rsidRPr="00182158">
        <w:rPr>
          <w:rFonts w:ascii="Times New Roman" w:eastAsia="Times New Roman" w:hAnsi="Times New Roman" w:cs="Times New Roman"/>
          <w:shd w:val="clear" w:color="auto" w:fill="FFFFFF"/>
        </w:rPr>
        <w:t>CO</w:t>
      </w:r>
      <w:r w:rsidR="00D61AF7" w:rsidRPr="00182158">
        <w:rPr>
          <w:rFonts w:ascii="Times New Roman" w:eastAsia="Times New Roman" w:hAnsi="Times New Roman" w:cs="Times New Roman"/>
          <w:color w:val="5F6368"/>
          <w:shd w:val="clear" w:color="auto" w:fill="FFFFFF"/>
        </w:rPr>
        <w:t>)</w:t>
      </w:r>
      <w:r w:rsidR="00D61AF7" w:rsidRPr="00182158">
        <w:rPr>
          <w:rFonts w:ascii="Times New Roman" w:hAnsi="Times New Roman" w:cs="Times New Roman"/>
        </w:rPr>
        <w:t xml:space="preserve"> for complex mixtures of gas-phase CH, CHO</w:t>
      </w:r>
      <w:r w:rsidR="00D61AF7" w:rsidRPr="00182158">
        <w:rPr>
          <w:rFonts w:ascii="Times New Roman" w:hAnsi="Times New Roman" w:cs="Times New Roman"/>
          <w:vertAlign w:val="subscript"/>
        </w:rPr>
        <w:t>1</w:t>
      </w:r>
      <w:r w:rsidR="00D61AF7" w:rsidRPr="00182158">
        <w:rPr>
          <w:rFonts w:ascii="Times New Roman" w:hAnsi="Times New Roman" w:cs="Times New Roman"/>
        </w:rPr>
        <w:t>, and CHS</w:t>
      </w:r>
      <w:r w:rsidR="00D61AF7" w:rsidRPr="00182158">
        <w:rPr>
          <w:rFonts w:ascii="Times New Roman" w:hAnsi="Times New Roman" w:cs="Times New Roman"/>
          <w:vertAlign w:val="subscript"/>
        </w:rPr>
        <w:t>1</w:t>
      </w:r>
      <w:r w:rsidR="00D61AF7" w:rsidRPr="00182158">
        <w:rPr>
          <w:rFonts w:ascii="Times New Roman" w:hAnsi="Times New Roman" w:cs="Times New Roman"/>
        </w:rPr>
        <w:t xml:space="preserve"> compounds grouped by carbon number for all targeted molecular formulas, derived from the integrated cartridge samples, using the sample taken </w:t>
      </w:r>
      <w:r w:rsidR="001E78C3" w:rsidRPr="00182158">
        <w:rPr>
          <w:rFonts w:ascii="Times New Roman" w:hAnsi="Times New Roman" w:cs="Times New Roman"/>
        </w:rPr>
        <w:t>across the lowest transects of S</w:t>
      </w:r>
      <w:r w:rsidR="00D61AF7" w:rsidRPr="00182158">
        <w:rPr>
          <w:rFonts w:ascii="Times New Roman" w:hAnsi="Times New Roman" w:cs="Times New Roman"/>
        </w:rPr>
        <w:t xml:space="preserve">creen 1. </w:t>
      </w:r>
      <w:r w:rsidR="006C0E3A">
        <w:rPr>
          <w:rFonts w:ascii="Times New Roman" w:hAnsi="Times New Roman" w:cs="Times New Roman"/>
        </w:rPr>
        <w:t xml:space="preserve">The </w:t>
      </w:r>
      <w:r w:rsidR="005A016B">
        <w:rPr>
          <w:rFonts w:ascii="Times New Roman" w:hAnsi="Times New Roman" w:cs="Times New Roman"/>
        </w:rPr>
        <w:t>ERs are reported as a range</w:t>
      </w:r>
      <w:r w:rsidR="006B5C06">
        <w:rPr>
          <w:rFonts w:ascii="Times New Roman" w:hAnsi="Times New Roman" w:cs="Times New Roman"/>
        </w:rPr>
        <w:t xml:space="preserve"> with the </w:t>
      </w:r>
      <w:r w:rsidR="005A016B">
        <w:rPr>
          <w:rFonts w:ascii="Times New Roman" w:hAnsi="Times New Roman" w:cs="Times New Roman"/>
        </w:rPr>
        <w:t>lower limit reflect</w:t>
      </w:r>
      <w:r w:rsidR="006B5C06">
        <w:rPr>
          <w:rFonts w:ascii="Times New Roman" w:hAnsi="Times New Roman" w:cs="Times New Roman"/>
        </w:rPr>
        <w:t>ing</w:t>
      </w:r>
      <w:r w:rsidR="005A016B">
        <w:rPr>
          <w:rFonts w:ascii="Times New Roman" w:hAnsi="Times New Roman" w:cs="Times New Roman"/>
        </w:rPr>
        <w:t xml:space="preserve"> the subtraction of a </w:t>
      </w:r>
      <w:r w:rsidR="00B22E06">
        <w:rPr>
          <w:rFonts w:ascii="Times New Roman" w:hAnsi="Times New Roman" w:cs="Times New Roman"/>
        </w:rPr>
        <w:t>slightly</w:t>
      </w:r>
      <w:r w:rsidR="005A016B">
        <w:rPr>
          <w:rFonts w:ascii="Times New Roman" w:hAnsi="Times New Roman" w:cs="Times New Roman"/>
        </w:rPr>
        <w:t xml:space="preserve"> contaminated background, and the upper limit ha</w:t>
      </w:r>
      <w:r w:rsidR="006B5C06">
        <w:rPr>
          <w:rFonts w:ascii="Times New Roman" w:hAnsi="Times New Roman" w:cs="Times New Roman"/>
        </w:rPr>
        <w:t>ving</w:t>
      </w:r>
      <w:r w:rsidR="005A016B">
        <w:rPr>
          <w:rFonts w:ascii="Times New Roman" w:hAnsi="Times New Roman" w:cs="Times New Roman"/>
        </w:rPr>
        <w:t xml:space="preserve"> no background subtracted.</w:t>
      </w:r>
    </w:p>
    <w:tbl>
      <w:tblPr>
        <w:tblStyle w:val="TableGrid"/>
        <w:tblW w:w="7475" w:type="dxa"/>
        <w:tblLook w:val="04A0" w:firstRow="1" w:lastRow="0" w:firstColumn="1" w:lastColumn="0" w:noHBand="0" w:noVBand="1"/>
      </w:tblPr>
      <w:tblGrid>
        <w:gridCol w:w="999"/>
        <w:gridCol w:w="2237"/>
        <w:gridCol w:w="2135"/>
        <w:gridCol w:w="2104"/>
      </w:tblGrid>
      <w:tr w:rsidR="00923FCF" w:rsidRPr="00C52BC8" w14:paraId="39968205" w14:textId="77777777" w:rsidTr="00C51FF1">
        <w:trPr>
          <w:trHeight w:val="288"/>
        </w:trPr>
        <w:tc>
          <w:tcPr>
            <w:tcW w:w="999" w:type="dxa"/>
            <w:noWrap/>
            <w:hideMark/>
          </w:tcPr>
          <w:p w14:paraId="2DFE9C0C"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Carbon Number</w:t>
            </w:r>
          </w:p>
        </w:tc>
        <w:tc>
          <w:tcPr>
            <w:tcW w:w="2237" w:type="dxa"/>
            <w:noWrap/>
            <w:hideMark/>
          </w:tcPr>
          <w:p w14:paraId="1BB54DA1" w14:textId="77777777" w:rsidR="00923FCF" w:rsidRPr="00802C66" w:rsidRDefault="00923FCF" w:rsidP="00C51FF1">
            <w:pPr>
              <w:jc w:val="center"/>
              <w:rPr>
                <w:rFonts w:ascii="Times New Roman" w:eastAsia="Times New Roman" w:hAnsi="Times New Roman" w:cs="Times New Roman"/>
                <w:b/>
                <w:color w:val="000000"/>
              </w:rPr>
            </w:pPr>
            <w:r w:rsidRPr="00802C66">
              <w:rPr>
                <w:rFonts w:ascii="Times New Roman" w:eastAsia="Times New Roman" w:hAnsi="Times New Roman" w:cs="Times New Roman"/>
                <w:b/>
                <w:color w:val="000000"/>
              </w:rPr>
              <w:t>CH (</w:t>
            </w:r>
            <w:r w:rsidRPr="00802C66">
              <w:rPr>
                <w:rFonts w:ascii="Times New Roman" w:eastAsia="Times New Roman" w:hAnsi="Times New Roman" w:cs="Times New Roman"/>
                <w:b/>
                <w:shd w:val="clear" w:color="auto" w:fill="FFFFFF"/>
              </w:rPr>
              <w:t>µg m</w:t>
            </w:r>
            <w:r w:rsidRPr="00802C66">
              <w:rPr>
                <w:rFonts w:ascii="Times New Roman" w:eastAsia="Times New Roman" w:hAnsi="Times New Roman" w:cs="Times New Roman"/>
                <w:b/>
                <w:shd w:val="clear" w:color="auto" w:fill="FFFFFF"/>
                <w:vertAlign w:val="superscript"/>
              </w:rPr>
              <w:t>-3</w:t>
            </w:r>
            <w:r w:rsidRPr="00802C66">
              <w:rPr>
                <w:rFonts w:ascii="Times New Roman" w:eastAsia="Times New Roman" w:hAnsi="Times New Roman" w:cs="Times New Roman"/>
                <w:b/>
                <w:color w:val="000000"/>
              </w:rPr>
              <w:t>)/</w:t>
            </w:r>
          </w:p>
          <w:p w14:paraId="156FE817" w14:textId="77777777" w:rsidR="00923FCF" w:rsidRPr="00802C66" w:rsidRDefault="00923FCF" w:rsidP="00C51FF1">
            <w:pPr>
              <w:jc w:val="center"/>
              <w:rPr>
                <w:rFonts w:ascii="Times New Roman" w:eastAsia="Times New Roman" w:hAnsi="Times New Roman" w:cs="Times New Roman"/>
                <w:b/>
                <w:color w:val="000000"/>
              </w:rPr>
            </w:pPr>
            <w:r w:rsidRPr="00802C66">
              <w:rPr>
                <w:rFonts w:ascii="Times New Roman" w:eastAsia="Times New Roman" w:hAnsi="Times New Roman" w:cs="Times New Roman"/>
                <w:b/>
                <w:color w:val="000000"/>
              </w:rPr>
              <w:t>CO</w:t>
            </w:r>
            <w:r w:rsidRPr="00802C66">
              <w:rPr>
                <w:rFonts w:ascii="Times New Roman" w:eastAsia="Times New Roman" w:hAnsi="Times New Roman" w:cs="Times New Roman"/>
                <w:b/>
                <w:shd w:val="clear" w:color="auto" w:fill="FFFFFF"/>
              </w:rPr>
              <w:t xml:space="preserve"> </w:t>
            </w:r>
            <w:r>
              <w:rPr>
                <w:rFonts w:ascii="Times New Roman" w:eastAsia="Times New Roman" w:hAnsi="Times New Roman" w:cs="Times New Roman"/>
                <w:b/>
                <w:shd w:val="clear" w:color="auto" w:fill="FFFFFF"/>
              </w:rPr>
              <w:t>(</w:t>
            </w:r>
            <w:r w:rsidRPr="00802C66">
              <w:rPr>
                <w:rFonts w:ascii="Times New Roman" w:eastAsia="Times New Roman" w:hAnsi="Times New Roman" w:cs="Times New Roman"/>
                <w:b/>
                <w:shd w:val="clear" w:color="auto" w:fill="FFFFFF"/>
              </w:rPr>
              <w:t>µg m</w:t>
            </w:r>
            <w:r w:rsidRPr="00802C66">
              <w:rPr>
                <w:rFonts w:ascii="Times New Roman" w:eastAsia="Times New Roman" w:hAnsi="Times New Roman" w:cs="Times New Roman"/>
                <w:b/>
                <w:shd w:val="clear" w:color="auto" w:fill="FFFFFF"/>
                <w:vertAlign w:val="superscript"/>
              </w:rPr>
              <w:t>-3</w:t>
            </w:r>
            <w:r>
              <w:rPr>
                <w:rFonts w:ascii="Times New Roman" w:eastAsia="Times New Roman" w:hAnsi="Times New Roman" w:cs="Times New Roman"/>
                <w:b/>
                <w:shd w:val="clear" w:color="auto" w:fill="FFFFFF"/>
              </w:rPr>
              <w:t>)</w:t>
            </w:r>
          </w:p>
        </w:tc>
        <w:tc>
          <w:tcPr>
            <w:tcW w:w="2135" w:type="dxa"/>
            <w:noWrap/>
            <w:hideMark/>
          </w:tcPr>
          <w:p w14:paraId="01278297" w14:textId="77777777" w:rsidR="00923FCF" w:rsidRPr="00802C66" w:rsidRDefault="00923FCF" w:rsidP="00C51FF1">
            <w:pPr>
              <w:jc w:val="center"/>
              <w:rPr>
                <w:rFonts w:ascii="Times New Roman" w:eastAsia="Times New Roman" w:hAnsi="Times New Roman" w:cs="Times New Roman"/>
                <w:b/>
                <w:color w:val="000000"/>
              </w:rPr>
            </w:pPr>
            <w:r w:rsidRPr="00802C66">
              <w:rPr>
                <w:rFonts w:ascii="Times New Roman" w:eastAsia="Times New Roman" w:hAnsi="Times New Roman" w:cs="Times New Roman"/>
                <w:b/>
                <w:color w:val="000000"/>
              </w:rPr>
              <w:t>CHO</w:t>
            </w:r>
            <w:r w:rsidRPr="00802C66">
              <w:rPr>
                <w:rFonts w:ascii="Times New Roman" w:eastAsia="Times New Roman" w:hAnsi="Times New Roman" w:cs="Times New Roman"/>
                <w:b/>
                <w:color w:val="000000"/>
                <w:vertAlign w:val="subscript"/>
              </w:rPr>
              <w:t>1</w:t>
            </w:r>
            <w:r w:rsidRPr="00802C66">
              <w:rPr>
                <w:rFonts w:ascii="Times New Roman" w:eastAsia="Times New Roman" w:hAnsi="Times New Roman" w:cs="Times New Roman"/>
                <w:b/>
                <w:color w:val="000000"/>
              </w:rPr>
              <w:t xml:space="preserve"> (</w:t>
            </w:r>
            <w:r w:rsidRPr="00802C66">
              <w:rPr>
                <w:rFonts w:ascii="Times New Roman" w:eastAsia="Times New Roman" w:hAnsi="Times New Roman" w:cs="Times New Roman"/>
                <w:b/>
                <w:shd w:val="clear" w:color="auto" w:fill="FFFFFF"/>
              </w:rPr>
              <w:t>µg m</w:t>
            </w:r>
            <w:r w:rsidRPr="00802C66">
              <w:rPr>
                <w:rFonts w:ascii="Times New Roman" w:eastAsia="Times New Roman" w:hAnsi="Times New Roman" w:cs="Times New Roman"/>
                <w:b/>
                <w:shd w:val="clear" w:color="auto" w:fill="FFFFFF"/>
                <w:vertAlign w:val="superscript"/>
              </w:rPr>
              <w:t>-3</w:t>
            </w:r>
            <w:r w:rsidRPr="00802C66">
              <w:rPr>
                <w:rFonts w:ascii="Times New Roman" w:eastAsia="Times New Roman" w:hAnsi="Times New Roman" w:cs="Times New Roman"/>
                <w:b/>
                <w:color w:val="000000"/>
              </w:rPr>
              <w:t>)/</w:t>
            </w:r>
          </w:p>
          <w:p w14:paraId="63C9923A" w14:textId="77777777" w:rsidR="00923FCF" w:rsidRPr="00802C66" w:rsidRDefault="00923FCF" w:rsidP="00C51FF1">
            <w:pPr>
              <w:jc w:val="center"/>
              <w:rPr>
                <w:rFonts w:ascii="Times New Roman" w:eastAsia="Times New Roman" w:hAnsi="Times New Roman" w:cs="Times New Roman"/>
                <w:b/>
                <w:color w:val="000000"/>
              </w:rPr>
            </w:pPr>
            <w:r w:rsidRPr="00802C66">
              <w:rPr>
                <w:rFonts w:ascii="Times New Roman" w:eastAsia="Times New Roman" w:hAnsi="Times New Roman" w:cs="Times New Roman"/>
                <w:b/>
                <w:color w:val="000000"/>
              </w:rPr>
              <w:t>CO</w:t>
            </w:r>
            <w:r w:rsidRPr="00802C66">
              <w:rPr>
                <w:rFonts w:ascii="Times New Roman" w:eastAsia="Times New Roman" w:hAnsi="Times New Roman" w:cs="Times New Roman"/>
                <w:b/>
                <w:shd w:val="clear" w:color="auto" w:fill="FFFFFF"/>
              </w:rPr>
              <w:t xml:space="preserve"> </w:t>
            </w:r>
            <w:r>
              <w:rPr>
                <w:rFonts w:ascii="Times New Roman" w:eastAsia="Times New Roman" w:hAnsi="Times New Roman" w:cs="Times New Roman"/>
                <w:b/>
                <w:shd w:val="clear" w:color="auto" w:fill="FFFFFF"/>
              </w:rPr>
              <w:t>(</w:t>
            </w:r>
            <w:r w:rsidRPr="00802C66">
              <w:rPr>
                <w:rFonts w:ascii="Times New Roman" w:eastAsia="Times New Roman" w:hAnsi="Times New Roman" w:cs="Times New Roman"/>
                <w:b/>
                <w:shd w:val="clear" w:color="auto" w:fill="FFFFFF"/>
              </w:rPr>
              <w:t>µg m</w:t>
            </w:r>
            <w:r w:rsidRPr="00802C66">
              <w:rPr>
                <w:rFonts w:ascii="Times New Roman" w:eastAsia="Times New Roman" w:hAnsi="Times New Roman" w:cs="Times New Roman"/>
                <w:b/>
                <w:shd w:val="clear" w:color="auto" w:fill="FFFFFF"/>
                <w:vertAlign w:val="superscript"/>
              </w:rPr>
              <w:t>-3</w:t>
            </w:r>
            <w:r>
              <w:rPr>
                <w:rFonts w:ascii="Times New Roman" w:eastAsia="Times New Roman" w:hAnsi="Times New Roman" w:cs="Times New Roman"/>
                <w:b/>
                <w:shd w:val="clear" w:color="auto" w:fill="FFFFFF"/>
              </w:rPr>
              <w:t>)</w:t>
            </w:r>
          </w:p>
        </w:tc>
        <w:tc>
          <w:tcPr>
            <w:tcW w:w="2104" w:type="dxa"/>
            <w:noWrap/>
            <w:hideMark/>
          </w:tcPr>
          <w:p w14:paraId="46FB9DD4" w14:textId="77777777" w:rsidR="00923FCF" w:rsidRPr="00802C66" w:rsidRDefault="00923FCF" w:rsidP="00C51FF1">
            <w:pPr>
              <w:jc w:val="center"/>
              <w:rPr>
                <w:rFonts w:ascii="Times New Roman" w:eastAsia="Times New Roman" w:hAnsi="Times New Roman" w:cs="Times New Roman"/>
                <w:b/>
                <w:color w:val="000000"/>
              </w:rPr>
            </w:pPr>
            <w:r w:rsidRPr="00802C66">
              <w:rPr>
                <w:rFonts w:ascii="Times New Roman" w:eastAsia="Times New Roman" w:hAnsi="Times New Roman" w:cs="Times New Roman"/>
                <w:b/>
                <w:color w:val="000000"/>
              </w:rPr>
              <w:t>CHS</w:t>
            </w:r>
            <w:r w:rsidRPr="00802C66">
              <w:rPr>
                <w:rFonts w:ascii="Times New Roman" w:eastAsia="Times New Roman" w:hAnsi="Times New Roman" w:cs="Times New Roman"/>
                <w:b/>
                <w:color w:val="000000"/>
                <w:vertAlign w:val="subscript"/>
              </w:rPr>
              <w:t>1</w:t>
            </w:r>
            <w:r w:rsidRPr="00802C66">
              <w:rPr>
                <w:rFonts w:ascii="Times New Roman" w:eastAsia="Times New Roman" w:hAnsi="Times New Roman" w:cs="Times New Roman"/>
                <w:b/>
                <w:color w:val="000000"/>
              </w:rPr>
              <w:t xml:space="preserve"> (</w:t>
            </w:r>
            <w:r w:rsidRPr="00802C66">
              <w:rPr>
                <w:rFonts w:ascii="Times New Roman" w:eastAsia="Times New Roman" w:hAnsi="Times New Roman" w:cs="Times New Roman"/>
                <w:b/>
                <w:shd w:val="clear" w:color="auto" w:fill="FFFFFF"/>
              </w:rPr>
              <w:t>µg m</w:t>
            </w:r>
            <w:r w:rsidRPr="00802C66">
              <w:rPr>
                <w:rFonts w:ascii="Times New Roman" w:eastAsia="Times New Roman" w:hAnsi="Times New Roman" w:cs="Times New Roman"/>
                <w:b/>
                <w:shd w:val="clear" w:color="auto" w:fill="FFFFFF"/>
                <w:vertAlign w:val="superscript"/>
              </w:rPr>
              <w:t>-3</w:t>
            </w:r>
            <w:r w:rsidRPr="00802C66">
              <w:rPr>
                <w:rFonts w:ascii="Times New Roman" w:eastAsia="Times New Roman" w:hAnsi="Times New Roman" w:cs="Times New Roman"/>
                <w:b/>
                <w:color w:val="000000"/>
              </w:rPr>
              <w:t>)/</w:t>
            </w:r>
          </w:p>
          <w:p w14:paraId="3DE29C64" w14:textId="77777777" w:rsidR="00923FCF" w:rsidRPr="00802C66" w:rsidRDefault="00923FCF" w:rsidP="00C51FF1">
            <w:pPr>
              <w:jc w:val="center"/>
              <w:rPr>
                <w:rFonts w:ascii="Times New Roman" w:eastAsia="Times New Roman" w:hAnsi="Times New Roman" w:cs="Times New Roman"/>
                <w:b/>
                <w:color w:val="000000"/>
              </w:rPr>
            </w:pPr>
            <w:r w:rsidRPr="00802C66">
              <w:rPr>
                <w:rFonts w:ascii="Times New Roman" w:eastAsia="Times New Roman" w:hAnsi="Times New Roman" w:cs="Times New Roman"/>
                <w:b/>
                <w:color w:val="000000"/>
              </w:rPr>
              <w:t>CO</w:t>
            </w:r>
            <w:r w:rsidRPr="00802C66">
              <w:rPr>
                <w:rFonts w:ascii="Times New Roman" w:eastAsia="Times New Roman" w:hAnsi="Times New Roman" w:cs="Times New Roman"/>
                <w:b/>
                <w:shd w:val="clear" w:color="auto" w:fill="FFFFFF"/>
              </w:rPr>
              <w:t xml:space="preserve"> </w:t>
            </w:r>
            <w:r>
              <w:rPr>
                <w:rFonts w:ascii="Times New Roman" w:eastAsia="Times New Roman" w:hAnsi="Times New Roman" w:cs="Times New Roman"/>
                <w:b/>
                <w:shd w:val="clear" w:color="auto" w:fill="FFFFFF"/>
              </w:rPr>
              <w:t>(</w:t>
            </w:r>
            <w:r w:rsidRPr="00802C66">
              <w:rPr>
                <w:rFonts w:ascii="Times New Roman" w:eastAsia="Times New Roman" w:hAnsi="Times New Roman" w:cs="Times New Roman"/>
                <w:b/>
                <w:shd w:val="clear" w:color="auto" w:fill="FFFFFF"/>
              </w:rPr>
              <w:t>µg m</w:t>
            </w:r>
            <w:r w:rsidRPr="00802C66">
              <w:rPr>
                <w:rFonts w:ascii="Times New Roman" w:eastAsia="Times New Roman" w:hAnsi="Times New Roman" w:cs="Times New Roman"/>
                <w:b/>
                <w:shd w:val="clear" w:color="auto" w:fill="FFFFFF"/>
                <w:vertAlign w:val="superscript"/>
              </w:rPr>
              <w:t>-3</w:t>
            </w:r>
            <w:r>
              <w:rPr>
                <w:rFonts w:ascii="Times New Roman" w:eastAsia="Times New Roman" w:hAnsi="Times New Roman" w:cs="Times New Roman"/>
                <w:b/>
                <w:shd w:val="clear" w:color="auto" w:fill="FFFFFF"/>
              </w:rPr>
              <w:t>)</w:t>
            </w:r>
          </w:p>
        </w:tc>
      </w:tr>
      <w:tr w:rsidR="00923FCF" w:rsidRPr="00C52BC8" w14:paraId="08B78501" w14:textId="77777777" w:rsidTr="00C51FF1">
        <w:trPr>
          <w:trHeight w:val="288"/>
        </w:trPr>
        <w:tc>
          <w:tcPr>
            <w:tcW w:w="999" w:type="dxa"/>
            <w:noWrap/>
            <w:hideMark/>
          </w:tcPr>
          <w:p w14:paraId="5E06BD8D"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10</w:t>
            </w:r>
          </w:p>
        </w:tc>
        <w:tc>
          <w:tcPr>
            <w:tcW w:w="2237" w:type="dxa"/>
            <w:noWrap/>
            <w:vAlign w:val="bottom"/>
          </w:tcPr>
          <w:p w14:paraId="43A2ABDB"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1.</w:t>
            </w:r>
            <w:r>
              <w:rPr>
                <w:rFonts w:ascii="Times New Roman" w:eastAsia="Times New Roman" w:hAnsi="Times New Roman" w:cs="Times New Roman"/>
                <w:color w:val="000000"/>
                <w:lang w:val="en-US"/>
              </w:rPr>
              <w:t>1</w:t>
            </w:r>
            <w:r w:rsidRPr="00802C66">
              <w:rPr>
                <w:rFonts w:ascii="Times New Roman" w:eastAsia="Times New Roman" w:hAnsi="Times New Roman" w:cs="Times New Roman"/>
                <w:color w:val="000000"/>
                <w:lang w:val="en-US"/>
              </w:rPr>
              <w:t>E-02 - 1.</w:t>
            </w:r>
            <w:r>
              <w:rPr>
                <w:rFonts w:ascii="Times New Roman" w:eastAsia="Times New Roman" w:hAnsi="Times New Roman" w:cs="Times New Roman"/>
                <w:color w:val="000000"/>
                <w:lang w:val="en-US"/>
              </w:rPr>
              <w:t>1</w:t>
            </w:r>
            <w:r w:rsidRPr="00802C66">
              <w:rPr>
                <w:rFonts w:ascii="Times New Roman" w:eastAsia="Times New Roman" w:hAnsi="Times New Roman" w:cs="Times New Roman"/>
                <w:color w:val="000000"/>
                <w:lang w:val="en-US"/>
              </w:rPr>
              <w:t>E-02</w:t>
            </w:r>
          </w:p>
        </w:tc>
        <w:tc>
          <w:tcPr>
            <w:tcW w:w="2135" w:type="dxa"/>
            <w:noWrap/>
            <w:vAlign w:val="bottom"/>
          </w:tcPr>
          <w:p w14:paraId="52A7BE09"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3.2E-03 - 3.2E-03</w:t>
            </w:r>
          </w:p>
        </w:tc>
        <w:tc>
          <w:tcPr>
            <w:tcW w:w="2104" w:type="dxa"/>
            <w:noWrap/>
            <w:vAlign w:val="bottom"/>
          </w:tcPr>
          <w:p w14:paraId="08323212"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7.2E-06 - 7.</w:t>
            </w:r>
            <w:r>
              <w:rPr>
                <w:rFonts w:ascii="Times New Roman" w:eastAsia="Times New Roman" w:hAnsi="Times New Roman" w:cs="Times New Roman"/>
                <w:color w:val="000000"/>
                <w:lang w:val="en-US"/>
              </w:rPr>
              <w:t>9</w:t>
            </w:r>
            <w:r w:rsidRPr="00583298">
              <w:rPr>
                <w:rFonts w:ascii="Times New Roman" w:eastAsia="Times New Roman" w:hAnsi="Times New Roman" w:cs="Times New Roman"/>
                <w:color w:val="000000"/>
                <w:lang w:val="en-US"/>
              </w:rPr>
              <w:t>E-06</w:t>
            </w:r>
          </w:p>
        </w:tc>
      </w:tr>
      <w:tr w:rsidR="00923FCF" w:rsidRPr="00C52BC8" w14:paraId="110ECD77" w14:textId="77777777" w:rsidTr="00C51FF1">
        <w:trPr>
          <w:trHeight w:val="288"/>
        </w:trPr>
        <w:tc>
          <w:tcPr>
            <w:tcW w:w="999" w:type="dxa"/>
            <w:noWrap/>
            <w:hideMark/>
          </w:tcPr>
          <w:p w14:paraId="03762E24"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11</w:t>
            </w:r>
          </w:p>
        </w:tc>
        <w:tc>
          <w:tcPr>
            <w:tcW w:w="2237" w:type="dxa"/>
            <w:noWrap/>
            <w:vAlign w:val="bottom"/>
          </w:tcPr>
          <w:p w14:paraId="67D4C616"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0.0E+00 - 0.0E+00</w:t>
            </w:r>
          </w:p>
        </w:tc>
        <w:tc>
          <w:tcPr>
            <w:tcW w:w="2135" w:type="dxa"/>
            <w:noWrap/>
            <w:vAlign w:val="bottom"/>
          </w:tcPr>
          <w:p w14:paraId="68C01DDF"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6.6E-04 - 6.6E-04</w:t>
            </w:r>
          </w:p>
        </w:tc>
        <w:tc>
          <w:tcPr>
            <w:tcW w:w="2104" w:type="dxa"/>
            <w:noWrap/>
            <w:vAlign w:val="bottom"/>
          </w:tcPr>
          <w:p w14:paraId="2D46D2B9"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1.6E-05 - 1.6E-05</w:t>
            </w:r>
          </w:p>
        </w:tc>
      </w:tr>
      <w:tr w:rsidR="00923FCF" w:rsidRPr="00C52BC8" w14:paraId="77CB7676" w14:textId="77777777" w:rsidTr="00C51FF1">
        <w:trPr>
          <w:trHeight w:val="288"/>
        </w:trPr>
        <w:tc>
          <w:tcPr>
            <w:tcW w:w="999" w:type="dxa"/>
            <w:noWrap/>
            <w:hideMark/>
          </w:tcPr>
          <w:p w14:paraId="7FED01ED"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12</w:t>
            </w:r>
          </w:p>
        </w:tc>
        <w:tc>
          <w:tcPr>
            <w:tcW w:w="2237" w:type="dxa"/>
            <w:noWrap/>
            <w:vAlign w:val="bottom"/>
          </w:tcPr>
          <w:p w14:paraId="426FEE0A"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5.4E-05 - 5.4E-05</w:t>
            </w:r>
          </w:p>
        </w:tc>
        <w:tc>
          <w:tcPr>
            <w:tcW w:w="2135" w:type="dxa"/>
            <w:noWrap/>
            <w:vAlign w:val="bottom"/>
          </w:tcPr>
          <w:p w14:paraId="5B0BC2BC"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4.6E-04 - 7.</w:t>
            </w:r>
            <w:r>
              <w:rPr>
                <w:rFonts w:ascii="Times New Roman" w:eastAsia="Times New Roman" w:hAnsi="Times New Roman" w:cs="Times New Roman"/>
                <w:color w:val="000000"/>
                <w:lang w:val="en-US"/>
              </w:rPr>
              <w:t>4</w:t>
            </w:r>
            <w:r w:rsidRPr="00802C66">
              <w:rPr>
                <w:rFonts w:ascii="Times New Roman" w:eastAsia="Times New Roman" w:hAnsi="Times New Roman" w:cs="Times New Roman"/>
                <w:color w:val="000000"/>
                <w:lang w:val="en-US"/>
              </w:rPr>
              <w:t>E-04</w:t>
            </w:r>
          </w:p>
        </w:tc>
        <w:tc>
          <w:tcPr>
            <w:tcW w:w="2104" w:type="dxa"/>
            <w:noWrap/>
            <w:vAlign w:val="bottom"/>
          </w:tcPr>
          <w:p w14:paraId="6D3A7C9D"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0.0E+00 - 2.4E-06</w:t>
            </w:r>
          </w:p>
        </w:tc>
      </w:tr>
      <w:tr w:rsidR="00923FCF" w:rsidRPr="00C52BC8" w14:paraId="45F2DC0D" w14:textId="77777777" w:rsidTr="00C51FF1">
        <w:trPr>
          <w:trHeight w:val="288"/>
        </w:trPr>
        <w:tc>
          <w:tcPr>
            <w:tcW w:w="999" w:type="dxa"/>
            <w:noWrap/>
            <w:hideMark/>
          </w:tcPr>
          <w:p w14:paraId="538C8E91"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13</w:t>
            </w:r>
          </w:p>
        </w:tc>
        <w:tc>
          <w:tcPr>
            <w:tcW w:w="2237" w:type="dxa"/>
            <w:noWrap/>
            <w:vAlign w:val="bottom"/>
          </w:tcPr>
          <w:p w14:paraId="52463AB3"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w:t>
            </w:r>
            <w:r>
              <w:rPr>
                <w:rFonts w:ascii="Times New Roman" w:eastAsia="Times New Roman" w:hAnsi="Times New Roman" w:cs="Times New Roman"/>
                <w:color w:val="000000"/>
                <w:lang w:val="en-US"/>
              </w:rPr>
              <w:t>3</w:t>
            </w:r>
            <w:r w:rsidRPr="00802C66">
              <w:rPr>
                <w:rFonts w:ascii="Times New Roman" w:eastAsia="Times New Roman" w:hAnsi="Times New Roman" w:cs="Times New Roman"/>
                <w:color w:val="000000"/>
                <w:lang w:val="en-US"/>
              </w:rPr>
              <w:t>E-06 - 2.4E-04</w:t>
            </w:r>
          </w:p>
        </w:tc>
        <w:tc>
          <w:tcPr>
            <w:tcW w:w="2135" w:type="dxa"/>
            <w:noWrap/>
            <w:vAlign w:val="bottom"/>
          </w:tcPr>
          <w:p w14:paraId="6B46BFB0"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4.</w:t>
            </w:r>
            <w:r>
              <w:rPr>
                <w:rFonts w:ascii="Times New Roman" w:eastAsia="Times New Roman" w:hAnsi="Times New Roman" w:cs="Times New Roman"/>
                <w:color w:val="000000"/>
                <w:lang w:val="en-US"/>
              </w:rPr>
              <w:t>4</w:t>
            </w:r>
            <w:r w:rsidRPr="00802C66">
              <w:rPr>
                <w:rFonts w:ascii="Times New Roman" w:eastAsia="Times New Roman" w:hAnsi="Times New Roman" w:cs="Times New Roman"/>
                <w:color w:val="000000"/>
                <w:lang w:val="en-US"/>
              </w:rPr>
              <w:t>E-05 - 5.4E-04</w:t>
            </w:r>
          </w:p>
        </w:tc>
        <w:tc>
          <w:tcPr>
            <w:tcW w:w="2104" w:type="dxa"/>
            <w:noWrap/>
            <w:vAlign w:val="bottom"/>
          </w:tcPr>
          <w:p w14:paraId="1434BAE7"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9.2E-06 - 1.</w:t>
            </w:r>
            <w:r>
              <w:rPr>
                <w:rFonts w:ascii="Times New Roman" w:eastAsia="Times New Roman" w:hAnsi="Times New Roman" w:cs="Times New Roman"/>
                <w:color w:val="000000"/>
                <w:lang w:val="en-US"/>
              </w:rPr>
              <w:t>4</w:t>
            </w:r>
            <w:r w:rsidRPr="00583298">
              <w:rPr>
                <w:rFonts w:ascii="Times New Roman" w:eastAsia="Times New Roman" w:hAnsi="Times New Roman" w:cs="Times New Roman"/>
                <w:color w:val="000000"/>
                <w:lang w:val="en-US"/>
              </w:rPr>
              <w:t>E-05</w:t>
            </w:r>
          </w:p>
        </w:tc>
      </w:tr>
      <w:tr w:rsidR="00923FCF" w:rsidRPr="00C52BC8" w14:paraId="7ABCC86A" w14:textId="77777777" w:rsidTr="00C51FF1">
        <w:trPr>
          <w:trHeight w:val="288"/>
        </w:trPr>
        <w:tc>
          <w:tcPr>
            <w:tcW w:w="999" w:type="dxa"/>
            <w:noWrap/>
            <w:hideMark/>
          </w:tcPr>
          <w:p w14:paraId="10F0B80A"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14</w:t>
            </w:r>
          </w:p>
        </w:tc>
        <w:tc>
          <w:tcPr>
            <w:tcW w:w="2237" w:type="dxa"/>
            <w:noWrap/>
            <w:vAlign w:val="bottom"/>
          </w:tcPr>
          <w:p w14:paraId="7DD11EE3"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5.</w:t>
            </w:r>
            <w:r>
              <w:rPr>
                <w:rFonts w:ascii="Times New Roman" w:eastAsia="Times New Roman" w:hAnsi="Times New Roman" w:cs="Times New Roman"/>
                <w:color w:val="000000"/>
                <w:lang w:val="en-US"/>
              </w:rPr>
              <w:t>3</w:t>
            </w:r>
            <w:r w:rsidRPr="00802C66">
              <w:rPr>
                <w:rFonts w:ascii="Times New Roman" w:eastAsia="Times New Roman" w:hAnsi="Times New Roman" w:cs="Times New Roman"/>
                <w:color w:val="000000"/>
                <w:lang w:val="en-US"/>
              </w:rPr>
              <w:t>E-05 - 1.</w:t>
            </w:r>
            <w:r>
              <w:rPr>
                <w:rFonts w:ascii="Times New Roman" w:eastAsia="Times New Roman" w:hAnsi="Times New Roman" w:cs="Times New Roman"/>
                <w:color w:val="000000"/>
                <w:lang w:val="en-US"/>
              </w:rPr>
              <w:t>6</w:t>
            </w:r>
            <w:r w:rsidRPr="00802C66">
              <w:rPr>
                <w:rFonts w:ascii="Times New Roman" w:eastAsia="Times New Roman" w:hAnsi="Times New Roman" w:cs="Times New Roman"/>
                <w:color w:val="000000"/>
                <w:lang w:val="en-US"/>
              </w:rPr>
              <w:t>E-04</w:t>
            </w:r>
          </w:p>
        </w:tc>
        <w:tc>
          <w:tcPr>
            <w:tcW w:w="2135" w:type="dxa"/>
            <w:noWrap/>
            <w:vAlign w:val="bottom"/>
          </w:tcPr>
          <w:p w14:paraId="5A9AE0B3"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3.7E-04 - 1.</w:t>
            </w:r>
            <w:r>
              <w:rPr>
                <w:rFonts w:ascii="Times New Roman" w:eastAsia="Times New Roman" w:hAnsi="Times New Roman" w:cs="Times New Roman"/>
                <w:color w:val="000000"/>
                <w:lang w:val="en-US"/>
              </w:rPr>
              <w:t>1</w:t>
            </w:r>
            <w:r w:rsidRPr="00802C66">
              <w:rPr>
                <w:rFonts w:ascii="Times New Roman" w:eastAsia="Times New Roman" w:hAnsi="Times New Roman" w:cs="Times New Roman"/>
                <w:color w:val="000000"/>
                <w:lang w:val="en-US"/>
              </w:rPr>
              <w:t>E-03</w:t>
            </w:r>
          </w:p>
        </w:tc>
        <w:tc>
          <w:tcPr>
            <w:tcW w:w="2104" w:type="dxa"/>
            <w:noWrap/>
            <w:vAlign w:val="bottom"/>
          </w:tcPr>
          <w:p w14:paraId="02AB2526"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4.4E-06 - 5.8E-06</w:t>
            </w:r>
          </w:p>
        </w:tc>
      </w:tr>
      <w:tr w:rsidR="00923FCF" w:rsidRPr="00C52BC8" w14:paraId="3B190A38" w14:textId="77777777" w:rsidTr="00C51FF1">
        <w:trPr>
          <w:trHeight w:val="288"/>
        </w:trPr>
        <w:tc>
          <w:tcPr>
            <w:tcW w:w="999" w:type="dxa"/>
            <w:noWrap/>
            <w:hideMark/>
          </w:tcPr>
          <w:p w14:paraId="376191C2"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15</w:t>
            </w:r>
          </w:p>
        </w:tc>
        <w:tc>
          <w:tcPr>
            <w:tcW w:w="2237" w:type="dxa"/>
            <w:noWrap/>
            <w:vAlign w:val="bottom"/>
          </w:tcPr>
          <w:p w14:paraId="352184A3" w14:textId="77777777" w:rsidR="00923FCF" w:rsidRPr="00802C66" w:rsidRDefault="00923FCF" w:rsidP="00C51FF1">
            <w:pPr>
              <w:jc w:val="center"/>
              <w:rPr>
                <w:rFonts w:ascii="Times New Roman" w:hAnsi="Times New Roman" w:cs="Times New Roman"/>
                <w:color w:val="000000"/>
              </w:rPr>
            </w:pPr>
            <w:r>
              <w:rPr>
                <w:rFonts w:ascii="Times New Roman" w:eastAsia="Times New Roman" w:hAnsi="Times New Roman" w:cs="Times New Roman"/>
                <w:color w:val="000000"/>
                <w:lang w:val="en-US"/>
              </w:rPr>
              <w:t>6.0</w:t>
            </w:r>
            <w:r w:rsidRPr="00802C66">
              <w:rPr>
                <w:rFonts w:ascii="Times New Roman" w:eastAsia="Times New Roman" w:hAnsi="Times New Roman" w:cs="Times New Roman"/>
                <w:color w:val="000000"/>
                <w:lang w:val="en-US"/>
              </w:rPr>
              <w:t>E-05- 3.</w:t>
            </w:r>
            <w:r>
              <w:rPr>
                <w:rFonts w:ascii="Times New Roman" w:eastAsia="Times New Roman" w:hAnsi="Times New Roman" w:cs="Times New Roman"/>
                <w:color w:val="000000"/>
                <w:lang w:val="en-US"/>
              </w:rPr>
              <w:t>7</w:t>
            </w:r>
            <w:r w:rsidRPr="00802C66">
              <w:rPr>
                <w:rFonts w:ascii="Times New Roman" w:eastAsia="Times New Roman" w:hAnsi="Times New Roman" w:cs="Times New Roman"/>
                <w:color w:val="000000"/>
                <w:lang w:val="en-US"/>
              </w:rPr>
              <w:t>E-04</w:t>
            </w:r>
          </w:p>
        </w:tc>
        <w:tc>
          <w:tcPr>
            <w:tcW w:w="2135" w:type="dxa"/>
            <w:noWrap/>
            <w:vAlign w:val="bottom"/>
          </w:tcPr>
          <w:p w14:paraId="61EA2DCA"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3.3E-04 - 1.0E-03</w:t>
            </w:r>
          </w:p>
        </w:tc>
        <w:tc>
          <w:tcPr>
            <w:tcW w:w="2104" w:type="dxa"/>
            <w:noWrap/>
            <w:vAlign w:val="bottom"/>
          </w:tcPr>
          <w:p w14:paraId="6FEB90A5"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2.</w:t>
            </w:r>
            <w:r>
              <w:rPr>
                <w:rFonts w:ascii="Times New Roman" w:eastAsia="Times New Roman" w:hAnsi="Times New Roman" w:cs="Times New Roman"/>
                <w:color w:val="000000"/>
                <w:lang w:val="en-US"/>
              </w:rPr>
              <w:t>2</w:t>
            </w:r>
            <w:r w:rsidRPr="00583298">
              <w:rPr>
                <w:rFonts w:ascii="Times New Roman" w:eastAsia="Times New Roman" w:hAnsi="Times New Roman" w:cs="Times New Roman"/>
                <w:color w:val="000000"/>
                <w:lang w:val="en-US"/>
              </w:rPr>
              <w:t>E-05 - 2.</w:t>
            </w:r>
            <w:r>
              <w:rPr>
                <w:rFonts w:ascii="Times New Roman" w:eastAsia="Times New Roman" w:hAnsi="Times New Roman" w:cs="Times New Roman"/>
                <w:color w:val="000000"/>
                <w:lang w:val="en-US"/>
              </w:rPr>
              <w:t>4</w:t>
            </w:r>
            <w:r w:rsidRPr="00583298">
              <w:rPr>
                <w:rFonts w:ascii="Times New Roman" w:eastAsia="Times New Roman" w:hAnsi="Times New Roman" w:cs="Times New Roman"/>
                <w:color w:val="000000"/>
                <w:lang w:val="en-US"/>
              </w:rPr>
              <w:t>E-05</w:t>
            </w:r>
          </w:p>
        </w:tc>
      </w:tr>
      <w:tr w:rsidR="00923FCF" w:rsidRPr="00C52BC8" w14:paraId="098CA80A" w14:textId="77777777" w:rsidTr="00C51FF1">
        <w:trPr>
          <w:trHeight w:val="288"/>
        </w:trPr>
        <w:tc>
          <w:tcPr>
            <w:tcW w:w="999" w:type="dxa"/>
            <w:noWrap/>
            <w:hideMark/>
          </w:tcPr>
          <w:p w14:paraId="4AA9DEFC"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16</w:t>
            </w:r>
          </w:p>
        </w:tc>
        <w:tc>
          <w:tcPr>
            <w:tcW w:w="2237" w:type="dxa"/>
            <w:noWrap/>
            <w:vAlign w:val="bottom"/>
          </w:tcPr>
          <w:p w14:paraId="71DC3ED0"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3.4E-04 - 1.1E-03</w:t>
            </w:r>
          </w:p>
        </w:tc>
        <w:tc>
          <w:tcPr>
            <w:tcW w:w="2135" w:type="dxa"/>
            <w:noWrap/>
            <w:vAlign w:val="bottom"/>
          </w:tcPr>
          <w:p w14:paraId="2962A687"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w:t>
            </w:r>
            <w:r>
              <w:rPr>
                <w:rFonts w:ascii="Times New Roman" w:eastAsia="Times New Roman" w:hAnsi="Times New Roman" w:cs="Times New Roman"/>
                <w:color w:val="000000"/>
                <w:lang w:val="en-US"/>
              </w:rPr>
              <w:t>6</w:t>
            </w:r>
            <w:r w:rsidRPr="00802C66">
              <w:rPr>
                <w:rFonts w:ascii="Times New Roman" w:eastAsia="Times New Roman" w:hAnsi="Times New Roman" w:cs="Times New Roman"/>
                <w:color w:val="000000"/>
                <w:lang w:val="en-US"/>
              </w:rPr>
              <w:t xml:space="preserve">E-04 </w:t>
            </w:r>
            <w:r>
              <w:rPr>
                <w:rFonts w:ascii="Times New Roman" w:eastAsia="Times New Roman" w:hAnsi="Times New Roman" w:cs="Times New Roman"/>
                <w:color w:val="000000"/>
                <w:lang w:val="en-US"/>
              </w:rPr>
              <w:t>–</w:t>
            </w:r>
            <w:r w:rsidRPr="00802C66">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lang w:val="en-US"/>
              </w:rPr>
              <w:t>7.0</w:t>
            </w:r>
            <w:r w:rsidRPr="00802C66">
              <w:rPr>
                <w:rFonts w:ascii="Times New Roman" w:eastAsia="Times New Roman" w:hAnsi="Times New Roman" w:cs="Times New Roman"/>
                <w:color w:val="000000"/>
                <w:lang w:val="en-US"/>
              </w:rPr>
              <w:t>E-04</w:t>
            </w:r>
          </w:p>
        </w:tc>
        <w:tc>
          <w:tcPr>
            <w:tcW w:w="2104" w:type="dxa"/>
            <w:noWrap/>
            <w:vAlign w:val="bottom"/>
          </w:tcPr>
          <w:p w14:paraId="489B5159"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5.4E-05 - 6.8E-05</w:t>
            </w:r>
          </w:p>
        </w:tc>
      </w:tr>
      <w:tr w:rsidR="00923FCF" w:rsidRPr="00C52BC8" w14:paraId="56567FF4" w14:textId="77777777" w:rsidTr="00C51FF1">
        <w:trPr>
          <w:trHeight w:val="288"/>
        </w:trPr>
        <w:tc>
          <w:tcPr>
            <w:tcW w:w="999" w:type="dxa"/>
            <w:noWrap/>
            <w:hideMark/>
          </w:tcPr>
          <w:p w14:paraId="74173FE7"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17</w:t>
            </w:r>
          </w:p>
        </w:tc>
        <w:tc>
          <w:tcPr>
            <w:tcW w:w="2237" w:type="dxa"/>
            <w:noWrap/>
            <w:vAlign w:val="bottom"/>
          </w:tcPr>
          <w:p w14:paraId="3AFB6A91"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7.</w:t>
            </w:r>
            <w:r>
              <w:rPr>
                <w:rFonts w:ascii="Times New Roman" w:eastAsia="Times New Roman" w:hAnsi="Times New Roman" w:cs="Times New Roman"/>
                <w:color w:val="000000"/>
                <w:lang w:val="en-US"/>
              </w:rPr>
              <w:t>6</w:t>
            </w:r>
            <w:r w:rsidRPr="00802C66">
              <w:rPr>
                <w:rFonts w:ascii="Times New Roman" w:eastAsia="Times New Roman" w:hAnsi="Times New Roman" w:cs="Times New Roman"/>
                <w:color w:val="000000"/>
                <w:lang w:val="en-US"/>
              </w:rPr>
              <w:t>E-04 - 1.2E-03</w:t>
            </w:r>
          </w:p>
        </w:tc>
        <w:tc>
          <w:tcPr>
            <w:tcW w:w="2135" w:type="dxa"/>
            <w:noWrap/>
            <w:vAlign w:val="bottom"/>
          </w:tcPr>
          <w:p w14:paraId="5A341B02"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1.2E-03 - 1.</w:t>
            </w:r>
            <w:r>
              <w:rPr>
                <w:rFonts w:ascii="Times New Roman" w:eastAsia="Times New Roman" w:hAnsi="Times New Roman" w:cs="Times New Roman"/>
                <w:color w:val="000000"/>
                <w:lang w:val="en-US"/>
              </w:rPr>
              <w:t>9</w:t>
            </w:r>
            <w:r w:rsidRPr="00802C66">
              <w:rPr>
                <w:rFonts w:ascii="Times New Roman" w:eastAsia="Times New Roman" w:hAnsi="Times New Roman" w:cs="Times New Roman"/>
                <w:color w:val="000000"/>
                <w:lang w:val="en-US"/>
              </w:rPr>
              <w:t>E-03</w:t>
            </w:r>
          </w:p>
        </w:tc>
        <w:tc>
          <w:tcPr>
            <w:tcW w:w="2104" w:type="dxa"/>
            <w:noWrap/>
            <w:vAlign w:val="bottom"/>
          </w:tcPr>
          <w:p w14:paraId="1BFD0FDE"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3.3E-04 - 3.4E-04</w:t>
            </w:r>
          </w:p>
        </w:tc>
      </w:tr>
      <w:tr w:rsidR="00923FCF" w:rsidRPr="00C52BC8" w14:paraId="50D5499F" w14:textId="77777777" w:rsidTr="00C51FF1">
        <w:trPr>
          <w:trHeight w:val="288"/>
        </w:trPr>
        <w:tc>
          <w:tcPr>
            <w:tcW w:w="999" w:type="dxa"/>
            <w:noWrap/>
            <w:hideMark/>
          </w:tcPr>
          <w:p w14:paraId="4F779858"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18</w:t>
            </w:r>
          </w:p>
        </w:tc>
        <w:tc>
          <w:tcPr>
            <w:tcW w:w="2237" w:type="dxa"/>
            <w:noWrap/>
            <w:vAlign w:val="bottom"/>
          </w:tcPr>
          <w:p w14:paraId="3A1C469B"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1.0E-03 - 1.</w:t>
            </w:r>
            <w:r>
              <w:rPr>
                <w:rFonts w:ascii="Times New Roman" w:eastAsia="Times New Roman" w:hAnsi="Times New Roman" w:cs="Times New Roman"/>
                <w:color w:val="000000"/>
                <w:lang w:val="en-US"/>
              </w:rPr>
              <w:t>7</w:t>
            </w:r>
            <w:r w:rsidRPr="00802C66">
              <w:rPr>
                <w:rFonts w:ascii="Times New Roman" w:eastAsia="Times New Roman" w:hAnsi="Times New Roman" w:cs="Times New Roman"/>
                <w:color w:val="000000"/>
                <w:lang w:val="en-US"/>
              </w:rPr>
              <w:t>E-03</w:t>
            </w:r>
          </w:p>
        </w:tc>
        <w:tc>
          <w:tcPr>
            <w:tcW w:w="2135" w:type="dxa"/>
            <w:noWrap/>
            <w:vAlign w:val="bottom"/>
          </w:tcPr>
          <w:p w14:paraId="69CD6B98"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2.1E-04 - 1.</w:t>
            </w:r>
            <w:r>
              <w:rPr>
                <w:rFonts w:ascii="Times New Roman" w:eastAsia="Times New Roman" w:hAnsi="Times New Roman" w:cs="Times New Roman"/>
                <w:color w:val="000000"/>
                <w:lang w:val="en-US"/>
              </w:rPr>
              <w:t>3</w:t>
            </w:r>
            <w:r w:rsidRPr="00802C66">
              <w:rPr>
                <w:rFonts w:ascii="Times New Roman" w:eastAsia="Times New Roman" w:hAnsi="Times New Roman" w:cs="Times New Roman"/>
                <w:color w:val="000000"/>
                <w:lang w:val="en-US"/>
              </w:rPr>
              <w:t>E-03</w:t>
            </w:r>
          </w:p>
        </w:tc>
        <w:tc>
          <w:tcPr>
            <w:tcW w:w="2104" w:type="dxa"/>
            <w:noWrap/>
            <w:vAlign w:val="bottom"/>
          </w:tcPr>
          <w:p w14:paraId="08A58468"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1.</w:t>
            </w:r>
            <w:r>
              <w:rPr>
                <w:rFonts w:ascii="Times New Roman" w:eastAsia="Times New Roman" w:hAnsi="Times New Roman" w:cs="Times New Roman"/>
                <w:color w:val="000000"/>
                <w:lang w:val="en-US"/>
              </w:rPr>
              <w:t>2</w:t>
            </w:r>
            <w:r w:rsidRPr="00583298">
              <w:rPr>
                <w:rFonts w:ascii="Times New Roman" w:eastAsia="Times New Roman" w:hAnsi="Times New Roman" w:cs="Times New Roman"/>
                <w:color w:val="000000"/>
                <w:lang w:val="en-US"/>
              </w:rPr>
              <w:t>E-04 - 1.</w:t>
            </w:r>
            <w:r>
              <w:rPr>
                <w:rFonts w:ascii="Times New Roman" w:eastAsia="Times New Roman" w:hAnsi="Times New Roman" w:cs="Times New Roman"/>
                <w:color w:val="000000"/>
                <w:lang w:val="en-US"/>
              </w:rPr>
              <w:t>2</w:t>
            </w:r>
            <w:r w:rsidRPr="00583298">
              <w:rPr>
                <w:rFonts w:ascii="Times New Roman" w:eastAsia="Times New Roman" w:hAnsi="Times New Roman" w:cs="Times New Roman"/>
                <w:color w:val="000000"/>
                <w:lang w:val="en-US"/>
              </w:rPr>
              <w:t>E-04</w:t>
            </w:r>
          </w:p>
        </w:tc>
      </w:tr>
      <w:tr w:rsidR="00923FCF" w:rsidRPr="00C52BC8" w14:paraId="5A8742AB" w14:textId="77777777" w:rsidTr="00C51FF1">
        <w:trPr>
          <w:trHeight w:val="288"/>
        </w:trPr>
        <w:tc>
          <w:tcPr>
            <w:tcW w:w="999" w:type="dxa"/>
            <w:noWrap/>
            <w:hideMark/>
          </w:tcPr>
          <w:p w14:paraId="21762950"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19</w:t>
            </w:r>
          </w:p>
        </w:tc>
        <w:tc>
          <w:tcPr>
            <w:tcW w:w="2237" w:type="dxa"/>
            <w:noWrap/>
            <w:vAlign w:val="bottom"/>
          </w:tcPr>
          <w:p w14:paraId="4D1B9FA7"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1.6E-03 - 1.9E-03</w:t>
            </w:r>
          </w:p>
        </w:tc>
        <w:tc>
          <w:tcPr>
            <w:tcW w:w="2135" w:type="dxa"/>
            <w:noWrap/>
            <w:vAlign w:val="bottom"/>
          </w:tcPr>
          <w:p w14:paraId="37C8AF59"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5.</w:t>
            </w:r>
            <w:r>
              <w:rPr>
                <w:rFonts w:ascii="Times New Roman" w:eastAsia="Times New Roman" w:hAnsi="Times New Roman" w:cs="Times New Roman"/>
                <w:color w:val="000000"/>
                <w:lang w:val="en-US"/>
              </w:rPr>
              <w:t>7</w:t>
            </w:r>
            <w:r w:rsidRPr="00802C66">
              <w:rPr>
                <w:rFonts w:ascii="Times New Roman" w:eastAsia="Times New Roman" w:hAnsi="Times New Roman" w:cs="Times New Roman"/>
                <w:color w:val="000000"/>
                <w:lang w:val="en-US"/>
              </w:rPr>
              <w:t>E-04 -1.</w:t>
            </w:r>
            <w:r>
              <w:rPr>
                <w:rFonts w:ascii="Times New Roman" w:eastAsia="Times New Roman" w:hAnsi="Times New Roman" w:cs="Times New Roman"/>
                <w:color w:val="000000"/>
                <w:lang w:val="en-US"/>
              </w:rPr>
              <w:t>2</w:t>
            </w:r>
            <w:r w:rsidRPr="00802C66">
              <w:rPr>
                <w:rFonts w:ascii="Times New Roman" w:eastAsia="Times New Roman" w:hAnsi="Times New Roman" w:cs="Times New Roman"/>
                <w:color w:val="000000"/>
                <w:lang w:val="en-US"/>
              </w:rPr>
              <w:t>E-03</w:t>
            </w:r>
          </w:p>
        </w:tc>
        <w:tc>
          <w:tcPr>
            <w:tcW w:w="2104" w:type="dxa"/>
            <w:noWrap/>
            <w:vAlign w:val="bottom"/>
          </w:tcPr>
          <w:p w14:paraId="28FBAF77"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3.9E-04 - 4.</w:t>
            </w:r>
            <w:r>
              <w:rPr>
                <w:rFonts w:ascii="Times New Roman" w:eastAsia="Times New Roman" w:hAnsi="Times New Roman" w:cs="Times New Roman"/>
                <w:color w:val="000000"/>
                <w:lang w:val="en-US"/>
              </w:rPr>
              <w:t>3</w:t>
            </w:r>
            <w:r w:rsidRPr="00583298">
              <w:rPr>
                <w:rFonts w:ascii="Times New Roman" w:eastAsia="Times New Roman" w:hAnsi="Times New Roman" w:cs="Times New Roman"/>
                <w:color w:val="000000"/>
                <w:lang w:val="en-US"/>
              </w:rPr>
              <w:t>E-04</w:t>
            </w:r>
          </w:p>
        </w:tc>
      </w:tr>
      <w:tr w:rsidR="00923FCF" w:rsidRPr="00C52BC8" w14:paraId="3E876EEC" w14:textId="77777777" w:rsidTr="00C51FF1">
        <w:trPr>
          <w:trHeight w:val="288"/>
        </w:trPr>
        <w:tc>
          <w:tcPr>
            <w:tcW w:w="999" w:type="dxa"/>
            <w:noWrap/>
            <w:hideMark/>
          </w:tcPr>
          <w:p w14:paraId="12157D2E"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20</w:t>
            </w:r>
          </w:p>
        </w:tc>
        <w:tc>
          <w:tcPr>
            <w:tcW w:w="2237" w:type="dxa"/>
            <w:noWrap/>
            <w:vAlign w:val="bottom"/>
          </w:tcPr>
          <w:p w14:paraId="5D700621"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1.</w:t>
            </w:r>
            <w:r>
              <w:rPr>
                <w:rFonts w:ascii="Times New Roman" w:eastAsia="Times New Roman" w:hAnsi="Times New Roman" w:cs="Times New Roman"/>
                <w:color w:val="000000"/>
                <w:lang w:val="en-US"/>
              </w:rPr>
              <w:t>9</w:t>
            </w:r>
            <w:r w:rsidRPr="00802C66">
              <w:rPr>
                <w:rFonts w:ascii="Times New Roman" w:eastAsia="Times New Roman" w:hAnsi="Times New Roman" w:cs="Times New Roman"/>
                <w:color w:val="000000"/>
                <w:lang w:val="en-US"/>
              </w:rPr>
              <w:t>E-03 - 2.8E-03</w:t>
            </w:r>
          </w:p>
        </w:tc>
        <w:tc>
          <w:tcPr>
            <w:tcW w:w="2135" w:type="dxa"/>
            <w:noWrap/>
            <w:vAlign w:val="bottom"/>
          </w:tcPr>
          <w:p w14:paraId="2DA81793"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3.1E-04 - 9.1E-04</w:t>
            </w:r>
          </w:p>
        </w:tc>
        <w:tc>
          <w:tcPr>
            <w:tcW w:w="2104" w:type="dxa"/>
            <w:noWrap/>
            <w:vAlign w:val="bottom"/>
          </w:tcPr>
          <w:p w14:paraId="249D3859"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1.1E-04 - 1.4E-04</w:t>
            </w:r>
          </w:p>
        </w:tc>
      </w:tr>
      <w:tr w:rsidR="00923FCF" w:rsidRPr="00C52BC8" w14:paraId="341F4245" w14:textId="77777777" w:rsidTr="00C51FF1">
        <w:trPr>
          <w:trHeight w:val="288"/>
        </w:trPr>
        <w:tc>
          <w:tcPr>
            <w:tcW w:w="999" w:type="dxa"/>
            <w:noWrap/>
            <w:hideMark/>
          </w:tcPr>
          <w:p w14:paraId="6CB71D3D"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21</w:t>
            </w:r>
          </w:p>
        </w:tc>
        <w:tc>
          <w:tcPr>
            <w:tcW w:w="2237" w:type="dxa"/>
            <w:noWrap/>
            <w:vAlign w:val="bottom"/>
          </w:tcPr>
          <w:p w14:paraId="47E98E44"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2.</w:t>
            </w:r>
            <w:r>
              <w:rPr>
                <w:rFonts w:ascii="Times New Roman" w:eastAsia="Times New Roman" w:hAnsi="Times New Roman" w:cs="Times New Roman"/>
                <w:color w:val="000000"/>
                <w:lang w:val="en-US"/>
              </w:rPr>
              <w:t>5</w:t>
            </w:r>
            <w:r w:rsidRPr="00802C66">
              <w:rPr>
                <w:rFonts w:ascii="Times New Roman" w:eastAsia="Times New Roman" w:hAnsi="Times New Roman" w:cs="Times New Roman"/>
                <w:color w:val="000000"/>
                <w:lang w:val="en-US"/>
              </w:rPr>
              <w:t>E-03 - 2.</w:t>
            </w:r>
            <w:r>
              <w:rPr>
                <w:rFonts w:ascii="Times New Roman" w:eastAsia="Times New Roman" w:hAnsi="Times New Roman" w:cs="Times New Roman"/>
                <w:color w:val="000000"/>
                <w:lang w:val="en-US"/>
              </w:rPr>
              <w:t>5</w:t>
            </w:r>
            <w:r w:rsidRPr="00802C66">
              <w:rPr>
                <w:rFonts w:ascii="Times New Roman" w:eastAsia="Times New Roman" w:hAnsi="Times New Roman" w:cs="Times New Roman"/>
                <w:color w:val="000000"/>
                <w:lang w:val="en-US"/>
              </w:rPr>
              <w:t>E-03</w:t>
            </w:r>
          </w:p>
        </w:tc>
        <w:tc>
          <w:tcPr>
            <w:tcW w:w="2135" w:type="dxa"/>
            <w:noWrap/>
            <w:vAlign w:val="bottom"/>
          </w:tcPr>
          <w:p w14:paraId="6603B020"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2.6E-04 - 5.</w:t>
            </w:r>
            <w:r>
              <w:rPr>
                <w:rFonts w:ascii="Times New Roman" w:eastAsia="Times New Roman" w:hAnsi="Times New Roman" w:cs="Times New Roman"/>
                <w:color w:val="000000"/>
                <w:lang w:val="en-US"/>
              </w:rPr>
              <w:t>2</w:t>
            </w:r>
            <w:r w:rsidRPr="00802C66">
              <w:rPr>
                <w:rFonts w:ascii="Times New Roman" w:eastAsia="Times New Roman" w:hAnsi="Times New Roman" w:cs="Times New Roman"/>
                <w:color w:val="000000"/>
                <w:lang w:val="en-US"/>
              </w:rPr>
              <w:t>E-04</w:t>
            </w:r>
          </w:p>
        </w:tc>
        <w:tc>
          <w:tcPr>
            <w:tcW w:w="2104" w:type="dxa"/>
            <w:noWrap/>
            <w:vAlign w:val="bottom"/>
          </w:tcPr>
          <w:p w14:paraId="3688AB45"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2.</w:t>
            </w:r>
            <w:r>
              <w:rPr>
                <w:rFonts w:ascii="Times New Roman" w:eastAsia="Times New Roman" w:hAnsi="Times New Roman" w:cs="Times New Roman"/>
                <w:color w:val="000000"/>
                <w:lang w:val="en-US"/>
              </w:rPr>
              <w:t>3</w:t>
            </w:r>
            <w:r w:rsidRPr="00583298">
              <w:rPr>
                <w:rFonts w:ascii="Times New Roman" w:eastAsia="Times New Roman" w:hAnsi="Times New Roman" w:cs="Times New Roman"/>
                <w:color w:val="000000"/>
                <w:lang w:val="en-US"/>
              </w:rPr>
              <w:t>E-04 - 2.</w:t>
            </w:r>
            <w:r>
              <w:rPr>
                <w:rFonts w:ascii="Times New Roman" w:eastAsia="Times New Roman" w:hAnsi="Times New Roman" w:cs="Times New Roman"/>
                <w:color w:val="000000"/>
                <w:lang w:val="en-US"/>
              </w:rPr>
              <w:t>9</w:t>
            </w:r>
            <w:r w:rsidRPr="00583298">
              <w:rPr>
                <w:rFonts w:ascii="Times New Roman" w:eastAsia="Times New Roman" w:hAnsi="Times New Roman" w:cs="Times New Roman"/>
                <w:color w:val="000000"/>
                <w:lang w:val="en-US"/>
              </w:rPr>
              <w:t>E-04</w:t>
            </w:r>
          </w:p>
        </w:tc>
      </w:tr>
      <w:tr w:rsidR="00923FCF" w:rsidRPr="00C52BC8" w14:paraId="5C03BDD0" w14:textId="77777777" w:rsidTr="00C51FF1">
        <w:trPr>
          <w:trHeight w:val="288"/>
        </w:trPr>
        <w:tc>
          <w:tcPr>
            <w:tcW w:w="999" w:type="dxa"/>
            <w:noWrap/>
            <w:hideMark/>
          </w:tcPr>
          <w:p w14:paraId="2E3E207E"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22</w:t>
            </w:r>
          </w:p>
        </w:tc>
        <w:tc>
          <w:tcPr>
            <w:tcW w:w="2237" w:type="dxa"/>
            <w:noWrap/>
            <w:vAlign w:val="bottom"/>
          </w:tcPr>
          <w:p w14:paraId="207149EE"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3.8E-03 - 4.0E-03</w:t>
            </w:r>
          </w:p>
        </w:tc>
        <w:tc>
          <w:tcPr>
            <w:tcW w:w="2135" w:type="dxa"/>
            <w:noWrap/>
            <w:vAlign w:val="bottom"/>
          </w:tcPr>
          <w:p w14:paraId="352E063B"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1.</w:t>
            </w:r>
            <w:r>
              <w:rPr>
                <w:rFonts w:ascii="Times New Roman" w:eastAsia="Times New Roman" w:hAnsi="Times New Roman" w:cs="Times New Roman"/>
                <w:color w:val="000000"/>
                <w:lang w:val="en-US"/>
              </w:rPr>
              <w:t>7</w:t>
            </w:r>
            <w:r w:rsidRPr="00802C66">
              <w:rPr>
                <w:rFonts w:ascii="Times New Roman" w:eastAsia="Times New Roman" w:hAnsi="Times New Roman" w:cs="Times New Roman"/>
                <w:color w:val="000000"/>
                <w:lang w:val="en-US"/>
              </w:rPr>
              <w:t>E-04 - 3.</w:t>
            </w:r>
            <w:r>
              <w:rPr>
                <w:rFonts w:ascii="Times New Roman" w:eastAsia="Times New Roman" w:hAnsi="Times New Roman" w:cs="Times New Roman"/>
                <w:color w:val="000000"/>
                <w:lang w:val="en-US"/>
              </w:rPr>
              <w:t>3</w:t>
            </w:r>
            <w:r w:rsidRPr="00802C66">
              <w:rPr>
                <w:rFonts w:ascii="Times New Roman" w:eastAsia="Times New Roman" w:hAnsi="Times New Roman" w:cs="Times New Roman"/>
                <w:color w:val="000000"/>
                <w:lang w:val="en-US"/>
              </w:rPr>
              <w:t>E-04</w:t>
            </w:r>
          </w:p>
        </w:tc>
        <w:tc>
          <w:tcPr>
            <w:tcW w:w="2104" w:type="dxa"/>
            <w:noWrap/>
            <w:vAlign w:val="bottom"/>
          </w:tcPr>
          <w:p w14:paraId="41B1C5F2"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1.</w:t>
            </w:r>
            <w:r>
              <w:rPr>
                <w:rFonts w:ascii="Times New Roman" w:eastAsia="Times New Roman" w:hAnsi="Times New Roman" w:cs="Times New Roman"/>
                <w:color w:val="000000"/>
                <w:lang w:val="en-US"/>
              </w:rPr>
              <w:t>9</w:t>
            </w:r>
            <w:r w:rsidRPr="00583298">
              <w:rPr>
                <w:rFonts w:ascii="Times New Roman" w:eastAsia="Times New Roman" w:hAnsi="Times New Roman" w:cs="Times New Roman"/>
                <w:color w:val="000000"/>
                <w:lang w:val="en-US"/>
              </w:rPr>
              <w:t>E-05 - 8.9E-05</w:t>
            </w:r>
          </w:p>
        </w:tc>
      </w:tr>
      <w:tr w:rsidR="00923FCF" w:rsidRPr="00C52BC8" w14:paraId="619301E0" w14:textId="77777777" w:rsidTr="00C51FF1">
        <w:trPr>
          <w:trHeight w:val="288"/>
        </w:trPr>
        <w:tc>
          <w:tcPr>
            <w:tcW w:w="999" w:type="dxa"/>
            <w:noWrap/>
            <w:hideMark/>
          </w:tcPr>
          <w:p w14:paraId="1695B9CB"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23</w:t>
            </w:r>
          </w:p>
        </w:tc>
        <w:tc>
          <w:tcPr>
            <w:tcW w:w="2237" w:type="dxa"/>
            <w:noWrap/>
            <w:vAlign w:val="bottom"/>
          </w:tcPr>
          <w:p w14:paraId="09056370"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2.</w:t>
            </w:r>
            <w:r>
              <w:rPr>
                <w:rFonts w:ascii="Times New Roman" w:eastAsia="Times New Roman" w:hAnsi="Times New Roman" w:cs="Times New Roman"/>
                <w:color w:val="000000"/>
                <w:lang w:val="en-US"/>
              </w:rPr>
              <w:t>1</w:t>
            </w:r>
            <w:r w:rsidRPr="00802C66">
              <w:rPr>
                <w:rFonts w:ascii="Times New Roman" w:eastAsia="Times New Roman" w:hAnsi="Times New Roman" w:cs="Times New Roman"/>
                <w:color w:val="000000"/>
                <w:lang w:val="en-US"/>
              </w:rPr>
              <w:t>E-03 - 2.2E-03</w:t>
            </w:r>
          </w:p>
        </w:tc>
        <w:tc>
          <w:tcPr>
            <w:tcW w:w="2135" w:type="dxa"/>
            <w:noWrap/>
            <w:vAlign w:val="bottom"/>
          </w:tcPr>
          <w:p w14:paraId="2EC46621"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6.</w:t>
            </w:r>
            <w:r>
              <w:rPr>
                <w:rFonts w:ascii="Times New Roman" w:eastAsia="Times New Roman" w:hAnsi="Times New Roman" w:cs="Times New Roman"/>
                <w:color w:val="000000"/>
                <w:lang w:val="en-US"/>
              </w:rPr>
              <w:t>7</w:t>
            </w:r>
            <w:r w:rsidRPr="00802C66">
              <w:rPr>
                <w:rFonts w:ascii="Times New Roman" w:eastAsia="Times New Roman" w:hAnsi="Times New Roman" w:cs="Times New Roman"/>
                <w:color w:val="000000"/>
                <w:lang w:val="en-US"/>
              </w:rPr>
              <w:t>E-05 - 1.</w:t>
            </w:r>
            <w:r>
              <w:rPr>
                <w:rFonts w:ascii="Times New Roman" w:eastAsia="Times New Roman" w:hAnsi="Times New Roman" w:cs="Times New Roman"/>
                <w:color w:val="000000"/>
                <w:lang w:val="en-US"/>
              </w:rPr>
              <w:t>5</w:t>
            </w:r>
            <w:r w:rsidRPr="00802C66">
              <w:rPr>
                <w:rFonts w:ascii="Times New Roman" w:eastAsia="Times New Roman" w:hAnsi="Times New Roman" w:cs="Times New Roman"/>
                <w:color w:val="000000"/>
                <w:lang w:val="en-US"/>
              </w:rPr>
              <w:t>E-04</w:t>
            </w:r>
          </w:p>
        </w:tc>
        <w:tc>
          <w:tcPr>
            <w:tcW w:w="2104" w:type="dxa"/>
            <w:noWrap/>
            <w:vAlign w:val="bottom"/>
          </w:tcPr>
          <w:p w14:paraId="3F8EBA6F"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2.9E-05 - 2.9E-05</w:t>
            </w:r>
          </w:p>
        </w:tc>
      </w:tr>
      <w:tr w:rsidR="00923FCF" w:rsidRPr="00C52BC8" w14:paraId="19F00D3C" w14:textId="77777777" w:rsidTr="00C51FF1">
        <w:trPr>
          <w:trHeight w:val="288"/>
        </w:trPr>
        <w:tc>
          <w:tcPr>
            <w:tcW w:w="999" w:type="dxa"/>
            <w:noWrap/>
            <w:hideMark/>
          </w:tcPr>
          <w:p w14:paraId="5FBBC823"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24</w:t>
            </w:r>
          </w:p>
        </w:tc>
        <w:tc>
          <w:tcPr>
            <w:tcW w:w="2237" w:type="dxa"/>
            <w:noWrap/>
            <w:vAlign w:val="bottom"/>
          </w:tcPr>
          <w:p w14:paraId="41F9D7C8"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7.</w:t>
            </w:r>
            <w:r>
              <w:rPr>
                <w:rFonts w:ascii="Times New Roman" w:eastAsia="Times New Roman" w:hAnsi="Times New Roman" w:cs="Times New Roman"/>
                <w:color w:val="000000"/>
                <w:lang w:val="en-US"/>
              </w:rPr>
              <w:t>6</w:t>
            </w:r>
            <w:r w:rsidRPr="00802C66">
              <w:rPr>
                <w:rFonts w:ascii="Times New Roman" w:eastAsia="Times New Roman" w:hAnsi="Times New Roman" w:cs="Times New Roman"/>
                <w:color w:val="000000"/>
                <w:lang w:val="en-US"/>
              </w:rPr>
              <w:t>E-04 - 1.0E-03</w:t>
            </w:r>
          </w:p>
        </w:tc>
        <w:tc>
          <w:tcPr>
            <w:tcW w:w="2135" w:type="dxa"/>
            <w:noWrap/>
            <w:vAlign w:val="bottom"/>
          </w:tcPr>
          <w:p w14:paraId="28D7F12B" w14:textId="77777777" w:rsidR="00923FCF" w:rsidRPr="00802C66" w:rsidRDefault="00923FCF" w:rsidP="00C51FF1">
            <w:pPr>
              <w:jc w:val="center"/>
              <w:rPr>
                <w:rFonts w:ascii="Times New Roman" w:hAnsi="Times New Roman" w:cs="Times New Roman"/>
                <w:color w:val="000000"/>
              </w:rPr>
            </w:pPr>
            <w:r w:rsidRPr="00802C66">
              <w:rPr>
                <w:rFonts w:ascii="Times New Roman" w:eastAsia="Times New Roman" w:hAnsi="Times New Roman" w:cs="Times New Roman"/>
                <w:color w:val="000000"/>
                <w:lang w:val="en-US"/>
              </w:rPr>
              <w:t>3.</w:t>
            </w:r>
            <w:r>
              <w:rPr>
                <w:rFonts w:ascii="Times New Roman" w:eastAsia="Times New Roman" w:hAnsi="Times New Roman" w:cs="Times New Roman"/>
                <w:color w:val="000000"/>
                <w:lang w:val="en-US"/>
              </w:rPr>
              <w:t>3</w:t>
            </w:r>
            <w:r w:rsidRPr="00802C66">
              <w:rPr>
                <w:rFonts w:ascii="Times New Roman" w:eastAsia="Times New Roman" w:hAnsi="Times New Roman" w:cs="Times New Roman"/>
                <w:color w:val="000000"/>
                <w:lang w:val="en-US"/>
              </w:rPr>
              <w:t>E-05 - 1.2E-04</w:t>
            </w:r>
          </w:p>
        </w:tc>
        <w:tc>
          <w:tcPr>
            <w:tcW w:w="2104" w:type="dxa"/>
            <w:noWrap/>
            <w:vAlign w:val="bottom"/>
          </w:tcPr>
          <w:p w14:paraId="7F4BCC78"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4.</w:t>
            </w:r>
            <w:r>
              <w:rPr>
                <w:rFonts w:ascii="Times New Roman" w:eastAsia="Times New Roman" w:hAnsi="Times New Roman" w:cs="Times New Roman"/>
                <w:color w:val="000000"/>
                <w:lang w:val="en-US"/>
              </w:rPr>
              <w:t>4</w:t>
            </w:r>
            <w:r w:rsidRPr="00583298">
              <w:rPr>
                <w:rFonts w:ascii="Times New Roman" w:eastAsia="Times New Roman" w:hAnsi="Times New Roman" w:cs="Times New Roman"/>
                <w:color w:val="000000"/>
                <w:lang w:val="en-US"/>
              </w:rPr>
              <w:t>E-05 - 6.0E-05</w:t>
            </w:r>
          </w:p>
        </w:tc>
      </w:tr>
      <w:tr w:rsidR="00923FCF" w:rsidRPr="00C52BC8" w14:paraId="57B581AA" w14:textId="77777777" w:rsidTr="00C51FF1">
        <w:trPr>
          <w:trHeight w:val="288"/>
        </w:trPr>
        <w:tc>
          <w:tcPr>
            <w:tcW w:w="999" w:type="dxa"/>
            <w:noWrap/>
            <w:hideMark/>
          </w:tcPr>
          <w:p w14:paraId="2938712B" w14:textId="77777777" w:rsidR="00923FCF" w:rsidRPr="00C52BC8" w:rsidRDefault="00923FCF" w:rsidP="00C51FF1">
            <w:pPr>
              <w:rPr>
                <w:rFonts w:ascii="Times New Roman" w:eastAsia="Times New Roman" w:hAnsi="Times New Roman" w:cs="Times New Roman"/>
                <w:b/>
                <w:color w:val="000000"/>
              </w:rPr>
            </w:pPr>
            <w:r w:rsidRPr="00C52BC8">
              <w:rPr>
                <w:rFonts w:ascii="Times New Roman" w:eastAsia="Times New Roman" w:hAnsi="Times New Roman" w:cs="Times New Roman"/>
                <w:b/>
                <w:color w:val="000000"/>
              </w:rPr>
              <w:t>25</w:t>
            </w:r>
          </w:p>
        </w:tc>
        <w:tc>
          <w:tcPr>
            <w:tcW w:w="2237" w:type="dxa"/>
            <w:noWrap/>
            <w:vAlign w:val="bottom"/>
          </w:tcPr>
          <w:p w14:paraId="755A4533" w14:textId="77777777" w:rsidR="00923FCF" w:rsidRPr="00802C66" w:rsidRDefault="00923FCF" w:rsidP="00C51FF1">
            <w:pPr>
              <w:jc w:val="center"/>
              <w:rPr>
                <w:rFonts w:ascii="Times New Roman" w:hAnsi="Times New Roman" w:cs="Times New Roman"/>
                <w:color w:val="000000"/>
              </w:rPr>
            </w:pPr>
            <w:r>
              <w:rPr>
                <w:rFonts w:ascii="Times New Roman" w:eastAsia="Times New Roman" w:hAnsi="Times New Roman" w:cs="Times New Roman"/>
                <w:color w:val="000000"/>
                <w:lang w:val="en-US"/>
              </w:rPr>
              <w:t>4.0</w:t>
            </w:r>
            <w:r w:rsidRPr="00802C66">
              <w:rPr>
                <w:rFonts w:ascii="Times New Roman" w:eastAsia="Times New Roman" w:hAnsi="Times New Roman" w:cs="Times New Roman"/>
                <w:color w:val="000000"/>
                <w:lang w:val="en-US"/>
              </w:rPr>
              <w:t>E-04 - 4.</w:t>
            </w:r>
            <w:r>
              <w:rPr>
                <w:rFonts w:ascii="Times New Roman" w:eastAsia="Times New Roman" w:hAnsi="Times New Roman" w:cs="Times New Roman"/>
                <w:color w:val="000000"/>
                <w:lang w:val="en-US"/>
              </w:rPr>
              <w:t>3</w:t>
            </w:r>
            <w:r w:rsidRPr="00802C66">
              <w:rPr>
                <w:rFonts w:ascii="Times New Roman" w:eastAsia="Times New Roman" w:hAnsi="Times New Roman" w:cs="Times New Roman"/>
                <w:color w:val="000000"/>
                <w:lang w:val="en-US"/>
              </w:rPr>
              <w:t>E-04</w:t>
            </w:r>
          </w:p>
        </w:tc>
        <w:tc>
          <w:tcPr>
            <w:tcW w:w="2135" w:type="dxa"/>
            <w:noWrap/>
            <w:vAlign w:val="bottom"/>
          </w:tcPr>
          <w:p w14:paraId="231DB9C7" w14:textId="77777777" w:rsidR="00923FCF" w:rsidRPr="00802C66" w:rsidRDefault="00923FCF" w:rsidP="00C51FF1">
            <w:pPr>
              <w:jc w:val="center"/>
              <w:rPr>
                <w:rFonts w:ascii="Times New Roman" w:hAnsi="Times New Roman" w:cs="Times New Roman"/>
                <w:color w:val="000000"/>
              </w:rPr>
            </w:pPr>
            <w:r>
              <w:rPr>
                <w:rFonts w:ascii="Times New Roman" w:eastAsia="Times New Roman" w:hAnsi="Times New Roman" w:cs="Times New Roman"/>
                <w:color w:val="000000"/>
                <w:lang w:val="en-US"/>
              </w:rPr>
              <w:t>9.0</w:t>
            </w:r>
            <w:r w:rsidRPr="00802C66">
              <w:rPr>
                <w:rFonts w:ascii="Times New Roman" w:eastAsia="Times New Roman" w:hAnsi="Times New Roman" w:cs="Times New Roman"/>
                <w:color w:val="000000"/>
                <w:lang w:val="en-US"/>
              </w:rPr>
              <w:t>E-06 - 5.5E-05</w:t>
            </w:r>
          </w:p>
        </w:tc>
        <w:tc>
          <w:tcPr>
            <w:tcW w:w="2104" w:type="dxa"/>
            <w:noWrap/>
            <w:vAlign w:val="bottom"/>
          </w:tcPr>
          <w:p w14:paraId="466CD1B2" w14:textId="77777777" w:rsidR="00923FCF" w:rsidRPr="00583298" w:rsidRDefault="00923FCF" w:rsidP="00C51FF1">
            <w:pPr>
              <w:jc w:val="right"/>
              <w:rPr>
                <w:rFonts w:ascii="Times New Roman" w:hAnsi="Times New Roman" w:cs="Times New Roman"/>
                <w:color w:val="000000"/>
              </w:rPr>
            </w:pPr>
            <w:r w:rsidRPr="00583298">
              <w:rPr>
                <w:rFonts w:ascii="Times New Roman" w:eastAsia="Times New Roman" w:hAnsi="Times New Roman" w:cs="Times New Roman"/>
                <w:color w:val="000000"/>
                <w:lang w:val="en-US"/>
              </w:rPr>
              <w:t>1.3E-05 - 6.1E-05</w:t>
            </w:r>
          </w:p>
        </w:tc>
      </w:tr>
    </w:tbl>
    <w:p w14:paraId="55E34ECA" w14:textId="77777777" w:rsidR="003517E1" w:rsidRPr="00182158" w:rsidRDefault="003517E1" w:rsidP="003517E1">
      <w:pPr>
        <w:rPr>
          <w:rFonts w:ascii="Times New Roman" w:hAnsi="Times New Roman" w:cs="Times New Roman"/>
        </w:rPr>
      </w:pPr>
    </w:p>
    <w:p w14:paraId="73FEDE8D" w14:textId="77777777" w:rsidR="003517E1" w:rsidRPr="00182158" w:rsidRDefault="003517E1">
      <w:pPr>
        <w:rPr>
          <w:rFonts w:ascii="Times New Roman" w:hAnsi="Times New Roman" w:cs="Times New Roman"/>
          <w:noProof/>
          <w:lang w:eastAsia="en-CA"/>
        </w:rPr>
      </w:pPr>
    </w:p>
    <w:p w14:paraId="652F4091" w14:textId="77777777" w:rsidR="003517E1" w:rsidRPr="00182158" w:rsidRDefault="003517E1">
      <w:pPr>
        <w:rPr>
          <w:rFonts w:ascii="Times New Roman" w:hAnsi="Times New Roman" w:cs="Times New Roman"/>
          <w:noProof/>
          <w:lang w:eastAsia="en-CA"/>
        </w:rPr>
      </w:pPr>
    </w:p>
    <w:p w14:paraId="32AD3C51" w14:textId="77777777" w:rsidR="003517E1" w:rsidRPr="00182158" w:rsidRDefault="003517E1">
      <w:pPr>
        <w:rPr>
          <w:rFonts w:ascii="Times New Roman" w:hAnsi="Times New Roman" w:cs="Times New Roman"/>
          <w:noProof/>
          <w:lang w:eastAsia="en-CA"/>
        </w:rPr>
      </w:pPr>
    </w:p>
    <w:p w14:paraId="1A8AB894" w14:textId="77777777" w:rsidR="003517E1" w:rsidRPr="00182158" w:rsidRDefault="003517E1">
      <w:pPr>
        <w:rPr>
          <w:rFonts w:ascii="Times New Roman" w:hAnsi="Times New Roman" w:cs="Times New Roman"/>
          <w:noProof/>
          <w:lang w:eastAsia="en-CA"/>
        </w:rPr>
      </w:pPr>
    </w:p>
    <w:p w14:paraId="2E7F9EF6" w14:textId="77777777" w:rsidR="003517E1" w:rsidRPr="00182158" w:rsidRDefault="003517E1">
      <w:pPr>
        <w:rPr>
          <w:rFonts w:ascii="Times New Roman" w:hAnsi="Times New Roman" w:cs="Times New Roman"/>
          <w:noProof/>
          <w:lang w:eastAsia="en-CA"/>
        </w:rPr>
      </w:pPr>
    </w:p>
    <w:p w14:paraId="783E7666" w14:textId="77777777" w:rsidR="003517E1" w:rsidRPr="00182158" w:rsidRDefault="003517E1">
      <w:pPr>
        <w:rPr>
          <w:rFonts w:ascii="Times New Roman" w:hAnsi="Times New Roman" w:cs="Times New Roman"/>
          <w:noProof/>
          <w:lang w:eastAsia="en-CA"/>
        </w:rPr>
      </w:pPr>
    </w:p>
    <w:p w14:paraId="3595B528" w14:textId="77777777" w:rsidR="003517E1" w:rsidRPr="00182158" w:rsidRDefault="003517E1">
      <w:pPr>
        <w:rPr>
          <w:rFonts w:ascii="Times New Roman" w:hAnsi="Times New Roman" w:cs="Times New Roman"/>
          <w:noProof/>
          <w:lang w:eastAsia="en-CA"/>
        </w:rPr>
      </w:pPr>
    </w:p>
    <w:p w14:paraId="620179BE" w14:textId="77777777" w:rsidR="003517E1" w:rsidRPr="00182158" w:rsidRDefault="003517E1">
      <w:pPr>
        <w:rPr>
          <w:rFonts w:ascii="Times New Roman" w:hAnsi="Times New Roman" w:cs="Times New Roman"/>
          <w:noProof/>
          <w:lang w:eastAsia="en-CA"/>
        </w:rPr>
      </w:pPr>
    </w:p>
    <w:p w14:paraId="6CB15141" w14:textId="77777777" w:rsidR="003517E1" w:rsidRPr="00182158" w:rsidRDefault="003517E1">
      <w:pPr>
        <w:rPr>
          <w:rFonts w:ascii="Times New Roman" w:hAnsi="Times New Roman" w:cs="Times New Roman"/>
          <w:noProof/>
          <w:lang w:eastAsia="en-CA"/>
        </w:rPr>
      </w:pPr>
    </w:p>
    <w:p w14:paraId="0120AA13" w14:textId="77777777" w:rsidR="003517E1" w:rsidRPr="00182158" w:rsidRDefault="003517E1">
      <w:pPr>
        <w:rPr>
          <w:rFonts w:ascii="Times New Roman" w:hAnsi="Times New Roman" w:cs="Times New Roman"/>
          <w:noProof/>
          <w:lang w:eastAsia="en-CA"/>
        </w:rPr>
      </w:pPr>
    </w:p>
    <w:p w14:paraId="13AB1CAF" w14:textId="7E96EE63" w:rsidR="00FE39F1" w:rsidRDefault="00FE39F1">
      <w:pPr>
        <w:rPr>
          <w:rFonts w:ascii="Times New Roman" w:hAnsi="Times New Roman" w:cs="Times New Roman"/>
          <w:noProof/>
          <w:lang w:eastAsia="en-CA"/>
        </w:rPr>
      </w:pPr>
      <w:r>
        <w:rPr>
          <w:rFonts w:ascii="Times New Roman" w:hAnsi="Times New Roman" w:cs="Times New Roman"/>
          <w:noProof/>
          <w:lang w:eastAsia="en-CA"/>
        </w:rPr>
        <w:br w:type="page"/>
      </w:r>
      <w:bookmarkStart w:id="0" w:name="_GoBack"/>
      <w:bookmarkEnd w:id="0"/>
    </w:p>
    <w:p w14:paraId="0A367413" w14:textId="0AD1BAAB" w:rsidR="00913710" w:rsidRPr="00182158" w:rsidRDefault="00913710">
      <w:pPr>
        <w:rPr>
          <w:rFonts w:ascii="Times New Roman" w:hAnsi="Times New Roman" w:cs="Times New Roman"/>
          <w:noProof/>
          <w:lang w:eastAsia="en-CA"/>
        </w:rPr>
      </w:pPr>
      <w:r w:rsidRPr="00182158">
        <w:rPr>
          <w:rFonts w:ascii="Times New Roman" w:hAnsi="Times New Roman" w:cs="Times New Roman"/>
          <w:noProof/>
          <w:lang w:eastAsia="en-CA"/>
        </w:rPr>
        <w:lastRenderedPageBreak/>
        <w:t>Table S8. Compounds shown in Fig</w:t>
      </w:r>
      <w:r w:rsidR="00125B6D">
        <w:rPr>
          <w:rFonts w:ascii="Times New Roman" w:hAnsi="Times New Roman" w:cs="Times New Roman"/>
          <w:noProof/>
          <w:lang w:eastAsia="en-CA"/>
        </w:rPr>
        <w:t>. 9</w:t>
      </w:r>
      <w:r w:rsidRPr="00182158">
        <w:rPr>
          <w:rFonts w:ascii="Times New Roman" w:hAnsi="Times New Roman" w:cs="Times New Roman"/>
          <w:noProof/>
          <w:lang w:eastAsia="en-CA"/>
        </w:rPr>
        <w:t xml:space="preserve"> where the identifications/naming are not exact matches with the current study. </w:t>
      </w:r>
      <w:r w:rsidR="00054F17" w:rsidRPr="00312F86">
        <w:rPr>
          <w:rFonts w:ascii="Times New Roman" w:hAnsi="Times New Roman" w:cs="Times New Roman"/>
          <w:noProof/>
          <w:vertAlign w:val="superscript"/>
          <w:lang w:eastAsia="en-CA"/>
        </w:rPr>
        <w:t>1</w:t>
      </w:r>
      <w:r w:rsidR="00054F17" w:rsidRPr="00182158">
        <w:rPr>
          <w:rFonts w:ascii="Times New Roman" w:hAnsi="Times New Roman" w:cs="Times New Roman"/>
          <w:noProof/>
          <w:lang w:eastAsia="en-CA"/>
        </w:rPr>
        <w:t xml:space="preserve">Individually identified compounds were summed for comparison to the present study; </w:t>
      </w:r>
      <w:r w:rsidR="00054F17" w:rsidRPr="00312F86">
        <w:rPr>
          <w:rFonts w:ascii="Times New Roman" w:hAnsi="Times New Roman" w:cs="Times New Roman"/>
          <w:noProof/>
          <w:vertAlign w:val="superscript"/>
          <w:lang w:eastAsia="en-CA"/>
        </w:rPr>
        <w:t>2</w:t>
      </w:r>
      <w:r w:rsidR="00054F17" w:rsidRPr="00182158">
        <w:rPr>
          <w:rFonts w:ascii="Times New Roman" w:hAnsi="Times New Roman" w:cs="Times New Roman"/>
          <w:noProof/>
          <w:lang w:eastAsia="en-CA"/>
        </w:rPr>
        <w:t>Each compound was compared with the value from the present study.</w:t>
      </w:r>
    </w:p>
    <w:tbl>
      <w:tblPr>
        <w:tblStyle w:val="TableGrid"/>
        <w:tblW w:w="10710" w:type="dxa"/>
        <w:tblInd w:w="-5" w:type="dxa"/>
        <w:tblLayout w:type="fixed"/>
        <w:tblLook w:val="04A0" w:firstRow="1" w:lastRow="0" w:firstColumn="1" w:lastColumn="0" w:noHBand="0" w:noVBand="1"/>
      </w:tblPr>
      <w:tblGrid>
        <w:gridCol w:w="1170"/>
        <w:gridCol w:w="1260"/>
        <w:gridCol w:w="1260"/>
        <w:gridCol w:w="1260"/>
        <w:gridCol w:w="1260"/>
        <w:gridCol w:w="1350"/>
        <w:gridCol w:w="1710"/>
        <w:gridCol w:w="1440"/>
      </w:tblGrid>
      <w:tr w:rsidR="00BD3C78" w:rsidRPr="00182158" w14:paraId="1184DEBF" w14:textId="77777777" w:rsidTr="00BD3C78">
        <w:trPr>
          <w:trHeight w:val="300"/>
        </w:trPr>
        <w:tc>
          <w:tcPr>
            <w:tcW w:w="1170" w:type="dxa"/>
            <w:noWrap/>
            <w:vAlign w:val="bottom"/>
            <w:hideMark/>
          </w:tcPr>
          <w:p w14:paraId="1D2025A1" w14:textId="77777777" w:rsidR="00A5143C" w:rsidRPr="00182158" w:rsidRDefault="00A5143C" w:rsidP="00913710">
            <w:pPr>
              <w:rPr>
                <w:rFonts w:ascii="Times New Roman" w:hAnsi="Times New Roman" w:cs="Times New Roman"/>
                <w:b/>
                <w:bCs/>
                <w:sz w:val="20"/>
                <w:szCs w:val="20"/>
              </w:rPr>
            </w:pPr>
            <w:r w:rsidRPr="00182158">
              <w:rPr>
                <w:rFonts w:ascii="Times New Roman" w:hAnsi="Times New Roman" w:cs="Times New Roman"/>
                <w:b/>
                <w:bCs/>
                <w:sz w:val="20"/>
                <w:szCs w:val="20"/>
              </w:rPr>
              <w:t>Molecular Weight</w:t>
            </w:r>
          </w:p>
        </w:tc>
        <w:tc>
          <w:tcPr>
            <w:tcW w:w="1260" w:type="dxa"/>
            <w:noWrap/>
            <w:vAlign w:val="bottom"/>
            <w:hideMark/>
          </w:tcPr>
          <w:p w14:paraId="75505E70" w14:textId="1C4FAAD1" w:rsidR="00A5143C" w:rsidRPr="00182158" w:rsidRDefault="00A5143C" w:rsidP="00913710">
            <w:pPr>
              <w:rPr>
                <w:rFonts w:ascii="Times New Roman" w:hAnsi="Times New Roman" w:cs="Times New Roman"/>
                <w:b/>
                <w:bCs/>
                <w:sz w:val="20"/>
                <w:szCs w:val="20"/>
              </w:rPr>
            </w:pPr>
            <w:r w:rsidRPr="00182158">
              <w:rPr>
                <w:rFonts w:ascii="Times New Roman" w:hAnsi="Times New Roman" w:cs="Times New Roman"/>
                <w:b/>
                <w:bCs/>
                <w:sz w:val="20"/>
                <w:szCs w:val="20"/>
              </w:rPr>
              <w:t>Compound</w:t>
            </w:r>
          </w:p>
        </w:tc>
        <w:tc>
          <w:tcPr>
            <w:tcW w:w="1260" w:type="dxa"/>
            <w:noWrap/>
            <w:vAlign w:val="bottom"/>
            <w:hideMark/>
          </w:tcPr>
          <w:p w14:paraId="2743DD6F" w14:textId="681C7B97" w:rsidR="00A5143C" w:rsidRPr="00182158" w:rsidRDefault="0025280F" w:rsidP="00913710">
            <w:pPr>
              <w:rPr>
                <w:rFonts w:ascii="Times New Roman" w:hAnsi="Times New Roman" w:cs="Times New Roman"/>
                <w:b/>
                <w:bCs/>
                <w:sz w:val="20"/>
                <w:szCs w:val="20"/>
              </w:rPr>
            </w:pPr>
            <w:r w:rsidRPr="00182158">
              <w:rPr>
                <w:rFonts w:ascii="Times New Roman" w:hAnsi="Times New Roman" w:cs="Times New Roman"/>
                <w:b/>
                <w:bCs/>
                <w:sz w:val="20"/>
                <w:szCs w:val="20"/>
              </w:rPr>
              <w:t>Instru</w:t>
            </w:r>
            <w:r w:rsidR="00A5143C" w:rsidRPr="00182158">
              <w:rPr>
                <w:rFonts w:ascii="Times New Roman" w:hAnsi="Times New Roman" w:cs="Times New Roman"/>
                <w:b/>
                <w:bCs/>
                <w:sz w:val="20"/>
                <w:szCs w:val="20"/>
              </w:rPr>
              <w:t>ment</w:t>
            </w:r>
          </w:p>
        </w:tc>
        <w:tc>
          <w:tcPr>
            <w:tcW w:w="1260" w:type="dxa"/>
            <w:noWrap/>
            <w:vAlign w:val="bottom"/>
            <w:hideMark/>
          </w:tcPr>
          <w:p w14:paraId="7192B0C8" w14:textId="6F5C6F6F" w:rsidR="00A5143C" w:rsidRPr="00182158" w:rsidRDefault="00A5143C" w:rsidP="00913710">
            <w:pPr>
              <w:rPr>
                <w:rFonts w:ascii="Times New Roman" w:hAnsi="Times New Roman" w:cs="Times New Roman"/>
                <w:b/>
                <w:bCs/>
                <w:sz w:val="20"/>
                <w:szCs w:val="20"/>
              </w:rPr>
            </w:pPr>
            <w:r w:rsidRPr="00182158">
              <w:rPr>
                <w:rFonts w:ascii="Times New Roman" w:hAnsi="Times New Roman" w:cs="Times New Roman"/>
                <w:b/>
                <w:bCs/>
                <w:sz w:val="20"/>
                <w:szCs w:val="20"/>
              </w:rPr>
              <w:t>Compound Name</w:t>
            </w:r>
          </w:p>
        </w:tc>
        <w:tc>
          <w:tcPr>
            <w:tcW w:w="1260" w:type="dxa"/>
            <w:noWrap/>
            <w:vAlign w:val="bottom"/>
            <w:hideMark/>
          </w:tcPr>
          <w:p w14:paraId="2394D11C" w14:textId="591B11ED" w:rsidR="00A5143C" w:rsidRPr="00182158" w:rsidRDefault="00A5143C" w:rsidP="00913710">
            <w:pPr>
              <w:rPr>
                <w:rFonts w:ascii="Times New Roman" w:hAnsi="Times New Roman" w:cs="Times New Roman"/>
                <w:b/>
                <w:bCs/>
                <w:sz w:val="20"/>
                <w:szCs w:val="20"/>
              </w:rPr>
            </w:pPr>
            <w:proofErr w:type="spellStart"/>
            <w:r w:rsidRPr="00182158">
              <w:rPr>
                <w:rFonts w:ascii="Times New Roman" w:hAnsi="Times New Roman" w:cs="Times New Roman"/>
                <w:b/>
                <w:bCs/>
                <w:sz w:val="20"/>
                <w:szCs w:val="20"/>
              </w:rPr>
              <w:t>Andreae</w:t>
            </w:r>
            <w:proofErr w:type="spellEnd"/>
            <w:r w:rsidRPr="00182158">
              <w:rPr>
                <w:rFonts w:ascii="Times New Roman" w:hAnsi="Times New Roman" w:cs="Times New Roman"/>
                <w:b/>
                <w:bCs/>
                <w:sz w:val="20"/>
                <w:szCs w:val="20"/>
              </w:rPr>
              <w:t xml:space="preserve"> Names</w:t>
            </w:r>
          </w:p>
        </w:tc>
        <w:tc>
          <w:tcPr>
            <w:tcW w:w="1350" w:type="dxa"/>
            <w:noWrap/>
            <w:vAlign w:val="bottom"/>
            <w:hideMark/>
          </w:tcPr>
          <w:p w14:paraId="1F26DABE" w14:textId="4DDBE2A3" w:rsidR="00A5143C" w:rsidRPr="00182158" w:rsidRDefault="00A5143C" w:rsidP="00913710">
            <w:pPr>
              <w:rPr>
                <w:rFonts w:ascii="Times New Roman" w:hAnsi="Times New Roman" w:cs="Times New Roman"/>
                <w:b/>
                <w:bCs/>
                <w:sz w:val="20"/>
                <w:szCs w:val="20"/>
              </w:rPr>
            </w:pPr>
            <w:r w:rsidRPr="00182158">
              <w:rPr>
                <w:rFonts w:ascii="Times New Roman" w:hAnsi="Times New Roman" w:cs="Times New Roman"/>
                <w:b/>
                <w:bCs/>
                <w:sz w:val="20"/>
                <w:szCs w:val="20"/>
              </w:rPr>
              <w:t>Koss Names</w:t>
            </w:r>
          </w:p>
        </w:tc>
        <w:tc>
          <w:tcPr>
            <w:tcW w:w="1710" w:type="dxa"/>
            <w:noWrap/>
            <w:vAlign w:val="bottom"/>
            <w:hideMark/>
          </w:tcPr>
          <w:p w14:paraId="30A26E03" w14:textId="18FAC139" w:rsidR="00A5143C" w:rsidRPr="00182158" w:rsidRDefault="00A5143C" w:rsidP="00913710">
            <w:pPr>
              <w:rPr>
                <w:rFonts w:ascii="Times New Roman" w:hAnsi="Times New Roman" w:cs="Times New Roman"/>
                <w:b/>
                <w:bCs/>
                <w:sz w:val="20"/>
                <w:szCs w:val="20"/>
              </w:rPr>
            </w:pPr>
            <w:proofErr w:type="spellStart"/>
            <w:r w:rsidRPr="00182158">
              <w:rPr>
                <w:rFonts w:ascii="Times New Roman" w:hAnsi="Times New Roman" w:cs="Times New Roman"/>
                <w:b/>
                <w:bCs/>
                <w:sz w:val="20"/>
                <w:szCs w:val="20"/>
              </w:rPr>
              <w:t>Permar</w:t>
            </w:r>
            <w:proofErr w:type="spellEnd"/>
            <w:r w:rsidRPr="00182158">
              <w:rPr>
                <w:rFonts w:ascii="Times New Roman" w:hAnsi="Times New Roman" w:cs="Times New Roman"/>
                <w:b/>
                <w:bCs/>
                <w:sz w:val="20"/>
                <w:szCs w:val="20"/>
              </w:rPr>
              <w:t xml:space="preserve"> Names</w:t>
            </w:r>
          </w:p>
        </w:tc>
        <w:tc>
          <w:tcPr>
            <w:tcW w:w="1440" w:type="dxa"/>
            <w:vAlign w:val="bottom"/>
          </w:tcPr>
          <w:p w14:paraId="62632B66" w14:textId="553B6D4C" w:rsidR="00A5143C" w:rsidRPr="00182158" w:rsidRDefault="00A5143C" w:rsidP="00913710">
            <w:pPr>
              <w:rPr>
                <w:rFonts w:ascii="Times New Roman" w:hAnsi="Times New Roman" w:cs="Times New Roman"/>
                <w:b/>
                <w:bCs/>
                <w:sz w:val="20"/>
                <w:szCs w:val="20"/>
              </w:rPr>
            </w:pPr>
            <w:proofErr w:type="spellStart"/>
            <w:r w:rsidRPr="00182158">
              <w:rPr>
                <w:rFonts w:ascii="Times New Roman" w:hAnsi="Times New Roman" w:cs="Times New Roman"/>
                <w:b/>
                <w:bCs/>
                <w:sz w:val="20"/>
                <w:szCs w:val="20"/>
              </w:rPr>
              <w:t>Urbanski</w:t>
            </w:r>
            <w:proofErr w:type="spellEnd"/>
            <w:r w:rsidRPr="00182158">
              <w:rPr>
                <w:rFonts w:ascii="Times New Roman" w:hAnsi="Times New Roman" w:cs="Times New Roman"/>
                <w:b/>
                <w:bCs/>
                <w:sz w:val="20"/>
                <w:szCs w:val="20"/>
              </w:rPr>
              <w:t xml:space="preserve"> Names</w:t>
            </w:r>
          </w:p>
        </w:tc>
      </w:tr>
      <w:tr w:rsidR="00BD3C78" w:rsidRPr="00182158" w14:paraId="3D82CCBA" w14:textId="77777777" w:rsidTr="00BD3C78">
        <w:trPr>
          <w:trHeight w:val="576"/>
        </w:trPr>
        <w:tc>
          <w:tcPr>
            <w:tcW w:w="1170" w:type="dxa"/>
            <w:noWrap/>
            <w:vAlign w:val="bottom"/>
            <w:hideMark/>
          </w:tcPr>
          <w:p w14:paraId="3161EE13"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54.092</w:t>
            </w:r>
          </w:p>
        </w:tc>
        <w:tc>
          <w:tcPr>
            <w:tcW w:w="1260" w:type="dxa"/>
            <w:noWrap/>
            <w:vAlign w:val="bottom"/>
            <w:hideMark/>
          </w:tcPr>
          <w:p w14:paraId="14F71A95" w14:textId="300BE5DA"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6</w:t>
            </w:r>
          </w:p>
        </w:tc>
        <w:tc>
          <w:tcPr>
            <w:tcW w:w="1260" w:type="dxa"/>
            <w:noWrap/>
            <w:vAlign w:val="bottom"/>
            <w:hideMark/>
          </w:tcPr>
          <w:p w14:paraId="66C38B23" w14:textId="211AF3FC"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76BDA2B7"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butadiene/fragments</w:t>
            </w:r>
          </w:p>
        </w:tc>
        <w:tc>
          <w:tcPr>
            <w:tcW w:w="1260" w:type="dxa"/>
            <w:vAlign w:val="bottom"/>
            <w:hideMark/>
          </w:tcPr>
          <w:p w14:paraId="641840FD"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butadiene</w:t>
            </w:r>
          </w:p>
        </w:tc>
        <w:tc>
          <w:tcPr>
            <w:tcW w:w="1350" w:type="dxa"/>
            <w:vAlign w:val="bottom"/>
            <w:hideMark/>
          </w:tcPr>
          <w:p w14:paraId="11820327"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1,3-butadiene + 1,2-butadiene</w:t>
            </w:r>
          </w:p>
        </w:tc>
        <w:tc>
          <w:tcPr>
            <w:tcW w:w="1710" w:type="dxa"/>
            <w:vAlign w:val="bottom"/>
            <w:hideMark/>
          </w:tcPr>
          <w:p w14:paraId="43BFAF75"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1,3-butadiene, 1,2-butadiene</w:t>
            </w:r>
          </w:p>
        </w:tc>
        <w:tc>
          <w:tcPr>
            <w:tcW w:w="1440" w:type="dxa"/>
            <w:vAlign w:val="bottom"/>
          </w:tcPr>
          <w:p w14:paraId="2BBAEF80" w14:textId="19A088F5"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425C293C" w14:textId="77777777" w:rsidTr="00BD3C78">
        <w:trPr>
          <w:trHeight w:val="576"/>
        </w:trPr>
        <w:tc>
          <w:tcPr>
            <w:tcW w:w="1170" w:type="dxa"/>
            <w:noWrap/>
            <w:vAlign w:val="bottom"/>
            <w:hideMark/>
          </w:tcPr>
          <w:p w14:paraId="5DF4E37F"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54.092</w:t>
            </w:r>
          </w:p>
        </w:tc>
        <w:tc>
          <w:tcPr>
            <w:tcW w:w="1260" w:type="dxa"/>
            <w:noWrap/>
            <w:vAlign w:val="bottom"/>
            <w:hideMark/>
          </w:tcPr>
          <w:p w14:paraId="16C85682" w14:textId="15D7AA4F"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6</w:t>
            </w:r>
          </w:p>
        </w:tc>
        <w:tc>
          <w:tcPr>
            <w:tcW w:w="1260" w:type="dxa"/>
            <w:noWrap/>
            <w:vAlign w:val="bottom"/>
            <w:hideMark/>
          </w:tcPr>
          <w:p w14:paraId="1EAB64C3"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304554C6"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1,3-butadiene</w:t>
            </w:r>
          </w:p>
        </w:tc>
        <w:tc>
          <w:tcPr>
            <w:tcW w:w="1260" w:type="dxa"/>
            <w:vAlign w:val="bottom"/>
            <w:hideMark/>
          </w:tcPr>
          <w:p w14:paraId="6ED1F1CA"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butadiene</w:t>
            </w:r>
          </w:p>
        </w:tc>
        <w:tc>
          <w:tcPr>
            <w:tcW w:w="1350" w:type="dxa"/>
            <w:vAlign w:val="bottom"/>
            <w:hideMark/>
          </w:tcPr>
          <w:p w14:paraId="0735C5A0"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1,3-butadiene + 1,2-butadiene</w:t>
            </w:r>
          </w:p>
        </w:tc>
        <w:tc>
          <w:tcPr>
            <w:tcW w:w="1710" w:type="dxa"/>
            <w:vAlign w:val="bottom"/>
            <w:hideMark/>
          </w:tcPr>
          <w:p w14:paraId="34EB4CB0"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1,3-butadiene, 1,2-butadiene</w:t>
            </w:r>
          </w:p>
        </w:tc>
        <w:tc>
          <w:tcPr>
            <w:tcW w:w="1440" w:type="dxa"/>
            <w:vAlign w:val="bottom"/>
          </w:tcPr>
          <w:p w14:paraId="41E9D34E" w14:textId="1C410531"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03A24818" w14:textId="77777777" w:rsidTr="00BD3C78">
        <w:trPr>
          <w:trHeight w:val="576"/>
        </w:trPr>
        <w:tc>
          <w:tcPr>
            <w:tcW w:w="1170" w:type="dxa"/>
            <w:noWrap/>
            <w:vAlign w:val="bottom"/>
            <w:hideMark/>
          </w:tcPr>
          <w:p w14:paraId="64A6AABA"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57.052</w:t>
            </w:r>
          </w:p>
        </w:tc>
        <w:tc>
          <w:tcPr>
            <w:tcW w:w="1260" w:type="dxa"/>
            <w:noWrap/>
            <w:vAlign w:val="bottom"/>
            <w:hideMark/>
          </w:tcPr>
          <w:p w14:paraId="68F089CB" w14:textId="05DC37E9"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2</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3</w:t>
            </w:r>
            <w:r w:rsidRPr="00182158">
              <w:rPr>
                <w:rFonts w:ascii="Times New Roman" w:hAnsi="Times New Roman" w:cs="Times New Roman"/>
                <w:sz w:val="20"/>
                <w:szCs w:val="20"/>
              </w:rPr>
              <w:t>NO</w:t>
            </w:r>
          </w:p>
        </w:tc>
        <w:tc>
          <w:tcPr>
            <w:tcW w:w="1260" w:type="dxa"/>
            <w:noWrap/>
            <w:vAlign w:val="bottom"/>
            <w:hideMark/>
          </w:tcPr>
          <w:p w14:paraId="6EE323F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CIMS</w:t>
            </w:r>
          </w:p>
        </w:tc>
        <w:tc>
          <w:tcPr>
            <w:tcW w:w="1260" w:type="dxa"/>
            <w:noWrap/>
            <w:vAlign w:val="bottom"/>
            <w:hideMark/>
          </w:tcPr>
          <w:p w14:paraId="1AE86253"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hydroxy</w:t>
            </w:r>
            <w:proofErr w:type="spellEnd"/>
            <w:r w:rsidRPr="00182158">
              <w:rPr>
                <w:rFonts w:ascii="Times New Roman" w:hAnsi="Times New Roman" w:cs="Times New Roman"/>
                <w:sz w:val="20"/>
                <w:szCs w:val="20"/>
              </w:rPr>
              <w:t xml:space="preserve"> acetonitrile</w:t>
            </w:r>
          </w:p>
        </w:tc>
        <w:tc>
          <w:tcPr>
            <w:tcW w:w="1260" w:type="dxa"/>
            <w:vAlign w:val="bottom"/>
            <w:hideMark/>
          </w:tcPr>
          <w:p w14:paraId="6010D3A8"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0094B524"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methyl isocyanate + </w:t>
            </w:r>
            <w:proofErr w:type="spellStart"/>
            <w:r w:rsidRPr="00182158">
              <w:rPr>
                <w:rFonts w:ascii="Times New Roman" w:hAnsi="Times New Roman" w:cs="Times New Roman"/>
                <w:sz w:val="20"/>
                <w:szCs w:val="20"/>
              </w:rPr>
              <w:t>hydroxyacetonitrile</w:t>
            </w:r>
            <w:proofErr w:type="spellEnd"/>
          </w:p>
        </w:tc>
        <w:tc>
          <w:tcPr>
            <w:tcW w:w="1710" w:type="dxa"/>
            <w:vAlign w:val="bottom"/>
            <w:hideMark/>
          </w:tcPr>
          <w:p w14:paraId="63F5E923"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methyl isocyanate, </w:t>
            </w:r>
            <w:proofErr w:type="spellStart"/>
            <w:r w:rsidRPr="00182158">
              <w:rPr>
                <w:rFonts w:ascii="Times New Roman" w:hAnsi="Times New Roman" w:cs="Times New Roman"/>
                <w:sz w:val="20"/>
                <w:szCs w:val="20"/>
              </w:rPr>
              <w:t>hydroxyacetonitrile</w:t>
            </w:r>
            <w:proofErr w:type="spellEnd"/>
          </w:p>
        </w:tc>
        <w:tc>
          <w:tcPr>
            <w:tcW w:w="1440" w:type="dxa"/>
            <w:vAlign w:val="bottom"/>
          </w:tcPr>
          <w:p w14:paraId="6BFDD35B" w14:textId="4638A5B5" w:rsidR="005875EF"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3F6BE112" w14:textId="77777777" w:rsidTr="00BD3C78">
        <w:trPr>
          <w:trHeight w:val="288"/>
        </w:trPr>
        <w:tc>
          <w:tcPr>
            <w:tcW w:w="1170" w:type="dxa"/>
            <w:noWrap/>
            <w:vAlign w:val="bottom"/>
            <w:hideMark/>
          </w:tcPr>
          <w:p w14:paraId="03B461EA"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58.124</w:t>
            </w:r>
          </w:p>
        </w:tc>
        <w:tc>
          <w:tcPr>
            <w:tcW w:w="1260" w:type="dxa"/>
            <w:noWrap/>
            <w:vAlign w:val="bottom"/>
            <w:hideMark/>
          </w:tcPr>
          <w:p w14:paraId="3A1D1364" w14:textId="256DFE1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087DC4D0"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5BF41F1A"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isobutane</w:t>
            </w:r>
            <w:proofErr w:type="spellEnd"/>
          </w:p>
        </w:tc>
        <w:tc>
          <w:tcPr>
            <w:tcW w:w="1260" w:type="dxa"/>
            <w:vAlign w:val="bottom"/>
            <w:hideMark/>
          </w:tcPr>
          <w:p w14:paraId="3F5A037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7B447A1E"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0D0DDB72"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n-Butane</w:t>
            </w:r>
          </w:p>
        </w:tc>
        <w:tc>
          <w:tcPr>
            <w:tcW w:w="1440" w:type="dxa"/>
            <w:vAlign w:val="bottom"/>
          </w:tcPr>
          <w:p w14:paraId="67A85258" w14:textId="0639E3B4"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02A508E7" w14:textId="77777777" w:rsidTr="00BD3C78">
        <w:trPr>
          <w:trHeight w:val="576"/>
        </w:trPr>
        <w:tc>
          <w:tcPr>
            <w:tcW w:w="1170" w:type="dxa"/>
            <w:noWrap/>
            <w:vAlign w:val="bottom"/>
            <w:hideMark/>
          </w:tcPr>
          <w:p w14:paraId="28A646FB"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60.052</w:t>
            </w:r>
          </w:p>
        </w:tc>
        <w:tc>
          <w:tcPr>
            <w:tcW w:w="1260" w:type="dxa"/>
            <w:noWrap/>
            <w:vAlign w:val="bottom"/>
            <w:hideMark/>
          </w:tcPr>
          <w:p w14:paraId="0DFDE40D" w14:textId="481AA148"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2</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O</w:t>
            </w:r>
            <w:r w:rsidR="005875EF" w:rsidRPr="00182158">
              <w:rPr>
                <w:rFonts w:ascii="Times New Roman" w:hAnsi="Times New Roman" w:cs="Times New Roman"/>
                <w:sz w:val="20"/>
                <w:szCs w:val="20"/>
                <w:vertAlign w:val="subscript"/>
              </w:rPr>
              <w:t>2</w:t>
            </w:r>
          </w:p>
        </w:tc>
        <w:tc>
          <w:tcPr>
            <w:tcW w:w="1260" w:type="dxa"/>
            <w:noWrap/>
            <w:vAlign w:val="bottom"/>
            <w:hideMark/>
          </w:tcPr>
          <w:p w14:paraId="60228A88"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CIMS</w:t>
            </w:r>
          </w:p>
        </w:tc>
        <w:tc>
          <w:tcPr>
            <w:tcW w:w="1260" w:type="dxa"/>
            <w:noWrap/>
            <w:vAlign w:val="bottom"/>
            <w:hideMark/>
          </w:tcPr>
          <w:p w14:paraId="28296C02"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acetic acid</w:t>
            </w:r>
          </w:p>
        </w:tc>
        <w:tc>
          <w:tcPr>
            <w:tcW w:w="1260" w:type="dxa"/>
            <w:vAlign w:val="bottom"/>
            <w:hideMark/>
          </w:tcPr>
          <w:p w14:paraId="58215215"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Acetic acid</w:t>
            </w:r>
          </w:p>
        </w:tc>
        <w:tc>
          <w:tcPr>
            <w:tcW w:w="1350" w:type="dxa"/>
            <w:vAlign w:val="bottom"/>
            <w:hideMark/>
          </w:tcPr>
          <w:p w14:paraId="1156C2CD"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acetic acid + </w:t>
            </w:r>
            <w:proofErr w:type="spellStart"/>
            <w:r w:rsidRPr="00182158">
              <w:rPr>
                <w:rFonts w:ascii="Times New Roman" w:hAnsi="Times New Roman" w:cs="Times New Roman"/>
                <w:sz w:val="20"/>
                <w:szCs w:val="20"/>
              </w:rPr>
              <w:t>glycolaldehyde</w:t>
            </w:r>
            <w:proofErr w:type="spellEnd"/>
          </w:p>
        </w:tc>
        <w:tc>
          <w:tcPr>
            <w:tcW w:w="1710" w:type="dxa"/>
            <w:vAlign w:val="bottom"/>
            <w:hideMark/>
          </w:tcPr>
          <w:p w14:paraId="487BFDC7" w14:textId="4EA38E3B"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acetic acid, </w:t>
            </w:r>
            <w:proofErr w:type="spellStart"/>
            <w:r w:rsidRPr="00182158">
              <w:rPr>
                <w:rFonts w:ascii="Times New Roman" w:hAnsi="Times New Roman" w:cs="Times New Roman"/>
                <w:sz w:val="20"/>
                <w:szCs w:val="20"/>
              </w:rPr>
              <w:t>glycolaldehyde</w:t>
            </w:r>
            <w:proofErr w:type="spellEnd"/>
            <w:r w:rsidRPr="00182158">
              <w:rPr>
                <w:rFonts w:ascii="Times New Roman" w:hAnsi="Times New Roman" w:cs="Times New Roman"/>
                <w:sz w:val="20"/>
                <w:szCs w:val="20"/>
              </w:rPr>
              <w:t xml:space="preserve"> (=</w:t>
            </w:r>
            <w:proofErr w:type="spellStart"/>
            <w:r w:rsidR="007B6D9F" w:rsidRPr="00182158">
              <w:rPr>
                <w:rFonts w:ascii="Times New Roman" w:hAnsi="Times New Roman" w:cs="Times New Roman"/>
                <w:sz w:val="20"/>
                <w:szCs w:val="20"/>
              </w:rPr>
              <w:t>hydroxyl</w:t>
            </w:r>
            <w:r w:rsidRPr="00182158">
              <w:rPr>
                <w:rFonts w:ascii="Times New Roman" w:hAnsi="Times New Roman" w:cs="Times New Roman"/>
                <w:sz w:val="20"/>
                <w:szCs w:val="20"/>
              </w:rPr>
              <w:t>acetaldehyde</w:t>
            </w:r>
            <w:proofErr w:type="spellEnd"/>
            <w:r w:rsidRPr="00182158">
              <w:rPr>
                <w:rFonts w:ascii="Times New Roman" w:hAnsi="Times New Roman" w:cs="Times New Roman"/>
                <w:sz w:val="20"/>
                <w:szCs w:val="20"/>
              </w:rPr>
              <w:t>)</w:t>
            </w:r>
          </w:p>
        </w:tc>
        <w:tc>
          <w:tcPr>
            <w:tcW w:w="1440" w:type="dxa"/>
            <w:vAlign w:val="bottom"/>
          </w:tcPr>
          <w:p w14:paraId="57C383D3" w14:textId="75E126C9"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1A742AFD" w14:textId="77777777" w:rsidTr="00BD3C78">
        <w:trPr>
          <w:trHeight w:val="288"/>
        </w:trPr>
        <w:tc>
          <w:tcPr>
            <w:tcW w:w="1170" w:type="dxa"/>
            <w:noWrap/>
            <w:vAlign w:val="bottom"/>
            <w:hideMark/>
          </w:tcPr>
          <w:p w14:paraId="105331D4"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60.096</w:t>
            </w:r>
          </w:p>
        </w:tc>
        <w:tc>
          <w:tcPr>
            <w:tcW w:w="1260" w:type="dxa"/>
            <w:noWrap/>
            <w:vAlign w:val="bottom"/>
            <w:hideMark/>
          </w:tcPr>
          <w:p w14:paraId="62AB566D" w14:textId="400CBA02"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3</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O</w:t>
            </w:r>
          </w:p>
        </w:tc>
        <w:tc>
          <w:tcPr>
            <w:tcW w:w="1260" w:type="dxa"/>
            <w:noWrap/>
            <w:vAlign w:val="bottom"/>
            <w:hideMark/>
          </w:tcPr>
          <w:p w14:paraId="621F7E38" w14:textId="2F3748D4"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6D3A1663"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propanol</w:t>
            </w:r>
          </w:p>
        </w:tc>
        <w:tc>
          <w:tcPr>
            <w:tcW w:w="1260" w:type="dxa"/>
            <w:vAlign w:val="bottom"/>
            <w:hideMark/>
          </w:tcPr>
          <w:p w14:paraId="6879D151"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24600C49"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13C409AA" w14:textId="6F9BC148" w:rsidR="00A5143C" w:rsidRPr="00182158" w:rsidRDefault="007B6D9F" w:rsidP="00913710">
            <w:pPr>
              <w:rPr>
                <w:rFonts w:ascii="Times New Roman" w:hAnsi="Times New Roman" w:cs="Times New Roman"/>
                <w:sz w:val="20"/>
                <w:szCs w:val="20"/>
              </w:rPr>
            </w:pPr>
            <w:r w:rsidRPr="00182158">
              <w:rPr>
                <w:rFonts w:ascii="Times New Roman" w:hAnsi="Times New Roman" w:cs="Times New Roman"/>
                <w:sz w:val="20"/>
                <w:szCs w:val="20"/>
              </w:rPr>
              <w:t>I</w:t>
            </w:r>
            <w:r w:rsidR="00A5143C" w:rsidRPr="00182158">
              <w:rPr>
                <w:rFonts w:ascii="Times New Roman" w:hAnsi="Times New Roman" w:cs="Times New Roman"/>
                <w:sz w:val="20"/>
                <w:szCs w:val="20"/>
              </w:rPr>
              <w:t>sopropanol</w:t>
            </w:r>
          </w:p>
        </w:tc>
        <w:tc>
          <w:tcPr>
            <w:tcW w:w="1440" w:type="dxa"/>
            <w:vAlign w:val="bottom"/>
          </w:tcPr>
          <w:p w14:paraId="62B37AA0" w14:textId="5999E846"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0BC30A23" w14:textId="77777777" w:rsidTr="00BD3C78">
        <w:trPr>
          <w:trHeight w:val="288"/>
        </w:trPr>
        <w:tc>
          <w:tcPr>
            <w:tcW w:w="1170" w:type="dxa"/>
            <w:noWrap/>
            <w:vAlign w:val="bottom"/>
            <w:hideMark/>
          </w:tcPr>
          <w:p w14:paraId="75A1DDB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66.103</w:t>
            </w:r>
          </w:p>
        </w:tc>
        <w:tc>
          <w:tcPr>
            <w:tcW w:w="1260" w:type="dxa"/>
            <w:noWrap/>
            <w:vAlign w:val="bottom"/>
            <w:hideMark/>
          </w:tcPr>
          <w:p w14:paraId="5DC46D7B" w14:textId="505AFD76"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6</w:t>
            </w:r>
          </w:p>
        </w:tc>
        <w:tc>
          <w:tcPr>
            <w:tcW w:w="1260" w:type="dxa"/>
            <w:noWrap/>
            <w:vAlign w:val="bottom"/>
            <w:hideMark/>
          </w:tcPr>
          <w:p w14:paraId="53A8EF02" w14:textId="341614DA"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12E60C13"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cyclopentandiene</w:t>
            </w:r>
            <w:proofErr w:type="spellEnd"/>
          </w:p>
        </w:tc>
        <w:tc>
          <w:tcPr>
            <w:tcW w:w="1260" w:type="dxa"/>
            <w:vAlign w:val="bottom"/>
            <w:hideMark/>
          </w:tcPr>
          <w:p w14:paraId="1E6A0168"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63C4B7B7"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0CC8C585"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1,3-cyclopentadiene</w:t>
            </w:r>
          </w:p>
        </w:tc>
        <w:tc>
          <w:tcPr>
            <w:tcW w:w="1440" w:type="dxa"/>
            <w:vAlign w:val="bottom"/>
          </w:tcPr>
          <w:p w14:paraId="0D4E3139" w14:textId="3C7F0617" w:rsidR="00A5143C" w:rsidRPr="00182158" w:rsidRDefault="00CA368E" w:rsidP="00913710">
            <w:pPr>
              <w:rPr>
                <w:rFonts w:ascii="Times New Roman" w:hAnsi="Times New Roman" w:cs="Times New Roman"/>
                <w:sz w:val="20"/>
                <w:szCs w:val="20"/>
              </w:rPr>
            </w:pPr>
            <w:r w:rsidRPr="00182158">
              <w:rPr>
                <w:rFonts w:ascii="Times New Roman" w:hAnsi="Times New Roman" w:cs="Times New Roman"/>
                <w:sz w:val="20"/>
                <w:szCs w:val="20"/>
              </w:rPr>
              <w:t>1,3-CyclopentadienePIT</w:t>
            </w:r>
          </w:p>
        </w:tc>
      </w:tr>
      <w:tr w:rsidR="00BD3C78" w:rsidRPr="00182158" w14:paraId="48351B50" w14:textId="77777777" w:rsidTr="00BD3C78">
        <w:trPr>
          <w:trHeight w:val="288"/>
        </w:trPr>
        <w:tc>
          <w:tcPr>
            <w:tcW w:w="1170" w:type="dxa"/>
            <w:noWrap/>
          </w:tcPr>
          <w:p w14:paraId="05518D8C" w14:textId="7325E5FB" w:rsidR="000F4502" w:rsidRPr="00182158" w:rsidRDefault="000F4502" w:rsidP="000F4502">
            <w:pPr>
              <w:rPr>
                <w:rFonts w:ascii="Times New Roman" w:hAnsi="Times New Roman" w:cs="Times New Roman"/>
                <w:sz w:val="20"/>
                <w:szCs w:val="20"/>
              </w:rPr>
            </w:pPr>
            <w:r w:rsidRPr="00182158">
              <w:rPr>
                <w:rFonts w:ascii="Times New Roman" w:hAnsi="Times New Roman" w:cs="Times New Roman"/>
                <w:sz w:val="20"/>
                <w:szCs w:val="20"/>
              </w:rPr>
              <w:t>70.091</w:t>
            </w:r>
          </w:p>
        </w:tc>
        <w:tc>
          <w:tcPr>
            <w:tcW w:w="1260" w:type="dxa"/>
            <w:noWrap/>
          </w:tcPr>
          <w:p w14:paraId="24AFF905" w14:textId="067AA97B" w:rsidR="000F4502" w:rsidRPr="00182158" w:rsidRDefault="000F4502" w:rsidP="000F4502">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O</w:t>
            </w:r>
          </w:p>
        </w:tc>
        <w:tc>
          <w:tcPr>
            <w:tcW w:w="1260" w:type="dxa"/>
            <w:noWrap/>
          </w:tcPr>
          <w:p w14:paraId="0DF10166" w14:textId="5A6F2FF1" w:rsidR="000F4502" w:rsidRPr="00182158" w:rsidRDefault="000F4502" w:rsidP="000F4502">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71CF4B97" w14:textId="6A9711CA" w:rsidR="000F4502" w:rsidRPr="00182158" w:rsidRDefault="000F4502" w:rsidP="000F4502">
            <w:pPr>
              <w:rPr>
                <w:rFonts w:ascii="Times New Roman" w:hAnsi="Times New Roman" w:cs="Times New Roman"/>
                <w:sz w:val="20"/>
                <w:szCs w:val="20"/>
              </w:rPr>
            </w:pPr>
            <w:r w:rsidRPr="00182158">
              <w:rPr>
                <w:rFonts w:ascii="Times New Roman" w:hAnsi="Times New Roman" w:cs="Times New Roman"/>
                <w:sz w:val="20"/>
                <w:szCs w:val="20"/>
              </w:rPr>
              <w:t xml:space="preserve">MVK, </w:t>
            </w:r>
            <w:proofErr w:type="spellStart"/>
            <w:r w:rsidRPr="00182158">
              <w:rPr>
                <w:rFonts w:ascii="Times New Roman" w:hAnsi="Times New Roman" w:cs="Times New Roman"/>
                <w:sz w:val="20"/>
                <w:szCs w:val="20"/>
              </w:rPr>
              <w:t>methacrolein</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crotonaldehyde</w:t>
            </w:r>
            <w:proofErr w:type="spellEnd"/>
          </w:p>
        </w:tc>
        <w:tc>
          <w:tcPr>
            <w:tcW w:w="1260" w:type="dxa"/>
          </w:tcPr>
          <w:p w14:paraId="3893E022" w14:textId="2571EBC8" w:rsidR="000F4502" w:rsidRPr="00182158" w:rsidRDefault="000F4502" w:rsidP="000F4502">
            <w:pPr>
              <w:rPr>
                <w:rFonts w:ascii="Times New Roman" w:hAnsi="Times New Roman" w:cs="Times New Roman"/>
                <w:sz w:val="20"/>
                <w:szCs w:val="20"/>
              </w:rPr>
            </w:pPr>
            <w:proofErr w:type="spellStart"/>
            <w:r w:rsidRPr="00182158">
              <w:rPr>
                <w:rFonts w:ascii="Times New Roman" w:hAnsi="Times New Roman" w:cs="Times New Roman"/>
                <w:sz w:val="20"/>
                <w:szCs w:val="20"/>
              </w:rPr>
              <w:t>Methacrolein</w:t>
            </w:r>
            <w:proofErr w:type="spellEnd"/>
          </w:p>
        </w:tc>
        <w:tc>
          <w:tcPr>
            <w:tcW w:w="1350" w:type="dxa"/>
          </w:tcPr>
          <w:p w14:paraId="1C0A50FF" w14:textId="1E6F23A3" w:rsidR="000F4502" w:rsidRPr="00182158" w:rsidRDefault="000F4502" w:rsidP="000F4502">
            <w:pPr>
              <w:rPr>
                <w:rFonts w:ascii="Times New Roman" w:hAnsi="Times New Roman" w:cs="Times New Roman"/>
                <w:sz w:val="20"/>
                <w:szCs w:val="20"/>
              </w:rPr>
            </w:pPr>
            <w:r w:rsidRPr="00182158">
              <w:rPr>
                <w:rFonts w:ascii="Times New Roman" w:hAnsi="Times New Roman" w:cs="Times New Roman"/>
                <w:sz w:val="20"/>
                <w:szCs w:val="20"/>
              </w:rPr>
              <w:t xml:space="preserve">MVK + </w:t>
            </w:r>
            <w:proofErr w:type="spellStart"/>
            <w:r w:rsidRPr="00182158">
              <w:rPr>
                <w:rFonts w:ascii="Times New Roman" w:hAnsi="Times New Roman" w:cs="Times New Roman"/>
                <w:sz w:val="20"/>
                <w:szCs w:val="20"/>
              </w:rPr>
              <w:t>methacrolein</w:t>
            </w:r>
            <w:proofErr w:type="spellEnd"/>
            <w:r w:rsidRPr="00182158">
              <w:rPr>
                <w:rFonts w:ascii="Times New Roman" w:hAnsi="Times New Roman" w:cs="Times New Roman"/>
                <w:sz w:val="20"/>
                <w:szCs w:val="20"/>
              </w:rPr>
              <w:t xml:space="preserve"> + </w:t>
            </w:r>
            <w:proofErr w:type="spellStart"/>
            <w:r w:rsidRPr="00182158">
              <w:rPr>
                <w:rFonts w:ascii="Times New Roman" w:hAnsi="Times New Roman" w:cs="Times New Roman"/>
                <w:sz w:val="20"/>
                <w:szCs w:val="20"/>
              </w:rPr>
              <w:t>crotonaldehyde</w:t>
            </w:r>
            <w:proofErr w:type="spellEnd"/>
          </w:p>
        </w:tc>
        <w:tc>
          <w:tcPr>
            <w:tcW w:w="1710" w:type="dxa"/>
          </w:tcPr>
          <w:p w14:paraId="52D1F58A" w14:textId="28B6DEBC" w:rsidR="000F4502" w:rsidRPr="00182158" w:rsidRDefault="000F4502" w:rsidP="000F4502">
            <w:pPr>
              <w:rPr>
                <w:rFonts w:ascii="Times New Roman" w:hAnsi="Times New Roman" w:cs="Times New Roman"/>
                <w:sz w:val="20"/>
                <w:szCs w:val="20"/>
              </w:rPr>
            </w:pPr>
            <w:r w:rsidRPr="00182158">
              <w:rPr>
                <w:rFonts w:ascii="Times New Roman" w:hAnsi="Times New Roman" w:cs="Times New Roman"/>
                <w:sz w:val="20"/>
                <w:szCs w:val="20"/>
              </w:rPr>
              <w:t xml:space="preserve">Methyl vinyl ketone, </w:t>
            </w:r>
            <w:proofErr w:type="spellStart"/>
            <w:r w:rsidRPr="00182158">
              <w:rPr>
                <w:rFonts w:ascii="Times New Roman" w:hAnsi="Times New Roman" w:cs="Times New Roman"/>
                <w:sz w:val="20"/>
                <w:szCs w:val="20"/>
              </w:rPr>
              <w:t>Methacrolein</w:t>
            </w:r>
            <w:proofErr w:type="spellEnd"/>
            <w:r w:rsidRPr="00182158">
              <w:rPr>
                <w:rFonts w:ascii="Times New Roman" w:hAnsi="Times New Roman" w:cs="Times New Roman"/>
                <w:sz w:val="20"/>
                <w:szCs w:val="20"/>
              </w:rPr>
              <w:t>, 2-Butenal (=</w:t>
            </w:r>
            <w:proofErr w:type="spellStart"/>
            <w:r w:rsidRPr="00182158">
              <w:rPr>
                <w:rFonts w:ascii="Times New Roman" w:hAnsi="Times New Roman" w:cs="Times New Roman"/>
                <w:sz w:val="20"/>
                <w:szCs w:val="20"/>
              </w:rPr>
              <w:t>crotonaldehyde</w:t>
            </w:r>
            <w:proofErr w:type="spellEnd"/>
            <w:r w:rsidRPr="00182158">
              <w:rPr>
                <w:rFonts w:ascii="Times New Roman" w:hAnsi="Times New Roman" w:cs="Times New Roman"/>
                <w:sz w:val="20"/>
                <w:szCs w:val="20"/>
              </w:rPr>
              <w:t>)</w:t>
            </w:r>
          </w:p>
        </w:tc>
        <w:tc>
          <w:tcPr>
            <w:tcW w:w="1440" w:type="dxa"/>
            <w:vAlign w:val="bottom"/>
          </w:tcPr>
          <w:p w14:paraId="5BC5A418" w14:textId="0E9F4140" w:rsidR="000F4502" w:rsidRPr="00182158" w:rsidRDefault="00054F17" w:rsidP="000F4502">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0F4502" w:rsidRPr="00182158">
              <w:rPr>
                <w:rFonts w:ascii="Times New Roman" w:hAnsi="Times New Roman" w:cs="Times New Roman"/>
                <w:sz w:val="20"/>
                <w:szCs w:val="20"/>
              </w:rPr>
              <w:t xml:space="preserve">Crotonaldehyde + </w:t>
            </w:r>
            <w:proofErr w:type="spellStart"/>
            <w:r w:rsidR="000F4502" w:rsidRPr="00182158">
              <w:rPr>
                <w:rFonts w:ascii="Times New Roman" w:hAnsi="Times New Roman" w:cs="Times New Roman"/>
                <w:sz w:val="20"/>
                <w:szCs w:val="20"/>
              </w:rPr>
              <w:t>Methacrolein</w:t>
            </w:r>
            <w:proofErr w:type="spellEnd"/>
            <w:r w:rsidR="000F4502" w:rsidRPr="00182158">
              <w:rPr>
                <w:rFonts w:ascii="Times New Roman" w:hAnsi="Times New Roman" w:cs="Times New Roman"/>
                <w:sz w:val="20"/>
                <w:szCs w:val="20"/>
              </w:rPr>
              <w:t xml:space="preserve"> + Methyl Vinyl Ketone MVK</w:t>
            </w:r>
          </w:p>
        </w:tc>
      </w:tr>
      <w:tr w:rsidR="00BD3C78" w:rsidRPr="00182158" w14:paraId="1A3E83F9" w14:textId="77777777" w:rsidTr="00BD3C78">
        <w:trPr>
          <w:trHeight w:val="288"/>
        </w:trPr>
        <w:tc>
          <w:tcPr>
            <w:tcW w:w="1170" w:type="dxa"/>
            <w:noWrap/>
            <w:vAlign w:val="bottom"/>
            <w:hideMark/>
          </w:tcPr>
          <w:p w14:paraId="54689D8E"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70.135</w:t>
            </w:r>
          </w:p>
        </w:tc>
        <w:tc>
          <w:tcPr>
            <w:tcW w:w="1260" w:type="dxa"/>
            <w:noWrap/>
            <w:vAlign w:val="bottom"/>
            <w:hideMark/>
          </w:tcPr>
          <w:p w14:paraId="4C713D4E" w14:textId="74C5BE5C"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2F49C8AE" w14:textId="687D30C6"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3CA491E7"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pentene/methyl </w:t>
            </w:r>
            <w:proofErr w:type="spellStart"/>
            <w:r w:rsidRPr="00182158">
              <w:rPr>
                <w:rFonts w:ascii="Times New Roman" w:hAnsi="Times New Roman" w:cs="Times New Roman"/>
                <w:sz w:val="20"/>
                <w:szCs w:val="20"/>
              </w:rPr>
              <w:t>butene</w:t>
            </w:r>
            <w:proofErr w:type="spellEnd"/>
            <w:r w:rsidRPr="00182158">
              <w:rPr>
                <w:rFonts w:ascii="Times New Roman" w:hAnsi="Times New Roman" w:cs="Times New Roman"/>
                <w:sz w:val="20"/>
                <w:szCs w:val="20"/>
              </w:rPr>
              <w:t>/fragments</w:t>
            </w:r>
          </w:p>
        </w:tc>
        <w:tc>
          <w:tcPr>
            <w:tcW w:w="1260" w:type="dxa"/>
            <w:vAlign w:val="bottom"/>
            <w:hideMark/>
          </w:tcPr>
          <w:p w14:paraId="107E2AD4" w14:textId="6200BDB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1-Pentene</w:t>
            </w:r>
            <w:r w:rsidR="0025280F" w:rsidRPr="00182158">
              <w:rPr>
                <w:rFonts w:ascii="Times New Roman" w:hAnsi="Times New Roman" w:cs="Times New Roman"/>
                <w:sz w:val="20"/>
                <w:szCs w:val="20"/>
              </w:rPr>
              <w:t xml:space="preserve"> </w:t>
            </w:r>
            <w:r w:rsidRPr="00182158">
              <w:rPr>
                <w:rFonts w:ascii="Times New Roman" w:hAnsi="Times New Roman" w:cs="Times New Roman"/>
                <w:sz w:val="20"/>
                <w:szCs w:val="20"/>
              </w:rPr>
              <w:t>+</w:t>
            </w:r>
            <w:r w:rsidR="0025280F" w:rsidRPr="00182158">
              <w:rPr>
                <w:rFonts w:ascii="Times New Roman" w:hAnsi="Times New Roman" w:cs="Times New Roman"/>
                <w:sz w:val="20"/>
                <w:szCs w:val="20"/>
              </w:rPr>
              <w:t xml:space="preserve"> </w:t>
            </w:r>
            <w:r w:rsidRPr="00182158">
              <w:rPr>
                <w:rFonts w:ascii="Times New Roman" w:hAnsi="Times New Roman" w:cs="Times New Roman"/>
                <w:sz w:val="20"/>
                <w:szCs w:val="20"/>
              </w:rPr>
              <w:t>2-pentene</w:t>
            </w:r>
          </w:p>
        </w:tc>
        <w:tc>
          <w:tcPr>
            <w:tcW w:w="1350" w:type="dxa"/>
            <w:vAlign w:val="bottom"/>
            <w:hideMark/>
          </w:tcPr>
          <w:p w14:paraId="533DCDAC"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pentene+methyl</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butene</w:t>
            </w:r>
            <w:proofErr w:type="spellEnd"/>
          </w:p>
        </w:tc>
        <w:tc>
          <w:tcPr>
            <w:tcW w:w="1710" w:type="dxa"/>
            <w:vAlign w:val="bottom"/>
            <w:hideMark/>
          </w:tcPr>
          <w:p w14:paraId="05082457"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methylbutenes</w:t>
            </w:r>
            <w:proofErr w:type="spellEnd"/>
          </w:p>
        </w:tc>
        <w:tc>
          <w:tcPr>
            <w:tcW w:w="1440" w:type="dxa"/>
            <w:vAlign w:val="bottom"/>
          </w:tcPr>
          <w:p w14:paraId="2466E3D1" w14:textId="0070BDFE"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490C674B" w14:textId="77777777" w:rsidTr="00BD3C78">
        <w:trPr>
          <w:trHeight w:val="576"/>
        </w:trPr>
        <w:tc>
          <w:tcPr>
            <w:tcW w:w="1170" w:type="dxa"/>
            <w:noWrap/>
            <w:vAlign w:val="bottom"/>
            <w:hideMark/>
          </w:tcPr>
          <w:p w14:paraId="6B59A007"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70.135</w:t>
            </w:r>
          </w:p>
        </w:tc>
        <w:tc>
          <w:tcPr>
            <w:tcW w:w="1260" w:type="dxa"/>
            <w:noWrap/>
            <w:vAlign w:val="bottom"/>
            <w:hideMark/>
          </w:tcPr>
          <w:p w14:paraId="685D0BB3" w14:textId="5ACB2FA1"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5496C63D"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374007C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c-2-pentene</w:t>
            </w:r>
          </w:p>
        </w:tc>
        <w:tc>
          <w:tcPr>
            <w:tcW w:w="1260" w:type="dxa"/>
            <w:vAlign w:val="bottom"/>
            <w:hideMark/>
          </w:tcPr>
          <w:p w14:paraId="2E77FDB1"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2 pentene </w:t>
            </w:r>
            <w:proofErr w:type="spellStart"/>
            <w:r w:rsidRPr="00182158">
              <w:rPr>
                <w:rFonts w:ascii="Times New Roman" w:hAnsi="Times New Roman" w:cs="Times New Roman"/>
                <w:sz w:val="20"/>
                <w:szCs w:val="20"/>
              </w:rPr>
              <w:t>cis&amp;tran</w:t>
            </w:r>
            <w:proofErr w:type="spellEnd"/>
          </w:p>
        </w:tc>
        <w:tc>
          <w:tcPr>
            <w:tcW w:w="1350" w:type="dxa"/>
            <w:vAlign w:val="bottom"/>
            <w:hideMark/>
          </w:tcPr>
          <w:p w14:paraId="4C4C4E4F"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pentene+methyl</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butene</w:t>
            </w:r>
            <w:proofErr w:type="spellEnd"/>
          </w:p>
        </w:tc>
        <w:tc>
          <w:tcPr>
            <w:tcW w:w="1710" w:type="dxa"/>
            <w:vAlign w:val="bottom"/>
            <w:hideMark/>
          </w:tcPr>
          <w:p w14:paraId="266512D4"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methylbutenes</w:t>
            </w:r>
            <w:proofErr w:type="spellEnd"/>
          </w:p>
        </w:tc>
        <w:tc>
          <w:tcPr>
            <w:tcW w:w="1440" w:type="dxa"/>
            <w:vAlign w:val="bottom"/>
          </w:tcPr>
          <w:p w14:paraId="0E901899" w14:textId="003576B8"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4966CA17" w14:textId="77777777" w:rsidTr="00BD3C78">
        <w:trPr>
          <w:trHeight w:val="288"/>
        </w:trPr>
        <w:tc>
          <w:tcPr>
            <w:tcW w:w="1170" w:type="dxa"/>
            <w:noWrap/>
            <w:vAlign w:val="bottom"/>
            <w:hideMark/>
          </w:tcPr>
          <w:p w14:paraId="7BE38D8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70.135</w:t>
            </w:r>
          </w:p>
        </w:tc>
        <w:tc>
          <w:tcPr>
            <w:tcW w:w="1260" w:type="dxa"/>
            <w:noWrap/>
            <w:vAlign w:val="bottom"/>
            <w:hideMark/>
          </w:tcPr>
          <w:p w14:paraId="63BA23E0" w14:textId="5212B359"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76FF377E"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3800C4ED"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cyclopentane</w:t>
            </w:r>
            <w:proofErr w:type="spellEnd"/>
          </w:p>
        </w:tc>
        <w:tc>
          <w:tcPr>
            <w:tcW w:w="1260" w:type="dxa"/>
            <w:vAlign w:val="bottom"/>
          </w:tcPr>
          <w:p w14:paraId="108F7E29" w14:textId="77777777" w:rsidR="00A5143C" w:rsidRPr="00182158" w:rsidRDefault="00A5143C" w:rsidP="00913710">
            <w:pPr>
              <w:rPr>
                <w:rFonts w:ascii="Times New Roman" w:hAnsi="Times New Roman" w:cs="Times New Roman"/>
                <w:sz w:val="20"/>
                <w:szCs w:val="20"/>
              </w:rPr>
            </w:pPr>
          </w:p>
        </w:tc>
        <w:tc>
          <w:tcPr>
            <w:tcW w:w="1350" w:type="dxa"/>
            <w:vAlign w:val="bottom"/>
          </w:tcPr>
          <w:p w14:paraId="6BE79800" w14:textId="77777777" w:rsidR="00A5143C" w:rsidRPr="00182158" w:rsidRDefault="00A5143C" w:rsidP="00913710">
            <w:pPr>
              <w:rPr>
                <w:rFonts w:ascii="Times New Roman" w:hAnsi="Times New Roman" w:cs="Times New Roman"/>
                <w:sz w:val="20"/>
                <w:szCs w:val="20"/>
              </w:rPr>
            </w:pPr>
          </w:p>
        </w:tc>
        <w:tc>
          <w:tcPr>
            <w:tcW w:w="1710" w:type="dxa"/>
            <w:vAlign w:val="bottom"/>
            <w:hideMark/>
          </w:tcPr>
          <w:p w14:paraId="2EBF1F2D"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cyclopentane</w:t>
            </w:r>
            <w:proofErr w:type="spellEnd"/>
          </w:p>
        </w:tc>
        <w:tc>
          <w:tcPr>
            <w:tcW w:w="1440" w:type="dxa"/>
            <w:vAlign w:val="bottom"/>
          </w:tcPr>
          <w:p w14:paraId="751BDFD4" w14:textId="1E18223A"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4C5AA02F" w14:textId="77777777" w:rsidTr="00BD3C78">
        <w:trPr>
          <w:trHeight w:val="288"/>
        </w:trPr>
        <w:tc>
          <w:tcPr>
            <w:tcW w:w="1170" w:type="dxa"/>
            <w:noWrap/>
            <w:vAlign w:val="bottom"/>
            <w:hideMark/>
          </w:tcPr>
          <w:p w14:paraId="0763BAC9"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70.135</w:t>
            </w:r>
          </w:p>
        </w:tc>
        <w:tc>
          <w:tcPr>
            <w:tcW w:w="1260" w:type="dxa"/>
            <w:noWrap/>
            <w:vAlign w:val="bottom"/>
            <w:hideMark/>
          </w:tcPr>
          <w:p w14:paraId="1801701D" w14:textId="2563A3F0"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0A36B9C4"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708154A4" w14:textId="600E5449" w:rsidR="00A5143C" w:rsidRPr="00182158" w:rsidRDefault="001F547D" w:rsidP="00913710">
            <w:pPr>
              <w:rPr>
                <w:rFonts w:ascii="Times New Roman" w:hAnsi="Times New Roman" w:cs="Times New Roman"/>
                <w:sz w:val="20"/>
                <w:szCs w:val="20"/>
              </w:rPr>
            </w:pPr>
            <w:r>
              <w:rPr>
                <w:rFonts w:ascii="Times New Roman" w:hAnsi="Times New Roman" w:cs="Times New Roman"/>
                <w:sz w:val="20"/>
                <w:szCs w:val="20"/>
              </w:rPr>
              <w:t>1-</w:t>
            </w:r>
            <w:r w:rsidR="00A5143C" w:rsidRPr="00182158">
              <w:rPr>
                <w:rFonts w:ascii="Times New Roman" w:hAnsi="Times New Roman" w:cs="Times New Roman"/>
                <w:sz w:val="20"/>
                <w:szCs w:val="20"/>
              </w:rPr>
              <w:t>pentene</w:t>
            </w:r>
          </w:p>
        </w:tc>
        <w:tc>
          <w:tcPr>
            <w:tcW w:w="1260" w:type="dxa"/>
            <w:vAlign w:val="bottom"/>
            <w:hideMark/>
          </w:tcPr>
          <w:p w14:paraId="2C98F983"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1-Pentene</w:t>
            </w:r>
          </w:p>
        </w:tc>
        <w:tc>
          <w:tcPr>
            <w:tcW w:w="1350" w:type="dxa"/>
            <w:vAlign w:val="bottom"/>
            <w:hideMark/>
          </w:tcPr>
          <w:p w14:paraId="03A8D9A8"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pentene+methyl</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butene</w:t>
            </w:r>
            <w:proofErr w:type="spellEnd"/>
          </w:p>
        </w:tc>
        <w:tc>
          <w:tcPr>
            <w:tcW w:w="1710" w:type="dxa"/>
            <w:vAlign w:val="bottom"/>
            <w:hideMark/>
          </w:tcPr>
          <w:p w14:paraId="7FB2A4F2"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methylbutenes</w:t>
            </w:r>
            <w:proofErr w:type="spellEnd"/>
          </w:p>
        </w:tc>
        <w:tc>
          <w:tcPr>
            <w:tcW w:w="1440" w:type="dxa"/>
            <w:vAlign w:val="bottom"/>
          </w:tcPr>
          <w:p w14:paraId="036ECA7C" w14:textId="1EE5BE95"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361009BF" w14:textId="77777777" w:rsidTr="00BD3C78">
        <w:trPr>
          <w:trHeight w:val="288"/>
        </w:trPr>
        <w:tc>
          <w:tcPr>
            <w:tcW w:w="1170" w:type="dxa"/>
            <w:noWrap/>
            <w:vAlign w:val="bottom"/>
            <w:hideMark/>
          </w:tcPr>
          <w:p w14:paraId="4BBFFA33"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70.135</w:t>
            </w:r>
          </w:p>
        </w:tc>
        <w:tc>
          <w:tcPr>
            <w:tcW w:w="1260" w:type="dxa"/>
            <w:noWrap/>
            <w:vAlign w:val="bottom"/>
            <w:hideMark/>
          </w:tcPr>
          <w:p w14:paraId="1EEE492D" w14:textId="414AF2C2"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367A043D"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0201572E"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methyl-1-butene</w:t>
            </w:r>
          </w:p>
        </w:tc>
        <w:tc>
          <w:tcPr>
            <w:tcW w:w="1260" w:type="dxa"/>
            <w:vAlign w:val="bottom"/>
            <w:hideMark/>
          </w:tcPr>
          <w:p w14:paraId="087A29F9"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1-Pentene</w:t>
            </w:r>
          </w:p>
        </w:tc>
        <w:tc>
          <w:tcPr>
            <w:tcW w:w="1350" w:type="dxa"/>
            <w:vAlign w:val="bottom"/>
            <w:hideMark/>
          </w:tcPr>
          <w:p w14:paraId="51A8FA05"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pentene+methyl</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butene</w:t>
            </w:r>
            <w:proofErr w:type="spellEnd"/>
          </w:p>
        </w:tc>
        <w:tc>
          <w:tcPr>
            <w:tcW w:w="1710" w:type="dxa"/>
            <w:vAlign w:val="bottom"/>
            <w:hideMark/>
          </w:tcPr>
          <w:p w14:paraId="5A8C6401"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methylbutenes</w:t>
            </w:r>
            <w:proofErr w:type="spellEnd"/>
          </w:p>
        </w:tc>
        <w:tc>
          <w:tcPr>
            <w:tcW w:w="1440" w:type="dxa"/>
            <w:vAlign w:val="bottom"/>
          </w:tcPr>
          <w:p w14:paraId="56E54EE2" w14:textId="6ECD2E59"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53AC4B93" w14:textId="77777777" w:rsidTr="00BD3C78">
        <w:trPr>
          <w:trHeight w:val="288"/>
        </w:trPr>
        <w:tc>
          <w:tcPr>
            <w:tcW w:w="1170" w:type="dxa"/>
            <w:noWrap/>
            <w:vAlign w:val="bottom"/>
            <w:hideMark/>
          </w:tcPr>
          <w:p w14:paraId="2052AF78"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70.135</w:t>
            </w:r>
          </w:p>
        </w:tc>
        <w:tc>
          <w:tcPr>
            <w:tcW w:w="1260" w:type="dxa"/>
            <w:noWrap/>
            <w:vAlign w:val="bottom"/>
            <w:hideMark/>
          </w:tcPr>
          <w:p w14:paraId="1F224239" w14:textId="5B3957F0"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10</w:t>
            </w:r>
          </w:p>
        </w:tc>
        <w:tc>
          <w:tcPr>
            <w:tcW w:w="1260" w:type="dxa"/>
            <w:noWrap/>
            <w:vAlign w:val="bottom"/>
            <w:hideMark/>
          </w:tcPr>
          <w:p w14:paraId="00533DF5"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147C8ACA"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methyl-2-butene</w:t>
            </w:r>
          </w:p>
        </w:tc>
        <w:tc>
          <w:tcPr>
            <w:tcW w:w="1260" w:type="dxa"/>
            <w:vAlign w:val="bottom"/>
            <w:hideMark/>
          </w:tcPr>
          <w:p w14:paraId="08E5365D"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1-Pentene</w:t>
            </w:r>
          </w:p>
        </w:tc>
        <w:tc>
          <w:tcPr>
            <w:tcW w:w="1350" w:type="dxa"/>
            <w:vAlign w:val="bottom"/>
            <w:hideMark/>
          </w:tcPr>
          <w:p w14:paraId="5C633A7F"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pentene+methyl</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butene</w:t>
            </w:r>
            <w:proofErr w:type="spellEnd"/>
          </w:p>
        </w:tc>
        <w:tc>
          <w:tcPr>
            <w:tcW w:w="1710" w:type="dxa"/>
            <w:vAlign w:val="bottom"/>
            <w:hideMark/>
          </w:tcPr>
          <w:p w14:paraId="65C80CAE"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pentenes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methylbutenes</w:t>
            </w:r>
            <w:proofErr w:type="spellEnd"/>
          </w:p>
        </w:tc>
        <w:tc>
          <w:tcPr>
            <w:tcW w:w="1440" w:type="dxa"/>
            <w:vAlign w:val="bottom"/>
          </w:tcPr>
          <w:p w14:paraId="469B6CDE" w14:textId="5077EC77"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0EC6E6C2" w14:textId="77777777" w:rsidTr="00BD3C78">
        <w:trPr>
          <w:trHeight w:val="576"/>
        </w:trPr>
        <w:tc>
          <w:tcPr>
            <w:tcW w:w="1170" w:type="dxa"/>
            <w:noWrap/>
            <w:vAlign w:val="bottom"/>
            <w:hideMark/>
          </w:tcPr>
          <w:p w14:paraId="13DC38D2"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72.063</w:t>
            </w:r>
          </w:p>
        </w:tc>
        <w:tc>
          <w:tcPr>
            <w:tcW w:w="1260" w:type="dxa"/>
            <w:noWrap/>
            <w:vAlign w:val="bottom"/>
            <w:hideMark/>
          </w:tcPr>
          <w:p w14:paraId="027C91C8" w14:textId="61106CC8"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3</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O</w:t>
            </w:r>
            <w:r w:rsidR="005875EF" w:rsidRPr="00182158">
              <w:rPr>
                <w:rFonts w:ascii="Times New Roman" w:hAnsi="Times New Roman" w:cs="Times New Roman"/>
                <w:sz w:val="20"/>
                <w:szCs w:val="20"/>
                <w:vertAlign w:val="subscript"/>
              </w:rPr>
              <w:t>2</w:t>
            </w:r>
          </w:p>
        </w:tc>
        <w:tc>
          <w:tcPr>
            <w:tcW w:w="1260" w:type="dxa"/>
            <w:noWrap/>
            <w:vAlign w:val="bottom"/>
            <w:hideMark/>
          </w:tcPr>
          <w:p w14:paraId="7FF14FB0"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CIMS</w:t>
            </w:r>
          </w:p>
        </w:tc>
        <w:tc>
          <w:tcPr>
            <w:tcW w:w="1260" w:type="dxa"/>
            <w:noWrap/>
            <w:vAlign w:val="bottom"/>
            <w:hideMark/>
          </w:tcPr>
          <w:p w14:paraId="678B0F52"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acrylic acid</w:t>
            </w:r>
          </w:p>
        </w:tc>
        <w:tc>
          <w:tcPr>
            <w:tcW w:w="1260" w:type="dxa"/>
            <w:vAlign w:val="bottom"/>
            <w:hideMark/>
          </w:tcPr>
          <w:p w14:paraId="5CD79B6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567267E2"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7E082748"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pyruvaldehyde</w:t>
            </w:r>
            <w:proofErr w:type="spellEnd"/>
            <w:r w:rsidRPr="00182158">
              <w:rPr>
                <w:rFonts w:ascii="Times New Roman" w:hAnsi="Times New Roman" w:cs="Times New Roman"/>
                <w:sz w:val="20"/>
                <w:szCs w:val="20"/>
              </w:rPr>
              <w:t xml:space="preserve"> (=methyl </w:t>
            </w:r>
            <w:proofErr w:type="spellStart"/>
            <w:r w:rsidRPr="00182158">
              <w:rPr>
                <w:rFonts w:ascii="Times New Roman" w:hAnsi="Times New Roman" w:cs="Times New Roman"/>
                <w:sz w:val="20"/>
                <w:szCs w:val="20"/>
              </w:rPr>
              <w:t>glyoxal</w:t>
            </w:r>
            <w:proofErr w:type="spellEnd"/>
            <w:r w:rsidRPr="00182158">
              <w:rPr>
                <w:rFonts w:ascii="Times New Roman" w:hAnsi="Times New Roman" w:cs="Times New Roman"/>
                <w:sz w:val="20"/>
                <w:szCs w:val="20"/>
              </w:rPr>
              <w:t>), acrylic acid</w:t>
            </w:r>
          </w:p>
        </w:tc>
        <w:tc>
          <w:tcPr>
            <w:tcW w:w="1440" w:type="dxa"/>
            <w:vAlign w:val="bottom"/>
          </w:tcPr>
          <w:p w14:paraId="19D801B9" w14:textId="23B76CDF"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25ED3F9D" w14:textId="77777777" w:rsidTr="00BD3C78">
        <w:trPr>
          <w:trHeight w:val="576"/>
        </w:trPr>
        <w:tc>
          <w:tcPr>
            <w:tcW w:w="1170" w:type="dxa"/>
            <w:noWrap/>
            <w:vAlign w:val="bottom"/>
            <w:hideMark/>
          </w:tcPr>
          <w:p w14:paraId="7F8F5E10"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72.107</w:t>
            </w:r>
          </w:p>
        </w:tc>
        <w:tc>
          <w:tcPr>
            <w:tcW w:w="1260" w:type="dxa"/>
            <w:noWrap/>
            <w:vAlign w:val="bottom"/>
            <w:hideMark/>
          </w:tcPr>
          <w:p w14:paraId="3A1897DB" w14:textId="573F4B76"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O</w:t>
            </w:r>
          </w:p>
        </w:tc>
        <w:tc>
          <w:tcPr>
            <w:tcW w:w="1260" w:type="dxa"/>
            <w:noWrap/>
            <w:vAlign w:val="bottom"/>
            <w:hideMark/>
          </w:tcPr>
          <w:p w14:paraId="5C8672C4" w14:textId="13B8AE5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vAlign w:val="bottom"/>
            <w:hideMark/>
          </w:tcPr>
          <w:p w14:paraId="2CEDAA9D"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methy</w:t>
            </w:r>
            <w:proofErr w:type="spellEnd"/>
            <w:r w:rsidRPr="00182158">
              <w:rPr>
                <w:rFonts w:ascii="Times New Roman" w:hAnsi="Times New Roman" w:cs="Times New Roman"/>
                <w:sz w:val="20"/>
                <w:szCs w:val="20"/>
              </w:rPr>
              <w:t xml:space="preserve"> ethyl ketone + </w:t>
            </w:r>
            <w:proofErr w:type="spellStart"/>
            <w:r w:rsidRPr="00182158">
              <w:rPr>
                <w:rFonts w:ascii="Times New Roman" w:hAnsi="Times New Roman" w:cs="Times New Roman"/>
                <w:sz w:val="20"/>
                <w:szCs w:val="20"/>
              </w:rPr>
              <w:t>butanal</w:t>
            </w:r>
            <w:proofErr w:type="spellEnd"/>
            <w:r w:rsidRPr="00182158">
              <w:rPr>
                <w:rFonts w:ascii="Times New Roman" w:hAnsi="Times New Roman" w:cs="Times New Roman"/>
                <w:sz w:val="20"/>
                <w:szCs w:val="20"/>
              </w:rPr>
              <w:t xml:space="preserve"> + 2-methylpropanal</w:t>
            </w:r>
          </w:p>
        </w:tc>
        <w:tc>
          <w:tcPr>
            <w:tcW w:w="1260" w:type="dxa"/>
            <w:vAlign w:val="bottom"/>
            <w:hideMark/>
          </w:tcPr>
          <w:p w14:paraId="34B7019B"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2-butanone (methyl ethyl ketone)</w:t>
            </w:r>
          </w:p>
        </w:tc>
        <w:tc>
          <w:tcPr>
            <w:tcW w:w="1350" w:type="dxa"/>
            <w:vAlign w:val="bottom"/>
            <w:hideMark/>
          </w:tcPr>
          <w:p w14:paraId="6BC57677"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methyl ethyl ketone + </w:t>
            </w:r>
            <w:proofErr w:type="spellStart"/>
            <w:r w:rsidRPr="00182158">
              <w:rPr>
                <w:rFonts w:ascii="Times New Roman" w:hAnsi="Times New Roman" w:cs="Times New Roman"/>
                <w:sz w:val="20"/>
                <w:szCs w:val="20"/>
              </w:rPr>
              <w:t>butanal</w:t>
            </w:r>
            <w:proofErr w:type="spellEnd"/>
            <w:r w:rsidRPr="00182158">
              <w:rPr>
                <w:rFonts w:ascii="Times New Roman" w:hAnsi="Times New Roman" w:cs="Times New Roman"/>
                <w:sz w:val="20"/>
                <w:szCs w:val="20"/>
              </w:rPr>
              <w:t xml:space="preserve"> + 2-methylpropanal</w:t>
            </w:r>
          </w:p>
        </w:tc>
        <w:tc>
          <w:tcPr>
            <w:tcW w:w="1710" w:type="dxa"/>
            <w:vAlign w:val="bottom"/>
            <w:hideMark/>
          </w:tcPr>
          <w:p w14:paraId="115EA74C"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 xml:space="preserve">methyl ethyl ketone, 2-methylpropanal, </w:t>
            </w:r>
            <w:proofErr w:type="spellStart"/>
            <w:r w:rsidRPr="00182158">
              <w:rPr>
                <w:rFonts w:ascii="Times New Roman" w:hAnsi="Times New Roman" w:cs="Times New Roman"/>
                <w:sz w:val="20"/>
                <w:szCs w:val="20"/>
              </w:rPr>
              <w:t>butanal</w:t>
            </w:r>
            <w:proofErr w:type="spellEnd"/>
          </w:p>
        </w:tc>
        <w:tc>
          <w:tcPr>
            <w:tcW w:w="1440" w:type="dxa"/>
            <w:vAlign w:val="bottom"/>
          </w:tcPr>
          <w:p w14:paraId="7744D005" w14:textId="0E96E9AD" w:rsidR="00A5143C" w:rsidRPr="00182158" w:rsidRDefault="00054F17" w:rsidP="00913710">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CA368E" w:rsidRPr="00182158">
              <w:rPr>
                <w:rFonts w:ascii="Times New Roman" w:hAnsi="Times New Roman" w:cs="Times New Roman"/>
                <w:sz w:val="20"/>
                <w:szCs w:val="20"/>
              </w:rPr>
              <w:t>Methyl Ethyl Ketone MEK + n-</w:t>
            </w:r>
            <w:proofErr w:type="spellStart"/>
            <w:r w:rsidR="00CA368E" w:rsidRPr="00182158">
              <w:rPr>
                <w:rFonts w:ascii="Times New Roman" w:hAnsi="Times New Roman" w:cs="Times New Roman"/>
                <w:sz w:val="20"/>
                <w:szCs w:val="20"/>
              </w:rPr>
              <w:t>Butanal</w:t>
            </w:r>
            <w:proofErr w:type="spellEnd"/>
            <w:r w:rsidR="00CA368E" w:rsidRPr="00182158">
              <w:rPr>
                <w:rFonts w:ascii="Times New Roman" w:hAnsi="Times New Roman" w:cs="Times New Roman"/>
                <w:sz w:val="20"/>
                <w:szCs w:val="20"/>
              </w:rPr>
              <w:t xml:space="preserve">  + 2-</w:t>
            </w:r>
            <w:r w:rsidR="00CA368E" w:rsidRPr="00182158">
              <w:rPr>
                <w:rFonts w:ascii="Times New Roman" w:hAnsi="Times New Roman" w:cs="Times New Roman"/>
                <w:sz w:val="20"/>
                <w:szCs w:val="20"/>
              </w:rPr>
              <w:lastRenderedPageBreak/>
              <w:t>Methylpropanal</w:t>
            </w:r>
          </w:p>
        </w:tc>
      </w:tr>
      <w:tr w:rsidR="00BD3C78" w:rsidRPr="00182158" w14:paraId="5B0026A7" w14:textId="77777777" w:rsidTr="00BD3C78">
        <w:trPr>
          <w:trHeight w:val="288"/>
        </w:trPr>
        <w:tc>
          <w:tcPr>
            <w:tcW w:w="1170" w:type="dxa"/>
            <w:noWrap/>
            <w:vAlign w:val="bottom"/>
            <w:hideMark/>
          </w:tcPr>
          <w:p w14:paraId="19AE1DD0"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72.151</w:t>
            </w:r>
          </w:p>
        </w:tc>
        <w:tc>
          <w:tcPr>
            <w:tcW w:w="1260" w:type="dxa"/>
            <w:noWrap/>
            <w:vAlign w:val="bottom"/>
            <w:hideMark/>
          </w:tcPr>
          <w:p w14:paraId="47BA7BBF" w14:textId="698F6AFC"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w:t>
            </w:r>
            <w:r w:rsidR="005875EF" w:rsidRPr="00182158">
              <w:rPr>
                <w:rFonts w:ascii="Times New Roman" w:hAnsi="Times New Roman" w:cs="Times New Roman"/>
                <w:sz w:val="20"/>
                <w:szCs w:val="20"/>
                <w:vertAlign w:val="subscript"/>
              </w:rPr>
              <w:t>2</w:t>
            </w:r>
          </w:p>
        </w:tc>
        <w:tc>
          <w:tcPr>
            <w:tcW w:w="1260" w:type="dxa"/>
            <w:noWrap/>
            <w:vAlign w:val="bottom"/>
            <w:hideMark/>
          </w:tcPr>
          <w:p w14:paraId="582A174A"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61CC67F8" w14:textId="77777777" w:rsidR="00A5143C" w:rsidRPr="00182158" w:rsidRDefault="00A5143C" w:rsidP="00913710">
            <w:pPr>
              <w:rPr>
                <w:rFonts w:ascii="Times New Roman" w:hAnsi="Times New Roman" w:cs="Times New Roman"/>
                <w:sz w:val="20"/>
                <w:szCs w:val="20"/>
              </w:rPr>
            </w:pPr>
            <w:proofErr w:type="spellStart"/>
            <w:r w:rsidRPr="00182158">
              <w:rPr>
                <w:rFonts w:ascii="Times New Roman" w:hAnsi="Times New Roman" w:cs="Times New Roman"/>
                <w:sz w:val="20"/>
                <w:szCs w:val="20"/>
              </w:rPr>
              <w:t>methylbutane</w:t>
            </w:r>
            <w:proofErr w:type="spellEnd"/>
          </w:p>
        </w:tc>
        <w:tc>
          <w:tcPr>
            <w:tcW w:w="1260" w:type="dxa"/>
            <w:vAlign w:val="bottom"/>
            <w:hideMark/>
          </w:tcPr>
          <w:p w14:paraId="79BD791F"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74DC86E8"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4B305ACE" w14:textId="77777777" w:rsidR="00A5143C" w:rsidRPr="00182158" w:rsidRDefault="00A5143C" w:rsidP="00913710">
            <w:pPr>
              <w:rPr>
                <w:rFonts w:ascii="Times New Roman" w:hAnsi="Times New Roman" w:cs="Times New Roman"/>
                <w:sz w:val="20"/>
                <w:szCs w:val="20"/>
              </w:rPr>
            </w:pPr>
            <w:r w:rsidRPr="00182158">
              <w:rPr>
                <w:rFonts w:ascii="Times New Roman" w:hAnsi="Times New Roman" w:cs="Times New Roman"/>
                <w:sz w:val="20"/>
                <w:szCs w:val="20"/>
              </w:rPr>
              <w:t>n-pentane</w:t>
            </w:r>
          </w:p>
        </w:tc>
        <w:tc>
          <w:tcPr>
            <w:tcW w:w="1440" w:type="dxa"/>
            <w:vAlign w:val="bottom"/>
          </w:tcPr>
          <w:p w14:paraId="191879AA" w14:textId="4ED8601B" w:rsidR="00A5143C" w:rsidRPr="00182158" w:rsidRDefault="005875EF" w:rsidP="00913710">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370D1076" w14:textId="77777777" w:rsidTr="00BD3C78">
        <w:trPr>
          <w:trHeight w:val="288"/>
        </w:trPr>
        <w:tc>
          <w:tcPr>
            <w:tcW w:w="1170" w:type="dxa"/>
            <w:noWrap/>
          </w:tcPr>
          <w:p w14:paraId="6F33E844" w14:textId="47097957"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74.079</w:t>
            </w:r>
          </w:p>
        </w:tc>
        <w:tc>
          <w:tcPr>
            <w:tcW w:w="1260" w:type="dxa"/>
            <w:noWrap/>
          </w:tcPr>
          <w:p w14:paraId="3562711D" w14:textId="4E209CF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3</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O</w:t>
            </w:r>
            <w:r w:rsidRPr="00182158">
              <w:rPr>
                <w:rFonts w:ascii="Times New Roman" w:hAnsi="Times New Roman" w:cs="Times New Roman"/>
                <w:sz w:val="20"/>
                <w:szCs w:val="20"/>
                <w:vertAlign w:val="subscript"/>
              </w:rPr>
              <w:t>2</w:t>
            </w:r>
          </w:p>
        </w:tc>
        <w:tc>
          <w:tcPr>
            <w:tcW w:w="1260" w:type="dxa"/>
            <w:noWrap/>
          </w:tcPr>
          <w:p w14:paraId="1C9A3B7B" w14:textId="6CFC7224"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63E89E45" w14:textId="6F5BA853"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hydroxy</w:t>
            </w:r>
            <w:proofErr w:type="spellEnd"/>
            <w:r w:rsidRPr="00182158">
              <w:rPr>
                <w:rFonts w:ascii="Times New Roman" w:hAnsi="Times New Roman" w:cs="Times New Roman"/>
                <w:sz w:val="20"/>
                <w:szCs w:val="20"/>
              </w:rPr>
              <w:t xml:space="preserve"> acetone/ethyl </w:t>
            </w:r>
            <w:proofErr w:type="spellStart"/>
            <w:r w:rsidRPr="00182158">
              <w:rPr>
                <w:rFonts w:ascii="Times New Roman" w:hAnsi="Times New Roman" w:cs="Times New Roman"/>
                <w:sz w:val="20"/>
                <w:szCs w:val="20"/>
              </w:rPr>
              <w:t>formate</w:t>
            </w:r>
            <w:proofErr w:type="spellEnd"/>
            <w:r w:rsidRPr="00182158">
              <w:rPr>
                <w:rFonts w:ascii="Times New Roman" w:hAnsi="Times New Roman" w:cs="Times New Roman"/>
                <w:sz w:val="20"/>
                <w:szCs w:val="20"/>
              </w:rPr>
              <w:t xml:space="preserve"> </w:t>
            </w:r>
          </w:p>
        </w:tc>
        <w:tc>
          <w:tcPr>
            <w:tcW w:w="1260" w:type="dxa"/>
          </w:tcPr>
          <w:p w14:paraId="6E0CACEF" w14:textId="6E9DE66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77532DEE" w14:textId="0F3B582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methyl acetate + ethyl </w:t>
            </w:r>
            <w:proofErr w:type="spellStart"/>
            <w:r w:rsidRPr="00182158">
              <w:rPr>
                <w:rFonts w:ascii="Times New Roman" w:hAnsi="Times New Roman" w:cs="Times New Roman"/>
                <w:sz w:val="20"/>
                <w:szCs w:val="20"/>
              </w:rPr>
              <w:t>formate</w:t>
            </w:r>
            <w:proofErr w:type="spellEnd"/>
            <w:r w:rsidRPr="00182158">
              <w:rPr>
                <w:rFonts w:ascii="Times New Roman" w:hAnsi="Times New Roman" w:cs="Times New Roman"/>
                <w:sz w:val="20"/>
                <w:szCs w:val="20"/>
              </w:rPr>
              <w:t xml:space="preserve"> + </w:t>
            </w:r>
            <w:proofErr w:type="spellStart"/>
            <w:r w:rsidRPr="00182158">
              <w:rPr>
                <w:rFonts w:ascii="Times New Roman" w:hAnsi="Times New Roman" w:cs="Times New Roman"/>
                <w:sz w:val="20"/>
                <w:szCs w:val="20"/>
              </w:rPr>
              <w:t>hydroxyacetone</w:t>
            </w:r>
            <w:proofErr w:type="spellEnd"/>
          </w:p>
        </w:tc>
        <w:tc>
          <w:tcPr>
            <w:tcW w:w="1710" w:type="dxa"/>
          </w:tcPr>
          <w:p w14:paraId="4D15ECE2" w14:textId="72B083FC"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Hydroxyacetone</w:t>
            </w:r>
            <w:proofErr w:type="spellEnd"/>
            <w:r w:rsidRPr="00182158">
              <w:rPr>
                <w:rFonts w:ascii="Times New Roman" w:hAnsi="Times New Roman" w:cs="Times New Roman"/>
                <w:sz w:val="20"/>
                <w:szCs w:val="20"/>
              </w:rPr>
              <w:t xml:space="preserve">, Methyl acetate, Ethyl </w:t>
            </w:r>
            <w:proofErr w:type="spellStart"/>
            <w:r w:rsidRPr="00182158">
              <w:rPr>
                <w:rFonts w:ascii="Times New Roman" w:hAnsi="Times New Roman" w:cs="Times New Roman"/>
                <w:sz w:val="20"/>
                <w:szCs w:val="20"/>
              </w:rPr>
              <w:t>formate</w:t>
            </w:r>
            <w:proofErr w:type="spellEnd"/>
          </w:p>
        </w:tc>
        <w:tc>
          <w:tcPr>
            <w:tcW w:w="1440" w:type="dxa"/>
            <w:vAlign w:val="bottom"/>
          </w:tcPr>
          <w:p w14:paraId="5D2D89D1" w14:textId="7F9334C8"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Ethyl </w:t>
            </w:r>
            <w:proofErr w:type="spellStart"/>
            <w:r w:rsidRPr="00182158">
              <w:rPr>
                <w:rFonts w:ascii="Times New Roman" w:hAnsi="Times New Roman" w:cs="Times New Roman"/>
                <w:sz w:val="20"/>
                <w:szCs w:val="20"/>
              </w:rPr>
              <w:t>Formate</w:t>
            </w:r>
            <w:proofErr w:type="spellEnd"/>
          </w:p>
        </w:tc>
      </w:tr>
      <w:tr w:rsidR="00BD3C78" w:rsidRPr="00182158" w14:paraId="24FA44A5" w14:textId="77777777" w:rsidTr="00BD3C78">
        <w:trPr>
          <w:trHeight w:val="288"/>
        </w:trPr>
        <w:tc>
          <w:tcPr>
            <w:tcW w:w="1170" w:type="dxa"/>
            <w:noWrap/>
          </w:tcPr>
          <w:p w14:paraId="398FA7AF" w14:textId="12C396E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81.118</w:t>
            </w:r>
          </w:p>
        </w:tc>
        <w:tc>
          <w:tcPr>
            <w:tcW w:w="1260" w:type="dxa"/>
            <w:noWrap/>
          </w:tcPr>
          <w:p w14:paraId="5720C7B4" w14:textId="38AD1FB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7</w:t>
            </w:r>
            <w:r w:rsidRPr="00182158">
              <w:rPr>
                <w:rFonts w:ascii="Times New Roman" w:hAnsi="Times New Roman" w:cs="Times New Roman"/>
                <w:sz w:val="20"/>
                <w:szCs w:val="20"/>
              </w:rPr>
              <w:t>N</w:t>
            </w:r>
          </w:p>
        </w:tc>
        <w:tc>
          <w:tcPr>
            <w:tcW w:w="1260" w:type="dxa"/>
            <w:noWrap/>
          </w:tcPr>
          <w:p w14:paraId="1F9A2A25" w14:textId="2B82D626"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784F9A8A" w14:textId="78D9D46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pentene nitriles/methyl pyrrole</w:t>
            </w:r>
          </w:p>
        </w:tc>
        <w:tc>
          <w:tcPr>
            <w:tcW w:w="1260" w:type="dxa"/>
          </w:tcPr>
          <w:p w14:paraId="20E89CD1" w14:textId="3A9C4F9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16D4BAFF" w14:textId="65D4C22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tcPr>
          <w:p w14:paraId="7A167D88" w14:textId="2E28326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440" w:type="dxa"/>
            <w:vAlign w:val="bottom"/>
          </w:tcPr>
          <w:p w14:paraId="4BDAD3C0" w14:textId="45F98AE6"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1-Methylpyrrole</w:t>
            </w:r>
          </w:p>
        </w:tc>
      </w:tr>
      <w:tr w:rsidR="00BD3C78" w:rsidRPr="00182158" w14:paraId="011304A1" w14:textId="77777777" w:rsidTr="00BD3C78">
        <w:trPr>
          <w:trHeight w:val="288"/>
        </w:trPr>
        <w:tc>
          <w:tcPr>
            <w:tcW w:w="1170" w:type="dxa"/>
            <w:noWrap/>
          </w:tcPr>
          <w:p w14:paraId="3E21DB6F" w14:textId="5A0E209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82.102</w:t>
            </w:r>
          </w:p>
        </w:tc>
        <w:tc>
          <w:tcPr>
            <w:tcW w:w="1260" w:type="dxa"/>
            <w:noWrap/>
          </w:tcPr>
          <w:p w14:paraId="33EC1907" w14:textId="4D347C6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O</w:t>
            </w:r>
          </w:p>
        </w:tc>
        <w:tc>
          <w:tcPr>
            <w:tcW w:w="1260" w:type="dxa"/>
            <w:noWrap/>
          </w:tcPr>
          <w:p w14:paraId="0388E402" w14:textId="188D668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359FD8A0" w14:textId="254DE3F9"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methyl furan</w:t>
            </w:r>
          </w:p>
        </w:tc>
        <w:tc>
          <w:tcPr>
            <w:tcW w:w="1260" w:type="dxa"/>
          </w:tcPr>
          <w:p w14:paraId="504638EE" w14:textId="19A51AD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3102F541" w14:textId="2D5789D8"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2-methylfuran + 3-methylfuran + general HCO</w:t>
            </w:r>
          </w:p>
        </w:tc>
        <w:tc>
          <w:tcPr>
            <w:tcW w:w="1710" w:type="dxa"/>
          </w:tcPr>
          <w:p w14:paraId="59877C94" w14:textId="124FEF86"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2-Methylfuran, 3-Methylfuran</w:t>
            </w:r>
          </w:p>
        </w:tc>
        <w:tc>
          <w:tcPr>
            <w:tcW w:w="1440" w:type="dxa"/>
          </w:tcPr>
          <w:p w14:paraId="3DC31BEC" w14:textId="4E8F58E1"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2</w:t>
            </w:r>
            <w:r w:rsidR="005875EF" w:rsidRPr="00182158">
              <w:rPr>
                <w:rFonts w:ascii="Times New Roman" w:hAnsi="Times New Roman" w:cs="Times New Roman"/>
                <w:sz w:val="20"/>
                <w:szCs w:val="20"/>
              </w:rPr>
              <w:t xml:space="preserve">2-Methylfuran, 3-Methylfuran  </w:t>
            </w:r>
          </w:p>
        </w:tc>
      </w:tr>
      <w:tr w:rsidR="00BD3C78" w:rsidRPr="00182158" w14:paraId="2C0C7C0C" w14:textId="77777777" w:rsidTr="00BD3C78">
        <w:trPr>
          <w:trHeight w:val="288"/>
        </w:trPr>
        <w:tc>
          <w:tcPr>
            <w:tcW w:w="1170" w:type="dxa"/>
            <w:noWrap/>
          </w:tcPr>
          <w:p w14:paraId="0CC6D840" w14:textId="60B3E2A9"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84.118</w:t>
            </w:r>
          </w:p>
        </w:tc>
        <w:tc>
          <w:tcPr>
            <w:tcW w:w="1260" w:type="dxa"/>
            <w:noWrap/>
          </w:tcPr>
          <w:p w14:paraId="4362BC82" w14:textId="2CE7E348"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O</w:t>
            </w:r>
          </w:p>
        </w:tc>
        <w:tc>
          <w:tcPr>
            <w:tcW w:w="1260" w:type="dxa"/>
            <w:noWrap/>
          </w:tcPr>
          <w:p w14:paraId="3DE695FA" w14:textId="3A3DEF45"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52146DFD" w14:textId="0FD3D503"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cyclopentanone</w:t>
            </w:r>
            <w:proofErr w:type="spellEnd"/>
            <w:r w:rsidRPr="00182158">
              <w:rPr>
                <w:rFonts w:ascii="Times New Roman" w:hAnsi="Times New Roman" w:cs="Times New Roman"/>
                <w:sz w:val="20"/>
                <w:szCs w:val="20"/>
              </w:rPr>
              <w:t>/</w:t>
            </w:r>
            <w:r w:rsidR="007B6D9F" w:rsidRPr="00182158">
              <w:rPr>
                <w:rFonts w:ascii="Times New Roman" w:hAnsi="Times New Roman" w:cs="Times New Roman"/>
                <w:sz w:val="20"/>
                <w:szCs w:val="20"/>
              </w:rPr>
              <w:t xml:space="preserve"> </w:t>
            </w:r>
            <w:r w:rsidRPr="00182158">
              <w:rPr>
                <w:rFonts w:ascii="Times New Roman" w:hAnsi="Times New Roman" w:cs="Times New Roman"/>
                <w:sz w:val="20"/>
                <w:szCs w:val="20"/>
              </w:rPr>
              <w:t>isomers</w:t>
            </w:r>
          </w:p>
        </w:tc>
        <w:tc>
          <w:tcPr>
            <w:tcW w:w="1260" w:type="dxa"/>
          </w:tcPr>
          <w:p w14:paraId="74CC5867" w14:textId="6E0431B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5E684AEC" w14:textId="5C4DCE4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3-methyl-3-butene-2-one + </w:t>
            </w:r>
            <w:proofErr w:type="spellStart"/>
            <w:r w:rsidRPr="00182158">
              <w:rPr>
                <w:rFonts w:ascii="Times New Roman" w:hAnsi="Times New Roman" w:cs="Times New Roman"/>
                <w:sz w:val="20"/>
                <w:szCs w:val="20"/>
              </w:rPr>
              <w:t>cyclopentanone</w:t>
            </w:r>
            <w:proofErr w:type="spellEnd"/>
            <w:r w:rsidRPr="00182158">
              <w:rPr>
                <w:rFonts w:ascii="Times New Roman" w:hAnsi="Times New Roman" w:cs="Times New Roman"/>
                <w:sz w:val="20"/>
                <w:szCs w:val="20"/>
              </w:rPr>
              <w:t xml:space="preserve"> + HCO1 isomers</w:t>
            </w:r>
          </w:p>
        </w:tc>
        <w:tc>
          <w:tcPr>
            <w:tcW w:w="1710" w:type="dxa"/>
          </w:tcPr>
          <w:p w14:paraId="620F21F7" w14:textId="57C7550D"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3-Methyl-3-buten-2-one, </w:t>
            </w:r>
            <w:proofErr w:type="spellStart"/>
            <w:r w:rsidRPr="00182158">
              <w:rPr>
                <w:rFonts w:ascii="Times New Roman" w:hAnsi="Times New Roman" w:cs="Times New Roman"/>
                <w:sz w:val="20"/>
                <w:szCs w:val="20"/>
              </w:rPr>
              <w:t>Cyclopentanone</w:t>
            </w:r>
            <w:proofErr w:type="spellEnd"/>
          </w:p>
        </w:tc>
        <w:tc>
          <w:tcPr>
            <w:tcW w:w="1440" w:type="dxa"/>
          </w:tcPr>
          <w:p w14:paraId="7996DF96" w14:textId="32E5BA2F"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Cyclopentanone</w:t>
            </w:r>
            <w:proofErr w:type="spellEnd"/>
          </w:p>
        </w:tc>
      </w:tr>
      <w:tr w:rsidR="00BD3C78" w:rsidRPr="00182158" w14:paraId="08F83685" w14:textId="77777777" w:rsidTr="00BD3C78">
        <w:trPr>
          <w:trHeight w:val="288"/>
        </w:trPr>
        <w:tc>
          <w:tcPr>
            <w:tcW w:w="1170" w:type="dxa"/>
            <w:noWrap/>
            <w:vAlign w:val="bottom"/>
            <w:hideMark/>
          </w:tcPr>
          <w:p w14:paraId="2FD7C1D7"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84.162</w:t>
            </w:r>
          </w:p>
        </w:tc>
        <w:tc>
          <w:tcPr>
            <w:tcW w:w="1260" w:type="dxa"/>
            <w:noWrap/>
            <w:vAlign w:val="bottom"/>
            <w:hideMark/>
          </w:tcPr>
          <w:p w14:paraId="03342189" w14:textId="1ABDC9CD"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w:t>
            </w:r>
            <w:r w:rsidR="005875EF" w:rsidRPr="00182158">
              <w:rPr>
                <w:rFonts w:ascii="Times New Roman" w:hAnsi="Times New Roman" w:cs="Times New Roman"/>
                <w:sz w:val="20"/>
                <w:szCs w:val="20"/>
                <w:vertAlign w:val="subscript"/>
              </w:rPr>
              <w:t>2</w:t>
            </w:r>
          </w:p>
        </w:tc>
        <w:tc>
          <w:tcPr>
            <w:tcW w:w="1260" w:type="dxa"/>
            <w:noWrap/>
            <w:vAlign w:val="bottom"/>
            <w:hideMark/>
          </w:tcPr>
          <w:p w14:paraId="01F742BD" w14:textId="284E52C6"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05C80876" w14:textId="77777777" w:rsidR="00CA368E" w:rsidRPr="00182158" w:rsidRDefault="00CA368E" w:rsidP="00CA368E">
            <w:pPr>
              <w:rPr>
                <w:rFonts w:ascii="Times New Roman" w:hAnsi="Times New Roman" w:cs="Times New Roman"/>
                <w:sz w:val="20"/>
                <w:szCs w:val="20"/>
              </w:rPr>
            </w:pPr>
            <w:proofErr w:type="spellStart"/>
            <w:r w:rsidRPr="00182158">
              <w:rPr>
                <w:rFonts w:ascii="Times New Roman" w:hAnsi="Times New Roman" w:cs="Times New Roman"/>
                <w:sz w:val="20"/>
                <w:szCs w:val="20"/>
              </w:rPr>
              <w:t>hexene</w:t>
            </w:r>
            <w:proofErr w:type="spellEnd"/>
            <w:r w:rsidRPr="00182158">
              <w:rPr>
                <w:rFonts w:ascii="Times New Roman" w:hAnsi="Times New Roman" w:cs="Times New Roman"/>
                <w:sz w:val="20"/>
                <w:szCs w:val="20"/>
              </w:rPr>
              <w:t>/fragments</w:t>
            </w:r>
          </w:p>
        </w:tc>
        <w:tc>
          <w:tcPr>
            <w:tcW w:w="1260" w:type="dxa"/>
            <w:vAlign w:val="bottom"/>
            <w:hideMark/>
          </w:tcPr>
          <w:p w14:paraId="65F93907"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1-hexene</w:t>
            </w:r>
          </w:p>
        </w:tc>
        <w:tc>
          <w:tcPr>
            <w:tcW w:w="1350" w:type="dxa"/>
            <w:vAlign w:val="bottom"/>
            <w:hideMark/>
          </w:tcPr>
          <w:p w14:paraId="250DB386"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19ACF093"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n/a</w:t>
            </w:r>
          </w:p>
        </w:tc>
        <w:tc>
          <w:tcPr>
            <w:tcW w:w="1440" w:type="dxa"/>
            <w:vAlign w:val="bottom"/>
          </w:tcPr>
          <w:p w14:paraId="1A960987" w14:textId="6C519111" w:rsidR="00CA368E" w:rsidRPr="00182158" w:rsidRDefault="00054F17" w:rsidP="00CA368E">
            <w:pPr>
              <w:rPr>
                <w:rFonts w:ascii="Times New Roman" w:hAnsi="Times New Roman" w:cs="Times New Roman"/>
                <w:sz w:val="20"/>
                <w:szCs w:val="20"/>
              </w:rPr>
            </w:pPr>
            <w:r w:rsidRPr="00182158">
              <w:rPr>
                <w:rFonts w:ascii="Times New Roman" w:hAnsi="Times New Roman" w:cs="Times New Roman"/>
                <w:sz w:val="20"/>
                <w:szCs w:val="20"/>
                <w:vertAlign w:val="superscript"/>
              </w:rPr>
              <w:t>2</w:t>
            </w:r>
            <w:r w:rsidR="00CA368E" w:rsidRPr="00182158">
              <w:rPr>
                <w:rFonts w:ascii="Times New Roman" w:hAnsi="Times New Roman" w:cs="Times New Roman"/>
                <w:sz w:val="20"/>
                <w:szCs w:val="20"/>
              </w:rPr>
              <w:t>1-Hexene, cis-2-Hexene</w:t>
            </w:r>
          </w:p>
        </w:tc>
      </w:tr>
      <w:tr w:rsidR="00BD3C78" w:rsidRPr="00182158" w14:paraId="7FB567B4" w14:textId="77777777" w:rsidTr="00BD3C78">
        <w:trPr>
          <w:trHeight w:val="576"/>
        </w:trPr>
        <w:tc>
          <w:tcPr>
            <w:tcW w:w="1170" w:type="dxa"/>
            <w:noWrap/>
            <w:vAlign w:val="bottom"/>
            <w:hideMark/>
          </w:tcPr>
          <w:p w14:paraId="355041D1"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86.09</w:t>
            </w:r>
          </w:p>
        </w:tc>
        <w:tc>
          <w:tcPr>
            <w:tcW w:w="1260" w:type="dxa"/>
            <w:noWrap/>
            <w:vAlign w:val="bottom"/>
            <w:hideMark/>
          </w:tcPr>
          <w:p w14:paraId="62F9BCED" w14:textId="7E4F76CF"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O</w:t>
            </w:r>
            <w:r w:rsidR="005875EF" w:rsidRPr="00182158">
              <w:rPr>
                <w:rFonts w:ascii="Times New Roman" w:hAnsi="Times New Roman" w:cs="Times New Roman"/>
                <w:sz w:val="20"/>
                <w:szCs w:val="20"/>
                <w:vertAlign w:val="subscript"/>
              </w:rPr>
              <w:t>2</w:t>
            </w:r>
          </w:p>
        </w:tc>
        <w:tc>
          <w:tcPr>
            <w:tcW w:w="1260" w:type="dxa"/>
            <w:noWrap/>
            <w:vAlign w:val="bottom"/>
            <w:hideMark/>
          </w:tcPr>
          <w:p w14:paraId="21D1AD50" w14:textId="6E6055E0"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03F2880B" w14:textId="77777777" w:rsidR="00CA368E" w:rsidRPr="00182158" w:rsidRDefault="00CA368E" w:rsidP="00CA368E">
            <w:pPr>
              <w:rPr>
                <w:rFonts w:ascii="Times New Roman" w:hAnsi="Times New Roman" w:cs="Times New Roman"/>
                <w:sz w:val="20"/>
                <w:szCs w:val="20"/>
              </w:rPr>
            </w:pPr>
            <w:proofErr w:type="spellStart"/>
            <w:r w:rsidRPr="00182158">
              <w:rPr>
                <w:rFonts w:ascii="Times New Roman" w:hAnsi="Times New Roman" w:cs="Times New Roman"/>
                <w:sz w:val="20"/>
                <w:szCs w:val="20"/>
              </w:rPr>
              <w:t>butanedione</w:t>
            </w:r>
            <w:proofErr w:type="spellEnd"/>
            <w:r w:rsidRPr="00182158">
              <w:rPr>
                <w:rFonts w:ascii="Times New Roman" w:hAnsi="Times New Roman" w:cs="Times New Roman"/>
                <w:sz w:val="20"/>
                <w:szCs w:val="20"/>
              </w:rPr>
              <w:t>/isomers</w:t>
            </w:r>
          </w:p>
        </w:tc>
        <w:tc>
          <w:tcPr>
            <w:tcW w:w="1260" w:type="dxa"/>
            <w:vAlign w:val="bottom"/>
            <w:hideMark/>
          </w:tcPr>
          <w:p w14:paraId="0A59C765"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2,3-butanedione</w:t>
            </w:r>
          </w:p>
        </w:tc>
        <w:tc>
          <w:tcPr>
            <w:tcW w:w="1350" w:type="dxa"/>
            <w:vAlign w:val="bottom"/>
            <w:hideMark/>
          </w:tcPr>
          <w:p w14:paraId="3143266A"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2,3-butanedione + methyl acrylate + other HCO2</w:t>
            </w:r>
          </w:p>
        </w:tc>
        <w:tc>
          <w:tcPr>
            <w:tcW w:w="1710" w:type="dxa"/>
            <w:vAlign w:val="bottom"/>
            <w:hideMark/>
          </w:tcPr>
          <w:p w14:paraId="7825773D"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2,3-butanedione, methyl acrylate</w:t>
            </w:r>
          </w:p>
        </w:tc>
        <w:tc>
          <w:tcPr>
            <w:tcW w:w="1440" w:type="dxa"/>
            <w:vAlign w:val="bottom"/>
          </w:tcPr>
          <w:p w14:paraId="505C4AFB" w14:textId="6F0F4766"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2,3-Butadione</w:t>
            </w:r>
          </w:p>
        </w:tc>
      </w:tr>
      <w:tr w:rsidR="00BD3C78" w:rsidRPr="00182158" w14:paraId="3078D418" w14:textId="77777777" w:rsidTr="00BD3C78">
        <w:trPr>
          <w:trHeight w:val="576"/>
        </w:trPr>
        <w:tc>
          <w:tcPr>
            <w:tcW w:w="1170" w:type="dxa"/>
            <w:noWrap/>
          </w:tcPr>
          <w:p w14:paraId="2D5FC15D" w14:textId="53C9E94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86.134</w:t>
            </w:r>
          </w:p>
        </w:tc>
        <w:tc>
          <w:tcPr>
            <w:tcW w:w="1260" w:type="dxa"/>
            <w:noWrap/>
          </w:tcPr>
          <w:p w14:paraId="4D89E7E6" w14:textId="1B887DC4"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10</w:t>
            </w:r>
            <w:r w:rsidRPr="00182158">
              <w:rPr>
                <w:rFonts w:ascii="Times New Roman" w:hAnsi="Times New Roman" w:cs="Times New Roman"/>
                <w:sz w:val="20"/>
                <w:szCs w:val="20"/>
              </w:rPr>
              <w:t>O</w:t>
            </w:r>
          </w:p>
        </w:tc>
        <w:tc>
          <w:tcPr>
            <w:tcW w:w="1260" w:type="dxa"/>
            <w:noWrap/>
          </w:tcPr>
          <w:p w14:paraId="3E923799" w14:textId="15FD8047"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0A6BC8A5" w14:textId="1CD7C770"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pentanone</w:t>
            </w:r>
            <w:proofErr w:type="spellEnd"/>
          </w:p>
        </w:tc>
        <w:tc>
          <w:tcPr>
            <w:tcW w:w="1260" w:type="dxa"/>
          </w:tcPr>
          <w:p w14:paraId="63FD102C" w14:textId="5A10868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7E624498" w14:textId="4704C014"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tcPr>
          <w:p w14:paraId="1AEE688B" w14:textId="1C49A878"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440" w:type="dxa"/>
            <w:vAlign w:val="bottom"/>
          </w:tcPr>
          <w:p w14:paraId="472D5092" w14:textId="6B03C611"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2</w:t>
            </w:r>
            <w:r w:rsidR="005875EF" w:rsidRPr="00182158">
              <w:rPr>
                <w:rFonts w:ascii="Times New Roman" w:hAnsi="Times New Roman" w:cs="Times New Roman"/>
                <w:sz w:val="20"/>
                <w:szCs w:val="20"/>
              </w:rPr>
              <w:t>2-Pentanone, 3-Pentanone</w:t>
            </w:r>
          </w:p>
        </w:tc>
      </w:tr>
      <w:tr w:rsidR="00BD3C78" w:rsidRPr="00182158" w14:paraId="78C3E718" w14:textId="77777777" w:rsidTr="00BD3C78">
        <w:trPr>
          <w:trHeight w:val="288"/>
        </w:trPr>
        <w:tc>
          <w:tcPr>
            <w:tcW w:w="1170" w:type="dxa"/>
            <w:noWrap/>
            <w:vAlign w:val="bottom"/>
            <w:hideMark/>
          </w:tcPr>
          <w:p w14:paraId="6D587380"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86.178</w:t>
            </w:r>
          </w:p>
        </w:tc>
        <w:tc>
          <w:tcPr>
            <w:tcW w:w="1260" w:type="dxa"/>
            <w:noWrap/>
            <w:vAlign w:val="bottom"/>
            <w:hideMark/>
          </w:tcPr>
          <w:p w14:paraId="7553F34D" w14:textId="6370B721"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w:t>
            </w:r>
            <w:r w:rsidR="005875EF" w:rsidRPr="00182158">
              <w:rPr>
                <w:rFonts w:ascii="Times New Roman" w:hAnsi="Times New Roman" w:cs="Times New Roman"/>
                <w:sz w:val="20"/>
                <w:szCs w:val="20"/>
                <w:vertAlign w:val="subscript"/>
              </w:rPr>
              <w:t>4</w:t>
            </w:r>
          </w:p>
        </w:tc>
        <w:tc>
          <w:tcPr>
            <w:tcW w:w="1260" w:type="dxa"/>
            <w:noWrap/>
            <w:vAlign w:val="bottom"/>
            <w:hideMark/>
          </w:tcPr>
          <w:p w14:paraId="30A9D047"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AWAS</w:t>
            </w:r>
          </w:p>
        </w:tc>
        <w:tc>
          <w:tcPr>
            <w:tcW w:w="1260" w:type="dxa"/>
            <w:noWrap/>
            <w:vAlign w:val="bottom"/>
            <w:hideMark/>
          </w:tcPr>
          <w:p w14:paraId="7DA7FEA5" w14:textId="24F4994E"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w:t>
            </w:r>
            <w:r w:rsidR="001F547D">
              <w:rPr>
                <w:rFonts w:ascii="Times New Roman" w:hAnsi="Times New Roman" w:cs="Times New Roman"/>
                <w:sz w:val="20"/>
                <w:szCs w:val="20"/>
              </w:rPr>
              <w:t>+</w:t>
            </w:r>
            <w:r w:rsidRPr="00182158">
              <w:rPr>
                <w:rFonts w:ascii="Times New Roman" w:hAnsi="Times New Roman" w:cs="Times New Roman"/>
                <w:sz w:val="20"/>
                <w:szCs w:val="20"/>
              </w:rPr>
              <w:t>3-methylpentane</w:t>
            </w:r>
          </w:p>
        </w:tc>
        <w:tc>
          <w:tcPr>
            <w:tcW w:w="1260" w:type="dxa"/>
            <w:vAlign w:val="bottom"/>
            <w:hideMark/>
          </w:tcPr>
          <w:p w14:paraId="30E0EB64"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hideMark/>
          </w:tcPr>
          <w:p w14:paraId="3FB32116"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hideMark/>
          </w:tcPr>
          <w:p w14:paraId="560926F4"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3-methylpentane</w:t>
            </w:r>
          </w:p>
        </w:tc>
        <w:tc>
          <w:tcPr>
            <w:tcW w:w="1440" w:type="dxa"/>
            <w:vAlign w:val="bottom"/>
          </w:tcPr>
          <w:p w14:paraId="38282FF0" w14:textId="057BED8F" w:rsidR="00CA368E" w:rsidRPr="00182158" w:rsidRDefault="003E4B07" w:rsidP="00CA368E">
            <w:pPr>
              <w:rPr>
                <w:rFonts w:ascii="Times New Roman" w:hAnsi="Times New Roman" w:cs="Times New Roman"/>
                <w:sz w:val="20"/>
                <w:szCs w:val="20"/>
              </w:rPr>
            </w:pPr>
            <w:r w:rsidRPr="00182158">
              <w:rPr>
                <w:rFonts w:ascii="Times New Roman" w:hAnsi="Times New Roman" w:cs="Times New Roman"/>
                <w:sz w:val="20"/>
                <w:szCs w:val="20"/>
              </w:rPr>
              <w:t>3-Methylpentane</w:t>
            </w:r>
          </w:p>
        </w:tc>
      </w:tr>
      <w:tr w:rsidR="00BD3C78" w:rsidRPr="00182158" w14:paraId="5EF94082" w14:textId="77777777" w:rsidTr="00BD3C78">
        <w:trPr>
          <w:trHeight w:val="576"/>
        </w:trPr>
        <w:tc>
          <w:tcPr>
            <w:tcW w:w="1170" w:type="dxa"/>
            <w:noWrap/>
            <w:vAlign w:val="bottom"/>
            <w:hideMark/>
          </w:tcPr>
          <w:p w14:paraId="0E858CEA"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96.085</w:t>
            </w:r>
          </w:p>
        </w:tc>
        <w:tc>
          <w:tcPr>
            <w:tcW w:w="1260" w:type="dxa"/>
            <w:noWrap/>
            <w:vAlign w:val="bottom"/>
            <w:hideMark/>
          </w:tcPr>
          <w:p w14:paraId="347BB6F7" w14:textId="025E63D8"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005875EF" w:rsidRPr="00182158">
              <w:rPr>
                <w:rFonts w:ascii="Times New Roman" w:hAnsi="Times New Roman" w:cs="Times New Roman"/>
                <w:sz w:val="20"/>
                <w:szCs w:val="20"/>
                <w:vertAlign w:val="subscript"/>
              </w:rPr>
              <w:t>4</w:t>
            </w:r>
            <w:r w:rsidRPr="00182158">
              <w:rPr>
                <w:rFonts w:ascii="Times New Roman" w:hAnsi="Times New Roman" w:cs="Times New Roman"/>
                <w:sz w:val="20"/>
                <w:szCs w:val="20"/>
              </w:rPr>
              <w:t>O</w:t>
            </w:r>
            <w:r w:rsidR="005875EF" w:rsidRPr="00182158">
              <w:rPr>
                <w:rFonts w:ascii="Times New Roman" w:hAnsi="Times New Roman" w:cs="Times New Roman"/>
                <w:sz w:val="20"/>
                <w:szCs w:val="20"/>
                <w:vertAlign w:val="subscript"/>
              </w:rPr>
              <w:t>2</w:t>
            </w:r>
          </w:p>
        </w:tc>
        <w:tc>
          <w:tcPr>
            <w:tcW w:w="1260" w:type="dxa"/>
            <w:noWrap/>
            <w:vAlign w:val="bottom"/>
            <w:hideMark/>
          </w:tcPr>
          <w:p w14:paraId="0926DFED" w14:textId="55756A32"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3369316F"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furfural</w:t>
            </w:r>
          </w:p>
        </w:tc>
        <w:tc>
          <w:tcPr>
            <w:tcW w:w="1260" w:type="dxa"/>
            <w:vAlign w:val="bottom"/>
            <w:hideMark/>
          </w:tcPr>
          <w:p w14:paraId="659A3ADA"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furfural (2-furaldehyde)</w:t>
            </w:r>
          </w:p>
        </w:tc>
        <w:tc>
          <w:tcPr>
            <w:tcW w:w="1350" w:type="dxa"/>
            <w:vAlign w:val="bottom"/>
            <w:hideMark/>
          </w:tcPr>
          <w:p w14:paraId="68D09AA1"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2-furfural + 3-furfural + other HCO2</w:t>
            </w:r>
          </w:p>
        </w:tc>
        <w:tc>
          <w:tcPr>
            <w:tcW w:w="1710" w:type="dxa"/>
            <w:vAlign w:val="bottom"/>
            <w:hideMark/>
          </w:tcPr>
          <w:p w14:paraId="25C8FFBC" w14:textId="77777777" w:rsidR="00CA368E" w:rsidRPr="00182158" w:rsidRDefault="00CA368E" w:rsidP="00CA368E">
            <w:pPr>
              <w:rPr>
                <w:rFonts w:ascii="Times New Roman" w:hAnsi="Times New Roman" w:cs="Times New Roman"/>
                <w:sz w:val="20"/>
                <w:szCs w:val="20"/>
              </w:rPr>
            </w:pPr>
            <w:r w:rsidRPr="00182158">
              <w:rPr>
                <w:rFonts w:ascii="Times New Roman" w:hAnsi="Times New Roman" w:cs="Times New Roman"/>
                <w:sz w:val="20"/>
                <w:szCs w:val="20"/>
              </w:rPr>
              <w:t>2-furfural (=</w:t>
            </w:r>
            <w:proofErr w:type="spellStart"/>
            <w:r w:rsidRPr="00182158">
              <w:rPr>
                <w:rFonts w:ascii="Times New Roman" w:hAnsi="Times New Roman" w:cs="Times New Roman"/>
                <w:sz w:val="20"/>
                <w:szCs w:val="20"/>
              </w:rPr>
              <w:t>furaldehyde</w:t>
            </w:r>
            <w:proofErr w:type="spellEnd"/>
            <w:r w:rsidRPr="00182158">
              <w:rPr>
                <w:rFonts w:ascii="Times New Roman" w:hAnsi="Times New Roman" w:cs="Times New Roman"/>
                <w:sz w:val="20"/>
                <w:szCs w:val="20"/>
              </w:rPr>
              <w:t>), 3-furfural</w:t>
            </w:r>
          </w:p>
        </w:tc>
        <w:tc>
          <w:tcPr>
            <w:tcW w:w="1440" w:type="dxa"/>
            <w:vAlign w:val="bottom"/>
          </w:tcPr>
          <w:p w14:paraId="2B07A2B2" w14:textId="3764CE2D" w:rsidR="00CA368E" w:rsidRPr="00182158" w:rsidRDefault="003E4B07" w:rsidP="00CA368E">
            <w:pPr>
              <w:rPr>
                <w:rFonts w:ascii="Times New Roman" w:hAnsi="Times New Roman" w:cs="Times New Roman"/>
                <w:sz w:val="20"/>
                <w:szCs w:val="20"/>
              </w:rPr>
            </w:pPr>
            <w:r w:rsidRPr="00182158">
              <w:rPr>
                <w:rFonts w:ascii="Times New Roman" w:hAnsi="Times New Roman" w:cs="Times New Roman"/>
                <w:sz w:val="20"/>
                <w:szCs w:val="20"/>
              </w:rPr>
              <w:t>2-Furaldehyde</w:t>
            </w:r>
          </w:p>
        </w:tc>
      </w:tr>
      <w:tr w:rsidR="00BD3C78" w:rsidRPr="00182158" w14:paraId="38C3EC85" w14:textId="77777777" w:rsidTr="00BD3C78">
        <w:trPr>
          <w:trHeight w:val="576"/>
        </w:trPr>
        <w:tc>
          <w:tcPr>
            <w:tcW w:w="1170" w:type="dxa"/>
            <w:noWrap/>
          </w:tcPr>
          <w:p w14:paraId="2CB92B68" w14:textId="5691FCF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98.189</w:t>
            </w:r>
          </w:p>
        </w:tc>
        <w:tc>
          <w:tcPr>
            <w:tcW w:w="1260" w:type="dxa"/>
            <w:noWrap/>
          </w:tcPr>
          <w:p w14:paraId="56C2FC09" w14:textId="229C173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7</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14</w:t>
            </w:r>
          </w:p>
        </w:tc>
        <w:tc>
          <w:tcPr>
            <w:tcW w:w="1260" w:type="dxa"/>
            <w:noWrap/>
          </w:tcPr>
          <w:p w14:paraId="114BDB82" w14:textId="55FE7E02"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2630D5D5" w14:textId="4E8E71BB"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heptene</w:t>
            </w:r>
            <w:proofErr w:type="spellEnd"/>
          </w:p>
        </w:tc>
        <w:tc>
          <w:tcPr>
            <w:tcW w:w="1260" w:type="dxa"/>
          </w:tcPr>
          <w:p w14:paraId="3A880A6C" w14:textId="5E6598FD"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10049400" w14:textId="0184C431"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tcPr>
          <w:p w14:paraId="1AAE7169" w14:textId="5D673CF4"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440" w:type="dxa"/>
            <w:vAlign w:val="bottom"/>
          </w:tcPr>
          <w:p w14:paraId="31417F78" w14:textId="00387BCE"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1-Heptene</w:t>
            </w:r>
          </w:p>
        </w:tc>
      </w:tr>
      <w:tr w:rsidR="00BD3C78" w:rsidRPr="00182158" w14:paraId="73097115" w14:textId="77777777" w:rsidTr="00BD3C78">
        <w:trPr>
          <w:trHeight w:val="576"/>
        </w:trPr>
        <w:tc>
          <w:tcPr>
            <w:tcW w:w="1170" w:type="dxa"/>
            <w:noWrap/>
          </w:tcPr>
          <w:p w14:paraId="0A699556" w14:textId="21076772"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100.117</w:t>
            </w:r>
          </w:p>
        </w:tc>
        <w:tc>
          <w:tcPr>
            <w:tcW w:w="1260" w:type="dxa"/>
            <w:noWrap/>
          </w:tcPr>
          <w:p w14:paraId="0F92B207" w14:textId="44CEEF64"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O</w:t>
            </w:r>
            <w:r w:rsidRPr="00182158">
              <w:rPr>
                <w:rFonts w:ascii="Times New Roman" w:hAnsi="Times New Roman" w:cs="Times New Roman"/>
                <w:sz w:val="20"/>
                <w:szCs w:val="20"/>
                <w:vertAlign w:val="subscript"/>
              </w:rPr>
              <w:t>2</w:t>
            </w:r>
          </w:p>
        </w:tc>
        <w:tc>
          <w:tcPr>
            <w:tcW w:w="1260" w:type="dxa"/>
            <w:noWrap/>
          </w:tcPr>
          <w:p w14:paraId="09C46959" w14:textId="4C61687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4F0A34A7" w14:textId="3FB80BA1"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methyl methacrylate/</w:t>
            </w:r>
            <w:r w:rsidR="007B6D9F" w:rsidRPr="00182158">
              <w:rPr>
                <w:rFonts w:ascii="Times New Roman" w:hAnsi="Times New Roman" w:cs="Times New Roman"/>
                <w:sz w:val="20"/>
                <w:szCs w:val="20"/>
              </w:rPr>
              <w:t xml:space="preserve"> </w:t>
            </w:r>
            <w:r w:rsidRPr="00182158">
              <w:rPr>
                <w:rFonts w:ascii="Times New Roman" w:hAnsi="Times New Roman" w:cs="Times New Roman"/>
                <w:sz w:val="20"/>
                <w:szCs w:val="20"/>
              </w:rPr>
              <w:t xml:space="preserve">isomers </w:t>
            </w:r>
          </w:p>
        </w:tc>
        <w:tc>
          <w:tcPr>
            <w:tcW w:w="1260" w:type="dxa"/>
          </w:tcPr>
          <w:p w14:paraId="5592C2C8" w14:textId="7AAB1D8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7A4763DF" w14:textId="04EF474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Methyl methacrylate + other HCO2</w:t>
            </w:r>
          </w:p>
        </w:tc>
        <w:tc>
          <w:tcPr>
            <w:tcW w:w="1710" w:type="dxa"/>
          </w:tcPr>
          <w:p w14:paraId="1FCF4D76" w14:textId="6A8E8D9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Methyl methacrylate</w:t>
            </w:r>
          </w:p>
        </w:tc>
        <w:tc>
          <w:tcPr>
            <w:tcW w:w="1440" w:type="dxa"/>
            <w:vAlign w:val="bottom"/>
          </w:tcPr>
          <w:p w14:paraId="6EDB6D9F" w14:textId="3982011F"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Methyl Methacrylate</w:t>
            </w:r>
          </w:p>
        </w:tc>
      </w:tr>
      <w:tr w:rsidR="00BD3C78" w:rsidRPr="00182158" w14:paraId="5FB4DAEA" w14:textId="77777777" w:rsidTr="00BD3C78">
        <w:trPr>
          <w:trHeight w:val="576"/>
        </w:trPr>
        <w:tc>
          <w:tcPr>
            <w:tcW w:w="1170" w:type="dxa"/>
            <w:noWrap/>
          </w:tcPr>
          <w:p w14:paraId="3323DAEE" w14:textId="7FC9889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100.161</w:t>
            </w:r>
          </w:p>
        </w:tc>
        <w:tc>
          <w:tcPr>
            <w:tcW w:w="1260" w:type="dxa"/>
            <w:noWrap/>
          </w:tcPr>
          <w:p w14:paraId="0192B841" w14:textId="6A29101F"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12</w:t>
            </w:r>
            <w:r w:rsidRPr="00182158">
              <w:rPr>
                <w:rFonts w:ascii="Times New Roman" w:hAnsi="Times New Roman" w:cs="Times New Roman"/>
                <w:sz w:val="20"/>
                <w:szCs w:val="20"/>
              </w:rPr>
              <w:t>O</w:t>
            </w:r>
          </w:p>
        </w:tc>
        <w:tc>
          <w:tcPr>
            <w:tcW w:w="1260" w:type="dxa"/>
            <w:noWrap/>
          </w:tcPr>
          <w:p w14:paraId="74B33647" w14:textId="0F3DD23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1A36497E" w14:textId="7AB1EC35"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hexanal</w:t>
            </w:r>
            <w:proofErr w:type="spellEnd"/>
            <w:r w:rsidRPr="00182158">
              <w:rPr>
                <w:rFonts w:ascii="Times New Roman" w:hAnsi="Times New Roman" w:cs="Times New Roman"/>
                <w:sz w:val="20"/>
                <w:szCs w:val="20"/>
              </w:rPr>
              <w:t>/</w:t>
            </w:r>
            <w:proofErr w:type="spellStart"/>
            <w:r w:rsidRPr="00182158">
              <w:rPr>
                <w:rFonts w:ascii="Times New Roman" w:hAnsi="Times New Roman" w:cs="Times New Roman"/>
                <w:sz w:val="20"/>
                <w:szCs w:val="20"/>
              </w:rPr>
              <w:t>hexanones</w:t>
            </w:r>
            <w:proofErr w:type="spellEnd"/>
          </w:p>
        </w:tc>
        <w:tc>
          <w:tcPr>
            <w:tcW w:w="1260" w:type="dxa"/>
          </w:tcPr>
          <w:p w14:paraId="2FAE23FE" w14:textId="11992C19"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46A78A1C" w14:textId="2D3078BA"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hexanal</w:t>
            </w:r>
            <w:proofErr w:type="spellEnd"/>
            <w:r w:rsidRPr="00182158">
              <w:rPr>
                <w:rFonts w:ascii="Times New Roman" w:hAnsi="Times New Roman" w:cs="Times New Roman"/>
                <w:sz w:val="20"/>
                <w:szCs w:val="20"/>
              </w:rPr>
              <w:t xml:space="preserve"> + </w:t>
            </w:r>
            <w:proofErr w:type="spellStart"/>
            <w:r w:rsidRPr="00182158">
              <w:rPr>
                <w:rFonts w:ascii="Times New Roman" w:hAnsi="Times New Roman" w:cs="Times New Roman"/>
                <w:sz w:val="20"/>
                <w:szCs w:val="20"/>
              </w:rPr>
              <w:t>hexanones</w:t>
            </w:r>
            <w:proofErr w:type="spellEnd"/>
          </w:p>
        </w:tc>
        <w:tc>
          <w:tcPr>
            <w:tcW w:w="1710" w:type="dxa"/>
          </w:tcPr>
          <w:p w14:paraId="246A2EE9" w14:textId="37943C0E"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Hexanones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Hexanal</w:t>
            </w:r>
            <w:proofErr w:type="spellEnd"/>
          </w:p>
        </w:tc>
        <w:tc>
          <w:tcPr>
            <w:tcW w:w="1440" w:type="dxa"/>
          </w:tcPr>
          <w:p w14:paraId="18967936" w14:textId="3159334B"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5875EF" w:rsidRPr="00182158">
              <w:rPr>
                <w:rFonts w:ascii="Times New Roman" w:hAnsi="Times New Roman" w:cs="Times New Roman"/>
                <w:sz w:val="20"/>
                <w:szCs w:val="20"/>
              </w:rPr>
              <w:t xml:space="preserve">n-Hexanal + </w:t>
            </w:r>
            <w:proofErr w:type="spellStart"/>
            <w:r w:rsidR="005875EF" w:rsidRPr="00182158">
              <w:rPr>
                <w:rFonts w:ascii="Times New Roman" w:hAnsi="Times New Roman" w:cs="Times New Roman"/>
                <w:sz w:val="20"/>
                <w:szCs w:val="20"/>
              </w:rPr>
              <w:t>Hexanones</w:t>
            </w:r>
            <w:proofErr w:type="spellEnd"/>
          </w:p>
        </w:tc>
      </w:tr>
      <w:tr w:rsidR="00BD3C78" w:rsidRPr="00182158" w14:paraId="16CEE4C5" w14:textId="77777777" w:rsidTr="00BD3C78">
        <w:trPr>
          <w:trHeight w:val="576"/>
        </w:trPr>
        <w:tc>
          <w:tcPr>
            <w:tcW w:w="1170" w:type="dxa"/>
            <w:noWrap/>
          </w:tcPr>
          <w:p w14:paraId="4973E161" w14:textId="4FA27387"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103.124</w:t>
            </w:r>
          </w:p>
        </w:tc>
        <w:tc>
          <w:tcPr>
            <w:tcW w:w="1260" w:type="dxa"/>
            <w:noWrap/>
          </w:tcPr>
          <w:p w14:paraId="7D9A2219" w14:textId="087FEF42"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7</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5</w:t>
            </w:r>
            <w:r w:rsidRPr="00182158">
              <w:rPr>
                <w:rFonts w:ascii="Times New Roman" w:hAnsi="Times New Roman" w:cs="Times New Roman"/>
                <w:sz w:val="20"/>
                <w:szCs w:val="20"/>
              </w:rPr>
              <w:t>N</w:t>
            </w:r>
          </w:p>
        </w:tc>
        <w:tc>
          <w:tcPr>
            <w:tcW w:w="1260" w:type="dxa"/>
            <w:noWrap/>
          </w:tcPr>
          <w:p w14:paraId="1D1B0D73" w14:textId="723D3055"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31DFABB3" w14:textId="46E223BE"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benzonitrile</w:t>
            </w:r>
            <w:proofErr w:type="spellEnd"/>
          </w:p>
        </w:tc>
        <w:tc>
          <w:tcPr>
            <w:tcW w:w="1260" w:type="dxa"/>
          </w:tcPr>
          <w:p w14:paraId="6CCAD155" w14:textId="3C3D836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3BCDABE1" w14:textId="638CEF62"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Benzonitrile</w:t>
            </w:r>
            <w:proofErr w:type="spellEnd"/>
          </w:p>
        </w:tc>
        <w:tc>
          <w:tcPr>
            <w:tcW w:w="1710" w:type="dxa"/>
          </w:tcPr>
          <w:p w14:paraId="5C47B645" w14:textId="30C864FC"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Benzonitrile</w:t>
            </w:r>
            <w:proofErr w:type="spellEnd"/>
          </w:p>
        </w:tc>
        <w:tc>
          <w:tcPr>
            <w:tcW w:w="1440" w:type="dxa"/>
          </w:tcPr>
          <w:p w14:paraId="4628659C" w14:textId="2AD57CBC"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Benzenenitrile</w:t>
            </w:r>
            <w:proofErr w:type="spellEnd"/>
            <w:r w:rsidRPr="00182158">
              <w:rPr>
                <w:rFonts w:ascii="Times New Roman" w:hAnsi="Times New Roman" w:cs="Times New Roman"/>
                <w:sz w:val="20"/>
                <w:szCs w:val="20"/>
              </w:rPr>
              <w:t xml:space="preserve"> </w:t>
            </w:r>
          </w:p>
        </w:tc>
      </w:tr>
      <w:tr w:rsidR="00BD3C78" w:rsidRPr="00182158" w14:paraId="0D2F941D" w14:textId="77777777" w:rsidTr="00BD3C78">
        <w:trPr>
          <w:trHeight w:val="576"/>
        </w:trPr>
        <w:tc>
          <w:tcPr>
            <w:tcW w:w="1170" w:type="dxa"/>
            <w:noWrap/>
          </w:tcPr>
          <w:p w14:paraId="466568C7" w14:textId="54E0A806"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106.168</w:t>
            </w:r>
          </w:p>
        </w:tc>
        <w:tc>
          <w:tcPr>
            <w:tcW w:w="1260" w:type="dxa"/>
            <w:noWrap/>
          </w:tcPr>
          <w:p w14:paraId="3B716CA4" w14:textId="5F99BC58"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10</w:t>
            </w:r>
          </w:p>
        </w:tc>
        <w:tc>
          <w:tcPr>
            <w:tcW w:w="1260" w:type="dxa"/>
            <w:noWrap/>
          </w:tcPr>
          <w:p w14:paraId="09619AF6" w14:textId="74B8A76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00827882" w14:textId="5DF73BCE"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C8 aromatics</w:t>
            </w:r>
          </w:p>
        </w:tc>
        <w:tc>
          <w:tcPr>
            <w:tcW w:w="1260" w:type="dxa"/>
          </w:tcPr>
          <w:p w14:paraId="2855BBFD" w14:textId="4FF1EE5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7C19AB8E" w14:textId="101E6A7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Ethyl benzene + m-xylene + p-</w:t>
            </w:r>
            <w:r w:rsidRPr="00182158">
              <w:rPr>
                <w:rFonts w:ascii="Times New Roman" w:hAnsi="Times New Roman" w:cs="Times New Roman"/>
                <w:sz w:val="20"/>
                <w:szCs w:val="20"/>
              </w:rPr>
              <w:lastRenderedPageBreak/>
              <w:t>xylene + o-xylene</w:t>
            </w:r>
          </w:p>
        </w:tc>
        <w:tc>
          <w:tcPr>
            <w:tcW w:w="1710" w:type="dxa"/>
          </w:tcPr>
          <w:p w14:paraId="7FD75956" w14:textId="79E78476"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lastRenderedPageBreak/>
              <w:t>C8 Aromatics</w:t>
            </w:r>
          </w:p>
        </w:tc>
        <w:tc>
          <w:tcPr>
            <w:tcW w:w="1440" w:type="dxa"/>
          </w:tcPr>
          <w:p w14:paraId="038B2C4F" w14:textId="0AD275E3"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5875EF" w:rsidRPr="00182158">
              <w:rPr>
                <w:rFonts w:ascii="Times New Roman" w:hAnsi="Times New Roman" w:cs="Times New Roman"/>
                <w:sz w:val="20"/>
                <w:szCs w:val="20"/>
              </w:rPr>
              <w:t xml:space="preserve">Ethylbenzene + </w:t>
            </w:r>
            <w:proofErr w:type="spellStart"/>
            <w:r w:rsidR="005875EF" w:rsidRPr="00182158">
              <w:rPr>
                <w:rFonts w:ascii="Times New Roman" w:hAnsi="Times New Roman" w:cs="Times New Roman"/>
                <w:sz w:val="20"/>
                <w:szCs w:val="20"/>
              </w:rPr>
              <w:t>m,p</w:t>
            </w:r>
            <w:proofErr w:type="spellEnd"/>
            <w:r w:rsidR="005875EF" w:rsidRPr="00182158">
              <w:rPr>
                <w:rFonts w:ascii="Times New Roman" w:hAnsi="Times New Roman" w:cs="Times New Roman"/>
                <w:sz w:val="20"/>
                <w:szCs w:val="20"/>
              </w:rPr>
              <w:t xml:space="preserve">-Xylenes + o-Xylene </w:t>
            </w:r>
          </w:p>
        </w:tc>
      </w:tr>
      <w:tr w:rsidR="00BD3C78" w:rsidRPr="00182158" w14:paraId="64244746" w14:textId="77777777" w:rsidTr="00BD3C78">
        <w:trPr>
          <w:trHeight w:val="576"/>
        </w:trPr>
        <w:tc>
          <w:tcPr>
            <w:tcW w:w="1170" w:type="dxa"/>
            <w:noWrap/>
          </w:tcPr>
          <w:p w14:paraId="4A222F39" w14:textId="49B74D0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112.216</w:t>
            </w:r>
          </w:p>
        </w:tc>
        <w:tc>
          <w:tcPr>
            <w:tcW w:w="1260" w:type="dxa"/>
            <w:noWrap/>
          </w:tcPr>
          <w:p w14:paraId="1C7A7DFE" w14:textId="25F89D55"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16</w:t>
            </w:r>
          </w:p>
        </w:tc>
        <w:tc>
          <w:tcPr>
            <w:tcW w:w="1260" w:type="dxa"/>
            <w:noWrap/>
          </w:tcPr>
          <w:p w14:paraId="22403C69" w14:textId="138B2327"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155A5865" w14:textId="6CF900DD"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octene</w:t>
            </w:r>
            <w:proofErr w:type="spellEnd"/>
          </w:p>
        </w:tc>
        <w:tc>
          <w:tcPr>
            <w:tcW w:w="1260" w:type="dxa"/>
          </w:tcPr>
          <w:p w14:paraId="45FDE2C6" w14:textId="0F50652E"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37F195BB" w14:textId="01B30015"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tcPr>
          <w:p w14:paraId="4A09EB91" w14:textId="4B16D25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440" w:type="dxa"/>
          </w:tcPr>
          <w:p w14:paraId="799F0233" w14:textId="4FE572F5"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1-Octene </w:t>
            </w:r>
          </w:p>
        </w:tc>
      </w:tr>
      <w:tr w:rsidR="00BD3C78" w:rsidRPr="00182158" w14:paraId="471C9644" w14:textId="77777777" w:rsidTr="00BD3C78">
        <w:trPr>
          <w:trHeight w:val="576"/>
        </w:trPr>
        <w:tc>
          <w:tcPr>
            <w:tcW w:w="1170" w:type="dxa"/>
            <w:noWrap/>
          </w:tcPr>
          <w:p w14:paraId="2CB5149F" w14:textId="32F30B57"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118.135</w:t>
            </w:r>
          </w:p>
        </w:tc>
        <w:tc>
          <w:tcPr>
            <w:tcW w:w="1260" w:type="dxa"/>
            <w:noWrap/>
          </w:tcPr>
          <w:p w14:paraId="39E4EC82" w14:textId="3A5EFADC"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6</w:t>
            </w:r>
            <w:r w:rsidRPr="00182158">
              <w:rPr>
                <w:rFonts w:ascii="Times New Roman" w:hAnsi="Times New Roman" w:cs="Times New Roman"/>
                <w:sz w:val="20"/>
                <w:szCs w:val="20"/>
              </w:rPr>
              <w:t>O</w:t>
            </w:r>
          </w:p>
        </w:tc>
        <w:tc>
          <w:tcPr>
            <w:tcW w:w="1260" w:type="dxa"/>
            <w:noWrap/>
          </w:tcPr>
          <w:p w14:paraId="1E51FB6A" w14:textId="636AD9A4"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4A26D039" w14:textId="2096883D"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benzofuran</w:t>
            </w:r>
            <w:proofErr w:type="spellEnd"/>
          </w:p>
        </w:tc>
        <w:tc>
          <w:tcPr>
            <w:tcW w:w="1260" w:type="dxa"/>
          </w:tcPr>
          <w:p w14:paraId="4E0EF5D2" w14:textId="1A4661B1"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2EF94E56" w14:textId="2A25B8B3"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Benzofuran</w:t>
            </w:r>
            <w:proofErr w:type="spellEnd"/>
          </w:p>
        </w:tc>
        <w:tc>
          <w:tcPr>
            <w:tcW w:w="1710" w:type="dxa"/>
          </w:tcPr>
          <w:p w14:paraId="2D3EF2F0" w14:textId="042B7D3A"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Benzofuran</w:t>
            </w:r>
            <w:proofErr w:type="spellEnd"/>
          </w:p>
        </w:tc>
        <w:tc>
          <w:tcPr>
            <w:tcW w:w="1440" w:type="dxa"/>
          </w:tcPr>
          <w:p w14:paraId="62FAB5C8" w14:textId="30780A21"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BenzofuranPIT</w:t>
            </w:r>
            <w:proofErr w:type="spellEnd"/>
            <w:r w:rsidRPr="00182158">
              <w:rPr>
                <w:rFonts w:ascii="Times New Roman" w:hAnsi="Times New Roman" w:cs="Times New Roman"/>
                <w:sz w:val="20"/>
                <w:szCs w:val="20"/>
              </w:rPr>
              <w:t xml:space="preserve"> </w:t>
            </w:r>
          </w:p>
        </w:tc>
      </w:tr>
      <w:tr w:rsidR="00BD3C78" w:rsidRPr="00182158" w14:paraId="70442D1D" w14:textId="77777777" w:rsidTr="00BD3C78">
        <w:trPr>
          <w:trHeight w:val="576"/>
        </w:trPr>
        <w:tc>
          <w:tcPr>
            <w:tcW w:w="1170" w:type="dxa"/>
            <w:noWrap/>
          </w:tcPr>
          <w:p w14:paraId="2343AFC7" w14:textId="62350F4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118.179</w:t>
            </w:r>
          </w:p>
        </w:tc>
        <w:tc>
          <w:tcPr>
            <w:tcW w:w="1260" w:type="dxa"/>
            <w:noWrap/>
          </w:tcPr>
          <w:p w14:paraId="76BB182B" w14:textId="26FB9AE7"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9</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10</w:t>
            </w:r>
          </w:p>
        </w:tc>
        <w:tc>
          <w:tcPr>
            <w:tcW w:w="1260" w:type="dxa"/>
            <w:noWrap/>
          </w:tcPr>
          <w:p w14:paraId="029B1047" w14:textId="60A8F5C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11CC2194" w14:textId="4C9F8252"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methylstyrenes</w:t>
            </w:r>
            <w:proofErr w:type="spellEnd"/>
            <w:r w:rsidRPr="00182158">
              <w:rPr>
                <w:rFonts w:ascii="Times New Roman" w:hAnsi="Times New Roman" w:cs="Times New Roman"/>
                <w:sz w:val="20"/>
                <w:szCs w:val="20"/>
              </w:rPr>
              <w:t>/</w:t>
            </w:r>
            <w:r w:rsidR="007B6D9F"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propenyl</w:t>
            </w:r>
            <w:proofErr w:type="spellEnd"/>
            <w:r w:rsidRPr="00182158">
              <w:rPr>
                <w:rFonts w:ascii="Times New Roman" w:hAnsi="Times New Roman" w:cs="Times New Roman"/>
                <w:sz w:val="20"/>
                <w:szCs w:val="20"/>
              </w:rPr>
              <w:t xml:space="preserve"> benzenes</w:t>
            </w:r>
          </w:p>
        </w:tc>
        <w:tc>
          <w:tcPr>
            <w:tcW w:w="1260" w:type="dxa"/>
          </w:tcPr>
          <w:p w14:paraId="5F30DD91" w14:textId="191E7DD3"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70B0FA5C" w14:textId="19E9FBE4"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Indane</w:t>
            </w:r>
            <w:proofErr w:type="spellEnd"/>
            <w:r w:rsidRPr="00182158">
              <w:rPr>
                <w:rFonts w:ascii="Times New Roman" w:hAnsi="Times New Roman" w:cs="Times New Roman"/>
                <w:sz w:val="20"/>
                <w:szCs w:val="20"/>
              </w:rPr>
              <w:t xml:space="preserve"> + methyl </w:t>
            </w:r>
            <w:proofErr w:type="spellStart"/>
            <w:r w:rsidRPr="00182158">
              <w:rPr>
                <w:rFonts w:ascii="Times New Roman" w:hAnsi="Times New Roman" w:cs="Times New Roman"/>
                <w:sz w:val="20"/>
                <w:szCs w:val="20"/>
              </w:rPr>
              <w:t>styrenes</w:t>
            </w:r>
            <w:proofErr w:type="spellEnd"/>
            <w:r w:rsidRPr="00182158">
              <w:rPr>
                <w:rFonts w:ascii="Times New Roman" w:hAnsi="Times New Roman" w:cs="Times New Roman"/>
                <w:sz w:val="20"/>
                <w:szCs w:val="20"/>
              </w:rPr>
              <w:t xml:space="preserve"> + </w:t>
            </w:r>
            <w:proofErr w:type="spellStart"/>
            <w:r w:rsidRPr="00182158">
              <w:rPr>
                <w:rFonts w:ascii="Times New Roman" w:hAnsi="Times New Roman" w:cs="Times New Roman"/>
                <w:sz w:val="20"/>
                <w:szCs w:val="20"/>
              </w:rPr>
              <w:t>propenyl</w:t>
            </w:r>
            <w:proofErr w:type="spellEnd"/>
            <w:r w:rsidRPr="00182158">
              <w:rPr>
                <w:rFonts w:ascii="Times New Roman" w:hAnsi="Times New Roman" w:cs="Times New Roman"/>
                <w:sz w:val="20"/>
                <w:szCs w:val="20"/>
              </w:rPr>
              <w:t xml:space="preserve"> benzenes</w:t>
            </w:r>
          </w:p>
        </w:tc>
        <w:tc>
          <w:tcPr>
            <w:tcW w:w="1710" w:type="dxa"/>
          </w:tcPr>
          <w:p w14:paraId="508190D5" w14:textId="407108F5"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Methylstyrenes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Indane</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Propenylbenzenes</w:t>
            </w:r>
            <w:proofErr w:type="spellEnd"/>
          </w:p>
        </w:tc>
        <w:tc>
          <w:tcPr>
            <w:tcW w:w="1440" w:type="dxa"/>
          </w:tcPr>
          <w:p w14:paraId="48B8AEFC" w14:textId="470134BF"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5875EF" w:rsidRPr="00182158">
              <w:rPr>
                <w:rFonts w:ascii="Times New Roman" w:hAnsi="Times New Roman" w:cs="Times New Roman"/>
                <w:sz w:val="20"/>
                <w:szCs w:val="20"/>
              </w:rPr>
              <w:t xml:space="preserve">1-Propenylbenzene, </w:t>
            </w:r>
          </w:p>
          <w:p w14:paraId="701DDB7A" w14:textId="0AEEDC56"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2-Methylstyrene, </w:t>
            </w:r>
          </w:p>
          <w:p w14:paraId="4479C0AB" w14:textId="75EC483E"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2-Propenylbenzene,</w:t>
            </w:r>
          </w:p>
          <w:p w14:paraId="0DE148F3" w14:textId="094615A2"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3-Methylstyrene,</w:t>
            </w:r>
          </w:p>
          <w:p w14:paraId="16B84A2D" w14:textId="60B8976E"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4-Methylstyrene, </w:t>
            </w:r>
          </w:p>
          <w:p w14:paraId="159E2D7F" w14:textId="37026728"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alpha-</w:t>
            </w:r>
            <w:proofErr w:type="spellStart"/>
            <w:r w:rsidRPr="00182158">
              <w:rPr>
                <w:rFonts w:ascii="Times New Roman" w:hAnsi="Times New Roman" w:cs="Times New Roman"/>
                <w:sz w:val="20"/>
                <w:szCs w:val="20"/>
              </w:rPr>
              <w:t>Methylstyrene</w:t>
            </w:r>
            <w:proofErr w:type="spellEnd"/>
          </w:p>
        </w:tc>
      </w:tr>
      <w:tr w:rsidR="00BD3C78" w:rsidRPr="00182158" w14:paraId="124E74F7" w14:textId="77777777" w:rsidTr="00BD3C78">
        <w:trPr>
          <w:trHeight w:val="576"/>
        </w:trPr>
        <w:tc>
          <w:tcPr>
            <w:tcW w:w="1170" w:type="dxa"/>
            <w:noWrap/>
            <w:vAlign w:val="bottom"/>
            <w:hideMark/>
          </w:tcPr>
          <w:p w14:paraId="1B2C9DC3"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120.195</w:t>
            </w:r>
          </w:p>
        </w:tc>
        <w:tc>
          <w:tcPr>
            <w:tcW w:w="1260" w:type="dxa"/>
            <w:noWrap/>
            <w:vAlign w:val="bottom"/>
            <w:hideMark/>
          </w:tcPr>
          <w:p w14:paraId="19ACEFD9" w14:textId="200FE508"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9</w:t>
            </w:r>
            <w:r w:rsidRPr="00182158">
              <w:rPr>
                <w:rFonts w:ascii="Times New Roman" w:hAnsi="Times New Roman" w:cs="Times New Roman"/>
                <w:sz w:val="20"/>
                <w:szCs w:val="20"/>
              </w:rPr>
              <w:t>H</w:t>
            </w:r>
          </w:p>
        </w:tc>
        <w:tc>
          <w:tcPr>
            <w:tcW w:w="1260" w:type="dxa"/>
            <w:noWrap/>
            <w:vAlign w:val="bottom"/>
            <w:hideMark/>
          </w:tcPr>
          <w:p w14:paraId="1A7A1F8B" w14:textId="2711AFF3"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5A18C474"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C9 aromatics</w:t>
            </w:r>
          </w:p>
        </w:tc>
        <w:tc>
          <w:tcPr>
            <w:tcW w:w="1260" w:type="dxa"/>
            <w:vAlign w:val="bottom"/>
            <w:hideMark/>
          </w:tcPr>
          <w:p w14:paraId="03356F62" w14:textId="789A1C26" w:rsidR="003E4B07" w:rsidRPr="00182158" w:rsidRDefault="003E4B07" w:rsidP="003E4B07">
            <w:pPr>
              <w:rPr>
                <w:rFonts w:ascii="Times New Roman" w:hAnsi="Times New Roman" w:cs="Times New Roman"/>
                <w:sz w:val="20"/>
                <w:szCs w:val="20"/>
              </w:rPr>
            </w:pPr>
            <w:r w:rsidRPr="00182158">
              <w:rPr>
                <w:rFonts w:ascii="Times New Roman" w:eastAsia="Times New Roman" w:hAnsi="Times New Roman" w:cs="Times New Roman"/>
                <w:sz w:val="20"/>
                <w:szCs w:val="20"/>
              </w:rPr>
              <w:t>1,2,3-</w:t>
            </w:r>
            <w:r w:rsidR="0025280F" w:rsidRPr="00182158">
              <w:rPr>
                <w:rFonts w:ascii="Times New Roman" w:eastAsia="Times New Roman" w:hAnsi="Times New Roman" w:cs="Times New Roman"/>
                <w:sz w:val="20"/>
                <w:szCs w:val="20"/>
              </w:rPr>
              <w:t xml:space="preserve"> </w:t>
            </w:r>
            <w:proofErr w:type="spellStart"/>
            <w:r w:rsidRPr="00182158">
              <w:rPr>
                <w:rFonts w:ascii="Times New Roman" w:eastAsia="Times New Roman" w:hAnsi="Times New Roman" w:cs="Times New Roman"/>
                <w:sz w:val="20"/>
                <w:szCs w:val="20"/>
              </w:rPr>
              <w:t>trimethylbenzen</w:t>
            </w:r>
            <w:proofErr w:type="spellEnd"/>
            <w:r w:rsidRPr="00182158">
              <w:rPr>
                <w:rFonts w:ascii="Times New Roman" w:eastAsia="Times New Roman" w:hAnsi="Times New Roman" w:cs="Times New Roman"/>
                <w:sz w:val="20"/>
                <w:szCs w:val="20"/>
              </w:rPr>
              <w:t>, 1,2,4-</w:t>
            </w:r>
            <w:r w:rsidR="0025280F" w:rsidRPr="00182158">
              <w:rPr>
                <w:rFonts w:ascii="Times New Roman" w:eastAsia="Times New Roman" w:hAnsi="Times New Roman" w:cs="Times New Roman"/>
                <w:sz w:val="20"/>
                <w:szCs w:val="20"/>
              </w:rPr>
              <w:t xml:space="preserve"> </w:t>
            </w:r>
            <w:proofErr w:type="spellStart"/>
            <w:r w:rsidRPr="00182158">
              <w:rPr>
                <w:rFonts w:ascii="Times New Roman" w:eastAsia="Times New Roman" w:hAnsi="Times New Roman" w:cs="Times New Roman"/>
                <w:sz w:val="20"/>
                <w:szCs w:val="20"/>
              </w:rPr>
              <w:t>trimethylbenzen</w:t>
            </w:r>
            <w:proofErr w:type="spellEnd"/>
            <w:r w:rsidRPr="00182158">
              <w:rPr>
                <w:rFonts w:ascii="Times New Roman" w:eastAsia="Times New Roman" w:hAnsi="Times New Roman" w:cs="Times New Roman"/>
                <w:sz w:val="20"/>
                <w:szCs w:val="20"/>
              </w:rPr>
              <w:t>, 1,3,5-trimethylbenzene (Simpson et al., 2011)</w:t>
            </w:r>
          </w:p>
        </w:tc>
        <w:tc>
          <w:tcPr>
            <w:tcW w:w="1350" w:type="dxa"/>
            <w:vAlign w:val="bottom"/>
            <w:hideMark/>
          </w:tcPr>
          <w:p w14:paraId="33FEC2E4"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C9 aromatics</w:t>
            </w:r>
          </w:p>
        </w:tc>
        <w:tc>
          <w:tcPr>
            <w:tcW w:w="1710" w:type="dxa"/>
            <w:vAlign w:val="bottom"/>
            <w:hideMark/>
          </w:tcPr>
          <w:p w14:paraId="4F8778D3"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C9 aromatics</w:t>
            </w:r>
          </w:p>
        </w:tc>
        <w:tc>
          <w:tcPr>
            <w:tcW w:w="1440" w:type="dxa"/>
            <w:vAlign w:val="bottom"/>
          </w:tcPr>
          <w:p w14:paraId="64D20E60" w14:textId="14514E78" w:rsidR="00F41006" w:rsidRPr="00182158" w:rsidRDefault="00054F17" w:rsidP="00F41006">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F41006" w:rsidRPr="00182158">
              <w:rPr>
                <w:rFonts w:ascii="Times New Roman" w:hAnsi="Times New Roman" w:cs="Times New Roman"/>
                <w:sz w:val="20"/>
                <w:szCs w:val="20"/>
              </w:rPr>
              <w:t xml:space="preserve">1,2,3-Trimethylbenzene, </w:t>
            </w:r>
          </w:p>
          <w:p w14:paraId="697E6345" w14:textId="3C07E270" w:rsidR="00F41006" w:rsidRPr="00182158" w:rsidRDefault="00F41006" w:rsidP="00F41006">
            <w:pPr>
              <w:rPr>
                <w:rFonts w:ascii="Times New Roman" w:hAnsi="Times New Roman" w:cs="Times New Roman"/>
                <w:sz w:val="20"/>
                <w:szCs w:val="20"/>
              </w:rPr>
            </w:pPr>
            <w:r w:rsidRPr="00182158">
              <w:rPr>
                <w:rFonts w:ascii="Times New Roman" w:hAnsi="Times New Roman" w:cs="Times New Roman"/>
                <w:sz w:val="20"/>
                <w:szCs w:val="20"/>
              </w:rPr>
              <w:t>1,2,4-Trimethylbenzene,</w:t>
            </w:r>
          </w:p>
          <w:p w14:paraId="30B34B93" w14:textId="1586A91F" w:rsidR="00F41006" w:rsidRPr="00182158" w:rsidRDefault="00F41006" w:rsidP="00F41006">
            <w:pPr>
              <w:rPr>
                <w:rFonts w:ascii="Times New Roman" w:hAnsi="Times New Roman" w:cs="Times New Roman"/>
                <w:sz w:val="20"/>
                <w:szCs w:val="20"/>
              </w:rPr>
            </w:pPr>
            <w:r w:rsidRPr="00182158">
              <w:rPr>
                <w:rFonts w:ascii="Times New Roman" w:hAnsi="Times New Roman" w:cs="Times New Roman"/>
                <w:sz w:val="20"/>
                <w:szCs w:val="20"/>
              </w:rPr>
              <w:t xml:space="preserve">1,3,5-Trimethylbenzene, </w:t>
            </w:r>
          </w:p>
          <w:p w14:paraId="69670364" w14:textId="30D4A56B" w:rsidR="00F41006" w:rsidRPr="00182158" w:rsidRDefault="00F41006" w:rsidP="00F41006">
            <w:pPr>
              <w:rPr>
                <w:rFonts w:ascii="Times New Roman" w:hAnsi="Times New Roman" w:cs="Times New Roman"/>
                <w:sz w:val="20"/>
                <w:szCs w:val="20"/>
              </w:rPr>
            </w:pPr>
            <w:r w:rsidRPr="00182158">
              <w:rPr>
                <w:rFonts w:ascii="Times New Roman" w:hAnsi="Times New Roman" w:cs="Times New Roman"/>
                <w:sz w:val="20"/>
                <w:szCs w:val="20"/>
              </w:rPr>
              <w:t xml:space="preserve">1-Ethyl-2-Methylbenzene,  </w:t>
            </w:r>
          </w:p>
          <w:p w14:paraId="2FFA0DFD" w14:textId="68DAD116" w:rsidR="00F41006" w:rsidRPr="00182158" w:rsidRDefault="00F41006" w:rsidP="00F41006">
            <w:pPr>
              <w:rPr>
                <w:rFonts w:ascii="Times New Roman" w:hAnsi="Times New Roman" w:cs="Times New Roman"/>
                <w:sz w:val="20"/>
                <w:szCs w:val="20"/>
              </w:rPr>
            </w:pPr>
            <w:r w:rsidRPr="00182158">
              <w:rPr>
                <w:rFonts w:ascii="Times New Roman" w:hAnsi="Times New Roman" w:cs="Times New Roman"/>
                <w:sz w:val="20"/>
                <w:szCs w:val="20"/>
              </w:rPr>
              <w:t xml:space="preserve">1-Ethyl-3-,4-Methylbenzene, </w:t>
            </w:r>
          </w:p>
          <w:p w14:paraId="26F763A6" w14:textId="2D942351" w:rsidR="00F41006" w:rsidRPr="00182158" w:rsidRDefault="00F41006" w:rsidP="00F41006">
            <w:pPr>
              <w:rPr>
                <w:rFonts w:ascii="Times New Roman" w:hAnsi="Times New Roman" w:cs="Times New Roman"/>
                <w:sz w:val="20"/>
                <w:szCs w:val="20"/>
              </w:rPr>
            </w:pPr>
            <w:proofErr w:type="spellStart"/>
            <w:r w:rsidRPr="00182158">
              <w:rPr>
                <w:rFonts w:ascii="Times New Roman" w:hAnsi="Times New Roman" w:cs="Times New Roman"/>
                <w:sz w:val="20"/>
                <w:szCs w:val="20"/>
              </w:rPr>
              <w:t>Isopropylbenzene</w:t>
            </w:r>
            <w:proofErr w:type="spellEnd"/>
            <w:r w:rsidRPr="00182158">
              <w:rPr>
                <w:rFonts w:ascii="Times New Roman" w:hAnsi="Times New Roman" w:cs="Times New Roman"/>
                <w:sz w:val="20"/>
                <w:szCs w:val="20"/>
              </w:rPr>
              <w:t xml:space="preserve">, </w:t>
            </w:r>
          </w:p>
          <w:p w14:paraId="1B3318E3" w14:textId="7BB6AEBE" w:rsidR="003E4B07" w:rsidRPr="00182158" w:rsidRDefault="00F41006" w:rsidP="00F41006">
            <w:pPr>
              <w:rPr>
                <w:rFonts w:ascii="Times New Roman" w:hAnsi="Times New Roman" w:cs="Times New Roman"/>
                <w:sz w:val="20"/>
                <w:szCs w:val="20"/>
              </w:rPr>
            </w:pPr>
            <w:r w:rsidRPr="00182158">
              <w:rPr>
                <w:rFonts w:ascii="Times New Roman" w:hAnsi="Times New Roman" w:cs="Times New Roman"/>
                <w:sz w:val="20"/>
                <w:szCs w:val="20"/>
              </w:rPr>
              <w:t>n-</w:t>
            </w:r>
            <w:proofErr w:type="spellStart"/>
            <w:r w:rsidRPr="00182158">
              <w:rPr>
                <w:rFonts w:ascii="Times New Roman" w:hAnsi="Times New Roman" w:cs="Times New Roman"/>
                <w:sz w:val="20"/>
                <w:szCs w:val="20"/>
              </w:rPr>
              <w:t>Propylbenzene</w:t>
            </w:r>
            <w:proofErr w:type="spellEnd"/>
          </w:p>
        </w:tc>
      </w:tr>
      <w:tr w:rsidR="00BD3C78" w:rsidRPr="00182158" w14:paraId="61365E16" w14:textId="77777777" w:rsidTr="00BD3C78">
        <w:trPr>
          <w:trHeight w:val="576"/>
        </w:trPr>
        <w:tc>
          <w:tcPr>
            <w:tcW w:w="1170" w:type="dxa"/>
            <w:noWrap/>
          </w:tcPr>
          <w:p w14:paraId="7AFF3E28" w14:textId="3073BEAA"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132.162</w:t>
            </w:r>
          </w:p>
        </w:tc>
        <w:tc>
          <w:tcPr>
            <w:tcW w:w="1260" w:type="dxa"/>
            <w:noWrap/>
          </w:tcPr>
          <w:p w14:paraId="2D00754D" w14:textId="4325866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9</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8</w:t>
            </w:r>
            <w:r w:rsidRPr="00182158">
              <w:rPr>
                <w:rFonts w:ascii="Times New Roman" w:hAnsi="Times New Roman" w:cs="Times New Roman"/>
                <w:sz w:val="20"/>
                <w:szCs w:val="20"/>
              </w:rPr>
              <w:t>O</w:t>
            </w:r>
          </w:p>
        </w:tc>
        <w:tc>
          <w:tcPr>
            <w:tcW w:w="1260" w:type="dxa"/>
            <w:noWrap/>
          </w:tcPr>
          <w:p w14:paraId="05A0E39E" w14:textId="16E839CD"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0848D34F" w14:textId="7CE8D78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methyl benzo furans</w:t>
            </w:r>
          </w:p>
        </w:tc>
        <w:tc>
          <w:tcPr>
            <w:tcW w:w="1260" w:type="dxa"/>
          </w:tcPr>
          <w:p w14:paraId="6CDF25EF" w14:textId="726BCEB9" w:rsidR="005875EF" w:rsidRPr="00182158" w:rsidRDefault="005875EF" w:rsidP="005875EF">
            <w:pPr>
              <w:rPr>
                <w:rFonts w:ascii="Times New Roman" w:eastAsia="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47BF306B" w14:textId="35ACEC2F"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Methyl </w:t>
            </w:r>
            <w:proofErr w:type="spellStart"/>
            <w:r w:rsidRPr="00182158">
              <w:rPr>
                <w:rFonts w:ascii="Times New Roman" w:hAnsi="Times New Roman" w:cs="Times New Roman"/>
                <w:sz w:val="20"/>
                <w:szCs w:val="20"/>
              </w:rPr>
              <w:t>benzofuran</w:t>
            </w:r>
            <w:proofErr w:type="spellEnd"/>
          </w:p>
        </w:tc>
        <w:tc>
          <w:tcPr>
            <w:tcW w:w="1710" w:type="dxa"/>
          </w:tcPr>
          <w:p w14:paraId="0CB1569C" w14:textId="45EDA183"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Methylbenzofurans</w:t>
            </w:r>
            <w:proofErr w:type="spellEnd"/>
          </w:p>
        </w:tc>
        <w:tc>
          <w:tcPr>
            <w:tcW w:w="1440" w:type="dxa"/>
          </w:tcPr>
          <w:p w14:paraId="2BC86E23" w14:textId="0E3C0539"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5875EF" w:rsidRPr="00182158">
              <w:rPr>
                <w:rFonts w:ascii="Times New Roman" w:hAnsi="Times New Roman" w:cs="Times New Roman"/>
                <w:sz w:val="20"/>
                <w:szCs w:val="20"/>
              </w:rPr>
              <w:t>Methylbenzofuran isomer 1,</w:t>
            </w:r>
          </w:p>
          <w:p w14:paraId="43361167" w14:textId="05F85C15"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Methylbenzofuran</w:t>
            </w:r>
            <w:proofErr w:type="spellEnd"/>
            <w:r w:rsidRPr="00182158">
              <w:rPr>
                <w:rFonts w:ascii="Times New Roman" w:hAnsi="Times New Roman" w:cs="Times New Roman"/>
                <w:sz w:val="20"/>
                <w:szCs w:val="20"/>
              </w:rPr>
              <w:t xml:space="preserve"> isomer 2,</w:t>
            </w:r>
          </w:p>
          <w:p w14:paraId="0A545B11" w14:textId="24C859FC" w:rsidR="005875EF" w:rsidRPr="00182158" w:rsidRDefault="005875EF" w:rsidP="005875EF">
            <w:pPr>
              <w:rPr>
                <w:rFonts w:ascii="Times New Roman" w:hAnsi="Times New Roman" w:cs="Times New Roman"/>
                <w:sz w:val="20"/>
                <w:szCs w:val="20"/>
              </w:rPr>
            </w:pPr>
            <w:proofErr w:type="spellStart"/>
            <w:r w:rsidRPr="00182158">
              <w:rPr>
                <w:rFonts w:ascii="Times New Roman" w:hAnsi="Times New Roman" w:cs="Times New Roman"/>
                <w:sz w:val="20"/>
                <w:szCs w:val="20"/>
              </w:rPr>
              <w:t>Methylbenzofuran</w:t>
            </w:r>
            <w:proofErr w:type="spellEnd"/>
            <w:r w:rsidRPr="00182158">
              <w:rPr>
                <w:rFonts w:ascii="Times New Roman" w:hAnsi="Times New Roman" w:cs="Times New Roman"/>
                <w:sz w:val="20"/>
                <w:szCs w:val="20"/>
              </w:rPr>
              <w:t xml:space="preserve"> isomer 3</w:t>
            </w:r>
          </w:p>
        </w:tc>
      </w:tr>
      <w:tr w:rsidR="00BD3C78" w:rsidRPr="00182158" w14:paraId="66E3C279" w14:textId="77777777" w:rsidTr="00BD3C78">
        <w:trPr>
          <w:trHeight w:val="576"/>
        </w:trPr>
        <w:tc>
          <w:tcPr>
            <w:tcW w:w="1170" w:type="dxa"/>
            <w:noWrap/>
          </w:tcPr>
          <w:p w14:paraId="4C458690" w14:textId="5B001F9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132.206</w:t>
            </w:r>
          </w:p>
        </w:tc>
        <w:tc>
          <w:tcPr>
            <w:tcW w:w="1260" w:type="dxa"/>
            <w:noWrap/>
          </w:tcPr>
          <w:p w14:paraId="22482213" w14:textId="48E2CE10"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10</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12</w:t>
            </w:r>
          </w:p>
        </w:tc>
        <w:tc>
          <w:tcPr>
            <w:tcW w:w="1260" w:type="dxa"/>
            <w:noWrap/>
          </w:tcPr>
          <w:p w14:paraId="444FEBA0" w14:textId="602368E1"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490F1FDB" w14:textId="12A2FBCE"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ethyl styrene/</w:t>
            </w:r>
            <w:r w:rsidR="007B6D9F" w:rsidRPr="00182158">
              <w:rPr>
                <w:rFonts w:ascii="Times New Roman" w:hAnsi="Times New Roman" w:cs="Times New Roman"/>
                <w:sz w:val="20"/>
                <w:szCs w:val="20"/>
              </w:rPr>
              <w:t xml:space="preserve"> </w:t>
            </w:r>
            <w:r w:rsidRPr="00182158">
              <w:rPr>
                <w:rFonts w:ascii="Times New Roman" w:hAnsi="Times New Roman" w:cs="Times New Roman"/>
                <w:sz w:val="20"/>
                <w:szCs w:val="20"/>
              </w:rPr>
              <w:t xml:space="preserve">methyl </w:t>
            </w:r>
            <w:proofErr w:type="spellStart"/>
            <w:r w:rsidRPr="00182158">
              <w:rPr>
                <w:rFonts w:ascii="Times New Roman" w:hAnsi="Times New Roman" w:cs="Times New Roman"/>
                <w:sz w:val="20"/>
                <w:szCs w:val="20"/>
              </w:rPr>
              <w:t>propenyl</w:t>
            </w:r>
            <w:proofErr w:type="spellEnd"/>
            <w:r w:rsidRPr="00182158">
              <w:rPr>
                <w:rFonts w:ascii="Times New Roman" w:hAnsi="Times New Roman" w:cs="Times New Roman"/>
                <w:sz w:val="20"/>
                <w:szCs w:val="20"/>
              </w:rPr>
              <w:t xml:space="preserve"> benzene</w:t>
            </w:r>
          </w:p>
        </w:tc>
        <w:tc>
          <w:tcPr>
            <w:tcW w:w="1260" w:type="dxa"/>
          </w:tcPr>
          <w:p w14:paraId="64460061" w14:textId="2CE67EB4" w:rsidR="005875EF" w:rsidRPr="00182158" w:rsidRDefault="005875EF" w:rsidP="005875EF">
            <w:pPr>
              <w:rPr>
                <w:rFonts w:ascii="Times New Roman" w:eastAsia="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6C8971B0" w14:textId="283EA03B"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Methyl </w:t>
            </w:r>
            <w:proofErr w:type="spellStart"/>
            <w:r w:rsidRPr="00182158">
              <w:rPr>
                <w:rFonts w:ascii="Times New Roman" w:hAnsi="Times New Roman" w:cs="Times New Roman"/>
                <w:sz w:val="20"/>
                <w:szCs w:val="20"/>
              </w:rPr>
              <w:t>propenyl</w:t>
            </w:r>
            <w:proofErr w:type="spellEnd"/>
            <w:r w:rsidRPr="00182158">
              <w:rPr>
                <w:rFonts w:ascii="Times New Roman" w:hAnsi="Times New Roman" w:cs="Times New Roman"/>
                <w:sz w:val="20"/>
                <w:szCs w:val="20"/>
              </w:rPr>
              <w:t xml:space="preserve"> benzene + ethyl styrene</w:t>
            </w:r>
          </w:p>
        </w:tc>
        <w:tc>
          <w:tcPr>
            <w:tcW w:w="1710" w:type="dxa"/>
          </w:tcPr>
          <w:p w14:paraId="6FDB4EB7" w14:textId="239FACE1" w:rsidR="005875EF" w:rsidRPr="00182158" w:rsidRDefault="005875EF" w:rsidP="005875EF">
            <w:pPr>
              <w:rPr>
                <w:rFonts w:ascii="Times New Roman" w:hAnsi="Times New Roman" w:cs="Times New Roman"/>
                <w:sz w:val="20"/>
                <w:szCs w:val="20"/>
              </w:rPr>
            </w:pPr>
            <w:r w:rsidRPr="00182158">
              <w:rPr>
                <w:rFonts w:ascii="Times New Roman" w:hAnsi="Times New Roman" w:cs="Times New Roman"/>
                <w:sz w:val="20"/>
                <w:szCs w:val="20"/>
              </w:rPr>
              <w:t xml:space="preserve">Ethyl </w:t>
            </w:r>
            <w:proofErr w:type="spellStart"/>
            <w:r w:rsidRPr="00182158">
              <w:rPr>
                <w:rFonts w:ascii="Times New Roman" w:hAnsi="Times New Roman" w:cs="Times New Roman"/>
                <w:sz w:val="20"/>
                <w:szCs w:val="20"/>
              </w:rPr>
              <w:t>styrenes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Methylpropenylbenzenes</w:t>
            </w:r>
            <w:proofErr w:type="spellEnd"/>
            <w:r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Butenylbenzenes</w:t>
            </w:r>
            <w:proofErr w:type="spellEnd"/>
          </w:p>
        </w:tc>
        <w:tc>
          <w:tcPr>
            <w:tcW w:w="1440" w:type="dxa"/>
          </w:tcPr>
          <w:p w14:paraId="4B67C455" w14:textId="2FA114F4" w:rsidR="005875EF" w:rsidRPr="00182158" w:rsidRDefault="00054F17" w:rsidP="005875EF">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C76012" w:rsidRPr="00182158">
              <w:rPr>
                <w:rFonts w:ascii="Times New Roman" w:hAnsi="Times New Roman" w:cs="Times New Roman"/>
                <w:sz w:val="20"/>
                <w:szCs w:val="20"/>
              </w:rPr>
              <w:t xml:space="preserve">1-Methyl-1-Propenylbenzene, </w:t>
            </w:r>
            <w:proofErr w:type="spellStart"/>
            <w:r w:rsidR="005875EF" w:rsidRPr="00182158">
              <w:rPr>
                <w:rFonts w:ascii="Times New Roman" w:hAnsi="Times New Roman" w:cs="Times New Roman"/>
                <w:sz w:val="20"/>
                <w:szCs w:val="20"/>
              </w:rPr>
              <w:t>Ethylstyrene</w:t>
            </w:r>
            <w:proofErr w:type="spellEnd"/>
            <w:r w:rsidR="005875EF" w:rsidRPr="00182158">
              <w:rPr>
                <w:rFonts w:ascii="Times New Roman" w:hAnsi="Times New Roman" w:cs="Times New Roman"/>
                <w:sz w:val="20"/>
                <w:szCs w:val="20"/>
              </w:rPr>
              <w:t xml:space="preserve"> </w:t>
            </w:r>
          </w:p>
        </w:tc>
      </w:tr>
      <w:tr w:rsidR="00BD3C78" w:rsidRPr="00182158" w14:paraId="0CF48D0A" w14:textId="77777777" w:rsidTr="00BD3C78">
        <w:trPr>
          <w:trHeight w:val="576"/>
        </w:trPr>
        <w:tc>
          <w:tcPr>
            <w:tcW w:w="1170" w:type="dxa"/>
            <w:noWrap/>
          </w:tcPr>
          <w:p w14:paraId="1A0998CA" w14:textId="40D2F40F"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134.222</w:t>
            </w:r>
          </w:p>
        </w:tc>
        <w:tc>
          <w:tcPr>
            <w:tcW w:w="1260" w:type="dxa"/>
            <w:noWrap/>
          </w:tcPr>
          <w:p w14:paraId="7D3738F3" w14:textId="119AF4B0"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10</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w:t>
            </w:r>
            <w:r w:rsidR="005875EF" w:rsidRPr="00182158">
              <w:rPr>
                <w:rFonts w:ascii="Times New Roman" w:hAnsi="Times New Roman" w:cs="Times New Roman"/>
                <w:sz w:val="20"/>
                <w:szCs w:val="20"/>
                <w:vertAlign w:val="subscript"/>
              </w:rPr>
              <w:t>4</w:t>
            </w:r>
          </w:p>
        </w:tc>
        <w:tc>
          <w:tcPr>
            <w:tcW w:w="1260" w:type="dxa"/>
            <w:noWrap/>
          </w:tcPr>
          <w:p w14:paraId="4A90ABA0" w14:textId="205B6412"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tcPr>
          <w:p w14:paraId="2B1501F4" w14:textId="532AE79F"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C10 Aromatics</w:t>
            </w:r>
          </w:p>
        </w:tc>
        <w:tc>
          <w:tcPr>
            <w:tcW w:w="1260" w:type="dxa"/>
          </w:tcPr>
          <w:p w14:paraId="5FF8A589" w14:textId="283A4B7B" w:rsidR="00825120" w:rsidRPr="00182158" w:rsidRDefault="005875EF" w:rsidP="00825120">
            <w:pPr>
              <w:rPr>
                <w:rFonts w:ascii="Times New Roman" w:eastAsia="Times New Roman" w:hAnsi="Times New Roman" w:cs="Times New Roman"/>
                <w:sz w:val="20"/>
                <w:szCs w:val="20"/>
              </w:rPr>
            </w:pPr>
            <w:r w:rsidRPr="00182158">
              <w:rPr>
                <w:rFonts w:ascii="Times New Roman" w:hAnsi="Times New Roman" w:cs="Times New Roman"/>
                <w:sz w:val="20"/>
                <w:szCs w:val="20"/>
              </w:rPr>
              <w:t>n/a</w:t>
            </w:r>
          </w:p>
        </w:tc>
        <w:tc>
          <w:tcPr>
            <w:tcW w:w="1350" w:type="dxa"/>
          </w:tcPr>
          <w:p w14:paraId="60F365F0" w14:textId="45C953DE"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C10 Aromatics</w:t>
            </w:r>
          </w:p>
        </w:tc>
        <w:tc>
          <w:tcPr>
            <w:tcW w:w="1710" w:type="dxa"/>
          </w:tcPr>
          <w:p w14:paraId="749A9AFA" w14:textId="57A33D05"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C10 Aromatics</w:t>
            </w:r>
          </w:p>
        </w:tc>
        <w:tc>
          <w:tcPr>
            <w:tcW w:w="1440" w:type="dxa"/>
          </w:tcPr>
          <w:p w14:paraId="04389346" w14:textId="51ADA5CA" w:rsidR="00825120" w:rsidRPr="00182158" w:rsidRDefault="00054F17" w:rsidP="00825120">
            <w:pPr>
              <w:rPr>
                <w:rFonts w:ascii="Times New Roman" w:hAnsi="Times New Roman" w:cs="Times New Roman"/>
                <w:sz w:val="20"/>
                <w:szCs w:val="20"/>
              </w:rPr>
            </w:pPr>
            <w:r w:rsidRPr="00182158">
              <w:rPr>
                <w:rFonts w:ascii="Times New Roman" w:hAnsi="Times New Roman" w:cs="Times New Roman"/>
                <w:sz w:val="20"/>
                <w:szCs w:val="20"/>
                <w:vertAlign w:val="superscript"/>
              </w:rPr>
              <w:t>1</w:t>
            </w:r>
            <w:r w:rsidR="00825120" w:rsidRPr="00182158">
              <w:rPr>
                <w:rFonts w:ascii="Times New Roman" w:hAnsi="Times New Roman" w:cs="Times New Roman"/>
                <w:sz w:val="20"/>
                <w:szCs w:val="20"/>
              </w:rPr>
              <w:t xml:space="preserve">1,4-Diethylbenzene, </w:t>
            </w:r>
          </w:p>
          <w:p w14:paraId="77B19ED1" w14:textId="44A2FA16"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lastRenderedPageBreak/>
              <w:t xml:space="preserve">1-Butenylbenzene, Ethyl Xylene isomer 1, </w:t>
            </w:r>
          </w:p>
          <w:p w14:paraId="7426B0B5" w14:textId="3B60F489"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Ethyl Xylene isomer 2,</w:t>
            </w:r>
          </w:p>
          <w:p w14:paraId="0B560878" w14:textId="28C030ED" w:rsidR="00825120" w:rsidRPr="00182158" w:rsidRDefault="00825120" w:rsidP="00825120">
            <w:pPr>
              <w:rPr>
                <w:rFonts w:ascii="Times New Roman" w:hAnsi="Times New Roman" w:cs="Times New Roman"/>
                <w:sz w:val="20"/>
                <w:szCs w:val="20"/>
              </w:rPr>
            </w:pPr>
            <w:proofErr w:type="spellStart"/>
            <w:r w:rsidRPr="00182158">
              <w:rPr>
                <w:rFonts w:ascii="Times New Roman" w:hAnsi="Times New Roman" w:cs="Times New Roman"/>
                <w:sz w:val="20"/>
                <w:szCs w:val="20"/>
              </w:rPr>
              <w:t>Isobutylbenzene</w:t>
            </w:r>
            <w:proofErr w:type="spellEnd"/>
            <w:r w:rsidRPr="00182158">
              <w:rPr>
                <w:rFonts w:ascii="Times New Roman" w:hAnsi="Times New Roman" w:cs="Times New Roman"/>
                <w:sz w:val="20"/>
                <w:szCs w:val="20"/>
              </w:rPr>
              <w:t xml:space="preserve">,  </w:t>
            </w:r>
          </w:p>
          <w:p w14:paraId="7E8F88AE" w14:textId="57B0525B"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Methyl-n-</w:t>
            </w:r>
            <w:proofErr w:type="spellStart"/>
            <w:r w:rsidRPr="00182158">
              <w:rPr>
                <w:rFonts w:ascii="Times New Roman" w:hAnsi="Times New Roman" w:cs="Times New Roman"/>
                <w:sz w:val="20"/>
                <w:szCs w:val="20"/>
              </w:rPr>
              <w:t>Propylbenzene</w:t>
            </w:r>
            <w:proofErr w:type="spellEnd"/>
            <w:r w:rsidRPr="00182158">
              <w:rPr>
                <w:rFonts w:ascii="Times New Roman" w:hAnsi="Times New Roman" w:cs="Times New Roman"/>
                <w:sz w:val="20"/>
                <w:szCs w:val="20"/>
              </w:rPr>
              <w:t xml:space="preserve"> isomer 1, </w:t>
            </w:r>
          </w:p>
          <w:p w14:paraId="637B780A" w14:textId="77777777"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Methyl-n-</w:t>
            </w:r>
            <w:proofErr w:type="spellStart"/>
            <w:r w:rsidRPr="00182158">
              <w:rPr>
                <w:rFonts w:ascii="Times New Roman" w:hAnsi="Times New Roman" w:cs="Times New Roman"/>
                <w:sz w:val="20"/>
                <w:szCs w:val="20"/>
              </w:rPr>
              <w:t>Propylbenzene</w:t>
            </w:r>
            <w:proofErr w:type="spellEnd"/>
            <w:r w:rsidRPr="00182158">
              <w:rPr>
                <w:rFonts w:ascii="Times New Roman" w:hAnsi="Times New Roman" w:cs="Times New Roman"/>
                <w:sz w:val="20"/>
                <w:szCs w:val="20"/>
              </w:rPr>
              <w:t xml:space="preserve"> isomer 2,</w:t>
            </w:r>
          </w:p>
          <w:p w14:paraId="12B90927" w14:textId="17C32520"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n-</w:t>
            </w:r>
            <w:proofErr w:type="spellStart"/>
            <w:r w:rsidRPr="00182158">
              <w:rPr>
                <w:rFonts w:ascii="Times New Roman" w:hAnsi="Times New Roman" w:cs="Times New Roman"/>
                <w:sz w:val="20"/>
                <w:szCs w:val="20"/>
              </w:rPr>
              <w:t>Butylbenzene</w:t>
            </w:r>
            <w:proofErr w:type="spellEnd"/>
            <w:r w:rsidRPr="00182158">
              <w:rPr>
                <w:rFonts w:ascii="Times New Roman" w:hAnsi="Times New Roman" w:cs="Times New Roman"/>
                <w:sz w:val="20"/>
                <w:szCs w:val="20"/>
              </w:rPr>
              <w:t xml:space="preserve">,  </w:t>
            </w:r>
          </w:p>
          <w:p w14:paraId="6A384D26" w14:textId="5FA0D7C3" w:rsidR="00825120" w:rsidRPr="00182158" w:rsidRDefault="00825120" w:rsidP="00825120">
            <w:pPr>
              <w:rPr>
                <w:rFonts w:ascii="Times New Roman" w:hAnsi="Times New Roman" w:cs="Times New Roman"/>
                <w:sz w:val="20"/>
                <w:szCs w:val="20"/>
              </w:rPr>
            </w:pPr>
            <w:r w:rsidRPr="00182158">
              <w:rPr>
                <w:rFonts w:ascii="Times New Roman" w:hAnsi="Times New Roman" w:cs="Times New Roman"/>
                <w:sz w:val="20"/>
                <w:szCs w:val="20"/>
              </w:rPr>
              <w:t>p-Cymene</w:t>
            </w:r>
          </w:p>
        </w:tc>
      </w:tr>
      <w:tr w:rsidR="00BD3C78" w:rsidRPr="00182158" w14:paraId="03CFE969" w14:textId="77777777" w:rsidTr="00BD3C78">
        <w:trPr>
          <w:trHeight w:val="1152"/>
        </w:trPr>
        <w:tc>
          <w:tcPr>
            <w:tcW w:w="1170" w:type="dxa"/>
            <w:noWrap/>
            <w:vAlign w:val="bottom"/>
            <w:hideMark/>
          </w:tcPr>
          <w:p w14:paraId="66E9D98E"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136.238</w:t>
            </w:r>
          </w:p>
        </w:tc>
        <w:tc>
          <w:tcPr>
            <w:tcW w:w="1260" w:type="dxa"/>
            <w:noWrap/>
            <w:vAlign w:val="bottom"/>
            <w:hideMark/>
          </w:tcPr>
          <w:p w14:paraId="344C14C6" w14:textId="0AA0672A"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w:t>
            </w:r>
            <w:r w:rsidR="005875EF" w:rsidRPr="00182158">
              <w:rPr>
                <w:rFonts w:ascii="Times New Roman" w:hAnsi="Times New Roman" w:cs="Times New Roman"/>
                <w:sz w:val="20"/>
                <w:szCs w:val="20"/>
                <w:vertAlign w:val="subscript"/>
              </w:rPr>
              <w:t>10</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w:t>
            </w:r>
            <w:r w:rsidR="005875EF" w:rsidRPr="00182158">
              <w:rPr>
                <w:rFonts w:ascii="Times New Roman" w:hAnsi="Times New Roman" w:cs="Times New Roman"/>
                <w:sz w:val="20"/>
                <w:szCs w:val="20"/>
                <w:vertAlign w:val="subscript"/>
              </w:rPr>
              <w:t>6</w:t>
            </w:r>
          </w:p>
        </w:tc>
        <w:tc>
          <w:tcPr>
            <w:tcW w:w="1260" w:type="dxa"/>
            <w:noWrap/>
            <w:vAlign w:val="bottom"/>
            <w:hideMark/>
          </w:tcPr>
          <w:p w14:paraId="65C5B0E4" w14:textId="3A0AC753"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hideMark/>
          </w:tcPr>
          <w:p w14:paraId="6C20072C"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monoterpenes</w:t>
            </w:r>
          </w:p>
        </w:tc>
        <w:tc>
          <w:tcPr>
            <w:tcW w:w="1260" w:type="dxa"/>
            <w:vAlign w:val="bottom"/>
            <w:hideMark/>
          </w:tcPr>
          <w:p w14:paraId="23C015DA"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sum of alpha + beta-</w:t>
            </w:r>
            <w:proofErr w:type="spellStart"/>
            <w:r w:rsidRPr="00182158">
              <w:rPr>
                <w:rFonts w:ascii="Times New Roman" w:hAnsi="Times New Roman" w:cs="Times New Roman"/>
                <w:sz w:val="20"/>
                <w:szCs w:val="20"/>
              </w:rPr>
              <w:t>pinene</w:t>
            </w:r>
            <w:proofErr w:type="spellEnd"/>
            <w:r w:rsidRPr="00182158">
              <w:rPr>
                <w:rFonts w:ascii="Times New Roman" w:hAnsi="Times New Roman" w:cs="Times New Roman"/>
                <w:sz w:val="20"/>
                <w:szCs w:val="20"/>
              </w:rPr>
              <w:t xml:space="preserve"> (Simpson et al., 2011)</w:t>
            </w:r>
          </w:p>
        </w:tc>
        <w:tc>
          <w:tcPr>
            <w:tcW w:w="1350" w:type="dxa"/>
            <w:vAlign w:val="bottom"/>
            <w:hideMark/>
          </w:tcPr>
          <w:p w14:paraId="1B131135"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monoterpenes</w:t>
            </w:r>
          </w:p>
        </w:tc>
        <w:tc>
          <w:tcPr>
            <w:tcW w:w="1710" w:type="dxa"/>
            <w:vAlign w:val="bottom"/>
            <w:hideMark/>
          </w:tcPr>
          <w:p w14:paraId="4587DCE5" w14:textId="77777777"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monoterpenes</w:t>
            </w:r>
          </w:p>
        </w:tc>
        <w:tc>
          <w:tcPr>
            <w:tcW w:w="1440" w:type="dxa"/>
            <w:vAlign w:val="bottom"/>
          </w:tcPr>
          <w:p w14:paraId="08321157" w14:textId="1D3C2A95" w:rsidR="003E4B07" w:rsidRPr="00182158" w:rsidRDefault="005875EF" w:rsidP="003E4B07">
            <w:pPr>
              <w:rPr>
                <w:rFonts w:ascii="Times New Roman" w:hAnsi="Times New Roman" w:cs="Times New Roman"/>
                <w:sz w:val="20"/>
                <w:szCs w:val="20"/>
              </w:rPr>
            </w:pPr>
            <w:r w:rsidRPr="00182158">
              <w:rPr>
                <w:rFonts w:ascii="Times New Roman" w:hAnsi="Times New Roman" w:cs="Times New Roman"/>
                <w:sz w:val="20"/>
                <w:szCs w:val="20"/>
              </w:rPr>
              <w:t>n/a</w:t>
            </w:r>
          </w:p>
        </w:tc>
      </w:tr>
      <w:tr w:rsidR="00BD3C78" w:rsidRPr="00182158" w14:paraId="38D2A3D7" w14:textId="77777777" w:rsidTr="00BD3C78">
        <w:trPr>
          <w:trHeight w:val="1152"/>
        </w:trPr>
        <w:tc>
          <w:tcPr>
            <w:tcW w:w="1170" w:type="dxa"/>
            <w:noWrap/>
            <w:vAlign w:val="bottom"/>
          </w:tcPr>
          <w:p w14:paraId="16D0FEF3" w14:textId="199B2B0F"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148.249</w:t>
            </w:r>
          </w:p>
        </w:tc>
        <w:tc>
          <w:tcPr>
            <w:tcW w:w="1260" w:type="dxa"/>
            <w:noWrap/>
            <w:vAlign w:val="bottom"/>
          </w:tcPr>
          <w:p w14:paraId="6AD16865" w14:textId="520D171C"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w:t>
            </w:r>
            <w:r w:rsidRPr="00182158">
              <w:rPr>
                <w:rFonts w:ascii="Times New Roman" w:hAnsi="Times New Roman" w:cs="Times New Roman"/>
                <w:sz w:val="20"/>
                <w:szCs w:val="20"/>
                <w:vertAlign w:val="subscript"/>
              </w:rPr>
              <w:t>11</w:t>
            </w:r>
            <w:r w:rsidRPr="00182158">
              <w:rPr>
                <w:rFonts w:ascii="Times New Roman" w:hAnsi="Times New Roman" w:cs="Times New Roman"/>
                <w:sz w:val="20"/>
                <w:szCs w:val="20"/>
              </w:rPr>
              <w:t>H</w:t>
            </w:r>
            <w:r w:rsidRPr="00182158">
              <w:rPr>
                <w:rFonts w:ascii="Times New Roman" w:hAnsi="Times New Roman" w:cs="Times New Roman"/>
                <w:sz w:val="20"/>
                <w:szCs w:val="20"/>
                <w:vertAlign w:val="subscript"/>
              </w:rPr>
              <w:t>1</w:t>
            </w:r>
            <w:r w:rsidR="005875EF" w:rsidRPr="00182158">
              <w:rPr>
                <w:rFonts w:ascii="Times New Roman" w:hAnsi="Times New Roman" w:cs="Times New Roman"/>
                <w:sz w:val="20"/>
                <w:szCs w:val="20"/>
                <w:vertAlign w:val="subscript"/>
              </w:rPr>
              <w:t>6</w:t>
            </w:r>
          </w:p>
        </w:tc>
        <w:tc>
          <w:tcPr>
            <w:tcW w:w="1260" w:type="dxa"/>
            <w:noWrap/>
            <w:vAlign w:val="bottom"/>
          </w:tcPr>
          <w:p w14:paraId="7E9EECC3" w14:textId="365A11C5"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PTR</w:t>
            </w:r>
            <w:r w:rsidR="001E78C3" w:rsidRPr="00182158">
              <w:rPr>
                <w:rFonts w:ascii="Times New Roman" w:hAnsi="Times New Roman" w:cs="Times New Roman"/>
                <w:sz w:val="20"/>
                <w:szCs w:val="20"/>
              </w:rPr>
              <w:t>MS</w:t>
            </w:r>
          </w:p>
        </w:tc>
        <w:tc>
          <w:tcPr>
            <w:tcW w:w="1260" w:type="dxa"/>
            <w:noWrap/>
            <w:vAlign w:val="bottom"/>
          </w:tcPr>
          <w:p w14:paraId="31EE01A2" w14:textId="63DCE116"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C11 aromatics/</w:t>
            </w:r>
            <w:r w:rsidR="0025280F" w:rsidRPr="00182158">
              <w:rPr>
                <w:rFonts w:ascii="Times New Roman" w:hAnsi="Times New Roman" w:cs="Times New Roman"/>
                <w:sz w:val="20"/>
                <w:szCs w:val="20"/>
              </w:rPr>
              <w:t xml:space="preserve"> </w:t>
            </w:r>
            <w:proofErr w:type="spellStart"/>
            <w:r w:rsidRPr="00182158">
              <w:rPr>
                <w:rFonts w:ascii="Times New Roman" w:hAnsi="Times New Roman" w:cs="Times New Roman"/>
                <w:sz w:val="20"/>
                <w:szCs w:val="20"/>
              </w:rPr>
              <w:t>pentamethylbenzene</w:t>
            </w:r>
            <w:proofErr w:type="spellEnd"/>
          </w:p>
        </w:tc>
        <w:tc>
          <w:tcPr>
            <w:tcW w:w="1260" w:type="dxa"/>
            <w:vAlign w:val="bottom"/>
          </w:tcPr>
          <w:p w14:paraId="12C16305" w14:textId="34E9A7B3"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n/a</w:t>
            </w:r>
          </w:p>
        </w:tc>
        <w:tc>
          <w:tcPr>
            <w:tcW w:w="1350" w:type="dxa"/>
            <w:vAlign w:val="bottom"/>
          </w:tcPr>
          <w:p w14:paraId="20006F04" w14:textId="73DF2E0F"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n/a</w:t>
            </w:r>
          </w:p>
        </w:tc>
        <w:tc>
          <w:tcPr>
            <w:tcW w:w="1710" w:type="dxa"/>
            <w:vAlign w:val="bottom"/>
          </w:tcPr>
          <w:p w14:paraId="4BAFA8C5" w14:textId="53DA5906"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n/a</w:t>
            </w:r>
          </w:p>
        </w:tc>
        <w:tc>
          <w:tcPr>
            <w:tcW w:w="1440" w:type="dxa"/>
            <w:vAlign w:val="bottom"/>
          </w:tcPr>
          <w:p w14:paraId="2CEA6FE0" w14:textId="61B7AF71" w:rsidR="003E4B07" w:rsidRPr="00182158" w:rsidRDefault="003E4B07" w:rsidP="003E4B07">
            <w:pPr>
              <w:rPr>
                <w:rFonts w:ascii="Times New Roman" w:hAnsi="Times New Roman" w:cs="Times New Roman"/>
                <w:sz w:val="20"/>
                <w:szCs w:val="20"/>
              </w:rPr>
            </w:pPr>
            <w:r w:rsidRPr="00182158">
              <w:rPr>
                <w:rFonts w:ascii="Times New Roman" w:hAnsi="Times New Roman" w:cs="Times New Roman"/>
                <w:sz w:val="20"/>
                <w:szCs w:val="20"/>
              </w:rPr>
              <w:t>C11 Aromatics</w:t>
            </w:r>
          </w:p>
        </w:tc>
      </w:tr>
    </w:tbl>
    <w:p w14:paraId="20FED310" w14:textId="77777777" w:rsidR="004E53BC" w:rsidRPr="00182158" w:rsidRDefault="004E53BC" w:rsidP="004E53BC">
      <w:pPr>
        <w:rPr>
          <w:rFonts w:ascii="Times New Roman" w:hAnsi="Times New Roman" w:cs="Times New Roman"/>
          <w:noProof/>
          <w:lang w:eastAsia="en-CA"/>
        </w:rPr>
      </w:pPr>
    </w:p>
    <w:p w14:paraId="6D665BAD" w14:textId="77777777" w:rsidR="00240977" w:rsidRPr="00182158" w:rsidRDefault="00240977">
      <w:pPr>
        <w:rPr>
          <w:rFonts w:ascii="Times New Roman" w:hAnsi="Times New Roman" w:cs="Times New Roman"/>
          <w:noProof/>
          <w:lang w:eastAsia="en-CA"/>
        </w:rPr>
      </w:pPr>
      <w:r w:rsidRPr="00182158">
        <w:rPr>
          <w:rFonts w:ascii="Times New Roman" w:hAnsi="Times New Roman" w:cs="Times New Roman"/>
          <w:noProof/>
          <w:lang w:eastAsia="en-CA"/>
        </w:rPr>
        <w:br w:type="page"/>
      </w:r>
    </w:p>
    <w:p w14:paraId="0BA2FF9B" w14:textId="5A0A756F" w:rsidR="00240977" w:rsidRPr="00182158" w:rsidRDefault="00EB011A" w:rsidP="00240977">
      <w:pPr>
        <w:rPr>
          <w:rFonts w:ascii="Times New Roman" w:hAnsi="Times New Roman" w:cs="Times New Roman"/>
          <w:noProof/>
          <w:lang w:eastAsia="en-CA"/>
        </w:rPr>
      </w:pPr>
      <w:r w:rsidRPr="00182158">
        <w:rPr>
          <w:rFonts w:ascii="Times New Roman" w:hAnsi="Times New Roman" w:cs="Times New Roman"/>
          <w:noProof/>
          <w:lang w:eastAsia="en-CA"/>
        </w:rPr>
        <w:lastRenderedPageBreak/>
        <w:t>Table S9. Emission speciation profile for SAPRC11 chemical mechanism derived from normalized EFs from the present study and compared with wildfire smoldering emission speciation profile from the EPA SPECIATEv4.5 #95428 dataset.  Note that SESQ (sesquiterpene), WSOC (water soluble organic carbon) and IVOC are non-standard SAPRC11 mechanism species.  Please refer to Carter and Heo (2013) for mechanism species definition.</w:t>
      </w:r>
      <w:r w:rsidR="00240977" w:rsidRPr="00182158">
        <w:rPr>
          <w:rFonts w:ascii="Times New Roman" w:hAnsi="Times New Roman" w:cs="Times New Roman"/>
          <w:noProof/>
          <w:lang w:eastAsia="en-CA"/>
        </w:rPr>
        <w:t xml:space="preserve">  </w:t>
      </w:r>
    </w:p>
    <w:tbl>
      <w:tblPr>
        <w:tblStyle w:val="TableGrid"/>
        <w:tblW w:w="0" w:type="auto"/>
        <w:tblLook w:val="04A0" w:firstRow="1" w:lastRow="0" w:firstColumn="1" w:lastColumn="0" w:noHBand="0" w:noVBand="1"/>
      </w:tblPr>
      <w:tblGrid>
        <w:gridCol w:w="2065"/>
        <w:gridCol w:w="1710"/>
        <w:gridCol w:w="2790"/>
        <w:gridCol w:w="2785"/>
      </w:tblGrid>
      <w:tr w:rsidR="00470D8B" w:rsidRPr="00182158" w14:paraId="215A0587" w14:textId="77777777" w:rsidTr="00B8574F">
        <w:trPr>
          <w:trHeight w:val="710"/>
        </w:trPr>
        <w:tc>
          <w:tcPr>
            <w:tcW w:w="2065" w:type="dxa"/>
            <w:tcBorders>
              <w:top w:val="single" w:sz="4" w:space="0" w:color="auto"/>
              <w:left w:val="single" w:sz="4" w:space="0" w:color="auto"/>
              <w:bottom w:val="single" w:sz="4" w:space="0" w:color="auto"/>
              <w:right w:val="single" w:sz="4" w:space="0" w:color="auto"/>
            </w:tcBorders>
            <w:hideMark/>
          </w:tcPr>
          <w:p w14:paraId="13497ADC" w14:textId="77777777" w:rsidR="00470D8B" w:rsidRPr="00182158" w:rsidRDefault="00470D8B" w:rsidP="00B8574F">
            <w:pPr>
              <w:rPr>
                <w:rFonts w:ascii="Times New Roman" w:hAnsi="Times New Roman" w:cs="Times New Roman"/>
                <w:b/>
                <w:bCs/>
              </w:rPr>
            </w:pPr>
            <w:r w:rsidRPr="00182158">
              <w:rPr>
                <w:rFonts w:ascii="Times New Roman" w:hAnsi="Times New Roman" w:cs="Times New Roman"/>
                <w:b/>
                <w:bCs/>
              </w:rPr>
              <w:t>SAPRC11 Lumped Species Name</w:t>
            </w:r>
          </w:p>
        </w:tc>
        <w:tc>
          <w:tcPr>
            <w:tcW w:w="1710" w:type="dxa"/>
            <w:tcBorders>
              <w:top w:val="single" w:sz="4" w:space="0" w:color="auto"/>
              <w:left w:val="single" w:sz="4" w:space="0" w:color="auto"/>
              <w:bottom w:val="single" w:sz="4" w:space="0" w:color="auto"/>
              <w:right w:val="single" w:sz="4" w:space="0" w:color="auto"/>
            </w:tcBorders>
            <w:hideMark/>
          </w:tcPr>
          <w:p w14:paraId="04FB0BCA" w14:textId="77777777" w:rsidR="00470D8B" w:rsidRPr="00182158" w:rsidRDefault="00470D8B" w:rsidP="00B8574F">
            <w:pPr>
              <w:rPr>
                <w:rFonts w:ascii="Times New Roman" w:hAnsi="Times New Roman" w:cs="Times New Roman"/>
                <w:b/>
                <w:bCs/>
              </w:rPr>
            </w:pPr>
            <w:r w:rsidRPr="00182158">
              <w:rPr>
                <w:rFonts w:ascii="Times New Roman" w:hAnsi="Times New Roman" w:cs="Times New Roman"/>
                <w:b/>
                <w:bCs/>
              </w:rPr>
              <w:t>Molecular Weight (g/</w:t>
            </w:r>
            <w:proofErr w:type="spellStart"/>
            <w:r w:rsidRPr="00182158">
              <w:rPr>
                <w:rFonts w:ascii="Times New Roman" w:hAnsi="Times New Roman" w:cs="Times New Roman"/>
                <w:b/>
                <w:bCs/>
              </w:rPr>
              <w:t>mol</w:t>
            </w:r>
            <w:proofErr w:type="spellEnd"/>
            <w:r w:rsidRPr="00182158">
              <w:rPr>
                <w:rFonts w:ascii="Times New Roman" w:hAnsi="Times New Roman" w:cs="Times New Roman"/>
                <w:b/>
                <w:bCs/>
              </w:rPr>
              <w:t>)</w:t>
            </w:r>
          </w:p>
        </w:tc>
        <w:tc>
          <w:tcPr>
            <w:tcW w:w="2790" w:type="dxa"/>
            <w:tcBorders>
              <w:top w:val="single" w:sz="4" w:space="0" w:color="auto"/>
              <w:left w:val="single" w:sz="4" w:space="0" w:color="auto"/>
              <w:bottom w:val="single" w:sz="4" w:space="0" w:color="auto"/>
              <w:right w:val="single" w:sz="4" w:space="0" w:color="auto"/>
            </w:tcBorders>
            <w:noWrap/>
            <w:hideMark/>
          </w:tcPr>
          <w:p w14:paraId="2DFFEAE6" w14:textId="77777777" w:rsidR="00470D8B" w:rsidRPr="00182158" w:rsidRDefault="00470D8B" w:rsidP="00B8574F">
            <w:pPr>
              <w:rPr>
                <w:rFonts w:ascii="Times New Roman" w:hAnsi="Times New Roman" w:cs="Times New Roman"/>
                <w:b/>
              </w:rPr>
            </w:pPr>
            <w:r w:rsidRPr="00182158">
              <w:rPr>
                <w:rFonts w:ascii="Times New Roman" w:hAnsi="Times New Roman" w:cs="Times New Roman"/>
                <w:b/>
              </w:rPr>
              <w:t>Normalized Mass Fraction (Hayden et al.)</w:t>
            </w:r>
          </w:p>
        </w:tc>
        <w:tc>
          <w:tcPr>
            <w:tcW w:w="2785" w:type="dxa"/>
            <w:tcBorders>
              <w:top w:val="single" w:sz="4" w:space="0" w:color="auto"/>
              <w:left w:val="single" w:sz="4" w:space="0" w:color="auto"/>
              <w:bottom w:val="single" w:sz="4" w:space="0" w:color="auto"/>
              <w:right w:val="single" w:sz="4" w:space="0" w:color="auto"/>
            </w:tcBorders>
            <w:noWrap/>
            <w:hideMark/>
          </w:tcPr>
          <w:p w14:paraId="4DE33AF7" w14:textId="77777777" w:rsidR="00470D8B" w:rsidRPr="00182158" w:rsidRDefault="00470D8B" w:rsidP="00B8574F">
            <w:pPr>
              <w:rPr>
                <w:rFonts w:ascii="Times New Roman" w:hAnsi="Times New Roman" w:cs="Times New Roman"/>
                <w:b/>
              </w:rPr>
            </w:pPr>
            <w:r w:rsidRPr="00182158">
              <w:rPr>
                <w:rFonts w:ascii="Times New Roman" w:hAnsi="Times New Roman" w:cs="Times New Roman"/>
                <w:b/>
              </w:rPr>
              <w:t>Normalized Mass Fraction (SPECIATEv4.5 #95428)</w:t>
            </w:r>
          </w:p>
        </w:tc>
      </w:tr>
      <w:tr w:rsidR="003E3D64" w:rsidRPr="00182158" w14:paraId="0DD48AC2"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1592BFD2"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CCOOH</w:t>
            </w:r>
          </w:p>
        </w:tc>
        <w:tc>
          <w:tcPr>
            <w:tcW w:w="1710" w:type="dxa"/>
            <w:tcBorders>
              <w:top w:val="single" w:sz="4" w:space="0" w:color="auto"/>
              <w:left w:val="single" w:sz="4" w:space="0" w:color="auto"/>
              <w:bottom w:val="single" w:sz="4" w:space="0" w:color="auto"/>
              <w:right w:val="single" w:sz="4" w:space="0" w:color="auto"/>
            </w:tcBorders>
            <w:noWrap/>
            <w:hideMark/>
          </w:tcPr>
          <w:p w14:paraId="39D5A27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60.05</w:t>
            </w:r>
          </w:p>
        </w:tc>
        <w:tc>
          <w:tcPr>
            <w:tcW w:w="2790" w:type="dxa"/>
            <w:tcBorders>
              <w:top w:val="single" w:sz="4" w:space="0" w:color="auto"/>
              <w:left w:val="single" w:sz="4" w:space="0" w:color="auto"/>
              <w:bottom w:val="single" w:sz="4" w:space="0" w:color="auto"/>
              <w:right w:val="single" w:sz="4" w:space="0" w:color="auto"/>
            </w:tcBorders>
            <w:noWrap/>
            <w:vAlign w:val="bottom"/>
          </w:tcPr>
          <w:p w14:paraId="53C6C4DD" w14:textId="71A6A04C" w:rsidR="003E3D64" w:rsidRPr="00182158" w:rsidRDefault="000249CC" w:rsidP="003E3D64">
            <w:pPr>
              <w:rPr>
                <w:rFonts w:ascii="Times New Roman" w:hAnsi="Times New Roman" w:cs="Times New Roman"/>
              </w:rPr>
            </w:pPr>
            <w:r>
              <w:rPr>
                <w:rFonts w:ascii="Calibri" w:hAnsi="Calibri" w:cs="Calibri"/>
                <w:color w:val="000000"/>
              </w:rPr>
              <w:t>0.038</w:t>
            </w:r>
          </w:p>
        </w:tc>
        <w:tc>
          <w:tcPr>
            <w:tcW w:w="2785" w:type="dxa"/>
            <w:tcBorders>
              <w:top w:val="single" w:sz="4" w:space="0" w:color="auto"/>
              <w:left w:val="single" w:sz="4" w:space="0" w:color="auto"/>
              <w:bottom w:val="single" w:sz="4" w:space="0" w:color="auto"/>
              <w:right w:val="single" w:sz="4" w:space="0" w:color="auto"/>
            </w:tcBorders>
            <w:noWrap/>
            <w:hideMark/>
          </w:tcPr>
          <w:p w14:paraId="0B7B2203" w14:textId="424D336C" w:rsidR="003E3D64" w:rsidRPr="00182158" w:rsidRDefault="003E3D64" w:rsidP="003E3D64">
            <w:pPr>
              <w:rPr>
                <w:rFonts w:ascii="Times New Roman" w:hAnsi="Times New Roman" w:cs="Times New Roman"/>
              </w:rPr>
            </w:pPr>
            <w:r w:rsidRPr="00182158">
              <w:rPr>
                <w:rFonts w:ascii="Times New Roman" w:hAnsi="Times New Roman" w:cs="Times New Roman"/>
              </w:rPr>
              <w:t>0.031</w:t>
            </w:r>
          </w:p>
        </w:tc>
      </w:tr>
      <w:tr w:rsidR="003E3D64" w:rsidRPr="00182158" w14:paraId="63630284"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2DDBFAC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ACET</w:t>
            </w:r>
          </w:p>
        </w:tc>
        <w:tc>
          <w:tcPr>
            <w:tcW w:w="1710" w:type="dxa"/>
            <w:tcBorders>
              <w:top w:val="single" w:sz="4" w:space="0" w:color="auto"/>
              <w:left w:val="single" w:sz="4" w:space="0" w:color="auto"/>
              <w:bottom w:val="single" w:sz="4" w:space="0" w:color="auto"/>
              <w:right w:val="single" w:sz="4" w:space="0" w:color="auto"/>
            </w:tcBorders>
            <w:noWrap/>
            <w:hideMark/>
          </w:tcPr>
          <w:p w14:paraId="6B2FCCD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58.08</w:t>
            </w:r>
          </w:p>
        </w:tc>
        <w:tc>
          <w:tcPr>
            <w:tcW w:w="2790" w:type="dxa"/>
            <w:tcBorders>
              <w:top w:val="single" w:sz="4" w:space="0" w:color="auto"/>
              <w:left w:val="single" w:sz="4" w:space="0" w:color="auto"/>
              <w:bottom w:val="single" w:sz="4" w:space="0" w:color="auto"/>
              <w:right w:val="single" w:sz="4" w:space="0" w:color="auto"/>
            </w:tcBorders>
            <w:noWrap/>
            <w:vAlign w:val="bottom"/>
          </w:tcPr>
          <w:p w14:paraId="23D2A203" w14:textId="3541EF34" w:rsidR="003E3D64" w:rsidRPr="00182158" w:rsidRDefault="000249CC" w:rsidP="003E3D64">
            <w:pPr>
              <w:rPr>
                <w:rFonts w:ascii="Times New Roman" w:hAnsi="Times New Roman" w:cs="Times New Roman"/>
              </w:rPr>
            </w:pPr>
            <w:r>
              <w:rPr>
                <w:rFonts w:ascii="Calibri" w:hAnsi="Calibri" w:cs="Calibri"/>
                <w:color w:val="000000"/>
              </w:rPr>
              <w:t>0.024</w:t>
            </w:r>
          </w:p>
        </w:tc>
        <w:tc>
          <w:tcPr>
            <w:tcW w:w="2785" w:type="dxa"/>
            <w:tcBorders>
              <w:top w:val="single" w:sz="4" w:space="0" w:color="auto"/>
              <w:left w:val="single" w:sz="4" w:space="0" w:color="auto"/>
              <w:bottom w:val="single" w:sz="4" w:space="0" w:color="auto"/>
              <w:right w:val="single" w:sz="4" w:space="0" w:color="auto"/>
            </w:tcBorders>
            <w:noWrap/>
            <w:hideMark/>
          </w:tcPr>
          <w:p w14:paraId="629E0642" w14:textId="714809DA" w:rsidR="003E3D64" w:rsidRPr="00182158" w:rsidRDefault="003E3D64" w:rsidP="003E3D64">
            <w:pPr>
              <w:rPr>
                <w:rFonts w:ascii="Times New Roman" w:hAnsi="Times New Roman" w:cs="Times New Roman"/>
              </w:rPr>
            </w:pPr>
            <w:r w:rsidRPr="00182158">
              <w:rPr>
                <w:rFonts w:ascii="Times New Roman" w:hAnsi="Times New Roman" w:cs="Times New Roman"/>
              </w:rPr>
              <w:t>0.0072</w:t>
            </w:r>
          </w:p>
        </w:tc>
      </w:tr>
      <w:tr w:rsidR="003E3D64" w:rsidRPr="00182158" w14:paraId="0F37D205"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68647B6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ACYL</w:t>
            </w:r>
          </w:p>
        </w:tc>
        <w:tc>
          <w:tcPr>
            <w:tcW w:w="1710" w:type="dxa"/>
            <w:tcBorders>
              <w:top w:val="single" w:sz="4" w:space="0" w:color="auto"/>
              <w:left w:val="single" w:sz="4" w:space="0" w:color="auto"/>
              <w:bottom w:val="single" w:sz="4" w:space="0" w:color="auto"/>
              <w:right w:val="single" w:sz="4" w:space="0" w:color="auto"/>
            </w:tcBorders>
            <w:noWrap/>
            <w:hideMark/>
          </w:tcPr>
          <w:p w14:paraId="71DF55D7" w14:textId="131F3D22" w:rsidR="003E3D64" w:rsidRPr="00182158" w:rsidRDefault="003E3D64" w:rsidP="003E3D64">
            <w:pPr>
              <w:rPr>
                <w:rFonts w:ascii="Times New Roman" w:hAnsi="Times New Roman" w:cs="Times New Roman"/>
              </w:rPr>
            </w:pPr>
            <w:r w:rsidRPr="00182158">
              <w:rPr>
                <w:rFonts w:ascii="Times New Roman" w:hAnsi="Times New Roman" w:cs="Times New Roman"/>
              </w:rPr>
              <w:t>26.0</w:t>
            </w:r>
            <w:r>
              <w:rPr>
                <w:rFonts w:ascii="Times New Roman" w:hAnsi="Times New Roman" w:cs="Times New Roman"/>
              </w:rPr>
              <w:t>4</w:t>
            </w:r>
          </w:p>
        </w:tc>
        <w:tc>
          <w:tcPr>
            <w:tcW w:w="2790" w:type="dxa"/>
            <w:tcBorders>
              <w:top w:val="single" w:sz="4" w:space="0" w:color="auto"/>
              <w:left w:val="single" w:sz="4" w:space="0" w:color="auto"/>
              <w:bottom w:val="single" w:sz="4" w:space="0" w:color="auto"/>
              <w:right w:val="single" w:sz="4" w:space="0" w:color="auto"/>
            </w:tcBorders>
            <w:noWrap/>
            <w:vAlign w:val="bottom"/>
          </w:tcPr>
          <w:p w14:paraId="1FED0C1F" w14:textId="71C99DA3" w:rsidR="003E3D64" w:rsidRPr="00182158" w:rsidRDefault="000249CC" w:rsidP="003E3D64">
            <w:pPr>
              <w:rPr>
                <w:rFonts w:ascii="Times New Roman" w:hAnsi="Times New Roman" w:cs="Times New Roman"/>
              </w:rPr>
            </w:pPr>
            <w:r>
              <w:rPr>
                <w:rFonts w:ascii="Calibri" w:hAnsi="Calibri" w:cs="Calibri"/>
                <w:color w:val="000000"/>
              </w:rPr>
              <w:t>0.0080</w:t>
            </w:r>
          </w:p>
        </w:tc>
        <w:tc>
          <w:tcPr>
            <w:tcW w:w="2785" w:type="dxa"/>
            <w:tcBorders>
              <w:top w:val="single" w:sz="4" w:space="0" w:color="auto"/>
              <w:left w:val="single" w:sz="4" w:space="0" w:color="auto"/>
              <w:bottom w:val="single" w:sz="4" w:space="0" w:color="auto"/>
              <w:right w:val="single" w:sz="4" w:space="0" w:color="auto"/>
            </w:tcBorders>
            <w:noWrap/>
            <w:hideMark/>
          </w:tcPr>
          <w:p w14:paraId="63F6D435" w14:textId="0737B6B2" w:rsidR="003E3D64" w:rsidRPr="00182158" w:rsidRDefault="003E3D64" w:rsidP="003E3D64">
            <w:pPr>
              <w:rPr>
                <w:rFonts w:ascii="Times New Roman" w:hAnsi="Times New Roman" w:cs="Times New Roman"/>
              </w:rPr>
            </w:pPr>
            <w:r w:rsidRPr="00182158">
              <w:rPr>
                <w:rFonts w:ascii="Times New Roman" w:hAnsi="Times New Roman" w:cs="Times New Roman"/>
              </w:rPr>
              <w:t>0.00059</w:t>
            </w:r>
          </w:p>
        </w:tc>
      </w:tr>
      <w:tr w:rsidR="003E3D64" w:rsidRPr="00182158" w14:paraId="52007F93"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6B80B858"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ALK1</w:t>
            </w:r>
          </w:p>
        </w:tc>
        <w:tc>
          <w:tcPr>
            <w:tcW w:w="1710" w:type="dxa"/>
            <w:tcBorders>
              <w:top w:val="single" w:sz="4" w:space="0" w:color="auto"/>
              <w:left w:val="single" w:sz="4" w:space="0" w:color="auto"/>
              <w:bottom w:val="single" w:sz="4" w:space="0" w:color="auto"/>
              <w:right w:val="single" w:sz="4" w:space="0" w:color="auto"/>
            </w:tcBorders>
            <w:noWrap/>
            <w:hideMark/>
          </w:tcPr>
          <w:p w14:paraId="442D007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30.07</w:t>
            </w:r>
          </w:p>
        </w:tc>
        <w:tc>
          <w:tcPr>
            <w:tcW w:w="2790" w:type="dxa"/>
            <w:tcBorders>
              <w:top w:val="single" w:sz="4" w:space="0" w:color="auto"/>
              <w:left w:val="single" w:sz="4" w:space="0" w:color="auto"/>
              <w:bottom w:val="single" w:sz="4" w:space="0" w:color="auto"/>
              <w:right w:val="single" w:sz="4" w:space="0" w:color="auto"/>
            </w:tcBorders>
            <w:noWrap/>
            <w:vAlign w:val="bottom"/>
          </w:tcPr>
          <w:p w14:paraId="0D773EFB" w14:textId="17E1E19E" w:rsidR="003E3D64" w:rsidRPr="00182158" w:rsidRDefault="000249CC" w:rsidP="003E3D64">
            <w:pPr>
              <w:rPr>
                <w:rFonts w:ascii="Times New Roman" w:hAnsi="Times New Roman" w:cs="Times New Roman"/>
              </w:rPr>
            </w:pPr>
            <w:r>
              <w:rPr>
                <w:rFonts w:ascii="Calibri" w:hAnsi="Calibri" w:cs="Calibri"/>
                <w:color w:val="000000"/>
              </w:rPr>
              <w:t>0.039</w:t>
            </w:r>
          </w:p>
        </w:tc>
        <w:tc>
          <w:tcPr>
            <w:tcW w:w="2785" w:type="dxa"/>
            <w:tcBorders>
              <w:top w:val="single" w:sz="4" w:space="0" w:color="auto"/>
              <w:left w:val="single" w:sz="4" w:space="0" w:color="auto"/>
              <w:bottom w:val="single" w:sz="4" w:space="0" w:color="auto"/>
              <w:right w:val="single" w:sz="4" w:space="0" w:color="auto"/>
            </w:tcBorders>
            <w:noWrap/>
            <w:hideMark/>
          </w:tcPr>
          <w:p w14:paraId="32B7D8AF" w14:textId="2585271B" w:rsidR="003E3D64" w:rsidRPr="00182158" w:rsidRDefault="003E3D64" w:rsidP="003E3D64">
            <w:pPr>
              <w:rPr>
                <w:rFonts w:ascii="Times New Roman" w:hAnsi="Times New Roman" w:cs="Times New Roman"/>
              </w:rPr>
            </w:pPr>
            <w:r w:rsidRPr="00182158">
              <w:rPr>
                <w:rFonts w:ascii="Times New Roman" w:hAnsi="Times New Roman" w:cs="Times New Roman"/>
              </w:rPr>
              <w:t>0.011</w:t>
            </w:r>
          </w:p>
        </w:tc>
      </w:tr>
      <w:tr w:rsidR="003E3D64" w:rsidRPr="00182158" w14:paraId="1973FCD0"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782B079C"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ALK2</w:t>
            </w:r>
          </w:p>
        </w:tc>
        <w:tc>
          <w:tcPr>
            <w:tcW w:w="1710" w:type="dxa"/>
            <w:tcBorders>
              <w:top w:val="single" w:sz="4" w:space="0" w:color="auto"/>
              <w:left w:val="single" w:sz="4" w:space="0" w:color="auto"/>
              <w:bottom w:val="single" w:sz="4" w:space="0" w:color="auto"/>
              <w:right w:val="single" w:sz="4" w:space="0" w:color="auto"/>
            </w:tcBorders>
            <w:noWrap/>
            <w:hideMark/>
          </w:tcPr>
          <w:p w14:paraId="25CFEA6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36.73</w:t>
            </w:r>
          </w:p>
        </w:tc>
        <w:tc>
          <w:tcPr>
            <w:tcW w:w="2790" w:type="dxa"/>
            <w:tcBorders>
              <w:top w:val="single" w:sz="4" w:space="0" w:color="auto"/>
              <w:left w:val="single" w:sz="4" w:space="0" w:color="auto"/>
              <w:bottom w:val="single" w:sz="4" w:space="0" w:color="auto"/>
              <w:right w:val="single" w:sz="4" w:space="0" w:color="auto"/>
            </w:tcBorders>
            <w:noWrap/>
            <w:vAlign w:val="bottom"/>
          </w:tcPr>
          <w:p w14:paraId="345F44B6" w14:textId="55F12D58" w:rsidR="003E3D64" w:rsidRPr="00182158" w:rsidRDefault="000249CC" w:rsidP="003E3D64">
            <w:pPr>
              <w:rPr>
                <w:rFonts w:ascii="Times New Roman" w:hAnsi="Times New Roman" w:cs="Times New Roman"/>
              </w:rPr>
            </w:pPr>
            <w:r>
              <w:rPr>
                <w:rFonts w:ascii="Calibri" w:hAnsi="Calibri" w:cs="Calibri"/>
                <w:color w:val="000000"/>
              </w:rPr>
              <w:t>0.013</w:t>
            </w:r>
          </w:p>
        </w:tc>
        <w:tc>
          <w:tcPr>
            <w:tcW w:w="2785" w:type="dxa"/>
            <w:tcBorders>
              <w:top w:val="single" w:sz="4" w:space="0" w:color="auto"/>
              <w:left w:val="single" w:sz="4" w:space="0" w:color="auto"/>
              <w:bottom w:val="single" w:sz="4" w:space="0" w:color="auto"/>
              <w:right w:val="single" w:sz="4" w:space="0" w:color="auto"/>
            </w:tcBorders>
            <w:noWrap/>
            <w:hideMark/>
          </w:tcPr>
          <w:p w14:paraId="45DBB9CE" w14:textId="3B437BA4" w:rsidR="003E3D64" w:rsidRPr="00182158" w:rsidRDefault="003E3D64" w:rsidP="003E3D64">
            <w:pPr>
              <w:rPr>
                <w:rFonts w:ascii="Times New Roman" w:hAnsi="Times New Roman" w:cs="Times New Roman"/>
              </w:rPr>
            </w:pPr>
            <w:r w:rsidRPr="00182158">
              <w:rPr>
                <w:rFonts w:ascii="Times New Roman" w:hAnsi="Times New Roman" w:cs="Times New Roman"/>
              </w:rPr>
              <w:t>0.0043</w:t>
            </w:r>
          </w:p>
        </w:tc>
      </w:tr>
      <w:tr w:rsidR="003E3D64" w:rsidRPr="00182158" w14:paraId="2980D545"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11B67D6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ALK3</w:t>
            </w:r>
          </w:p>
        </w:tc>
        <w:tc>
          <w:tcPr>
            <w:tcW w:w="1710" w:type="dxa"/>
            <w:tcBorders>
              <w:top w:val="single" w:sz="4" w:space="0" w:color="auto"/>
              <w:left w:val="single" w:sz="4" w:space="0" w:color="auto"/>
              <w:bottom w:val="single" w:sz="4" w:space="0" w:color="auto"/>
              <w:right w:val="single" w:sz="4" w:space="0" w:color="auto"/>
            </w:tcBorders>
            <w:noWrap/>
            <w:hideMark/>
          </w:tcPr>
          <w:p w14:paraId="20F5709F"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58.61</w:t>
            </w:r>
          </w:p>
        </w:tc>
        <w:tc>
          <w:tcPr>
            <w:tcW w:w="2790" w:type="dxa"/>
            <w:tcBorders>
              <w:top w:val="single" w:sz="4" w:space="0" w:color="auto"/>
              <w:left w:val="single" w:sz="4" w:space="0" w:color="auto"/>
              <w:bottom w:val="single" w:sz="4" w:space="0" w:color="auto"/>
              <w:right w:val="single" w:sz="4" w:space="0" w:color="auto"/>
            </w:tcBorders>
            <w:noWrap/>
            <w:vAlign w:val="bottom"/>
          </w:tcPr>
          <w:p w14:paraId="02EE50F1" w14:textId="0DFB3EC8" w:rsidR="003E3D64" w:rsidRPr="00182158" w:rsidRDefault="000249CC" w:rsidP="003E3D64">
            <w:pPr>
              <w:rPr>
                <w:rFonts w:ascii="Times New Roman" w:hAnsi="Times New Roman" w:cs="Times New Roman"/>
              </w:rPr>
            </w:pPr>
            <w:r>
              <w:rPr>
                <w:rFonts w:ascii="Calibri" w:hAnsi="Calibri" w:cs="Calibri"/>
                <w:color w:val="000000"/>
              </w:rPr>
              <w:t>0.0063</w:t>
            </w:r>
          </w:p>
        </w:tc>
        <w:tc>
          <w:tcPr>
            <w:tcW w:w="2785" w:type="dxa"/>
            <w:tcBorders>
              <w:top w:val="single" w:sz="4" w:space="0" w:color="auto"/>
              <w:left w:val="single" w:sz="4" w:space="0" w:color="auto"/>
              <w:bottom w:val="single" w:sz="4" w:space="0" w:color="auto"/>
              <w:right w:val="single" w:sz="4" w:space="0" w:color="auto"/>
            </w:tcBorders>
            <w:noWrap/>
            <w:hideMark/>
          </w:tcPr>
          <w:p w14:paraId="0BA3E47A" w14:textId="612751BC" w:rsidR="003E3D64" w:rsidRPr="00182158" w:rsidRDefault="003E3D64" w:rsidP="003E3D64">
            <w:pPr>
              <w:rPr>
                <w:rFonts w:ascii="Times New Roman" w:hAnsi="Times New Roman" w:cs="Times New Roman"/>
              </w:rPr>
            </w:pPr>
            <w:r w:rsidRPr="00182158">
              <w:rPr>
                <w:rFonts w:ascii="Times New Roman" w:hAnsi="Times New Roman" w:cs="Times New Roman"/>
              </w:rPr>
              <w:t>0.0077</w:t>
            </w:r>
          </w:p>
        </w:tc>
      </w:tr>
      <w:tr w:rsidR="003E3D64" w:rsidRPr="00182158" w14:paraId="3B5BC7DD"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E828455"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ALK4</w:t>
            </w:r>
          </w:p>
        </w:tc>
        <w:tc>
          <w:tcPr>
            <w:tcW w:w="1710" w:type="dxa"/>
            <w:tcBorders>
              <w:top w:val="single" w:sz="4" w:space="0" w:color="auto"/>
              <w:left w:val="single" w:sz="4" w:space="0" w:color="auto"/>
              <w:bottom w:val="single" w:sz="4" w:space="0" w:color="auto"/>
              <w:right w:val="single" w:sz="4" w:space="0" w:color="auto"/>
            </w:tcBorders>
            <w:noWrap/>
            <w:hideMark/>
          </w:tcPr>
          <w:p w14:paraId="001B9E6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77.6</w:t>
            </w:r>
          </w:p>
        </w:tc>
        <w:tc>
          <w:tcPr>
            <w:tcW w:w="2790" w:type="dxa"/>
            <w:tcBorders>
              <w:top w:val="single" w:sz="4" w:space="0" w:color="auto"/>
              <w:left w:val="single" w:sz="4" w:space="0" w:color="auto"/>
              <w:bottom w:val="single" w:sz="4" w:space="0" w:color="auto"/>
              <w:right w:val="single" w:sz="4" w:space="0" w:color="auto"/>
            </w:tcBorders>
            <w:noWrap/>
            <w:vAlign w:val="bottom"/>
          </w:tcPr>
          <w:p w14:paraId="3E981488" w14:textId="0F779BC1" w:rsidR="003E3D64" w:rsidRPr="00182158" w:rsidRDefault="000249CC" w:rsidP="003E3D64">
            <w:pPr>
              <w:rPr>
                <w:rFonts w:ascii="Times New Roman" w:hAnsi="Times New Roman" w:cs="Times New Roman"/>
              </w:rPr>
            </w:pPr>
            <w:r>
              <w:rPr>
                <w:rFonts w:ascii="Calibri" w:hAnsi="Calibri" w:cs="Calibri"/>
                <w:color w:val="000000"/>
              </w:rPr>
              <w:t>0.0055</w:t>
            </w:r>
          </w:p>
        </w:tc>
        <w:tc>
          <w:tcPr>
            <w:tcW w:w="2785" w:type="dxa"/>
            <w:tcBorders>
              <w:top w:val="single" w:sz="4" w:space="0" w:color="auto"/>
              <w:left w:val="single" w:sz="4" w:space="0" w:color="auto"/>
              <w:bottom w:val="single" w:sz="4" w:space="0" w:color="auto"/>
              <w:right w:val="single" w:sz="4" w:space="0" w:color="auto"/>
            </w:tcBorders>
            <w:noWrap/>
            <w:hideMark/>
          </w:tcPr>
          <w:p w14:paraId="6B5873B5" w14:textId="1DEC2E28" w:rsidR="003E3D64" w:rsidRPr="00182158" w:rsidRDefault="003E3D64" w:rsidP="003E3D64">
            <w:pPr>
              <w:rPr>
                <w:rFonts w:ascii="Times New Roman" w:hAnsi="Times New Roman" w:cs="Times New Roman"/>
              </w:rPr>
            </w:pPr>
            <w:r w:rsidRPr="00182158">
              <w:rPr>
                <w:rFonts w:ascii="Times New Roman" w:hAnsi="Times New Roman" w:cs="Times New Roman"/>
              </w:rPr>
              <w:t>0.030</w:t>
            </w:r>
          </w:p>
        </w:tc>
      </w:tr>
      <w:tr w:rsidR="003E3D64" w:rsidRPr="00182158" w14:paraId="20CC3BA6"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B0F2C58"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ALK5</w:t>
            </w:r>
          </w:p>
        </w:tc>
        <w:tc>
          <w:tcPr>
            <w:tcW w:w="1710" w:type="dxa"/>
            <w:tcBorders>
              <w:top w:val="single" w:sz="4" w:space="0" w:color="auto"/>
              <w:left w:val="single" w:sz="4" w:space="0" w:color="auto"/>
              <w:bottom w:val="single" w:sz="4" w:space="0" w:color="auto"/>
              <w:right w:val="single" w:sz="4" w:space="0" w:color="auto"/>
            </w:tcBorders>
            <w:noWrap/>
            <w:hideMark/>
          </w:tcPr>
          <w:p w14:paraId="20251B9D"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118.89</w:t>
            </w:r>
          </w:p>
        </w:tc>
        <w:tc>
          <w:tcPr>
            <w:tcW w:w="2790" w:type="dxa"/>
            <w:tcBorders>
              <w:top w:val="single" w:sz="4" w:space="0" w:color="auto"/>
              <w:left w:val="single" w:sz="4" w:space="0" w:color="auto"/>
              <w:bottom w:val="single" w:sz="4" w:space="0" w:color="auto"/>
              <w:right w:val="single" w:sz="4" w:space="0" w:color="auto"/>
            </w:tcBorders>
            <w:noWrap/>
            <w:vAlign w:val="bottom"/>
          </w:tcPr>
          <w:p w14:paraId="4AA1223D" w14:textId="1718590D" w:rsidR="003E3D64" w:rsidRPr="00182158" w:rsidRDefault="000249CC" w:rsidP="003E3D64">
            <w:pPr>
              <w:rPr>
                <w:rFonts w:ascii="Times New Roman" w:hAnsi="Times New Roman" w:cs="Times New Roman"/>
              </w:rPr>
            </w:pPr>
            <w:r>
              <w:rPr>
                <w:rFonts w:ascii="Calibri" w:hAnsi="Calibri" w:cs="Calibri"/>
                <w:color w:val="000000"/>
              </w:rPr>
              <w:t>0.0053</w:t>
            </w:r>
          </w:p>
        </w:tc>
        <w:tc>
          <w:tcPr>
            <w:tcW w:w="2785" w:type="dxa"/>
            <w:tcBorders>
              <w:top w:val="single" w:sz="4" w:space="0" w:color="auto"/>
              <w:left w:val="single" w:sz="4" w:space="0" w:color="auto"/>
              <w:bottom w:val="single" w:sz="4" w:space="0" w:color="auto"/>
              <w:right w:val="single" w:sz="4" w:space="0" w:color="auto"/>
            </w:tcBorders>
            <w:noWrap/>
            <w:hideMark/>
          </w:tcPr>
          <w:p w14:paraId="22AB4D96" w14:textId="54268C89" w:rsidR="003E3D64" w:rsidRPr="00182158" w:rsidRDefault="003E3D64" w:rsidP="003E3D64">
            <w:pPr>
              <w:rPr>
                <w:rFonts w:ascii="Times New Roman" w:hAnsi="Times New Roman" w:cs="Times New Roman"/>
              </w:rPr>
            </w:pPr>
            <w:r w:rsidRPr="00182158">
              <w:rPr>
                <w:rFonts w:ascii="Times New Roman" w:hAnsi="Times New Roman" w:cs="Times New Roman"/>
              </w:rPr>
              <w:t>0.28</w:t>
            </w:r>
          </w:p>
        </w:tc>
      </w:tr>
      <w:tr w:rsidR="003E3D64" w:rsidRPr="00182158" w14:paraId="29CA4AC7"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56192612"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ARO1</w:t>
            </w:r>
          </w:p>
        </w:tc>
        <w:tc>
          <w:tcPr>
            <w:tcW w:w="1710" w:type="dxa"/>
            <w:tcBorders>
              <w:top w:val="single" w:sz="4" w:space="0" w:color="auto"/>
              <w:left w:val="single" w:sz="4" w:space="0" w:color="auto"/>
              <w:bottom w:val="single" w:sz="4" w:space="0" w:color="auto"/>
              <w:right w:val="single" w:sz="4" w:space="0" w:color="auto"/>
            </w:tcBorders>
            <w:noWrap/>
            <w:hideMark/>
          </w:tcPr>
          <w:p w14:paraId="1DD6676B"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95.16</w:t>
            </w:r>
          </w:p>
        </w:tc>
        <w:tc>
          <w:tcPr>
            <w:tcW w:w="2790" w:type="dxa"/>
            <w:tcBorders>
              <w:top w:val="single" w:sz="4" w:space="0" w:color="auto"/>
              <w:left w:val="single" w:sz="4" w:space="0" w:color="auto"/>
              <w:bottom w:val="single" w:sz="4" w:space="0" w:color="auto"/>
              <w:right w:val="single" w:sz="4" w:space="0" w:color="auto"/>
            </w:tcBorders>
            <w:noWrap/>
            <w:vAlign w:val="bottom"/>
          </w:tcPr>
          <w:p w14:paraId="454A3668" w14:textId="521EFFD3" w:rsidR="003E3D64" w:rsidRPr="00182158" w:rsidRDefault="000249CC" w:rsidP="003E3D64">
            <w:pPr>
              <w:rPr>
                <w:rFonts w:ascii="Times New Roman" w:hAnsi="Times New Roman" w:cs="Times New Roman"/>
              </w:rPr>
            </w:pPr>
            <w:r>
              <w:rPr>
                <w:rFonts w:ascii="Calibri" w:hAnsi="Calibri" w:cs="Calibri"/>
                <w:color w:val="000000"/>
              </w:rPr>
              <w:t>0.031</w:t>
            </w:r>
          </w:p>
        </w:tc>
        <w:tc>
          <w:tcPr>
            <w:tcW w:w="2785" w:type="dxa"/>
            <w:tcBorders>
              <w:top w:val="single" w:sz="4" w:space="0" w:color="auto"/>
              <w:left w:val="single" w:sz="4" w:space="0" w:color="auto"/>
              <w:bottom w:val="single" w:sz="4" w:space="0" w:color="auto"/>
              <w:right w:val="single" w:sz="4" w:space="0" w:color="auto"/>
            </w:tcBorders>
            <w:noWrap/>
            <w:hideMark/>
          </w:tcPr>
          <w:p w14:paraId="4B161902" w14:textId="3CF8973E" w:rsidR="003E3D64" w:rsidRPr="00182158" w:rsidRDefault="003E3D64" w:rsidP="003E3D64">
            <w:pPr>
              <w:rPr>
                <w:rFonts w:ascii="Times New Roman" w:hAnsi="Times New Roman" w:cs="Times New Roman"/>
              </w:rPr>
            </w:pPr>
            <w:r w:rsidRPr="00182158">
              <w:rPr>
                <w:rFonts w:ascii="Times New Roman" w:hAnsi="Times New Roman" w:cs="Times New Roman"/>
              </w:rPr>
              <w:t>0.034</w:t>
            </w:r>
          </w:p>
        </w:tc>
      </w:tr>
      <w:tr w:rsidR="003E3D64" w:rsidRPr="00182158" w14:paraId="47F8A440"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50A38118"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ARO2</w:t>
            </w:r>
          </w:p>
        </w:tc>
        <w:tc>
          <w:tcPr>
            <w:tcW w:w="1710" w:type="dxa"/>
            <w:tcBorders>
              <w:top w:val="single" w:sz="4" w:space="0" w:color="auto"/>
              <w:left w:val="single" w:sz="4" w:space="0" w:color="auto"/>
              <w:bottom w:val="single" w:sz="4" w:space="0" w:color="auto"/>
              <w:right w:val="single" w:sz="4" w:space="0" w:color="auto"/>
            </w:tcBorders>
            <w:noWrap/>
            <w:hideMark/>
          </w:tcPr>
          <w:p w14:paraId="2B9C5687"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118.72</w:t>
            </w:r>
          </w:p>
        </w:tc>
        <w:tc>
          <w:tcPr>
            <w:tcW w:w="2790" w:type="dxa"/>
            <w:tcBorders>
              <w:top w:val="single" w:sz="4" w:space="0" w:color="auto"/>
              <w:left w:val="single" w:sz="4" w:space="0" w:color="auto"/>
              <w:bottom w:val="single" w:sz="4" w:space="0" w:color="auto"/>
              <w:right w:val="single" w:sz="4" w:space="0" w:color="auto"/>
            </w:tcBorders>
            <w:noWrap/>
            <w:vAlign w:val="bottom"/>
          </w:tcPr>
          <w:p w14:paraId="27B04698" w14:textId="518CE4FE" w:rsidR="003E3D64" w:rsidRPr="00182158" w:rsidRDefault="000249CC" w:rsidP="003E3D64">
            <w:pPr>
              <w:rPr>
                <w:rFonts w:ascii="Times New Roman" w:hAnsi="Times New Roman" w:cs="Times New Roman"/>
              </w:rPr>
            </w:pPr>
            <w:r>
              <w:rPr>
                <w:rFonts w:ascii="Calibri" w:hAnsi="Calibri" w:cs="Calibri"/>
                <w:color w:val="000000"/>
              </w:rPr>
              <w:t>0.042</w:t>
            </w:r>
          </w:p>
        </w:tc>
        <w:tc>
          <w:tcPr>
            <w:tcW w:w="2785" w:type="dxa"/>
            <w:tcBorders>
              <w:top w:val="single" w:sz="4" w:space="0" w:color="auto"/>
              <w:left w:val="single" w:sz="4" w:space="0" w:color="auto"/>
              <w:bottom w:val="single" w:sz="4" w:space="0" w:color="auto"/>
              <w:right w:val="single" w:sz="4" w:space="0" w:color="auto"/>
            </w:tcBorders>
            <w:noWrap/>
            <w:hideMark/>
          </w:tcPr>
          <w:p w14:paraId="30910EFC" w14:textId="65446108" w:rsidR="003E3D64" w:rsidRPr="00182158" w:rsidRDefault="003E3D64" w:rsidP="003E3D64">
            <w:pPr>
              <w:rPr>
                <w:rFonts w:ascii="Times New Roman" w:hAnsi="Times New Roman" w:cs="Times New Roman"/>
              </w:rPr>
            </w:pPr>
            <w:r w:rsidRPr="00182158">
              <w:rPr>
                <w:rFonts w:ascii="Times New Roman" w:hAnsi="Times New Roman" w:cs="Times New Roman"/>
              </w:rPr>
              <w:t>0.067</w:t>
            </w:r>
          </w:p>
        </w:tc>
      </w:tr>
      <w:tr w:rsidR="003E3D64" w:rsidRPr="00182158" w14:paraId="11EFF0A2"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28C208C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BACL</w:t>
            </w:r>
          </w:p>
        </w:tc>
        <w:tc>
          <w:tcPr>
            <w:tcW w:w="1710" w:type="dxa"/>
            <w:tcBorders>
              <w:top w:val="single" w:sz="4" w:space="0" w:color="auto"/>
              <w:left w:val="single" w:sz="4" w:space="0" w:color="auto"/>
              <w:bottom w:val="single" w:sz="4" w:space="0" w:color="auto"/>
              <w:right w:val="single" w:sz="4" w:space="0" w:color="auto"/>
            </w:tcBorders>
            <w:noWrap/>
            <w:hideMark/>
          </w:tcPr>
          <w:p w14:paraId="36D6EEB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86.09</w:t>
            </w:r>
          </w:p>
        </w:tc>
        <w:tc>
          <w:tcPr>
            <w:tcW w:w="2790" w:type="dxa"/>
            <w:tcBorders>
              <w:top w:val="single" w:sz="4" w:space="0" w:color="auto"/>
              <w:left w:val="single" w:sz="4" w:space="0" w:color="auto"/>
              <w:bottom w:val="single" w:sz="4" w:space="0" w:color="auto"/>
              <w:right w:val="single" w:sz="4" w:space="0" w:color="auto"/>
            </w:tcBorders>
            <w:noWrap/>
            <w:vAlign w:val="bottom"/>
          </w:tcPr>
          <w:p w14:paraId="6E8FCB93" w14:textId="22994B47" w:rsidR="003E3D64" w:rsidRPr="00182158" w:rsidRDefault="000249CC" w:rsidP="003E3D64">
            <w:pPr>
              <w:rPr>
                <w:rFonts w:ascii="Times New Roman" w:hAnsi="Times New Roman" w:cs="Times New Roman"/>
              </w:rPr>
            </w:pPr>
            <w:r>
              <w:rPr>
                <w:rFonts w:ascii="Calibri" w:hAnsi="Calibri" w:cs="Calibri"/>
                <w:color w:val="000000"/>
              </w:rPr>
              <w:t>0.021</w:t>
            </w:r>
          </w:p>
        </w:tc>
        <w:tc>
          <w:tcPr>
            <w:tcW w:w="2785" w:type="dxa"/>
            <w:tcBorders>
              <w:top w:val="single" w:sz="4" w:space="0" w:color="auto"/>
              <w:left w:val="single" w:sz="4" w:space="0" w:color="auto"/>
              <w:bottom w:val="single" w:sz="4" w:space="0" w:color="auto"/>
              <w:right w:val="single" w:sz="4" w:space="0" w:color="auto"/>
            </w:tcBorders>
            <w:noWrap/>
            <w:hideMark/>
          </w:tcPr>
          <w:p w14:paraId="1D81A6FD" w14:textId="080728DA" w:rsidR="003E3D64" w:rsidRPr="00182158" w:rsidRDefault="003E3D64" w:rsidP="003E3D64">
            <w:pPr>
              <w:rPr>
                <w:rFonts w:ascii="Times New Roman" w:hAnsi="Times New Roman" w:cs="Times New Roman"/>
              </w:rPr>
            </w:pPr>
            <w:r w:rsidRPr="00182158">
              <w:rPr>
                <w:rFonts w:ascii="Times New Roman" w:hAnsi="Times New Roman" w:cs="Times New Roman"/>
              </w:rPr>
              <w:t>0.0050</w:t>
            </w:r>
          </w:p>
        </w:tc>
      </w:tr>
      <w:tr w:rsidR="003E3D64" w:rsidRPr="00182158" w14:paraId="1595DF1C"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3CEF3D9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BALD</w:t>
            </w:r>
          </w:p>
        </w:tc>
        <w:tc>
          <w:tcPr>
            <w:tcW w:w="1710" w:type="dxa"/>
            <w:tcBorders>
              <w:top w:val="single" w:sz="4" w:space="0" w:color="auto"/>
              <w:left w:val="single" w:sz="4" w:space="0" w:color="auto"/>
              <w:bottom w:val="single" w:sz="4" w:space="0" w:color="auto"/>
              <w:right w:val="single" w:sz="4" w:space="0" w:color="auto"/>
            </w:tcBorders>
            <w:noWrap/>
            <w:hideMark/>
          </w:tcPr>
          <w:p w14:paraId="411A68F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106.13</w:t>
            </w:r>
          </w:p>
        </w:tc>
        <w:tc>
          <w:tcPr>
            <w:tcW w:w="2790" w:type="dxa"/>
            <w:tcBorders>
              <w:top w:val="single" w:sz="4" w:space="0" w:color="auto"/>
              <w:left w:val="single" w:sz="4" w:space="0" w:color="auto"/>
              <w:bottom w:val="single" w:sz="4" w:space="0" w:color="auto"/>
              <w:right w:val="single" w:sz="4" w:space="0" w:color="auto"/>
            </w:tcBorders>
            <w:noWrap/>
            <w:vAlign w:val="bottom"/>
          </w:tcPr>
          <w:p w14:paraId="2D391ABB" w14:textId="7C79FDE6" w:rsidR="003E3D64" w:rsidRPr="00182158" w:rsidRDefault="000249CC" w:rsidP="003E3D64">
            <w:pPr>
              <w:rPr>
                <w:rFonts w:ascii="Times New Roman" w:hAnsi="Times New Roman" w:cs="Times New Roman"/>
              </w:rPr>
            </w:pPr>
            <w:r>
              <w:rPr>
                <w:rFonts w:ascii="Calibri" w:hAnsi="Calibri" w:cs="Calibri"/>
                <w:color w:val="000000"/>
              </w:rPr>
              <w:t>0.0020</w:t>
            </w:r>
          </w:p>
        </w:tc>
        <w:tc>
          <w:tcPr>
            <w:tcW w:w="2785" w:type="dxa"/>
            <w:tcBorders>
              <w:top w:val="single" w:sz="4" w:space="0" w:color="auto"/>
              <w:left w:val="single" w:sz="4" w:space="0" w:color="auto"/>
              <w:bottom w:val="single" w:sz="4" w:space="0" w:color="auto"/>
              <w:right w:val="single" w:sz="4" w:space="0" w:color="auto"/>
            </w:tcBorders>
            <w:noWrap/>
            <w:hideMark/>
          </w:tcPr>
          <w:p w14:paraId="02C3335B" w14:textId="1EF68A71" w:rsidR="003E3D64" w:rsidRPr="00182158" w:rsidRDefault="003E3D64" w:rsidP="003E3D64">
            <w:pPr>
              <w:rPr>
                <w:rFonts w:ascii="Times New Roman" w:hAnsi="Times New Roman" w:cs="Times New Roman"/>
              </w:rPr>
            </w:pPr>
            <w:r w:rsidRPr="00182158">
              <w:rPr>
                <w:rFonts w:ascii="Times New Roman" w:hAnsi="Times New Roman" w:cs="Times New Roman"/>
              </w:rPr>
              <w:t>0.0034</w:t>
            </w:r>
          </w:p>
        </w:tc>
      </w:tr>
      <w:tr w:rsidR="003E3D64" w:rsidRPr="00182158" w14:paraId="28D0541F"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319CFFBB"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BENZ</w:t>
            </w:r>
          </w:p>
        </w:tc>
        <w:tc>
          <w:tcPr>
            <w:tcW w:w="1710" w:type="dxa"/>
            <w:tcBorders>
              <w:top w:val="single" w:sz="4" w:space="0" w:color="auto"/>
              <w:left w:val="single" w:sz="4" w:space="0" w:color="auto"/>
              <w:bottom w:val="single" w:sz="4" w:space="0" w:color="auto"/>
              <w:right w:val="single" w:sz="4" w:space="0" w:color="auto"/>
            </w:tcBorders>
            <w:noWrap/>
            <w:hideMark/>
          </w:tcPr>
          <w:p w14:paraId="6F0B6925"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78.11</w:t>
            </w:r>
          </w:p>
        </w:tc>
        <w:tc>
          <w:tcPr>
            <w:tcW w:w="2790" w:type="dxa"/>
            <w:tcBorders>
              <w:top w:val="single" w:sz="4" w:space="0" w:color="auto"/>
              <w:left w:val="single" w:sz="4" w:space="0" w:color="auto"/>
              <w:bottom w:val="single" w:sz="4" w:space="0" w:color="auto"/>
              <w:right w:val="single" w:sz="4" w:space="0" w:color="auto"/>
            </w:tcBorders>
            <w:noWrap/>
            <w:vAlign w:val="bottom"/>
          </w:tcPr>
          <w:p w14:paraId="23CDA3D5" w14:textId="16D767D2" w:rsidR="003E3D64" w:rsidRPr="00182158" w:rsidRDefault="000249CC" w:rsidP="003E3D64">
            <w:pPr>
              <w:rPr>
                <w:rFonts w:ascii="Times New Roman" w:hAnsi="Times New Roman" w:cs="Times New Roman"/>
              </w:rPr>
            </w:pPr>
            <w:r>
              <w:rPr>
                <w:rFonts w:ascii="Calibri" w:hAnsi="Calibri" w:cs="Calibri"/>
                <w:color w:val="000000"/>
              </w:rPr>
              <w:t>0.013</w:t>
            </w:r>
          </w:p>
        </w:tc>
        <w:tc>
          <w:tcPr>
            <w:tcW w:w="2785" w:type="dxa"/>
            <w:tcBorders>
              <w:top w:val="single" w:sz="4" w:space="0" w:color="auto"/>
              <w:left w:val="single" w:sz="4" w:space="0" w:color="auto"/>
              <w:bottom w:val="single" w:sz="4" w:space="0" w:color="auto"/>
              <w:right w:val="single" w:sz="4" w:space="0" w:color="auto"/>
            </w:tcBorders>
            <w:noWrap/>
            <w:hideMark/>
          </w:tcPr>
          <w:p w14:paraId="2312F1BB" w14:textId="4EDF868D" w:rsidR="003E3D64" w:rsidRPr="00182158" w:rsidRDefault="003E3D64" w:rsidP="003E3D64">
            <w:pPr>
              <w:rPr>
                <w:rFonts w:ascii="Times New Roman" w:hAnsi="Times New Roman" w:cs="Times New Roman"/>
              </w:rPr>
            </w:pPr>
            <w:r w:rsidRPr="00182158">
              <w:rPr>
                <w:rFonts w:ascii="Times New Roman" w:hAnsi="Times New Roman" w:cs="Times New Roman"/>
              </w:rPr>
              <w:t>0.0035</w:t>
            </w:r>
          </w:p>
        </w:tc>
      </w:tr>
      <w:tr w:rsidR="003E3D64" w:rsidRPr="00182158" w14:paraId="5F5A1417"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5B38042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CATL</w:t>
            </w:r>
          </w:p>
        </w:tc>
        <w:tc>
          <w:tcPr>
            <w:tcW w:w="1710" w:type="dxa"/>
            <w:tcBorders>
              <w:top w:val="single" w:sz="4" w:space="0" w:color="auto"/>
              <w:left w:val="single" w:sz="4" w:space="0" w:color="auto"/>
              <w:bottom w:val="single" w:sz="4" w:space="0" w:color="auto"/>
              <w:right w:val="single" w:sz="4" w:space="0" w:color="auto"/>
            </w:tcBorders>
            <w:noWrap/>
            <w:hideMark/>
          </w:tcPr>
          <w:p w14:paraId="0F040C4F" w14:textId="467D2A90" w:rsidR="003E3D64" w:rsidRPr="00182158" w:rsidRDefault="003E3D64" w:rsidP="003E3D64">
            <w:pPr>
              <w:rPr>
                <w:rFonts w:ascii="Times New Roman" w:hAnsi="Times New Roman" w:cs="Times New Roman"/>
              </w:rPr>
            </w:pPr>
            <w:r w:rsidRPr="00182158">
              <w:rPr>
                <w:rFonts w:ascii="Times New Roman" w:hAnsi="Times New Roman" w:cs="Times New Roman"/>
              </w:rPr>
              <w:t>110.1</w:t>
            </w:r>
          </w:p>
        </w:tc>
        <w:tc>
          <w:tcPr>
            <w:tcW w:w="2790" w:type="dxa"/>
            <w:tcBorders>
              <w:top w:val="single" w:sz="4" w:space="0" w:color="auto"/>
              <w:left w:val="single" w:sz="4" w:space="0" w:color="auto"/>
              <w:bottom w:val="single" w:sz="4" w:space="0" w:color="auto"/>
              <w:right w:val="single" w:sz="4" w:space="0" w:color="auto"/>
            </w:tcBorders>
            <w:noWrap/>
            <w:vAlign w:val="bottom"/>
          </w:tcPr>
          <w:p w14:paraId="2958F8C2" w14:textId="2721F164" w:rsidR="003E3D64" w:rsidRPr="00182158" w:rsidRDefault="000249CC" w:rsidP="003E3D64">
            <w:pPr>
              <w:rPr>
                <w:rFonts w:ascii="Times New Roman" w:hAnsi="Times New Roman" w:cs="Times New Roman"/>
              </w:rPr>
            </w:pPr>
            <w:r>
              <w:rPr>
                <w:rFonts w:ascii="Calibri" w:hAnsi="Calibri" w:cs="Calibri"/>
                <w:color w:val="000000"/>
              </w:rPr>
              <w:t>0.0032</w:t>
            </w:r>
          </w:p>
        </w:tc>
        <w:tc>
          <w:tcPr>
            <w:tcW w:w="2785" w:type="dxa"/>
            <w:tcBorders>
              <w:top w:val="single" w:sz="4" w:space="0" w:color="auto"/>
              <w:left w:val="single" w:sz="4" w:space="0" w:color="auto"/>
              <w:bottom w:val="single" w:sz="4" w:space="0" w:color="auto"/>
              <w:right w:val="single" w:sz="4" w:space="0" w:color="auto"/>
            </w:tcBorders>
            <w:noWrap/>
            <w:hideMark/>
          </w:tcPr>
          <w:p w14:paraId="554BFDF2" w14:textId="4A9390A1" w:rsidR="003E3D64" w:rsidRPr="00182158" w:rsidRDefault="003E3D64" w:rsidP="003E3D64">
            <w:pPr>
              <w:rPr>
                <w:rFonts w:ascii="Times New Roman" w:hAnsi="Times New Roman" w:cs="Times New Roman"/>
              </w:rPr>
            </w:pPr>
            <w:r w:rsidRPr="00182158">
              <w:rPr>
                <w:rFonts w:ascii="Times New Roman" w:hAnsi="Times New Roman" w:cs="Times New Roman"/>
              </w:rPr>
              <w:t>0.014</w:t>
            </w:r>
          </w:p>
        </w:tc>
      </w:tr>
      <w:tr w:rsidR="003E3D64" w:rsidRPr="00182158" w14:paraId="2FF2771A"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1DC194C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CCHO</w:t>
            </w:r>
          </w:p>
        </w:tc>
        <w:tc>
          <w:tcPr>
            <w:tcW w:w="1710" w:type="dxa"/>
            <w:tcBorders>
              <w:top w:val="single" w:sz="4" w:space="0" w:color="auto"/>
              <w:left w:val="single" w:sz="4" w:space="0" w:color="auto"/>
              <w:bottom w:val="single" w:sz="4" w:space="0" w:color="auto"/>
              <w:right w:val="single" w:sz="4" w:space="0" w:color="auto"/>
            </w:tcBorders>
            <w:noWrap/>
            <w:hideMark/>
          </w:tcPr>
          <w:p w14:paraId="2674F7F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44.05</w:t>
            </w:r>
          </w:p>
        </w:tc>
        <w:tc>
          <w:tcPr>
            <w:tcW w:w="2790" w:type="dxa"/>
            <w:tcBorders>
              <w:top w:val="single" w:sz="4" w:space="0" w:color="auto"/>
              <w:left w:val="single" w:sz="4" w:space="0" w:color="auto"/>
              <w:bottom w:val="single" w:sz="4" w:space="0" w:color="auto"/>
              <w:right w:val="single" w:sz="4" w:space="0" w:color="auto"/>
            </w:tcBorders>
            <w:noWrap/>
            <w:vAlign w:val="bottom"/>
          </w:tcPr>
          <w:p w14:paraId="7058E976" w14:textId="3D16FA94" w:rsidR="003E3D64" w:rsidRPr="00182158" w:rsidRDefault="000249CC" w:rsidP="003E3D64">
            <w:pPr>
              <w:rPr>
                <w:rFonts w:ascii="Times New Roman" w:hAnsi="Times New Roman" w:cs="Times New Roman"/>
              </w:rPr>
            </w:pPr>
            <w:r>
              <w:rPr>
                <w:rFonts w:ascii="Calibri" w:hAnsi="Calibri" w:cs="Calibri"/>
                <w:color w:val="000000"/>
              </w:rPr>
              <w:t>0.032</w:t>
            </w:r>
          </w:p>
        </w:tc>
        <w:tc>
          <w:tcPr>
            <w:tcW w:w="2785" w:type="dxa"/>
            <w:tcBorders>
              <w:top w:val="single" w:sz="4" w:space="0" w:color="auto"/>
              <w:left w:val="single" w:sz="4" w:space="0" w:color="auto"/>
              <w:bottom w:val="single" w:sz="4" w:space="0" w:color="auto"/>
              <w:right w:val="single" w:sz="4" w:space="0" w:color="auto"/>
            </w:tcBorders>
            <w:noWrap/>
            <w:hideMark/>
          </w:tcPr>
          <w:p w14:paraId="1E0138F3" w14:textId="71D5525B" w:rsidR="003E3D64" w:rsidRPr="00182158" w:rsidRDefault="003E3D64" w:rsidP="003E3D64">
            <w:pPr>
              <w:rPr>
                <w:rFonts w:ascii="Times New Roman" w:hAnsi="Times New Roman" w:cs="Times New Roman"/>
              </w:rPr>
            </w:pPr>
            <w:r w:rsidRPr="00182158">
              <w:rPr>
                <w:rFonts w:ascii="Times New Roman" w:hAnsi="Times New Roman" w:cs="Times New Roman"/>
              </w:rPr>
              <w:t>0.023</w:t>
            </w:r>
          </w:p>
        </w:tc>
      </w:tr>
      <w:tr w:rsidR="003E3D64" w:rsidRPr="00182158" w14:paraId="70AB68FE"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03CFFC7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CH4</w:t>
            </w:r>
          </w:p>
        </w:tc>
        <w:tc>
          <w:tcPr>
            <w:tcW w:w="1710" w:type="dxa"/>
            <w:tcBorders>
              <w:top w:val="single" w:sz="4" w:space="0" w:color="auto"/>
              <w:left w:val="single" w:sz="4" w:space="0" w:color="auto"/>
              <w:bottom w:val="single" w:sz="4" w:space="0" w:color="auto"/>
              <w:right w:val="single" w:sz="4" w:space="0" w:color="auto"/>
            </w:tcBorders>
            <w:noWrap/>
            <w:hideMark/>
          </w:tcPr>
          <w:p w14:paraId="5D14F07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16.043</w:t>
            </w:r>
          </w:p>
        </w:tc>
        <w:tc>
          <w:tcPr>
            <w:tcW w:w="2790" w:type="dxa"/>
            <w:tcBorders>
              <w:top w:val="single" w:sz="4" w:space="0" w:color="auto"/>
              <w:left w:val="single" w:sz="4" w:space="0" w:color="auto"/>
              <w:bottom w:val="single" w:sz="4" w:space="0" w:color="auto"/>
              <w:right w:val="single" w:sz="4" w:space="0" w:color="auto"/>
            </w:tcBorders>
            <w:noWrap/>
            <w:vAlign w:val="bottom"/>
          </w:tcPr>
          <w:p w14:paraId="0758F406" w14:textId="3208412F" w:rsidR="003E3D64" w:rsidRPr="00182158" w:rsidRDefault="000249CC" w:rsidP="003E3D64">
            <w:pPr>
              <w:rPr>
                <w:rFonts w:ascii="Times New Roman" w:hAnsi="Times New Roman" w:cs="Times New Roman"/>
              </w:rPr>
            </w:pPr>
            <w:r>
              <w:rPr>
                <w:rFonts w:ascii="Calibri" w:hAnsi="Calibri" w:cs="Calibri"/>
                <w:color w:val="000000"/>
              </w:rPr>
              <w:t>0.24</w:t>
            </w:r>
          </w:p>
        </w:tc>
        <w:tc>
          <w:tcPr>
            <w:tcW w:w="2785" w:type="dxa"/>
            <w:tcBorders>
              <w:top w:val="single" w:sz="4" w:space="0" w:color="auto"/>
              <w:left w:val="single" w:sz="4" w:space="0" w:color="auto"/>
              <w:bottom w:val="single" w:sz="4" w:space="0" w:color="auto"/>
              <w:right w:val="single" w:sz="4" w:space="0" w:color="auto"/>
            </w:tcBorders>
            <w:noWrap/>
            <w:hideMark/>
          </w:tcPr>
          <w:p w14:paraId="7A963CE7" w14:textId="12797C15" w:rsidR="003E3D64" w:rsidRPr="00182158" w:rsidRDefault="003E3D64" w:rsidP="003E3D64">
            <w:pPr>
              <w:rPr>
                <w:rFonts w:ascii="Times New Roman" w:hAnsi="Times New Roman" w:cs="Times New Roman"/>
              </w:rPr>
            </w:pPr>
            <w:r w:rsidRPr="00182158">
              <w:rPr>
                <w:rFonts w:ascii="Times New Roman" w:hAnsi="Times New Roman" w:cs="Times New Roman"/>
              </w:rPr>
              <w:t>0.044</w:t>
            </w:r>
          </w:p>
        </w:tc>
      </w:tr>
      <w:tr w:rsidR="003E3D64" w:rsidRPr="00182158" w14:paraId="41A2C633"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7AE7DADF"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CRES</w:t>
            </w:r>
          </w:p>
        </w:tc>
        <w:tc>
          <w:tcPr>
            <w:tcW w:w="1710" w:type="dxa"/>
            <w:tcBorders>
              <w:top w:val="single" w:sz="4" w:space="0" w:color="auto"/>
              <w:left w:val="single" w:sz="4" w:space="0" w:color="auto"/>
              <w:bottom w:val="single" w:sz="4" w:space="0" w:color="auto"/>
              <w:right w:val="single" w:sz="4" w:space="0" w:color="auto"/>
            </w:tcBorders>
            <w:noWrap/>
            <w:hideMark/>
          </w:tcPr>
          <w:p w14:paraId="2BC48DEE"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108.14</w:t>
            </w:r>
          </w:p>
        </w:tc>
        <w:tc>
          <w:tcPr>
            <w:tcW w:w="2790" w:type="dxa"/>
            <w:tcBorders>
              <w:top w:val="single" w:sz="4" w:space="0" w:color="auto"/>
              <w:left w:val="single" w:sz="4" w:space="0" w:color="auto"/>
              <w:bottom w:val="single" w:sz="4" w:space="0" w:color="auto"/>
              <w:right w:val="single" w:sz="4" w:space="0" w:color="auto"/>
            </w:tcBorders>
            <w:noWrap/>
            <w:vAlign w:val="bottom"/>
          </w:tcPr>
          <w:p w14:paraId="2E85B31C" w14:textId="200DF966" w:rsidR="003E3D64" w:rsidRPr="00182158" w:rsidRDefault="000249CC" w:rsidP="003E3D64">
            <w:pPr>
              <w:rPr>
                <w:rFonts w:ascii="Times New Roman" w:hAnsi="Times New Roman" w:cs="Times New Roman"/>
              </w:rPr>
            </w:pPr>
            <w:r>
              <w:rPr>
                <w:rFonts w:ascii="Calibri" w:hAnsi="Calibri" w:cs="Calibri"/>
                <w:color w:val="000000"/>
              </w:rPr>
              <w:t>0.0026</w:t>
            </w:r>
          </w:p>
        </w:tc>
        <w:tc>
          <w:tcPr>
            <w:tcW w:w="2785" w:type="dxa"/>
            <w:tcBorders>
              <w:top w:val="single" w:sz="4" w:space="0" w:color="auto"/>
              <w:left w:val="single" w:sz="4" w:space="0" w:color="auto"/>
              <w:bottom w:val="single" w:sz="4" w:space="0" w:color="auto"/>
              <w:right w:val="single" w:sz="4" w:space="0" w:color="auto"/>
            </w:tcBorders>
            <w:noWrap/>
            <w:hideMark/>
          </w:tcPr>
          <w:p w14:paraId="5A35163B" w14:textId="757A56C8" w:rsidR="003E3D64" w:rsidRPr="00182158" w:rsidRDefault="003E3D64" w:rsidP="003E3D64">
            <w:pPr>
              <w:rPr>
                <w:rFonts w:ascii="Times New Roman" w:hAnsi="Times New Roman" w:cs="Times New Roman"/>
              </w:rPr>
            </w:pPr>
            <w:r w:rsidRPr="00182158">
              <w:rPr>
                <w:rFonts w:ascii="Times New Roman" w:hAnsi="Times New Roman" w:cs="Times New Roman"/>
              </w:rPr>
              <w:t>0.0027</w:t>
            </w:r>
          </w:p>
        </w:tc>
      </w:tr>
      <w:tr w:rsidR="003E3D64" w:rsidRPr="00182158" w14:paraId="0B8559ED"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1C9A7A88"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ETHE</w:t>
            </w:r>
          </w:p>
        </w:tc>
        <w:tc>
          <w:tcPr>
            <w:tcW w:w="1710" w:type="dxa"/>
            <w:tcBorders>
              <w:top w:val="single" w:sz="4" w:space="0" w:color="auto"/>
              <w:left w:val="single" w:sz="4" w:space="0" w:color="auto"/>
              <w:bottom w:val="single" w:sz="4" w:space="0" w:color="auto"/>
              <w:right w:val="single" w:sz="4" w:space="0" w:color="auto"/>
            </w:tcBorders>
            <w:noWrap/>
            <w:hideMark/>
          </w:tcPr>
          <w:p w14:paraId="6D5B6B60"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28.05</w:t>
            </w:r>
          </w:p>
        </w:tc>
        <w:tc>
          <w:tcPr>
            <w:tcW w:w="2790" w:type="dxa"/>
            <w:tcBorders>
              <w:top w:val="single" w:sz="4" w:space="0" w:color="auto"/>
              <w:left w:val="single" w:sz="4" w:space="0" w:color="auto"/>
              <w:bottom w:val="single" w:sz="4" w:space="0" w:color="auto"/>
              <w:right w:val="single" w:sz="4" w:space="0" w:color="auto"/>
            </w:tcBorders>
            <w:noWrap/>
            <w:vAlign w:val="bottom"/>
          </w:tcPr>
          <w:p w14:paraId="67333603" w14:textId="3D1B8686" w:rsidR="003E3D64" w:rsidRPr="00182158" w:rsidRDefault="000249CC" w:rsidP="003E3D64">
            <w:pPr>
              <w:rPr>
                <w:rFonts w:ascii="Times New Roman" w:hAnsi="Times New Roman" w:cs="Times New Roman"/>
              </w:rPr>
            </w:pPr>
            <w:r>
              <w:rPr>
                <w:rFonts w:ascii="Calibri" w:hAnsi="Calibri" w:cs="Calibri"/>
                <w:color w:val="000000"/>
              </w:rPr>
              <w:t>0.044</w:t>
            </w:r>
          </w:p>
        </w:tc>
        <w:tc>
          <w:tcPr>
            <w:tcW w:w="2785" w:type="dxa"/>
            <w:tcBorders>
              <w:top w:val="single" w:sz="4" w:space="0" w:color="auto"/>
              <w:left w:val="single" w:sz="4" w:space="0" w:color="auto"/>
              <w:bottom w:val="single" w:sz="4" w:space="0" w:color="auto"/>
              <w:right w:val="single" w:sz="4" w:space="0" w:color="auto"/>
            </w:tcBorders>
            <w:noWrap/>
            <w:hideMark/>
          </w:tcPr>
          <w:p w14:paraId="32ABFFE9" w14:textId="6372CB00" w:rsidR="003E3D64" w:rsidRPr="00182158" w:rsidRDefault="003E3D64" w:rsidP="003E3D64">
            <w:pPr>
              <w:rPr>
                <w:rFonts w:ascii="Times New Roman" w:hAnsi="Times New Roman" w:cs="Times New Roman"/>
              </w:rPr>
            </w:pPr>
            <w:r w:rsidRPr="00182158">
              <w:rPr>
                <w:rFonts w:ascii="Times New Roman" w:hAnsi="Times New Roman" w:cs="Times New Roman"/>
              </w:rPr>
              <w:t>0.0065</w:t>
            </w:r>
          </w:p>
        </w:tc>
      </w:tr>
      <w:tr w:rsidR="003E3D64" w:rsidRPr="00182158" w14:paraId="21D684BD"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15D7892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HCOOH</w:t>
            </w:r>
          </w:p>
        </w:tc>
        <w:tc>
          <w:tcPr>
            <w:tcW w:w="1710" w:type="dxa"/>
            <w:tcBorders>
              <w:top w:val="single" w:sz="4" w:space="0" w:color="auto"/>
              <w:left w:val="single" w:sz="4" w:space="0" w:color="auto"/>
              <w:bottom w:val="single" w:sz="4" w:space="0" w:color="auto"/>
              <w:right w:val="single" w:sz="4" w:space="0" w:color="auto"/>
            </w:tcBorders>
            <w:noWrap/>
            <w:hideMark/>
          </w:tcPr>
          <w:p w14:paraId="08B47B07"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46.03</w:t>
            </w:r>
          </w:p>
        </w:tc>
        <w:tc>
          <w:tcPr>
            <w:tcW w:w="2790" w:type="dxa"/>
            <w:tcBorders>
              <w:top w:val="single" w:sz="4" w:space="0" w:color="auto"/>
              <w:left w:val="single" w:sz="4" w:space="0" w:color="auto"/>
              <w:bottom w:val="single" w:sz="4" w:space="0" w:color="auto"/>
              <w:right w:val="single" w:sz="4" w:space="0" w:color="auto"/>
            </w:tcBorders>
            <w:noWrap/>
            <w:vAlign w:val="bottom"/>
          </w:tcPr>
          <w:p w14:paraId="0EE06C53" w14:textId="7DD72454" w:rsidR="003E3D64" w:rsidRPr="00182158" w:rsidRDefault="000249CC" w:rsidP="003E3D64">
            <w:pPr>
              <w:rPr>
                <w:rFonts w:ascii="Times New Roman" w:hAnsi="Times New Roman" w:cs="Times New Roman"/>
              </w:rPr>
            </w:pPr>
            <w:r>
              <w:rPr>
                <w:rFonts w:ascii="Calibri" w:hAnsi="Calibri" w:cs="Calibri"/>
                <w:color w:val="000000"/>
              </w:rPr>
              <w:t>0.0050</w:t>
            </w:r>
          </w:p>
        </w:tc>
        <w:tc>
          <w:tcPr>
            <w:tcW w:w="2785" w:type="dxa"/>
            <w:tcBorders>
              <w:top w:val="single" w:sz="4" w:space="0" w:color="auto"/>
              <w:left w:val="single" w:sz="4" w:space="0" w:color="auto"/>
              <w:bottom w:val="single" w:sz="4" w:space="0" w:color="auto"/>
              <w:right w:val="single" w:sz="4" w:space="0" w:color="auto"/>
            </w:tcBorders>
            <w:noWrap/>
            <w:hideMark/>
          </w:tcPr>
          <w:p w14:paraId="52A86925" w14:textId="1310D3C5" w:rsidR="003E3D64" w:rsidRPr="00182158" w:rsidRDefault="003E3D64" w:rsidP="003E3D64">
            <w:pPr>
              <w:rPr>
                <w:rFonts w:ascii="Times New Roman" w:hAnsi="Times New Roman" w:cs="Times New Roman"/>
              </w:rPr>
            </w:pPr>
            <w:r w:rsidRPr="00182158">
              <w:rPr>
                <w:rFonts w:ascii="Times New Roman" w:hAnsi="Times New Roman" w:cs="Times New Roman"/>
              </w:rPr>
              <w:t>0.0038</w:t>
            </w:r>
          </w:p>
        </w:tc>
      </w:tr>
      <w:tr w:rsidR="003E3D64" w:rsidRPr="00182158" w14:paraId="15ED4254"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3DAF076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GLY</w:t>
            </w:r>
          </w:p>
        </w:tc>
        <w:tc>
          <w:tcPr>
            <w:tcW w:w="1710" w:type="dxa"/>
            <w:tcBorders>
              <w:top w:val="single" w:sz="4" w:space="0" w:color="auto"/>
              <w:left w:val="single" w:sz="4" w:space="0" w:color="auto"/>
              <w:bottom w:val="single" w:sz="4" w:space="0" w:color="auto"/>
              <w:right w:val="single" w:sz="4" w:space="0" w:color="auto"/>
            </w:tcBorders>
            <w:noWrap/>
          </w:tcPr>
          <w:p w14:paraId="7EBBAB7E" w14:textId="77777777" w:rsidR="003E3D64" w:rsidRPr="00182158" w:rsidRDefault="003E3D64" w:rsidP="003E3D64">
            <w:pPr>
              <w:rPr>
                <w:rFonts w:ascii="Times New Roman" w:hAnsi="Times New Roman" w:cs="Times New Roman"/>
              </w:rPr>
            </w:pPr>
          </w:p>
        </w:tc>
        <w:tc>
          <w:tcPr>
            <w:tcW w:w="2790" w:type="dxa"/>
            <w:tcBorders>
              <w:top w:val="single" w:sz="4" w:space="0" w:color="auto"/>
              <w:left w:val="single" w:sz="4" w:space="0" w:color="auto"/>
              <w:bottom w:val="single" w:sz="4" w:space="0" w:color="auto"/>
              <w:right w:val="single" w:sz="4" w:space="0" w:color="auto"/>
            </w:tcBorders>
            <w:noWrap/>
            <w:vAlign w:val="bottom"/>
          </w:tcPr>
          <w:p w14:paraId="00AF0002" w14:textId="3C35216B" w:rsidR="003E3D64" w:rsidRPr="00182158" w:rsidRDefault="003E3D64" w:rsidP="003E3D64">
            <w:pPr>
              <w:rPr>
                <w:rFonts w:ascii="Times New Roman" w:hAnsi="Times New Roman" w:cs="Times New Roman"/>
              </w:rPr>
            </w:pPr>
            <w:r>
              <w:rPr>
                <w:rFonts w:ascii="Calibri" w:hAnsi="Calibri" w:cs="Calibri"/>
                <w:color w:val="000000"/>
              </w:rPr>
              <w:t> </w:t>
            </w:r>
          </w:p>
        </w:tc>
        <w:tc>
          <w:tcPr>
            <w:tcW w:w="2785" w:type="dxa"/>
            <w:tcBorders>
              <w:top w:val="single" w:sz="4" w:space="0" w:color="auto"/>
              <w:left w:val="single" w:sz="4" w:space="0" w:color="auto"/>
              <w:bottom w:val="single" w:sz="4" w:space="0" w:color="auto"/>
              <w:right w:val="single" w:sz="4" w:space="0" w:color="auto"/>
            </w:tcBorders>
            <w:noWrap/>
            <w:hideMark/>
          </w:tcPr>
          <w:p w14:paraId="549FEA53" w14:textId="3A6ECA76" w:rsidR="003E3D64" w:rsidRPr="00182158" w:rsidRDefault="003E3D64" w:rsidP="003E3D64">
            <w:pPr>
              <w:rPr>
                <w:rFonts w:ascii="Times New Roman" w:hAnsi="Times New Roman" w:cs="Times New Roman"/>
              </w:rPr>
            </w:pPr>
            <w:r w:rsidRPr="00182158">
              <w:rPr>
                <w:rFonts w:ascii="Times New Roman" w:hAnsi="Times New Roman" w:cs="Times New Roman"/>
              </w:rPr>
              <w:t>0.000046</w:t>
            </w:r>
          </w:p>
        </w:tc>
      </w:tr>
      <w:tr w:rsidR="003E3D64" w:rsidRPr="00182158" w14:paraId="0D16D7C2"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A165D18"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HCHO</w:t>
            </w:r>
          </w:p>
        </w:tc>
        <w:tc>
          <w:tcPr>
            <w:tcW w:w="1710" w:type="dxa"/>
            <w:tcBorders>
              <w:top w:val="single" w:sz="4" w:space="0" w:color="auto"/>
              <w:left w:val="single" w:sz="4" w:space="0" w:color="auto"/>
              <w:bottom w:val="single" w:sz="4" w:space="0" w:color="auto"/>
              <w:right w:val="single" w:sz="4" w:space="0" w:color="auto"/>
            </w:tcBorders>
            <w:noWrap/>
            <w:hideMark/>
          </w:tcPr>
          <w:p w14:paraId="56FE2D9F"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30.03</w:t>
            </w:r>
          </w:p>
        </w:tc>
        <w:tc>
          <w:tcPr>
            <w:tcW w:w="2790" w:type="dxa"/>
            <w:tcBorders>
              <w:top w:val="single" w:sz="4" w:space="0" w:color="auto"/>
              <w:left w:val="single" w:sz="4" w:space="0" w:color="auto"/>
              <w:bottom w:val="single" w:sz="4" w:space="0" w:color="auto"/>
              <w:right w:val="single" w:sz="4" w:space="0" w:color="auto"/>
            </w:tcBorders>
            <w:noWrap/>
            <w:vAlign w:val="bottom"/>
          </w:tcPr>
          <w:p w14:paraId="702906AC" w14:textId="2CE70645" w:rsidR="003E3D64" w:rsidRPr="00182158" w:rsidRDefault="000249CC" w:rsidP="003E3D64">
            <w:pPr>
              <w:rPr>
                <w:rFonts w:ascii="Times New Roman" w:hAnsi="Times New Roman" w:cs="Times New Roman"/>
              </w:rPr>
            </w:pPr>
            <w:r>
              <w:rPr>
                <w:rFonts w:ascii="Calibri" w:hAnsi="Calibri" w:cs="Calibri"/>
                <w:color w:val="000000"/>
              </w:rPr>
              <w:t>0.030</w:t>
            </w:r>
          </w:p>
        </w:tc>
        <w:tc>
          <w:tcPr>
            <w:tcW w:w="2785" w:type="dxa"/>
            <w:tcBorders>
              <w:top w:val="single" w:sz="4" w:space="0" w:color="auto"/>
              <w:left w:val="single" w:sz="4" w:space="0" w:color="auto"/>
              <w:bottom w:val="single" w:sz="4" w:space="0" w:color="auto"/>
              <w:right w:val="single" w:sz="4" w:space="0" w:color="auto"/>
            </w:tcBorders>
            <w:noWrap/>
            <w:hideMark/>
          </w:tcPr>
          <w:p w14:paraId="70F1F37C" w14:textId="42B61AB4" w:rsidR="003E3D64" w:rsidRPr="00182158" w:rsidRDefault="003E3D64" w:rsidP="003E3D64">
            <w:pPr>
              <w:rPr>
                <w:rFonts w:ascii="Times New Roman" w:hAnsi="Times New Roman" w:cs="Times New Roman"/>
              </w:rPr>
            </w:pPr>
            <w:r w:rsidRPr="00182158">
              <w:rPr>
                <w:rFonts w:ascii="Times New Roman" w:hAnsi="Times New Roman" w:cs="Times New Roman"/>
              </w:rPr>
              <w:t>0.0084</w:t>
            </w:r>
          </w:p>
        </w:tc>
      </w:tr>
      <w:tr w:rsidR="003E3D64" w:rsidRPr="00182158" w14:paraId="476E053D"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05FDCC2"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IPRD</w:t>
            </w:r>
          </w:p>
        </w:tc>
        <w:tc>
          <w:tcPr>
            <w:tcW w:w="1710" w:type="dxa"/>
            <w:tcBorders>
              <w:top w:val="single" w:sz="4" w:space="0" w:color="auto"/>
              <w:left w:val="single" w:sz="4" w:space="0" w:color="auto"/>
              <w:bottom w:val="single" w:sz="4" w:space="0" w:color="auto"/>
              <w:right w:val="single" w:sz="4" w:space="0" w:color="auto"/>
            </w:tcBorders>
            <w:noWrap/>
            <w:hideMark/>
          </w:tcPr>
          <w:p w14:paraId="38A4C98E"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100.12</w:t>
            </w:r>
          </w:p>
        </w:tc>
        <w:tc>
          <w:tcPr>
            <w:tcW w:w="2790" w:type="dxa"/>
            <w:tcBorders>
              <w:top w:val="single" w:sz="4" w:space="0" w:color="auto"/>
              <w:left w:val="single" w:sz="4" w:space="0" w:color="auto"/>
              <w:bottom w:val="single" w:sz="4" w:space="0" w:color="auto"/>
              <w:right w:val="single" w:sz="4" w:space="0" w:color="auto"/>
            </w:tcBorders>
            <w:noWrap/>
            <w:vAlign w:val="bottom"/>
          </w:tcPr>
          <w:p w14:paraId="24D52694" w14:textId="2FA25198" w:rsidR="003E3D64" w:rsidRPr="00182158" w:rsidRDefault="000249CC" w:rsidP="003E3D64">
            <w:pPr>
              <w:rPr>
                <w:rFonts w:ascii="Times New Roman" w:hAnsi="Times New Roman" w:cs="Times New Roman"/>
              </w:rPr>
            </w:pPr>
            <w:r>
              <w:rPr>
                <w:rFonts w:ascii="Calibri" w:hAnsi="Calibri" w:cs="Calibri"/>
                <w:color w:val="000000"/>
              </w:rPr>
              <w:t>0.00020</w:t>
            </w:r>
          </w:p>
        </w:tc>
        <w:tc>
          <w:tcPr>
            <w:tcW w:w="2785" w:type="dxa"/>
            <w:tcBorders>
              <w:top w:val="single" w:sz="4" w:space="0" w:color="auto"/>
              <w:left w:val="single" w:sz="4" w:space="0" w:color="auto"/>
              <w:bottom w:val="single" w:sz="4" w:space="0" w:color="auto"/>
              <w:right w:val="single" w:sz="4" w:space="0" w:color="auto"/>
            </w:tcBorders>
            <w:noWrap/>
            <w:hideMark/>
          </w:tcPr>
          <w:p w14:paraId="2035B503" w14:textId="1C91ED5B" w:rsidR="003E3D64" w:rsidRPr="00182158" w:rsidRDefault="003E3D64" w:rsidP="003E3D64">
            <w:pPr>
              <w:rPr>
                <w:rFonts w:ascii="Times New Roman" w:hAnsi="Times New Roman" w:cs="Times New Roman"/>
              </w:rPr>
            </w:pPr>
            <w:r w:rsidRPr="00182158">
              <w:rPr>
                <w:rFonts w:ascii="Times New Roman" w:hAnsi="Times New Roman" w:cs="Times New Roman"/>
              </w:rPr>
              <w:t>0.0037</w:t>
            </w:r>
          </w:p>
        </w:tc>
      </w:tr>
      <w:tr w:rsidR="003E3D64" w:rsidRPr="00182158" w14:paraId="67E75131"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62CBC422"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ISOP</w:t>
            </w:r>
          </w:p>
        </w:tc>
        <w:tc>
          <w:tcPr>
            <w:tcW w:w="1710" w:type="dxa"/>
            <w:tcBorders>
              <w:top w:val="single" w:sz="4" w:space="0" w:color="auto"/>
              <w:left w:val="single" w:sz="4" w:space="0" w:color="auto"/>
              <w:bottom w:val="single" w:sz="4" w:space="0" w:color="auto"/>
              <w:right w:val="single" w:sz="4" w:space="0" w:color="auto"/>
            </w:tcBorders>
            <w:noWrap/>
            <w:hideMark/>
          </w:tcPr>
          <w:p w14:paraId="3E30376D"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68.12</w:t>
            </w:r>
          </w:p>
        </w:tc>
        <w:tc>
          <w:tcPr>
            <w:tcW w:w="2790" w:type="dxa"/>
            <w:tcBorders>
              <w:top w:val="single" w:sz="4" w:space="0" w:color="auto"/>
              <w:left w:val="single" w:sz="4" w:space="0" w:color="auto"/>
              <w:bottom w:val="single" w:sz="4" w:space="0" w:color="auto"/>
              <w:right w:val="single" w:sz="4" w:space="0" w:color="auto"/>
            </w:tcBorders>
            <w:noWrap/>
            <w:vAlign w:val="bottom"/>
          </w:tcPr>
          <w:p w14:paraId="5ACB19BA" w14:textId="0C25F9EC" w:rsidR="003E3D64" w:rsidRPr="00182158" w:rsidRDefault="000249CC" w:rsidP="003E3D64">
            <w:pPr>
              <w:rPr>
                <w:rFonts w:ascii="Times New Roman" w:hAnsi="Times New Roman" w:cs="Times New Roman"/>
              </w:rPr>
            </w:pPr>
            <w:r>
              <w:rPr>
                <w:rFonts w:ascii="Calibri" w:hAnsi="Calibri" w:cs="Calibri"/>
                <w:color w:val="000000"/>
              </w:rPr>
              <w:t>0.021</w:t>
            </w:r>
          </w:p>
        </w:tc>
        <w:tc>
          <w:tcPr>
            <w:tcW w:w="2785" w:type="dxa"/>
            <w:tcBorders>
              <w:top w:val="single" w:sz="4" w:space="0" w:color="auto"/>
              <w:left w:val="single" w:sz="4" w:space="0" w:color="auto"/>
              <w:bottom w:val="single" w:sz="4" w:space="0" w:color="auto"/>
              <w:right w:val="single" w:sz="4" w:space="0" w:color="auto"/>
            </w:tcBorders>
            <w:noWrap/>
            <w:hideMark/>
          </w:tcPr>
          <w:p w14:paraId="3CA6D933" w14:textId="672F78AB" w:rsidR="003E3D64" w:rsidRPr="00182158" w:rsidRDefault="003E3D64" w:rsidP="003E3D64">
            <w:pPr>
              <w:rPr>
                <w:rFonts w:ascii="Times New Roman" w:hAnsi="Times New Roman" w:cs="Times New Roman"/>
              </w:rPr>
            </w:pPr>
            <w:r w:rsidRPr="00182158">
              <w:rPr>
                <w:rFonts w:ascii="Times New Roman" w:hAnsi="Times New Roman" w:cs="Times New Roman"/>
              </w:rPr>
              <w:t>0.00041</w:t>
            </w:r>
          </w:p>
        </w:tc>
      </w:tr>
      <w:tr w:rsidR="003E3D64" w:rsidRPr="00182158" w14:paraId="440B96BE"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3022B292"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MACR</w:t>
            </w:r>
          </w:p>
        </w:tc>
        <w:tc>
          <w:tcPr>
            <w:tcW w:w="1710" w:type="dxa"/>
            <w:tcBorders>
              <w:top w:val="single" w:sz="4" w:space="0" w:color="auto"/>
              <w:left w:val="single" w:sz="4" w:space="0" w:color="auto"/>
              <w:bottom w:val="single" w:sz="4" w:space="0" w:color="auto"/>
              <w:right w:val="single" w:sz="4" w:space="0" w:color="auto"/>
            </w:tcBorders>
            <w:noWrap/>
            <w:hideMark/>
          </w:tcPr>
          <w:p w14:paraId="3E2968DA"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70.09</w:t>
            </w:r>
          </w:p>
        </w:tc>
        <w:tc>
          <w:tcPr>
            <w:tcW w:w="2790" w:type="dxa"/>
            <w:tcBorders>
              <w:top w:val="single" w:sz="4" w:space="0" w:color="auto"/>
              <w:left w:val="single" w:sz="4" w:space="0" w:color="auto"/>
              <w:bottom w:val="single" w:sz="4" w:space="0" w:color="auto"/>
              <w:right w:val="single" w:sz="4" w:space="0" w:color="auto"/>
            </w:tcBorders>
            <w:noWrap/>
            <w:vAlign w:val="bottom"/>
          </w:tcPr>
          <w:p w14:paraId="55A8368E" w14:textId="6EBCA29F" w:rsidR="003E3D64" w:rsidRPr="00182158" w:rsidRDefault="000249CC" w:rsidP="003E3D64">
            <w:pPr>
              <w:rPr>
                <w:rFonts w:ascii="Times New Roman" w:hAnsi="Times New Roman" w:cs="Times New Roman"/>
              </w:rPr>
            </w:pPr>
            <w:r>
              <w:rPr>
                <w:rFonts w:ascii="Calibri" w:hAnsi="Calibri" w:cs="Calibri"/>
                <w:color w:val="000000"/>
              </w:rPr>
              <w:t>0.010</w:t>
            </w:r>
          </w:p>
        </w:tc>
        <w:tc>
          <w:tcPr>
            <w:tcW w:w="2785" w:type="dxa"/>
            <w:tcBorders>
              <w:top w:val="single" w:sz="4" w:space="0" w:color="auto"/>
              <w:left w:val="single" w:sz="4" w:space="0" w:color="auto"/>
              <w:bottom w:val="single" w:sz="4" w:space="0" w:color="auto"/>
              <w:right w:val="single" w:sz="4" w:space="0" w:color="auto"/>
            </w:tcBorders>
            <w:noWrap/>
            <w:hideMark/>
          </w:tcPr>
          <w:p w14:paraId="3141CABE" w14:textId="4546852C" w:rsidR="003E3D64" w:rsidRPr="00182158" w:rsidRDefault="003E3D64" w:rsidP="003E3D64">
            <w:pPr>
              <w:rPr>
                <w:rFonts w:ascii="Times New Roman" w:hAnsi="Times New Roman" w:cs="Times New Roman"/>
              </w:rPr>
            </w:pPr>
            <w:r w:rsidRPr="00182158">
              <w:rPr>
                <w:rFonts w:ascii="Times New Roman" w:hAnsi="Times New Roman" w:cs="Times New Roman"/>
              </w:rPr>
              <w:t>0.0044</w:t>
            </w:r>
          </w:p>
        </w:tc>
      </w:tr>
      <w:tr w:rsidR="003E3D64" w:rsidRPr="00182158" w14:paraId="4FAB60F4"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0BA2C7F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MEK</w:t>
            </w:r>
          </w:p>
        </w:tc>
        <w:tc>
          <w:tcPr>
            <w:tcW w:w="1710" w:type="dxa"/>
            <w:tcBorders>
              <w:top w:val="single" w:sz="4" w:space="0" w:color="auto"/>
              <w:left w:val="single" w:sz="4" w:space="0" w:color="auto"/>
              <w:bottom w:val="single" w:sz="4" w:space="0" w:color="auto"/>
              <w:right w:val="single" w:sz="4" w:space="0" w:color="auto"/>
            </w:tcBorders>
            <w:noWrap/>
            <w:hideMark/>
          </w:tcPr>
          <w:p w14:paraId="7EDD6F58"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72.11</w:t>
            </w:r>
          </w:p>
        </w:tc>
        <w:tc>
          <w:tcPr>
            <w:tcW w:w="2790" w:type="dxa"/>
            <w:tcBorders>
              <w:top w:val="single" w:sz="4" w:space="0" w:color="auto"/>
              <w:left w:val="single" w:sz="4" w:space="0" w:color="auto"/>
              <w:bottom w:val="single" w:sz="4" w:space="0" w:color="auto"/>
              <w:right w:val="single" w:sz="4" w:space="0" w:color="auto"/>
            </w:tcBorders>
            <w:noWrap/>
            <w:vAlign w:val="bottom"/>
          </w:tcPr>
          <w:p w14:paraId="10057A68" w14:textId="7799039C" w:rsidR="003E3D64" w:rsidRPr="00182158" w:rsidRDefault="000249CC" w:rsidP="003E3D64">
            <w:pPr>
              <w:rPr>
                <w:rFonts w:ascii="Times New Roman" w:hAnsi="Times New Roman" w:cs="Times New Roman"/>
              </w:rPr>
            </w:pPr>
            <w:r>
              <w:rPr>
                <w:rFonts w:ascii="Calibri" w:hAnsi="Calibri" w:cs="Calibri"/>
                <w:color w:val="000000"/>
              </w:rPr>
              <w:t>0.0066</w:t>
            </w:r>
          </w:p>
        </w:tc>
        <w:tc>
          <w:tcPr>
            <w:tcW w:w="2785" w:type="dxa"/>
            <w:tcBorders>
              <w:top w:val="single" w:sz="4" w:space="0" w:color="auto"/>
              <w:left w:val="single" w:sz="4" w:space="0" w:color="auto"/>
              <w:bottom w:val="single" w:sz="4" w:space="0" w:color="auto"/>
              <w:right w:val="single" w:sz="4" w:space="0" w:color="auto"/>
            </w:tcBorders>
            <w:noWrap/>
            <w:hideMark/>
          </w:tcPr>
          <w:p w14:paraId="3D35AFF0" w14:textId="1D6F5E61" w:rsidR="003E3D64" w:rsidRPr="00182158" w:rsidRDefault="003E3D64" w:rsidP="003E3D64">
            <w:pPr>
              <w:rPr>
                <w:rFonts w:ascii="Times New Roman" w:hAnsi="Times New Roman" w:cs="Times New Roman"/>
              </w:rPr>
            </w:pPr>
            <w:r w:rsidRPr="00182158">
              <w:rPr>
                <w:rFonts w:ascii="Times New Roman" w:hAnsi="Times New Roman" w:cs="Times New Roman"/>
              </w:rPr>
              <w:t>0.0028</w:t>
            </w:r>
          </w:p>
        </w:tc>
      </w:tr>
      <w:tr w:rsidR="003E3D64" w:rsidRPr="00182158" w14:paraId="27DDFC53"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7CB3578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MEOH</w:t>
            </w:r>
          </w:p>
        </w:tc>
        <w:tc>
          <w:tcPr>
            <w:tcW w:w="1710" w:type="dxa"/>
            <w:tcBorders>
              <w:top w:val="single" w:sz="4" w:space="0" w:color="auto"/>
              <w:left w:val="single" w:sz="4" w:space="0" w:color="auto"/>
              <w:bottom w:val="single" w:sz="4" w:space="0" w:color="auto"/>
              <w:right w:val="single" w:sz="4" w:space="0" w:color="auto"/>
            </w:tcBorders>
            <w:noWrap/>
            <w:hideMark/>
          </w:tcPr>
          <w:p w14:paraId="07314BDB"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32.04</w:t>
            </w:r>
          </w:p>
        </w:tc>
        <w:tc>
          <w:tcPr>
            <w:tcW w:w="2790" w:type="dxa"/>
            <w:tcBorders>
              <w:top w:val="single" w:sz="4" w:space="0" w:color="auto"/>
              <w:left w:val="single" w:sz="4" w:space="0" w:color="auto"/>
              <w:bottom w:val="single" w:sz="4" w:space="0" w:color="auto"/>
              <w:right w:val="single" w:sz="4" w:space="0" w:color="auto"/>
            </w:tcBorders>
            <w:noWrap/>
            <w:vAlign w:val="bottom"/>
          </w:tcPr>
          <w:p w14:paraId="0937CF6D" w14:textId="585C329B" w:rsidR="003E3D64" w:rsidRPr="00182158" w:rsidRDefault="000249CC" w:rsidP="003E3D64">
            <w:pPr>
              <w:rPr>
                <w:rFonts w:ascii="Times New Roman" w:hAnsi="Times New Roman" w:cs="Times New Roman"/>
              </w:rPr>
            </w:pPr>
            <w:r>
              <w:rPr>
                <w:rFonts w:ascii="Calibri" w:hAnsi="Calibri" w:cs="Calibri"/>
                <w:color w:val="000000"/>
              </w:rPr>
              <w:t>0.057</w:t>
            </w:r>
          </w:p>
        </w:tc>
        <w:tc>
          <w:tcPr>
            <w:tcW w:w="2785" w:type="dxa"/>
            <w:tcBorders>
              <w:top w:val="single" w:sz="4" w:space="0" w:color="auto"/>
              <w:left w:val="single" w:sz="4" w:space="0" w:color="auto"/>
              <w:bottom w:val="single" w:sz="4" w:space="0" w:color="auto"/>
              <w:right w:val="single" w:sz="4" w:space="0" w:color="auto"/>
            </w:tcBorders>
            <w:noWrap/>
            <w:hideMark/>
          </w:tcPr>
          <w:p w14:paraId="3D1D4B49" w14:textId="75A3A32D" w:rsidR="003E3D64" w:rsidRPr="00182158" w:rsidRDefault="003E3D64" w:rsidP="003E3D64">
            <w:pPr>
              <w:rPr>
                <w:rFonts w:ascii="Times New Roman" w:hAnsi="Times New Roman" w:cs="Times New Roman"/>
              </w:rPr>
            </w:pPr>
            <w:r w:rsidRPr="00182158">
              <w:rPr>
                <w:rFonts w:ascii="Times New Roman" w:hAnsi="Times New Roman" w:cs="Times New Roman"/>
              </w:rPr>
              <w:t>0.016</w:t>
            </w:r>
          </w:p>
        </w:tc>
      </w:tr>
      <w:tr w:rsidR="003E3D64" w:rsidRPr="00182158" w14:paraId="57D0B574"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0A25B69A"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MGLY</w:t>
            </w:r>
          </w:p>
        </w:tc>
        <w:tc>
          <w:tcPr>
            <w:tcW w:w="1710" w:type="dxa"/>
            <w:tcBorders>
              <w:top w:val="single" w:sz="4" w:space="0" w:color="auto"/>
              <w:left w:val="single" w:sz="4" w:space="0" w:color="auto"/>
              <w:bottom w:val="single" w:sz="4" w:space="0" w:color="auto"/>
              <w:right w:val="single" w:sz="4" w:space="0" w:color="auto"/>
            </w:tcBorders>
            <w:noWrap/>
          </w:tcPr>
          <w:p w14:paraId="63DAD922" w14:textId="77777777" w:rsidR="003E3D64" w:rsidRPr="00182158" w:rsidRDefault="003E3D64" w:rsidP="003E3D64">
            <w:pPr>
              <w:rPr>
                <w:rFonts w:ascii="Times New Roman" w:hAnsi="Times New Roman" w:cs="Times New Roman"/>
              </w:rPr>
            </w:pPr>
          </w:p>
        </w:tc>
        <w:tc>
          <w:tcPr>
            <w:tcW w:w="2790" w:type="dxa"/>
            <w:tcBorders>
              <w:top w:val="single" w:sz="4" w:space="0" w:color="auto"/>
              <w:left w:val="single" w:sz="4" w:space="0" w:color="auto"/>
              <w:bottom w:val="single" w:sz="4" w:space="0" w:color="auto"/>
              <w:right w:val="single" w:sz="4" w:space="0" w:color="auto"/>
            </w:tcBorders>
            <w:noWrap/>
            <w:vAlign w:val="bottom"/>
          </w:tcPr>
          <w:p w14:paraId="5DC8C71D" w14:textId="7C87D348" w:rsidR="003E3D64" w:rsidRPr="00182158" w:rsidRDefault="003E3D64" w:rsidP="003E3D64">
            <w:pPr>
              <w:rPr>
                <w:rFonts w:ascii="Times New Roman" w:hAnsi="Times New Roman" w:cs="Times New Roman"/>
              </w:rPr>
            </w:pPr>
            <w:r>
              <w:rPr>
                <w:rFonts w:ascii="Calibri" w:hAnsi="Calibri" w:cs="Calibri"/>
                <w:color w:val="000000"/>
              </w:rPr>
              <w:t> </w:t>
            </w:r>
          </w:p>
        </w:tc>
        <w:tc>
          <w:tcPr>
            <w:tcW w:w="2785" w:type="dxa"/>
            <w:tcBorders>
              <w:top w:val="single" w:sz="4" w:space="0" w:color="auto"/>
              <w:left w:val="single" w:sz="4" w:space="0" w:color="auto"/>
              <w:bottom w:val="single" w:sz="4" w:space="0" w:color="auto"/>
              <w:right w:val="single" w:sz="4" w:space="0" w:color="auto"/>
            </w:tcBorders>
            <w:noWrap/>
            <w:hideMark/>
          </w:tcPr>
          <w:p w14:paraId="7A8B9499" w14:textId="47B1BB24" w:rsidR="003E3D64" w:rsidRPr="00182158" w:rsidRDefault="003E3D64" w:rsidP="003E3D64">
            <w:pPr>
              <w:rPr>
                <w:rFonts w:ascii="Times New Roman" w:hAnsi="Times New Roman" w:cs="Times New Roman"/>
              </w:rPr>
            </w:pPr>
            <w:r w:rsidRPr="00182158">
              <w:rPr>
                <w:rFonts w:ascii="Times New Roman" w:hAnsi="Times New Roman" w:cs="Times New Roman"/>
              </w:rPr>
              <w:t>0.000037</w:t>
            </w:r>
          </w:p>
        </w:tc>
      </w:tr>
      <w:tr w:rsidR="003E3D64" w:rsidRPr="00182158" w14:paraId="03DDCA4A"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7CCE175A"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MVK</w:t>
            </w:r>
          </w:p>
        </w:tc>
        <w:tc>
          <w:tcPr>
            <w:tcW w:w="1710" w:type="dxa"/>
            <w:tcBorders>
              <w:top w:val="single" w:sz="4" w:space="0" w:color="auto"/>
              <w:left w:val="single" w:sz="4" w:space="0" w:color="auto"/>
              <w:bottom w:val="single" w:sz="4" w:space="0" w:color="auto"/>
              <w:right w:val="single" w:sz="4" w:space="0" w:color="auto"/>
            </w:tcBorders>
            <w:noWrap/>
            <w:hideMark/>
          </w:tcPr>
          <w:p w14:paraId="0962CD5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70.09</w:t>
            </w:r>
          </w:p>
        </w:tc>
        <w:tc>
          <w:tcPr>
            <w:tcW w:w="2790" w:type="dxa"/>
            <w:tcBorders>
              <w:top w:val="single" w:sz="4" w:space="0" w:color="auto"/>
              <w:left w:val="single" w:sz="4" w:space="0" w:color="auto"/>
              <w:bottom w:val="single" w:sz="4" w:space="0" w:color="auto"/>
              <w:right w:val="single" w:sz="4" w:space="0" w:color="auto"/>
            </w:tcBorders>
            <w:noWrap/>
            <w:vAlign w:val="bottom"/>
          </w:tcPr>
          <w:p w14:paraId="2E6C169D" w14:textId="1AD781D0" w:rsidR="003E3D64" w:rsidRPr="00182158" w:rsidRDefault="000249CC" w:rsidP="003E3D64">
            <w:pPr>
              <w:rPr>
                <w:rFonts w:ascii="Times New Roman" w:hAnsi="Times New Roman" w:cs="Times New Roman"/>
              </w:rPr>
            </w:pPr>
            <w:r>
              <w:rPr>
                <w:rFonts w:ascii="Calibri" w:hAnsi="Calibri" w:cs="Calibri"/>
                <w:color w:val="000000"/>
              </w:rPr>
              <w:t>0.0057</w:t>
            </w:r>
          </w:p>
        </w:tc>
        <w:tc>
          <w:tcPr>
            <w:tcW w:w="2785" w:type="dxa"/>
            <w:tcBorders>
              <w:top w:val="single" w:sz="4" w:space="0" w:color="auto"/>
              <w:left w:val="single" w:sz="4" w:space="0" w:color="auto"/>
              <w:bottom w:val="single" w:sz="4" w:space="0" w:color="auto"/>
              <w:right w:val="single" w:sz="4" w:space="0" w:color="auto"/>
            </w:tcBorders>
            <w:noWrap/>
            <w:hideMark/>
          </w:tcPr>
          <w:p w14:paraId="03AC4B9F" w14:textId="33516DC2" w:rsidR="003E3D64" w:rsidRPr="00182158" w:rsidRDefault="003E3D64" w:rsidP="003E3D64">
            <w:pPr>
              <w:rPr>
                <w:rFonts w:ascii="Times New Roman" w:hAnsi="Times New Roman" w:cs="Times New Roman"/>
              </w:rPr>
            </w:pPr>
            <w:r w:rsidRPr="00182158">
              <w:rPr>
                <w:rFonts w:ascii="Times New Roman" w:hAnsi="Times New Roman" w:cs="Times New Roman"/>
              </w:rPr>
              <w:t>0.019</w:t>
            </w:r>
          </w:p>
        </w:tc>
      </w:tr>
      <w:tr w:rsidR="003E3D64" w:rsidRPr="00182158" w14:paraId="3D92AE30"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6EA61CD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NROG</w:t>
            </w:r>
          </w:p>
        </w:tc>
        <w:tc>
          <w:tcPr>
            <w:tcW w:w="1710" w:type="dxa"/>
            <w:tcBorders>
              <w:top w:val="single" w:sz="4" w:space="0" w:color="auto"/>
              <w:left w:val="single" w:sz="4" w:space="0" w:color="auto"/>
              <w:bottom w:val="single" w:sz="4" w:space="0" w:color="auto"/>
              <w:right w:val="single" w:sz="4" w:space="0" w:color="auto"/>
            </w:tcBorders>
            <w:noWrap/>
            <w:hideMark/>
          </w:tcPr>
          <w:p w14:paraId="75AD91DC"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w:t>
            </w:r>
          </w:p>
        </w:tc>
        <w:tc>
          <w:tcPr>
            <w:tcW w:w="2790" w:type="dxa"/>
            <w:tcBorders>
              <w:top w:val="single" w:sz="4" w:space="0" w:color="auto"/>
              <w:left w:val="single" w:sz="4" w:space="0" w:color="auto"/>
              <w:bottom w:val="single" w:sz="4" w:space="0" w:color="auto"/>
              <w:right w:val="single" w:sz="4" w:space="0" w:color="auto"/>
            </w:tcBorders>
            <w:noWrap/>
            <w:vAlign w:val="bottom"/>
          </w:tcPr>
          <w:p w14:paraId="1EC1ADD1" w14:textId="5618F19D" w:rsidR="003E3D64" w:rsidRPr="00182158" w:rsidRDefault="000249CC" w:rsidP="003E3D64">
            <w:pPr>
              <w:rPr>
                <w:rFonts w:ascii="Times New Roman" w:hAnsi="Times New Roman" w:cs="Times New Roman"/>
              </w:rPr>
            </w:pPr>
            <w:r>
              <w:rPr>
                <w:rFonts w:ascii="Calibri" w:hAnsi="Calibri" w:cs="Calibri"/>
                <w:color w:val="000000"/>
              </w:rPr>
              <w:t>0.11</w:t>
            </w:r>
          </w:p>
        </w:tc>
        <w:tc>
          <w:tcPr>
            <w:tcW w:w="2785" w:type="dxa"/>
            <w:tcBorders>
              <w:top w:val="single" w:sz="4" w:space="0" w:color="auto"/>
              <w:left w:val="single" w:sz="4" w:space="0" w:color="auto"/>
              <w:bottom w:val="single" w:sz="4" w:space="0" w:color="auto"/>
              <w:right w:val="single" w:sz="4" w:space="0" w:color="auto"/>
            </w:tcBorders>
            <w:noWrap/>
            <w:hideMark/>
          </w:tcPr>
          <w:p w14:paraId="0735FF60" w14:textId="4ECD86A8" w:rsidR="003E3D64" w:rsidRPr="00182158" w:rsidRDefault="003E3D64" w:rsidP="003E3D64">
            <w:pPr>
              <w:rPr>
                <w:rFonts w:ascii="Times New Roman" w:hAnsi="Times New Roman" w:cs="Times New Roman"/>
              </w:rPr>
            </w:pPr>
            <w:r w:rsidRPr="00182158">
              <w:rPr>
                <w:rFonts w:ascii="Times New Roman" w:hAnsi="Times New Roman" w:cs="Times New Roman"/>
              </w:rPr>
              <w:t>0.13</w:t>
            </w:r>
          </w:p>
        </w:tc>
      </w:tr>
      <w:tr w:rsidR="003E3D64" w:rsidRPr="00182158" w14:paraId="4FF6B444"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3F3136A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NVOL</w:t>
            </w:r>
          </w:p>
        </w:tc>
        <w:tc>
          <w:tcPr>
            <w:tcW w:w="1710" w:type="dxa"/>
            <w:tcBorders>
              <w:top w:val="single" w:sz="4" w:space="0" w:color="auto"/>
              <w:left w:val="single" w:sz="4" w:space="0" w:color="auto"/>
              <w:bottom w:val="single" w:sz="4" w:space="0" w:color="auto"/>
              <w:right w:val="single" w:sz="4" w:space="0" w:color="auto"/>
            </w:tcBorders>
            <w:noWrap/>
            <w:hideMark/>
          </w:tcPr>
          <w:p w14:paraId="5E09E4D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w:t>
            </w:r>
          </w:p>
        </w:tc>
        <w:tc>
          <w:tcPr>
            <w:tcW w:w="2790" w:type="dxa"/>
            <w:tcBorders>
              <w:top w:val="single" w:sz="4" w:space="0" w:color="auto"/>
              <w:left w:val="single" w:sz="4" w:space="0" w:color="auto"/>
              <w:bottom w:val="single" w:sz="4" w:space="0" w:color="auto"/>
              <w:right w:val="single" w:sz="4" w:space="0" w:color="auto"/>
            </w:tcBorders>
            <w:noWrap/>
            <w:vAlign w:val="bottom"/>
          </w:tcPr>
          <w:p w14:paraId="3C9C7C25" w14:textId="3425D30A" w:rsidR="003E3D64" w:rsidRPr="00182158" w:rsidRDefault="003E3D64" w:rsidP="003E3D64">
            <w:pPr>
              <w:rPr>
                <w:rFonts w:ascii="Times New Roman" w:hAnsi="Times New Roman" w:cs="Times New Roman"/>
              </w:rPr>
            </w:pPr>
            <w:r>
              <w:rPr>
                <w:rFonts w:ascii="Calibri" w:hAnsi="Calibri" w:cs="Calibri"/>
                <w:color w:val="000000"/>
              </w:rPr>
              <w:t>1.18E-05</w:t>
            </w:r>
          </w:p>
        </w:tc>
        <w:tc>
          <w:tcPr>
            <w:tcW w:w="2785" w:type="dxa"/>
            <w:tcBorders>
              <w:top w:val="single" w:sz="4" w:space="0" w:color="auto"/>
              <w:left w:val="single" w:sz="4" w:space="0" w:color="auto"/>
              <w:bottom w:val="single" w:sz="4" w:space="0" w:color="auto"/>
              <w:right w:val="single" w:sz="4" w:space="0" w:color="auto"/>
            </w:tcBorders>
            <w:noWrap/>
          </w:tcPr>
          <w:p w14:paraId="5A537D31" w14:textId="77777777" w:rsidR="003E3D64" w:rsidRPr="00182158" w:rsidRDefault="003E3D64" w:rsidP="003E3D64">
            <w:pPr>
              <w:rPr>
                <w:rFonts w:ascii="Times New Roman" w:hAnsi="Times New Roman" w:cs="Times New Roman"/>
              </w:rPr>
            </w:pPr>
          </w:p>
        </w:tc>
      </w:tr>
      <w:tr w:rsidR="003E3D64" w:rsidRPr="00182158" w14:paraId="764EF0D5"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66E6B05"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OLE1</w:t>
            </w:r>
          </w:p>
        </w:tc>
        <w:tc>
          <w:tcPr>
            <w:tcW w:w="1710" w:type="dxa"/>
            <w:tcBorders>
              <w:top w:val="single" w:sz="4" w:space="0" w:color="auto"/>
              <w:left w:val="single" w:sz="4" w:space="0" w:color="auto"/>
              <w:bottom w:val="single" w:sz="4" w:space="0" w:color="auto"/>
              <w:right w:val="single" w:sz="4" w:space="0" w:color="auto"/>
            </w:tcBorders>
            <w:noWrap/>
            <w:hideMark/>
          </w:tcPr>
          <w:p w14:paraId="150C8240"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72.34</w:t>
            </w:r>
          </w:p>
        </w:tc>
        <w:tc>
          <w:tcPr>
            <w:tcW w:w="2790" w:type="dxa"/>
            <w:tcBorders>
              <w:top w:val="single" w:sz="4" w:space="0" w:color="auto"/>
              <w:left w:val="single" w:sz="4" w:space="0" w:color="auto"/>
              <w:bottom w:val="single" w:sz="4" w:space="0" w:color="auto"/>
              <w:right w:val="single" w:sz="4" w:space="0" w:color="auto"/>
            </w:tcBorders>
            <w:noWrap/>
            <w:vAlign w:val="bottom"/>
          </w:tcPr>
          <w:p w14:paraId="1BED8627" w14:textId="681FEDAF" w:rsidR="003E3D64" w:rsidRPr="00182158" w:rsidRDefault="000249CC" w:rsidP="003E3D64">
            <w:pPr>
              <w:rPr>
                <w:rFonts w:ascii="Times New Roman" w:hAnsi="Times New Roman" w:cs="Times New Roman"/>
              </w:rPr>
            </w:pPr>
            <w:r>
              <w:rPr>
                <w:rFonts w:ascii="Calibri" w:hAnsi="Calibri" w:cs="Calibri"/>
                <w:color w:val="000000"/>
              </w:rPr>
              <w:t>0.079</w:t>
            </w:r>
          </w:p>
        </w:tc>
        <w:tc>
          <w:tcPr>
            <w:tcW w:w="2785" w:type="dxa"/>
            <w:tcBorders>
              <w:top w:val="single" w:sz="4" w:space="0" w:color="auto"/>
              <w:left w:val="single" w:sz="4" w:space="0" w:color="auto"/>
              <w:bottom w:val="single" w:sz="4" w:space="0" w:color="auto"/>
              <w:right w:val="single" w:sz="4" w:space="0" w:color="auto"/>
            </w:tcBorders>
            <w:noWrap/>
            <w:hideMark/>
          </w:tcPr>
          <w:p w14:paraId="024042CA" w14:textId="29FC17EC" w:rsidR="003E3D64" w:rsidRPr="00182158" w:rsidRDefault="003E3D64" w:rsidP="003E3D64">
            <w:pPr>
              <w:rPr>
                <w:rFonts w:ascii="Times New Roman" w:hAnsi="Times New Roman" w:cs="Times New Roman"/>
              </w:rPr>
            </w:pPr>
            <w:r w:rsidRPr="00182158">
              <w:rPr>
                <w:rFonts w:ascii="Times New Roman" w:hAnsi="Times New Roman" w:cs="Times New Roman"/>
              </w:rPr>
              <w:t>0.049</w:t>
            </w:r>
          </w:p>
        </w:tc>
      </w:tr>
      <w:tr w:rsidR="003E3D64" w:rsidRPr="00182158" w14:paraId="1E0F7A87"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D7A171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OLE2</w:t>
            </w:r>
          </w:p>
        </w:tc>
        <w:tc>
          <w:tcPr>
            <w:tcW w:w="1710" w:type="dxa"/>
            <w:tcBorders>
              <w:top w:val="single" w:sz="4" w:space="0" w:color="auto"/>
              <w:left w:val="single" w:sz="4" w:space="0" w:color="auto"/>
              <w:bottom w:val="single" w:sz="4" w:space="0" w:color="auto"/>
              <w:right w:val="single" w:sz="4" w:space="0" w:color="auto"/>
            </w:tcBorders>
            <w:noWrap/>
            <w:hideMark/>
          </w:tcPr>
          <w:p w14:paraId="5FD49390"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75.78</w:t>
            </w:r>
          </w:p>
        </w:tc>
        <w:tc>
          <w:tcPr>
            <w:tcW w:w="2790" w:type="dxa"/>
            <w:tcBorders>
              <w:top w:val="single" w:sz="4" w:space="0" w:color="auto"/>
              <w:left w:val="single" w:sz="4" w:space="0" w:color="auto"/>
              <w:bottom w:val="single" w:sz="4" w:space="0" w:color="auto"/>
              <w:right w:val="single" w:sz="4" w:space="0" w:color="auto"/>
            </w:tcBorders>
            <w:noWrap/>
            <w:vAlign w:val="bottom"/>
          </w:tcPr>
          <w:p w14:paraId="792DDCB7" w14:textId="51D72F73" w:rsidR="003E3D64" w:rsidRPr="00182158" w:rsidRDefault="000249CC" w:rsidP="003E3D64">
            <w:pPr>
              <w:rPr>
                <w:rFonts w:ascii="Times New Roman" w:hAnsi="Times New Roman" w:cs="Times New Roman"/>
              </w:rPr>
            </w:pPr>
            <w:r>
              <w:rPr>
                <w:rFonts w:ascii="Calibri" w:hAnsi="Calibri" w:cs="Calibri"/>
                <w:color w:val="000000"/>
              </w:rPr>
              <w:t>0.019</w:t>
            </w:r>
          </w:p>
        </w:tc>
        <w:tc>
          <w:tcPr>
            <w:tcW w:w="2785" w:type="dxa"/>
            <w:tcBorders>
              <w:top w:val="single" w:sz="4" w:space="0" w:color="auto"/>
              <w:left w:val="single" w:sz="4" w:space="0" w:color="auto"/>
              <w:bottom w:val="single" w:sz="4" w:space="0" w:color="auto"/>
              <w:right w:val="single" w:sz="4" w:space="0" w:color="auto"/>
            </w:tcBorders>
            <w:noWrap/>
            <w:hideMark/>
          </w:tcPr>
          <w:p w14:paraId="6F795DC6" w14:textId="1D28AF47" w:rsidR="003E3D64" w:rsidRPr="00182158" w:rsidRDefault="003E3D64" w:rsidP="003E3D64">
            <w:pPr>
              <w:rPr>
                <w:rFonts w:ascii="Times New Roman" w:hAnsi="Times New Roman" w:cs="Times New Roman"/>
              </w:rPr>
            </w:pPr>
            <w:r w:rsidRPr="00182158">
              <w:rPr>
                <w:rFonts w:ascii="Times New Roman" w:hAnsi="Times New Roman" w:cs="Times New Roman"/>
              </w:rPr>
              <w:t>0.025</w:t>
            </w:r>
          </w:p>
        </w:tc>
      </w:tr>
      <w:tr w:rsidR="003E3D64" w:rsidRPr="00182158" w14:paraId="2E32E610"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52DC61C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PACD</w:t>
            </w:r>
          </w:p>
        </w:tc>
        <w:tc>
          <w:tcPr>
            <w:tcW w:w="1710" w:type="dxa"/>
            <w:tcBorders>
              <w:top w:val="single" w:sz="4" w:space="0" w:color="auto"/>
              <w:left w:val="single" w:sz="4" w:space="0" w:color="auto"/>
              <w:bottom w:val="single" w:sz="4" w:space="0" w:color="auto"/>
              <w:right w:val="single" w:sz="4" w:space="0" w:color="auto"/>
            </w:tcBorders>
            <w:noWrap/>
            <w:hideMark/>
          </w:tcPr>
          <w:p w14:paraId="6BA0469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74.08</w:t>
            </w:r>
          </w:p>
        </w:tc>
        <w:tc>
          <w:tcPr>
            <w:tcW w:w="2790" w:type="dxa"/>
            <w:tcBorders>
              <w:top w:val="single" w:sz="4" w:space="0" w:color="auto"/>
              <w:left w:val="single" w:sz="4" w:space="0" w:color="auto"/>
              <w:bottom w:val="single" w:sz="4" w:space="0" w:color="auto"/>
              <w:right w:val="single" w:sz="4" w:space="0" w:color="auto"/>
            </w:tcBorders>
            <w:noWrap/>
            <w:vAlign w:val="bottom"/>
          </w:tcPr>
          <w:p w14:paraId="7EC00DC0" w14:textId="78CF3411" w:rsidR="003E3D64" w:rsidRPr="00182158" w:rsidRDefault="000249CC" w:rsidP="003E3D64">
            <w:pPr>
              <w:rPr>
                <w:rFonts w:ascii="Times New Roman" w:hAnsi="Times New Roman" w:cs="Times New Roman"/>
              </w:rPr>
            </w:pPr>
            <w:r>
              <w:rPr>
                <w:rFonts w:ascii="Calibri" w:hAnsi="Calibri" w:cs="Calibri"/>
                <w:color w:val="000000"/>
              </w:rPr>
              <w:t>0.055</w:t>
            </w:r>
          </w:p>
        </w:tc>
        <w:tc>
          <w:tcPr>
            <w:tcW w:w="2785" w:type="dxa"/>
            <w:tcBorders>
              <w:top w:val="single" w:sz="4" w:space="0" w:color="auto"/>
              <w:left w:val="single" w:sz="4" w:space="0" w:color="auto"/>
              <w:bottom w:val="single" w:sz="4" w:space="0" w:color="auto"/>
              <w:right w:val="single" w:sz="4" w:space="0" w:color="auto"/>
            </w:tcBorders>
            <w:noWrap/>
            <w:hideMark/>
          </w:tcPr>
          <w:p w14:paraId="28DC804E" w14:textId="12ECA753" w:rsidR="003E3D64" w:rsidRPr="00182158" w:rsidRDefault="003E3D64" w:rsidP="003E3D64">
            <w:pPr>
              <w:rPr>
                <w:rFonts w:ascii="Times New Roman" w:hAnsi="Times New Roman" w:cs="Times New Roman"/>
              </w:rPr>
            </w:pPr>
            <w:r w:rsidRPr="00182158">
              <w:rPr>
                <w:rFonts w:ascii="Times New Roman" w:hAnsi="Times New Roman" w:cs="Times New Roman"/>
              </w:rPr>
              <w:t>0.00047</w:t>
            </w:r>
          </w:p>
        </w:tc>
      </w:tr>
      <w:tr w:rsidR="003E3D64" w:rsidRPr="00182158" w14:paraId="1367DDA7"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71B0B05A"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PHEN</w:t>
            </w:r>
          </w:p>
        </w:tc>
        <w:tc>
          <w:tcPr>
            <w:tcW w:w="1710" w:type="dxa"/>
            <w:tcBorders>
              <w:top w:val="single" w:sz="4" w:space="0" w:color="auto"/>
              <w:left w:val="single" w:sz="4" w:space="0" w:color="auto"/>
              <w:bottom w:val="single" w:sz="4" w:space="0" w:color="auto"/>
              <w:right w:val="single" w:sz="4" w:space="0" w:color="auto"/>
            </w:tcBorders>
            <w:noWrap/>
            <w:hideMark/>
          </w:tcPr>
          <w:p w14:paraId="226A63E9" w14:textId="46004BD6" w:rsidR="003E3D64" w:rsidRPr="00182158" w:rsidRDefault="003E3D64" w:rsidP="003E3D64">
            <w:pPr>
              <w:rPr>
                <w:rFonts w:ascii="Times New Roman" w:hAnsi="Times New Roman" w:cs="Times New Roman"/>
              </w:rPr>
            </w:pPr>
            <w:r w:rsidRPr="00182158">
              <w:rPr>
                <w:rFonts w:ascii="Times New Roman" w:hAnsi="Times New Roman" w:cs="Times New Roman"/>
              </w:rPr>
              <w:t>94.11</w:t>
            </w:r>
          </w:p>
        </w:tc>
        <w:tc>
          <w:tcPr>
            <w:tcW w:w="2790" w:type="dxa"/>
            <w:tcBorders>
              <w:top w:val="single" w:sz="4" w:space="0" w:color="auto"/>
              <w:left w:val="single" w:sz="4" w:space="0" w:color="auto"/>
              <w:bottom w:val="single" w:sz="4" w:space="0" w:color="auto"/>
              <w:right w:val="single" w:sz="4" w:space="0" w:color="auto"/>
            </w:tcBorders>
            <w:noWrap/>
            <w:vAlign w:val="bottom"/>
          </w:tcPr>
          <w:p w14:paraId="668794D2" w14:textId="75EE2455" w:rsidR="003E3D64" w:rsidRPr="00182158" w:rsidRDefault="000249CC" w:rsidP="003E3D64">
            <w:pPr>
              <w:rPr>
                <w:rFonts w:ascii="Times New Roman" w:hAnsi="Times New Roman" w:cs="Times New Roman"/>
              </w:rPr>
            </w:pPr>
            <w:r>
              <w:rPr>
                <w:rFonts w:ascii="Calibri" w:hAnsi="Calibri" w:cs="Calibri"/>
                <w:color w:val="000000"/>
              </w:rPr>
              <w:t>0.0055</w:t>
            </w:r>
          </w:p>
        </w:tc>
        <w:tc>
          <w:tcPr>
            <w:tcW w:w="2785" w:type="dxa"/>
            <w:tcBorders>
              <w:top w:val="single" w:sz="4" w:space="0" w:color="auto"/>
              <w:left w:val="single" w:sz="4" w:space="0" w:color="auto"/>
              <w:bottom w:val="single" w:sz="4" w:space="0" w:color="auto"/>
              <w:right w:val="single" w:sz="4" w:space="0" w:color="auto"/>
            </w:tcBorders>
            <w:noWrap/>
            <w:hideMark/>
          </w:tcPr>
          <w:p w14:paraId="7A651873" w14:textId="04E9EFC6" w:rsidR="003E3D64" w:rsidRPr="00182158" w:rsidRDefault="003E3D64" w:rsidP="003E3D64">
            <w:pPr>
              <w:rPr>
                <w:rFonts w:ascii="Times New Roman" w:hAnsi="Times New Roman" w:cs="Times New Roman"/>
              </w:rPr>
            </w:pPr>
            <w:r w:rsidRPr="00182158">
              <w:rPr>
                <w:rFonts w:ascii="Times New Roman" w:hAnsi="Times New Roman" w:cs="Times New Roman"/>
              </w:rPr>
              <w:t>0.0054</w:t>
            </w:r>
          </w:p>
        </w:tc>
      </w:tr>
      <w:tr w:rsidR="003E3D64" w:rsidRPr="00182158" w14:paraId="7AF61D9F"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12AF1C7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PROD2</w:t>
            </w:r>
          </w:p>
        </w:tc>
        <w:tc>
          <w:tcPr>
            <w:tcW w:w="1710" w:type="dxa"/>
            <w:tcBorders>
              <w:top w:val="single" w:sz="4" w:space="0" w:color="auto"/>
              <w:left w:val="single" w:sz="4" w:space="0" w:color="auto"/>
              <w:bottom w:val="single" w:sz="4" w:space="0" w:color="auto"/>
              <w:right w:val="single" w:sz="4" w:space="0" w:color="auto"/>
            </w:tcBorders>
            <w:noWrap/>
            <w:hideMark/>
          </w:tcPr>
          <w:p w14:paraId="62E4086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116.16</w:t>
            </w:r>
          </w:p>
        </w:tc>
        <w:tc>
          <w:tcPr>
            <w:tcW w:w="2790" w:type="dxa"/>
            <w:tcBorders>
              <w:top w:val="single" w:sz="4" w:space="0" w:color="auto"/>
              <w:left w:val="single" w:sz="4" w:space="0" w:color="auto"/>
              <w:bottom w:val="single" w:sz="4" w:space="0" w:color="auto"/>
              <w:right w:val="single" w:sz="4" w:space="0" w:color="auto"/>
            </w:tcBorders>
            <w:noWrap/>
            <w:vAlign w:val="bottom"/>
          </w:tcPr>
          <w:p w14:paraId="612324F8" w14:textId="2D3C9599" w:rsidR="003E3D64" w:rsidRPr="00182158" w:rsidRDefault="000249CC" w:rsidP="003E3D64">
            <w:pPr>
              <w:rPr>
                <w:rFonts w:ascii="Times New Roman" w:hAnsi="Times New Roman" w:cs="Times New Roman"/>
              </w:rPr>
            </w:pPr>
            <w:r>
              <w:rPr>
                <w:rFonts w:ascii="Calibri" w:hAnsi="Calibri" w:cs="Calibri"/>
                <w:color w:val="000000"/>
              </w:rPr>
              <w:t>0.0044</w:t>
            </w:r>
          </w:p>
        </w:tc>
        <w:tc>
          <w:tcPr>
            <w:tcW w:w="2785" w:type="dxa"/>
            <w:tcBorders>
              <w:top w:val="single" w:sz="4" w:space="0" w:color="auto"/>
              <w:left w:val="single" w:sz="4" w:space="0" w:color="auto"/>
              <w:bottom w:val="single" w:sz="4" w:space="0" w:color="auto"/>
              <w:right w:val="single" w:sz="4" w:space="0" w:color="auto"/>
            </w:tcBorders>
            <w:noWrap/>
            <w:hideMark/>
          </w:tcPr>
          <w:p w14:paraId="1C4E17DC" w14:textId="0D448CDE" w:rsidR="003E3D64" w:rsidRPr="00182158" w:rsidRDefault="003E3D64" w:rsidP="003E3D64">
            <w:pPr>
              <w:rPr>
                <w:rFonts w:ascii="Times New Roman" w:hAnsi="Times New Roman" w:cs="Times New Roman"/>
              </w:rPr>
            </w:pPr>
            <w:r w:rsidRPr="00182158">
              <w:rPr>
                <w:rFonts w:ascii="Times New Roman" w:hAnsi="Times New Roman" w:cs="Times New Roman"/>
              </w:rPr>
              <w:t>0.027</w:t>
            </w:r>
          </w:p>
        </w:tc>
      </w:tr>
      <w:tr w:rsidR="003E3D64" w:rsidRPr="00182158" w14:paraId="4AFBCE81"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hideMark/>
          </w:tcPr>
          <w:p w14:paraId="4EDB60A3"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lastRenderedPageBreak/>
              <w:t>RCHO</w:t>
            </w:r>
          </w:p>
        </w:tc>
        <w:tc>
          <w:tcPr>
            <w:tcW w:w="1710" w:type="dxa"/>
            <w:tcBorders>
              <w:top w:val="single" w:sz="4" w:space="0" w:color="auto"/>
              <w:left w:val="single" w:sz="4" w:space="0" w:color="auto"/>
              <w:bottom w:val="single" w:sz="4" w:space="0" w:color="auto"/>
              <w:right w:val="single" w:sz="4" w:space="0" w:color="auto"/>
            </w:tcBorders>
            <w:noWrap/>
            <w:hideMark/>
          </w:tcPr>
          <w:p w14:paraId="51171B1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58.08</w:t>
            </w:r>
          </w:p>
        </w:tc>
        <w:tc>
          <w:tcPr>
            <w:tcW w:w="2790" w:type="dxa"/>
            <w:tcBorders>
              <w:top w:val="single" w:sz="4" w:space="0" w:color="auto"/>
              <w:left w:val="single" w:sz="4" w:space="0" w:color="auto"/>
              <w:bottom w:val="single" w:sz="4" w:space="0" w:color="auto"/>
              <w:right w:val="single" w:sz="4" w:space="0" w:color="auto"/>
            </w:tcBorders>
            <w:noWrap/>
            <w:vAlign w:val="bottom"/>
          </w:tcPr>
          <w:p w14:paraId="7E762A72" w14:textId="2A8CE8C1" w:rsidR="003E3D64" w:rsidRPr="00182158" w:rsidRDefault="000249CC" w:rsidP="003E3D64">
            <w:pPr>
              <w:rPr>
                <w:rFonts w:ascii="Times New Roman" w:hAnsi="Times New Roman" w:cs="Times New Roman"/>
              </w:rPr>
            </w:pPr>
            <w:r>
              <w:rPr>
                <w:rFonts w:ascii="Calibri" w:hAnsi="Calibri" w:cs="Calibri"/>
                <w:color w:val="000000"/>
              </w:rPr>
              <w:t>0.038</w:t>
            </w:r>
          </w:p>
        </w:tc>
        <w:tc>
          <w:tcPr>
            <w:tcW w:w="2785" w:type="dxa"/>
            <w:tcBorders>
              <w:top w:val="single" w:sz="4" w:space="0" w:color="auto"/>
              <w:left w:val="single" w:sz="4" w:space="0" w:color="auto"/>
              <w:bottom w:val="single" w:sz="4" w:space="0" w:color="auto"/>
              <w:right w:val="single" w:sz="4" w:space="0" w:color="auto"/>
            </w:tcBorders>
            <w:noWrap/>
            <w:hideMark/>
          </w:tcPr>
          <w:p w14:paraId="16475E5D" w14:textId="4928F6E0" w:rsidR="003E3D64" w:rsidRPr="00182158" w:rsidRDefault="003E3D64" w:rsidP="003E3D64">
            <w:pPr>
              <w:rPr>
                <w:rFonts w:ascii="Times New Roman" w:hAnsi="Times New Roman" w:cs="Times New Roman"/>
              </w:rPr>
            </w:pPr>
            <w:r w:rsidRPr="00182158">
              <w:rPr>
                <w:rFonts w:ascii="Times New Roman" w:hAnsi="Times New Roman" w:cs="Times New Roman"/>
              </w:rPr>
              <w:t>0.0035</w:t>
            </w:r>
          </w:p>
        </w:tc>
      </w:tr>
      <w:tr w:rsidR="003E3D64" w:rsidRPr="00182158" w14:paraId="4AC2C78F"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tcPr>
          <w:p w14:paraId="392E17F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TERP</w:t>
            </w:r>
          </w:p>
        </w:tc>
        <w:tc>
          <w:tcPr>
            <w:tcW w:w="1710" w:type="dxa"/>
            <w:tcBorders>
              <w:top w:val="single" w:sz="4" w:space="0" w:color="auto"/>
              <w:left w:val="single" w:sz="4" w:space="0" w:color="auto"/>
              <w:bottom w:val="single" w:sz="4" w:space="0" w:color="auto"/>
              <w:right w:val="single" w:sz="4" w:space="0" w:color="auto"/>
            </w:tcBorders>
            <w:noWrap/>
          </w:tcPr>
          <w:p w14:paraId="3859FDD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136.24</w:t>
            </w:r>
          </w:p>
        </w:tc>
        <w:tc>
          <w:tcPr>
            <w:tcW w:w="2790" w:type="dxa"/>
            <w:tcBorders>
              <w:top w:val="single" w:sz="4" w:space="0" w:color="auto"/>
              <w:left w:val="single" w:sz="4" w:space="0" w:color="auto"/>
              <w:bottom w:val="single" w:sz="4" w:space="0" w:color="auto"/>
              <w:right w:val="single" w:sz="4" w:space="0" w:color="auto"/>
            </w:tcBorders>
            <w:noWrap/>
            <w:vAlign w:val="bottom"/>
          </w:tcPr>
          <w:p w14:paraId="6F6B701A" w14:textId="651A9E0F" w:rsidR="003E3D64" w:rsidRPr="00182158" w:rsidRDefault="000249CC" w:rsidP="003E3D64">
            <w:pPr>
              <w:rPr>
                <w:rFonts w:ascii="Times New Roman" w:hAnsi="Times New Roman" w:cs="Times New Roman"/>
              </w:rPr>
            </w:pPr>
            <w:r>
              <w:rPr>
                <w:rFonts w:ascii="Calibri" w:hAnsi="Calibri" w:cs="Calibri"/>
                <w:color w:val="000000"/>
              </w:rPr>
              <w:t>0.024</w:t>
            </w:r>
          </w:p>
        </w:tc>
        <w:tc>
          <w:tcPr>
            <w:tcW w:w="2785" w:type="dxa"/>
            <w:tcBorders>
              <w:top w:val="single" w:sz="4" w:space="0" w:color="auto"/>
              <w:left w:val="single" w:sz="4" w:space="0" w:color="auto"/>
              <w:bottom w:val="single" w:sz="4" w:space="0" w:color="auto"/>
              <w:right w:val="single" w:sz="4" w:space="0" w:color="auto"/>
            </w:tcBorders>
            <w:noWrap/>
          </w:tcPr>
          <w:p w14:paraId="07B8773B" w14:textId="521CAF65" w:rsidR="003E3D64" w:rsidRPr="00182158" w:rsidRDefault="003E3D64" w:rsidP="003E3D64">
            <w:pPr>
              <w:rPr>
                <w:rFonts w:ascii="Times New Roman" w:hAnsi="Times New Roman" w:cs="Times New Roman"/>
              </w:rPr>
            </w:pPr>
            <w:r w:rsidRPr="00182158">
              <w:rPr>
                <w:rFonts w:ascii="Times New Roman" w:hAnsi="Times New Roman" w:cs="Times New Roman"/>
              </w:rPr>
              <w:t>0.032</w:t>
            </w:r>
          </w:p>
        </w:tc>
      </w:tr>
      <w:tr w:rsidR="003E3D64" w:rsidRPr="00182158" w14:paraId="032C09A8"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tcPr>
          <w:p w14:paraId="2D6E8A79"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XYNL</w:t>
            </w:r>
          </w:p>
        </w:tc>
        <w:tc>
          <w:tcPr>
            <w:tcW w:w="1710" w:type="dxa"/>
            <w:tcBorders>
              <w:top w:val="single" w:sz="4" w:space="0" w:color="auto"/>
              <w:left w:val="single" w:sz="4" w:space="0" w:color="auto"/>
              <w:bottom w:val="single" w:sz="4" w:space="0" w:color="auto"/>
              <w:right w:val="single" w:sz="4" w:space="0" w:color="auto"/>
            </w:tcBorders>
            <w:noWrap/>
          </w:tcPr>
          <w:p w14:paraId="04C30F6A" w14:textId="429544DF" w:rsidR="003E3D64" w:rsidRPr="00182158" w:rsidRDefault="003E3D64" w:rsidP="003E3D64">
            <w:pPr>
              <w:rPr>
                <w:rFonts w:ascii="Times New Roman" w:hAnsi="Times New Roman" w:cs="Times New Roman"/>
              </w:rPr>
            </w:pPr>
            <w:r w:rsidRPr="00182158">
              <w:rPr>
                <w:rFonts w:ascii="Times New Roman" w:hAnsi="Times New Roman" w:cs="Times New Roman"/>
              </w:rPr>
              <w:t>122.16</w:t>
            </w:r>
          </w:p>
        </w:tc>
        <w:tc>
          <w:tcPr>
            <w:tcW w:w="2790" w:type="dxa"/>
            <w:tcBorders>
              <w:top w:val="single" w:sz="4" w:space="0" w:color="auto"/>
              <w:left w:val="single" w:sz="4" w:space="0" w:color="auto"/>
              <w:bottom w:val="single" w:sz="4" w:space="0" w:color="auto"/>
              <w:right w:val="single" w:sz="4" w:space="0" w:color="auto"/>
            </w:tcBorders>
            <w:noWrap/>
            <w:vAlign w:val="bottom"/>
          </w:tcPr>
          <w:p w14:paraId="4A33059D" w14:textId="69D62A95" w:rsidR="003E3D64" w:rsidRPr="00182158" w:rsidRDefault="000249CC" w:rsidP="003E3D64">
            <w:pPr>
              <w:rPr>
                <w:rFonts w:ascii="Times New Roman" w:hAnsi="Times New Roman" w:cs="Times New Roman"/>
              </w:rPr>
            </w:pPr>
            <w:r>
              <w:rPr>
                <w:rFonts w:ascii="Calibri" w:hAnsi="Calibri" w:cs="Calibri"/>
                <w:color w:val="000000"/>
              </w:rPr>
              <w:t>0.0080</w:t>
            </w:r>
          </w:p>
        </w:tc>
        <w:tc>
          <w:tcPr>
            <w:tcW w:w="2785" w:type="dxa"/>
            <w:tcBorders>
              <w:top w:val="single" w:sz="4" w:space="0" w:color="auto"/>
              <w:left w:val="single" w:sz="4" w:space="0" w:color="auto"/>
              <w:bottom w:val="single" w:sz="4" w:space="0" w:color="auto"/>
              <w:right w:val="single" w:sz="4" w:space="0" w:color="auto"/>
            </w:tcBorders>
            <w:noWrap/>
          </w:tcPr>
          <w:p w14:paraId="226B230A" w14:textId="77777777" w:rsidR="003E3D64" w:rsidRPr="00182158" w:rsidRDefault="003E3D64" w:rsidP="003E3D64">
            <w:pPr>
              <w:rPr>
                <w:rFonts w:ascii="Times New Roman" w:hAnsi="Times New Roman" w:cs="Times New Roman"/>
              </w:rPr>
            </w:pPr>
          </w:p>
        </w:tc>
      </w:tr>
      <w:tr w:rsidR="003E3D64" w:rsidRPr="00182158" w14:paraId="169544F9"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tcPr>
          <w:p w14:paraId="4B7B2F6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SESQ</w:t>
            </w:r>
          </w:p>
        </w:tc>
        <w:tc>
          <w:tcPr>
            <w:tcW w:w="1710" w:type="dxa"/>
            <w:tcBorders>
              <w:top w:val="single" w:sz="4" w:space="0" w:color="auto"/>
              <w:left w:val="single" w:sz="4" w:space="0" w:color="auto"/>
              <w:bottom w:val="single" w:sz="4" w:space="0" w:color="auto"/>
              <w:right w:val="single" w:sz="4" w:space="0" w:color="auto"/>
            </w:tcBorders>
            <w:noWrap/>
          </w:tcPr>
          <w:p w14:paraId="4FD62CD4"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204.35</w:t>
            </w:r>
          </w:p>
        </w:tc>
        <w:tc>
          <w:tcPr>
            <w:tcW w:w="2790" w:type="dxa"/>
            <w:tcBorders>
              <w:top w:val="single" w:sz="4" w:space="0" w:color="auto"/>
              <w:left w:val="single" w:sz="4" w:space="0" w:color="auto"/>
              <w:bottom w:val="single" w:sz="4" w:space="0" w:color="auto"/>
              <w:right w:val="single" w:sz="4" w:space="0" w:color="auto"/>
            </w:tcBorders>
            <w:noWrap/>
            <w:vAlign w:val="bottom"/>
          </w:tcPr>
          <w:p w14:paraId="6682AA83" w14:textId="0EAB53DE" w:rsidR="003E3D64" w:rsidRPr="00182158" w:rsidRDefault="000249CC" w:rsidP="003E3D64">
            <w:pPr>
              <w:rPr>
                <w:rFonts w:ascii="Times New Roman" w:hAnsi="Times New Roman" w:cs="Times New Roman"/>
              </w:rPr>
            </w:pPr>
            <w:r>
              <w:rPr>
                <w:rFonts w:ascii="Calibri" w:hAnsi="Calibri" w:cs="Calibri"/>
                <w:color w:val="000000"/>
              </w:rPr>
              <w:t>0.039</w:t>
            </w:r>
          </w:p>
        </w:tc>
        <w:tc>
          <w:tcPr>
            <w:tcW w:w="2785" w:type="dxa"/>
            <w:tcBorders>
              <w:top w:val="single" w:sz="4" w:space="0" w:color="auto"/>
              <w:left w:val="single" w:sz="4" w:space="0" w:color="auto"/>
              <w:bottom w:val="single" w:sz="4" w:space="0" w:color="auto"/>
              <w:right w:val="single" w:sz="4" w:space="0" w:color="auto"/>
            </w:tcBorders>
            <w:noWrap/>
          </w:tcPr>
          <w:p w14:paraId="3DD45A34" w14:textId="77777777" w:rsidR="003E3D64" w:rsidRPr="00182158" w:rsidRDefault="003E3D64" w:rsidP="003E3D64">
            <w:pPr>
              <w:rPr>
                <w:rFonts w:ascii="Times New Roman" w:hAnsi="Times New Roman" w:cs="Times New Roman"/>
              </w:rPr>
            </w:pPr>
          </w:p>
        </w:tc>
      </w:tr>
      <w:tr w:rsidR="003E3D64" w:rsidRPr="00182158" w14:paraId="58BCA34C"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tcPr>
          <w:p w14:paraId="7783D441"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WSOC</w:t>
            </w:r>
          </w:p>
        </w:tc>
        <w:tc>
          <w:tcPr>
            <w:tcW w:w="1710" w:type="dxa"/>
            <w:tcBorders>
              <w:top w:val="single" w:sz="4" w:space="0" w:color="auto"/>
              <w:left w:val="single" w:sz="4" w:space="0" w:color="auto"/>
              <w:bottom w:val="single" w:sz="4" w:space="0" w:color="auto"/>
              <w:right w:val="single" w:sz="4" w:space="0" w:color="auto"/>
            </w:tcBorders>
            <w:noWrap/>
          </w:tcPr>
          <w:p w14:paraId="1772AC9D"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227</w:t>
            </w:r>
          </w:p>
        </w:tc>
        <w:tc>
          <w:tcPr>
            <w:tcW w:w="2790" w:type="dxa"/>
            <w:tcBorders>
              <w:top w:val="single" w:sz="4" w:space="0" w:color="auto"/>
              <w:left w:val="single" w:sz="4" w:space="0" w:color="auto"/>
              <w:bottom w:val="single" w:sz="4" w:space="0" w:color="auto"/>
              <w:right w:val="single" w:sz="4" w:space="0" w:color="auto"/>
            </w:tcBorders>
            <w:noWrap/>
            <w:vAlign w:val="bottom"/>
          </w:tcPr>
          <w:p w14:paraId="2554C533" w14:textId="031625CC" w:rsidR="003E3D64" w:rsidRPr="00182158" w:rsidRDefault="000249CC" w:rsidP="003E3D64">
            <w:pPr>
              <w:rPr>
                <w:rFonts w:ascii="Times New Roman" w:hAnsi="Times New Roman" w:cs="Times New Roman"/>
              </w:rPr>
            </w:pPr>
            <w:r>
              <w:rPr>
                <w:rFonts w:ascii="Calibri" w:hAnsi="Calibri" w:cs="Calibri"/>
                <w:color w:val="000000"/>
              </w:rPr>
              <w:t>0.013</w:t>
            </w:r>
          </w:p>
        </w:tc>
        <w:tc>
          <w:tcPr>
            <w:tcW w:w="2785" w:type="dxa"/>
            <w:tcBorders>
              <w:top w:val="single" w:sz="4" w:space="0" w:color="auto"/>
              <w:left w:val="single" w:sz="4" w:space="0" w:color="auto"/>
              <w:bottom w:val="single" w:sz="4" w:space="0" w:color="auto"/>
              <w:right w:val="single" w:sz="4" w:space="0" w:color="auto"/>
            </w:tcBorders>
            <w:noWrap/>
          </w:tcPr>
          <w:p w14:paraId="401DF7EA" w14:textId="77777777" w:rsidR="003E3D64" w:rsidRPr="00182158" w:rsidRDefault="003E3D64" w:rsidP="003E3D64">
            <w:pPr>
              <w:rPr>
                <w:rFonts w:ascii="Times New Roman" w:hAnsi="Times New Roman" w:cs="Times New Roman"/>
              </w:rPr>
            </w:pPr>
          </w:p>
        </w:tc>
      </w:tr>
      <w:tr w:rsidR="003E3D64" w:rsidRPr="00182158" w14:paraId="42B5F815" w14:textId="77777777" w:rsidTr="006B5C06">
        <w:trPr>
          <w:trHeight w:val="288"/>
        </w:trPr>
        <w:tc>
          <w:tcPr>
            <w:tcW w:w="2065" w:type="dxa"/>
            <w:tcBorders>
              <w:top w:val="single" w:sz="4" w:space="0" w:color="auto"/>
              <w:left w:val="single" w:sz="4" w:space="0" w:color="auto"/>
              <w:bottom w:val="single" w:sz="4" w:space="0" w:color="auto"/>
              <w:right w:val="single" w:sz="4" w:space="0" w:color="auto"/>
            </w:tcBorders>
            <w:noWrap/>
          </w:tcPr>
          <w:p w14:paraId="57D18BE6" w14:textId="77777777" w:rsidR="003E3D64" w:rsidRPr="00182158" w:rsidRDefault="003E3D64" w:rsidP="003E3D64">
            <w:pPr>
              <w:rPr>
                <w:rFonts w:ascii="Times New Roman" w:hAnsi="Times New Roman" w:cs="Times New Roman"/>
              </w:rPr>
            </w:pPr>
            <w:r w:rsidRPr="00182158">
              <w:rPr>
                <w:rFonts w:ascii="Times New Roman" w:hAnsi="Times New Roman" w:cs="Times New Roman"/>
              </w:rPr>
              <w:t>IVOC</w:t>
            </w:r>
          </w:p>
        </w:tc>
        <w:tc>
          <w:tcPr>
            <w:tcW w:w="1710" w:type="dxa"/>
            <w:tcBorders>
              <w:top w:val="single" w:sz="4" w:space="0" w:color="auto"/>
              <w:left w:val="single" w:sz="4" w:space="0" w:color="auto"/>
              <w:bottom w:val="single" w:sz="4" w:space="0" w:color="auto"/>
              <w:right w:val="single" w:sz="4" w:space="0" w:color="auto"/>
            </w:tcBorders>
            <w:noWrap/>
          </w:tcPr>
          <w:p w14:paraId="1CF0E8F9" w14:textId="737FF926" w:rsidR="003E3D64" w:rsidRPr="00182158" w:rsidRDefault="003E3D64" w:rsidP="003E3D64">
            <w:pPr>
              <w:rPr>
                <w:rFonts w:ascii="Times New Roman" w:hAnsi="Times New Roman" w:cs="Times New Roman"/>
              </w:rPr>
            </w:pPr>
            <w:r w:rsidRPr="00182158">
              <w:rPr>
                <w:rFonts w:ascii="Times New Roman" w:hAnsi="Times New Roman" w:cs="Times New Roman"/>
              </w:rPr>
              <w:t>227.3</w:t>
            </w:r>
          </w:p>
        </w:tc>
        <w:tc>
          <w:tcPr>
            <w:tcW w:w="2790" w:type="dxa"/>
            <w:tcBorders>
              <w:top w:val="single" w:sz="4" w:space="0" w:color="auto"/>
              <w:left w:val="single" w:sz="4" w:space="0" w:color="auto"/>
              <w:bottom w:val="single" w:sz="4" w:space="0" w:color="auto"/>
              <w:right w:val="single" w:sz="4" w:space="0" w:color="auto"/>
            </w:tcBorders>
            <w:noWrap/>
            <w:vAlign w:val="bottom"/>
          </w:tcPr>
          <w:p w14:paraId="612659F1" w14:textId="756FF82E" w:rsidR="003E3D64" w:rsidRPr="00182158" w:rsidRDefault="000249CC" w:rsidP="003E3D64">
            <w:pPr>
              <w:rPr>
                <w:rFonts w:ascii="Times New Roman" w:hAnsi="Times New Roman" w:cs="Times New Roman"/>
              </w:rPr>
            </w:pPr>
            <w:r>
              <w:rPr>
                <w:rFonts w:ascii="Calibri" w:hAnsi="Calibri" w:cs="Calibri"/>
                <w:color w:val="000000"/>
              </w:rPr>
              <w:t>0.0063</w:t>
            </w:r>
          </w:p>
        </w:tc>
        <w:tc>
          <w:tcPr>
            <w:tcW w:w="2785" w:type="dxa"/>
            <w:tcBorders>
              <w:top w:val="single" w:sz="4" w:space="0" w:color="auto"/>
              <w:left w:val="single" w:sz="4" w:space="0" w:color="auto"/>
              <w:bottom w:val="single" w:sz="4" w:space="0" w:color="auto"/>
              <w:right w:val="single" w:sz="4" w:space="0" w:color="auto"/>
            </w:tcBorders>
            <w:noWrap/>
          </w:tcPr>
          <w:p w14:paraId="17556951" w14:textId="77777777" w:rsidR="003E3D64" w:rsidRPr="00182158" w:rsidRDefault="003E3D64" w:rsidP="003E3D64">
            <w:pPr>
              <w:rPr>
                <w:rFonts w:ascii="Times New Roman" w:hAnsi="Times New Roman" w:cs="Times New Roman"/>
              </w:rPr>
            </w:pPr>
          </w:p>
        </w:tc>
      </w:tr>
    </w:tbl>
    <w:p w14:paraId="18EAC78C" w14:textId="4FBA658D" w:rsidR="000E7A7B" w:rsidRPr="00182158" w:rsidRDefault="000E7A7B">
      <w:pPr>
        <w:rPr>
          <w:rFonts w:ascii="Times New Roman" w:hAnsi="Times New Roman" w:cs="Times New Roman"/>
          <w:noProof/>
          <w:lang w:eastAsia="en-CA"/>
        </w:rPr>
      </w:pPr>
    </w:p>
    <w:p w14:paraId="3CD69F06" w14:textId="77777777" w:rsidR="000E7A7B" w:rsidRPr="00182158" w:rsidRDefault="000E7A7B">
      <w:pPr>
        <w:rPr>
          <w:rFonts w:ascii="Times New Roman" w:hAnsi="Times New Roman" w:cs="Times New Roman"/>
          <w:noProof/>
          <w:lang w:eastAsia="en-CA"/>
        </w:rPr>
      </w:pPr>
      <w:r w:rsidRPr="00182158">
        <w:rPr>
          <w:rFonts w:ascii="Times New Roman" w:hAnsi="Times New Roman" w:cs="Times New Roman"/>
          <w:noProof/>
          <w:lang w:eastAsia="en-CA"/>
        </w:rPr>
        <w:br w:type="page"/>
      </w:r>
    </w:p>
    <w:p w14:paraId="0FDCA692" w14:textId="6F37855F" w:rsidR="00050B3B" w:rsidRPr="00182158" w:rsidRDefault="0049083B">
      <w:pPr>
        <w:rPr>
          <w:rFonts w:ascii="Times New Roman" w:hAnsi="Times New Roman" w:cs="Times New Roman"/>
          <w:noProof/>
          <w:lang w:eastAsia="en-CA"/>
        </w:rPr>
      </w:pPr>
      <w:r>
        <w:rPr>
          <w:rFonts w:ascii="Times New Roman" w:hAnsi="Times New Roman" w:cs="Times New Roman"/>
          <w:noProof/>
          <w:lang w:eastAsia="en-CA"/>
        </w:rPr>
        <w:lastRenderedPageBreak/>
        <w:pict w14:anchorId="7F979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pt;height:290.5pt">
            <v:imagedata r:id="rId9" o:title="Fig S1 Map of Canada higher resolution" croptop="4908f" cropbottom="8144f"/>
          </v:shape>
        </w:pict>
      </w:r>
    </w:p>
    <w:p w14:paraId="6EC28F47" w14:textId="07A0C9A6" w:rsidR="003A0961" w:rsidRDefault="003A0961">
      <w:pPr>
        <w:rPr>
          <w:rFonts w:ascii="Times New Roman" w:hAnsi="Times New Roman" w:cs="Times New Roman"/>
          <w:noProof/>
          <w:lang w:eastAsia="en-CA"/>
        </w:rPr>
      </w:pPr>
      <w:r w:rsidRPr="00182158">
        <w:rPr>
          <w:rFonts w:ascii="Times New Roman" w:hAnsi="Times New Roman" w:cs="Times New Roman"/>
          <w:noProof/>
          <w:lang w:eastAsia="en-CA"/>
        </w:rPr>
        <w:t xml:space="preserve">Figure S1. Map showing the </w:t>
      </w:r>
      <w:r w:rsidR="00BC5099" w:rsidRPr="00182158">
        <w:rPr>
          <w:rFonts w:ascii="Times New Roman" w:hAnsi="Times New Roman" w:cs="Times New Roman"/>
          <w:noProof/>
          <w:lang w:eastAsia="en-CA"/>
        </w:rPr>
        <w:t>home</w:t>
      </w:r>
      <w:r w:rsidRPr="00182158">
        <w:rPr>
          <w:rFonts w:ascii="Times New Roman" w:hAnsi="Times New Roman" w:cs="Times New Roman"/>
          <w:noProof/>
          <w:lang w:eastAsia="en-CA"/>
        </w:rPr>
        <w:t xml:space="preserve"> location of the airborne study at Fort McMurray, Alberta</w:t>
      </w:r>
      <w:r w:rsidR="00EA619A" w:rsidRPr="00182158">
        <w:rPr>
          <w:rFonts w:ascii="Times New Roman" w:hAnsi="Times New Roman" w:cs="Times New Roman"/>
          <w:noProof/>
          <w:lang w:eastAsia="en-CA"/>
        </w:rPr>
        <w:t xml:space="preserve"> and the location of the wildfire in Saskatchewan</w:t>
      </w:r>
      <w:r w:rsidRPr="00182158">
        <w:rPr>
          <w:rFonts w:ascii="Times New Roman" w:hAnsi="Times New Roman" w:cs="Times New Roman"/>
          <w:noProof/>
          <w:lang w:eastAsia="en-CA"/>
        </w:rPr>
        <w:t>.</w:t>
      </w:r>
      <w:r w:rsidR="00542136" w:rsidRPr="00182158">
        <w:rPr>
          <w:rFonts w:ascii="Times New Roman" w:hAnsi="Times New Roman" w:cs="Times New Roman"/>
          <w:noProof/>
          <w:lang w:eastAsia="en-CA"/>
        </w:rPr>
        <w:t xml:space="preserve">  The green shaded region shows the extent of the boreal forest coverage across Canada and Alaska.</w:t>
      </w:r>
    </w:p>
    <w:p w14:paraId="3E64A7EB" w14:textId="77A99B93" w:rsidR="00377F8E" w:rsidRDefault="00377F8E">
      <w:pPr>
        <w:rPr>
          <w:rFonts w:ascii="Times New Roman" w:hAnsi="Times New Roman" w:cs="Times New Roman"/>
          <w:noProof/>
          <w:lang w:eastAsia="en-CA"/>
        </w:rPr>
      </w:pPr>
      <w:r>
        <w:rPr>
          <w:rFonts w:ascii="Times New Roman" w:hAnsi="Times New Roman" w:cs="Times New Roman"/>
          <w:noProof/>
          <w:lang w:eastAsia="en-CA"/>
        </w:rPr>
        <w:br w:type="page"/>
      </w:r>
    </w:p>
    <w:p w14:paraId="40C240BA" w14:textId="5145F6EA" w:rsidR="00377F8E" w:rsidRDefault="0049083B">
      <w:pPr>
        <w:rPr>
          <w:rFonts w:ascii="Times New Roman" w:hAnsi="Times New Roman" w:cs="Times New Roman"/>
          <w:noProof/>
          <w:lang w:eastAsia="en-CA"/>
        </w:rPr>
      </w:pPr>
      <w:r>
        <w:rPr>
          <w:rFonts w:ascii="Times New Roman" w:hAnsi="Times New Roman" w:cs="Times New Roman"/>
          <w:noProof/>
          <w:lang w:eastAsia="en-CA"/>
        </w:rPr>
        <w:lastRenderedPageBreak/>
        <w:pict w14:anchorId="4A751B40">
          <v:shape id="_x0000_i1026" type="#_x0000_t75" style="width:424.75pt;height:324.25pt">
            <v:imagedata r:id="rId10" o:title="Fig SX TC plots"/>
          </v:shape>
        </w:pict>
      </w:r>
    </w:p>
    <w:p w14:paraId="042B1D65" w14:textId="19B486B9" w:rsidR="00377F8E" w:rsidRDefault="00377F8E" w:rsidP="00377F8E">
      <w:pPr>
        <w:spacing w:line="240" w:lineRule="auto"/>
        <w:rPr>
          <w:rFonts w:ascii="Times New Roman" w:hAnsi="Times New Roman" w:cs="Times New Roman"/>
          <w:lang w:eastAsia="ko-KR"/>
        </w:rPr>
      </w:pPr>
      <w:r>
        <w:rPr>
          <w:rFonts w:ascii="Times New Roman" w:hAnsi="Times New Roman" w:cs="Times New Roman"/>
          <w:noProof/>
          <w:lang w:eastAsia="en-CA"/>
        </w:rPr>
        <w:t>Figure S2</w:t>
      </w:r>
      <w:r w:rsidRPr="00182158">
        <w:rPr>
          <w:rFonts w:ascii="Times New Roman" w:hAnsi="Times New Roman" w:cs="Times New Roman"/>
          <w:noProof/>
          <w:lang w:eastAsia="en-CA"/>
        </w:rPr>
        <w:t xml:space="preserve">. </w:t>
      </w:r>
      <w:r>
        <w:rPr>
          <w:rFonts w:ascii="Times New Roman" w:hAnsi="Times New Roman" w:cs="Times New Roman"/>
          <w:lang w:eastAsia="ko-KR"/>
        </w:rPr>
        <w:t>Total carbon</w:t>
      </w:r>
      <w:r w:rsidR="00A8477F">
        <w:rPr>
          <w:rFonts w:ascii="Times New Roman" w:hAnsi="Times New Roman" w:cs="Times New Roman"/>
          <w:lang w:eastAsia="ko-KR"/>
        </w:rPr>
        <w:t xml:space="preserve"> (TC)</w:t>
      </w:r>
      <w:r>
        <w:rPr>
          <w:rFonts w:ascii="Times New Roman" w:hAnsi="Times New Roman" w:cs="Times New Roman"/>
          <w:lang w:eastAsia="ko-KR"/>
        </w:rPr>
        <w:t xml:space="preserve">, </w:t>
      </w:r>
      <w:proofErr w:type="gramStart"/>
      <w:r>
        <w:rPr>
          <w:rFonts w:ascii="Times New Roman" w:hAnsi="Times New Roman" w:cs="Times New Roman"/>
          <w:lang w:eastAsia="ko-KR"/>
        </w:rPr>
        <w:t>Σ(</w:t>
      </w:r>
      <w:proofErr w:type="gramEnd"/>
      <w:r>
        <w:rPr>
          <w:rFonts w:ascii="Times New Roman" w:hAnsi="Times New Roman" w:cs="Times New Roman"/>
          <w:lang w:eastAsia="ko-KR"/>
        </w:rPr>
        <w:t>CO</w:t>
      </w:r>
      <w:r w:rsidRPr="00377F8E">
        <w:rPr>
          <w:rFonts w:ascii="Times New Roman" w:hAnsi="Times New Roman" w:cs="Times New Roman"/>
          <w:vertAlign w:val="subscript"/>
          <w:lang w:eastAsia="ko-KR"/>
        </w:rPr>
        <w:t>2</w:t>
      </w:r>
      <w:r>
        <w:rPr>
          <w:rFonts w:ascii="Times New Roman" w:hAnsi="Times New Roman" w:cs="Times New Roman"/>
          <w:lang w:eastAsia="ko-KR"/>
        </w:rPr>
        <w:t>+CO+CH</w:t>
      </w:r>
      <w:r w:rsidRPr="00377F8E">
        <w:rPr>
          <w:rFonts w:ascii="Times New Roman" w:hAnsi="Times New Roman" w:cs="Times New Roman"/>
          <w:vertAlign w:val="subscript"/>
          <w:lang w:eastAsia="ko-KR"/>
        </w:rPr>
        <w:t>4</w:t>
      </w:r>
      <w:r>
        <w:rPr>
          <w:rFonts w:ascii="Times New Roman" w:hAnsi="Times New Roman" w:cs="Times New Roman"/>
          <w:lang w:eastAsia="ko-KR"/>
        </w:rPr>
        <w:t>) (</w:t>
      </w:r>
      <w:proofErr w:type="spellStart"/>
      <w:r>
        <w:rPr>
          <w:rFonts w:ascii="Times New Roman" w:hAnsi="Times New Roman" w:cs="Times New Roman"/>
          <w:lang w:eastAsia="ko-KR"/>
        </w:rPr>
        <w:t>ppmv</w:t>
      </w:r>
      <w:proofErr w:type="spellEnd"/>
      <w:r w:rsidR="00A8477F">
        <w:rPr>
          <w:rFonts w:ascii="Times New Roman" w:hAnsi="Times New Roman" w:cs="Times New Roman"/>
          <w:lang w:eastAsia="ko-KR"/>
        </w:rPr>
        <w:t xml:space="preserve"> C</w:t>
      </w:r>
      <w:r>
        <w:rPr>
          <w:rFonts w:ascii="Times New Roman" w:hAnsi="Times New Roman" w:cs="Times New Roman"/>
          <w:lang w:eastAsia="ko-KR"/>
        </w:rPr>
        <w:t>), and NMOG</w:t>
      </w:r>
      <w:r>
        <w:rPr>
          <w:rFonts w:ascii="Times New Roman" w:hAnsi="Times New Roman" w:cs="Times New Roman"/>
          <w:vertAlign w:val="subscript"/>
          <w:lang w:eastAsia="ko-KR"/>
        </w:rPr>
        <w:t>T</w:t>
      </w:r>
      <w:r>
        <w:rPr>
          <w:rFonts w:ascii="Times New Roman" w:hAnsi="Times New Roman" w:cs="Times New Roman"/>
          <w:lang w:eastAsia="ko-KR"/>
        </w:rPr>
        <w:t xml:space="preserve"> (</w:t>
      </w:r>
      <w:proofErr w:type="spellStart"/>
      <w:r>
        <w:rPr>
          <w:rFonts w:ascii="Times New Roman" w:hAnsi="Times New Roman" w:cs="Times New Roman"/>
          <w:lang w:eastAsia="ko-KR"/>
        </w:rPr>
        <w:t>ppmv</w:t>
      </w:r>
      <w:proofErr w:type="spellEnd"/>
      <w:r>
        <w:rPr>
          <w:rFonts w:ascii="Times New Roman" w:hAnsi="Times New Roman" w:cs="Times New Roman"/>
          <w:lang w:eastAsia="ko-KR"/>
        </w:rPr>
        <w:t xml:space="preserve"> </w:t>
      </w:r>
      <w:r w:rsidR="00A8477F">
        <w:rPr>
          <w:rFonts w:ascii="Times New Roman" w:hAnsi="Times New Roman" w:cs="Times New Roman"/>
          <w:lang w:eastAsia="ko-KR"/>
        </w:rPr>
        <w:t xml:space="preserve">C </w:t>
      </w:r>
      <w:r>
        <w:rPr>
          <w:rFonts w:ascii="Times New Roman" w:hAnsi="Times New Roman" w:cs="Times New Roman"/>
          <w:lang w:eastAsia="ko-KR"/>
        </w:rPr>
        <w:t xml:space="preserve">or </w:t>
      </w:r>
      <w:proofErr w:type="spellStart"/>
      <w:r>
        <w:rPr>
          <w:rFonts w:ascii="Times New Roman" w:hAnsi="Times New Roman" w:cs="Times New Roman"/>
          <w:lang w:eastAsia="ko-KR"/>
        </w:rPr>
        <w:t>ppbv</w:t>
      </w:r>
      <w:proofErr w:type="spellEnd"/>
      <w:r w:rsidR="00A8477F">
        <w:rPr>
          <w:rFonts w:ascii="Times New Roman" w:hAnsi="Times New Roman" w:cs="Times New Roman"/>
          <w:lang w:eastAsia="ko-KR"/>
        </w:rPr>
        <w:t xml:space="preserve"> C</w:t>
      </w:r>
      <w:r>
        <w:rPr>
          <w:rFonts w:ascii="Times New Roman" w:hAnsi="Times New Roman" w:cs="Times New Roman"/>
          <w:lang w:eastAsia="ko-KR"/>
        </w:rPr>
        <w:t>) averaged to 10 sec for a) a portion of the in-flight calibration time period, and b) a selected plume along Screen 1.  NMOG</w:t>
      </w:r>
      <w:r>
        <w:rPr>
          <w:rFonts w:ascii="Times New Roman" w:hAnsi="Times New Roman" w:cs="Times New Roman"/>
          <w:vertAlign w:val="subscript"/>
          <w:lang w:eastAsia="ko-KR"/>
        </w:rPr>
        <w:t>T</w:t>
      </w:r>
      <w:r>
        <w:rPr>
          <w:rFonts w:ascii="Times New Roman" w:hAnsi="Times New Roman" w:cs="Times New Roman"/>
          <w:lang w:eastAsia="ko-KR"/>
        </w:rPr>
        <w:t>, the differenc</w:t>
      </w:r>
      <w:r w:rsidR="00A8477F">
        <w:rPr>
          <w:rFonts w:ascii="Times New Roman" w:hAnsi="Times New Roman" w:cs="Times New Roman"/>
          <w:lang w:eastAsia="ko-KR"/>
        </w:rPr>
        <w:t xml:space="preserve">e between the TC and </w:t>
      </w:r>
      <w:proofErr w:type="gramStart"/>
      <w:r>
        <w:rPr>
          <w:rFonts w:ascii="Times New Roman" w:hAnsi="Times New Roman" w:cs="Times New Roman"/>
          <w:lang w:eastAsia="ko-KR"/>
        </w:rPr>
        <w:t>Σ(</w:t>
      </w:r>
      <w:proofErr w:type="gramEnd"/>
      <w:r>
        <w:rPr>
          <w:rFonts w:ascii="Times New Roman" w:hAnsi="Times New Roman" w:cs="Times New Roman"/>
          <w:lang w:eastAsia="ko-KR"/>
        </w:rPr>
        <w:t>CO</w:t>
      </w:r>
      <w:r w:rsidRPr="00377F8E">
        <w:rPr>
          <w:rFonts w:ascii="Times New Roman" w:hAnsi="Times New Roman" w:cs="Times New Roman"/>
          <w:vertAlign w:val="subscript"/>
          <w:lang w:eastAsia="ko-KR"/>
        </w:rPr>
        <w:t>2</w:t>
      </w:r>
      <w:r>
        <w:rPr>
          <w:rFonts w:ascii="Times New Roman" w:hAnsi="Times New Roman" w:cs="Times New Roman"/>
          <w:lang w:eastAsia="ko-KR"/>
        </w:rPr>
        <w:t>+CO+CH</w:t>
      </w:r>
      <w:r w:rsidRPr="00377F8E">
        <w:rPr>
          <w:rFonts w:ascii="Times New Roman" w:hAnsi="Times New Roman" w:cs="Times New Roman"/>
          <w:vertAlign w:val="subscript"/>
          <w:lang w:eastAsia="ko-KR"/>
        </w:rPr>
        <w:t>4</w:t>
      </w:r>
      <w:r>
        <w:rPr>
          <w:rFonts w:ascii="Times New Roman" w:hAnsi="Times New Roman" w:cs="Times New Roman"/>
          <w:lang w:eastAsia="ko-KR"/>
        </w:rPr>
        <w:t xml:space="preserve">), has an uncertainty of ±85 </w:t>
      </w:r>
      <w:proofErr w:type="spellStart"/>
      <w:r>
        <w:rPr>
          <w:rFonts w:ascii="Times New Roman" w:hAnsi="Times New Roman" w:cs="Times New Roman"/>
          <w:lang w:eastAsia="ko-KR"/>
        </w:rPr>
        <w:t>ppbv</w:t>
      </w:r>
      <w:proofErr w:type="spellEnd"/>
      <w:r w:rsidR="00A8477F">
        <w:rPr>
          <w:rFonts w:ascii="Times New Roman" w:hAnsi="Times New Roman" w:cs="Times New Roman"/>
          <w:lang w:eastAsia="ko-KR"/>
        </w:rPr>
        <w:t xml:space="preserve"> C</w:t>
      </w:r>
      <w:r>
        <w:rPr>
          <w:rFonts w:ascii="Times New Roman" w:hAnsi="Times New Roman" w:cs="Times New Roman"/>
          <w:lang w:eastAsia="ko-KR"/>
        </w:rPr>
        <w:t>.     </w:t>
      </w:r>
    </w:p>
    <w:p w14:paraId="33366068" w14:textId="168840D0" w:rsidR="00377F8E" w:rsidRDefault="00377F8E">
      <w:pPr>
        <w:rPr>
          <w:rFonts w:ascii="Times New Roman" w:hAnsi="Times New Roman" w:cs="Times New Roman"/>
          <w:noProof/>
          <w:lang w:eastAsia="en-CA"/>
        </w:rPr>
      </w:pPr>
    </w:p>
    <w:p w14:paraId="017D545B" w14:textId="4A836F70" w:rsidR="00377F8E" w:rsidRDefault="00377F8E">
      <w:pPr>
        <w:rPr>
          <w:rFonts w:ascii="Times New Roman" w:hAnsi="Times New Roman" w:cs="Times New Roman"/>
          <w:noProof/>
          <w:lang w:eastAsia="en-CA"/>
        </w:rPr>
      </w:pPr>
    </w:p>
    <w:p w14:paraId="2F57038A" w14:textId="5DE61547" w:rsidR="00377F8E" w:rsidRDefault="00377F8E">
      <w:pPr>
        <w:rPr>
          <w:rFonts w:ascii="Times New Roman" w:hAnsi="Times New Roman" w:cs="Times New Roman"/>
          <w:noProof/>
          <w:lang w:eastAsia="en-CA"/>
        </w:rPr>
      </w:pPr>
    </w:p>
    <w:p w14:paraId="5ECB3063" w14:textId="0CEEDA25" w:rsidR="00377F8E" w:rsidRDefault="00377F8E">
      <w:pPr>
        <w:rPr>
          <w:rFonts w:ascii="Times New Roman" w:hAnsi="Times New Roman" w:cs="Times New Roman"/>
          <w:noProof/>
          <w:lang w:eastAsia="en-CA"/>
        </w:rPr>
      </w:pPr>
    </w:p>
    <w:p w14:paraId="4233630E" w14:textId="081630D7" w:rsidR="00377F8E" w:rsidRDefault="00377F8E">
      <w:pPr>
        <w:rPr>
          <w:rFonts w:ascii="Times New Roman" w:hAnsi="Times New Roman" w:cs="Times New Roman"/>
          <w:noProof/>
          <w:lang w:eastAsia="en-CA"/>
        </w:rPr>
      </w:pPr>
    </w:p>
    <w:p w14:paraId="565C626F" w14:textId="0070CB80" w:rsidR="00377F8E" w:rsidRDefault="00377F8E">
      <w:pPr>
        <w:rPr>
          <w:rFonts w:ascii="Times New Roman" w:hAnsi="Times New Roman" w:cs="Times New Roman"/>
          <w:noProof/>
          <w:lang w:eastAsia="en-CA"/>
        </w:rPr>
      </w:pPr>
    </w:p>
    <w:p w14:paraId="023B8B40" w14:textId="30F2C320" w:rsidR="00377F8E" w:rsidRDefault="00377F8E">
      <w:pPr>
        <w:rPr>
          <w:rFonts w:ascii="Times New Roman" w:hAnsi="Times New Roman" w:cs="Times New Roman"/>
          <w:noProof/>
          <w:lang w:eastAsia="en-CA"/>
        </w:rPr>
      </w:pPr>
    </w:p>
    <w:p w14:paraId="6C346708" w14:textId="726C45C4" w:rsidR="00377F8E" w:rsidRDefault="00377F8E">
      <w:pPr>
        <w:rPr>
          <w:rFonts w:ascii="Times New Roman" w:hAnsi="Times New Roman" w:cs="Times New Roman"/>
          <w:noProof/>
          <w:lang w:eastAsia="en-CA"/>
        </w:rPr>
      </w:pPr>
    </w:p>
    <w:p w14:paraId="3EBD69AA" w14:textId="5D4F6BA1" w:rsidR="00377F8E" w:rsidRDefault="00377F8E">
      <w:pPr>
        <w:rPr>
          <w:rFonts w:ascii="Times New Roman" w:hAnsi="Times New Roman" w:cs="Times New Roman"/>
          <w:noProof/>
          <w:lang w:eastAsia="en-CA"/>
        </w:rPr>
      </w:pPr>
    </w:p>
    <w:p w14:paraId="4AE0D61B" w14:textId="01673708" w:rsidR="00377F8E" w:rsidRDefault="00377F8E">
      <w:pPr>
        <w:rPr>
          <w:rFonts w:ascii="Times New Roman" w:hAnsi="Times New Roman" w:cs="Times New Roman"/>
          <w:noProof/>
          <w:lang w:eastAsia="en-CA"/>
        </w:rPr>
      </w:pPr>
    </w:p>
    <w:p w14:paraId="6FB6CFD9" w14:textId="7D04F3BC" w:rsidR="00377F8E" w:rsidRDefault="00377F8E">
      <w:pPr>
        <w:rPr>
          <w:rFonts w:ascii="Times New Roman" w:hAnsi="Times New Roman" w:cs="Times New Roman"/>
          <w:noProof/>
          <w:lang w:eastAsia="en-CA"/>
        </w:rPr>
      </w:pPr>
    </w:p>
    <w:p w14:paraId="420770BA" w14:textId="7EA4F520" w:rsidR="00377F8E" w:rsidRDefault="00377F8E">
      <w:pPr>
        <w:rPr>
          <w:rFonts w:ascii="Times New Roman" w:hAnsi="Times New Roman" w:cs="Times New Roman"/>
          <w:noProof/>
          <w:lang w:eastAsia="en-CA"/>
        </w:rPr>
      </w:pPr>
    </w:p>
    <w:p w14:paraId="195CD8F8" w14:textId="72828277" w:rsidR="007D04E1" w:rsidRDefault="0049083B">
      <w:pPr>
        <w:rPr>
          <w:rFonts w:ascii="Times New Roman" w:hAnsi="Times New Roman" w:cs="Times New Roman"/>
          <w:noProof/>
          <w:lang w:eastAsia="en-CA"/>
        </w:rPr>
      </w:pPr>
      <w:r>
        <w:rPr>
          <w:rFonts w:ascii="Times New Roman" w:hAnsi="Times New Roman" w:cs="Times New Roman"/>
          <w:noProof/>
          <w:lang w:eastAsia="en-CA"/>
        </w:rPr>
        <w:lastRenderedPageBreak/>
        <w:pict w14:anchorId="23ADF981">
          <v:shape id="_x0000_i1027" type="#_x0000_t75" style="width:467.75pt;height:513.25pt">
            <v:imagedata r:id="rId11" o:title="Fig S3 4 panel intercomparison"/>
          </v:shape>
        </w:pict>
      </w:r>
    </w:p>
    <w:p w14:paraId="5B95EAAA" w14:textId="7834B0BC" w:rsidR="007D04E1" w:rsidRDefault="007D04E1">
      <w:pPr>
        <w:rPr>
          <w:rFonts w:ascii="Times New Roman" w:hAnsi="Times New Roman" w:cs="Times New Roman"/>
          <w:noProof/>
          <w:lang w:eastAsia="en-CA"/>
        </w:rPr>
      </w:pPr>
      <w:r>
        <w:rPr>
          <w:rFonts w:ascii="Times New Roman" w:hAnsi="Times New Roman" w:cs="Times New Roman"/>
          <w:noProof/>
          <w:lang w:eastAsia="en-CA"/>
        </w:rPr>
        <w:t xml:space="preserve">Figure S3. Intercomparisons of overlapping compounds between the </w:t>
      </w:r>
      <w:r w:rsidR="009701BC">
        <w:rPr>
          <w:rFonts w:ascii="Times New Roman" w:hAnsi="Times New Roman" w:cs="Times New Roman"/>
          <w:noProof/>
          <w:lang w:eastAsia="en-CA"/>
        </w:rPr>
        <w:t xml:space="preserve">PTRMS and AWAS, and between the </w:t>
      </w:r>
      <w:r>
        <w:rPr>
          <w:rFonts w:ascii="Times New Roman" w:hAnsi="Times New Roman" w:cs="Times New Roman"/>
          <w:noProof/>
          <w:lang w:eastAsia="en-CA"/>
        </w:rPr>
        <w:t>PTRMS and CIMS for</w:t>
      </w:r>
      <w:r w:rsidR="009701BC">
        <w:rPr>
          <w:rFonts w:ascii="Times New Roman" w:hAnsi="Times New Roman" w:cs="Times New Roman"/>
          <w:noProof/>
          <w:lang w:eastAsia="en-CA"/>
        </w:rPr>
        <w:t xml:space="preserve"> a) isoprene, b)</w:t>
      </w:r>
      <w:r>
        <w:rPr>
          <w:rFonts w:ascii="Times New Roman" w:hAnsi="Times New Roman" w:cs="Times New Roman"/>
          <w:noProof/>
          <w:lang w:eastAsia="en-CA"/>
        </w:rPr>
        <w:t xml:space="preserve"> acetic acid, </w:t>
      </w:r>
      <w:r w:rsidR="009701BC">
        <w:rPr>
          <w:rFonts w:ascii="Times New Roman" w:hAnsi="Times New Roman" w:cs="Times New Roman"/>
          <w:noProof/>
          <w:lang w:eastAsia="en-CA"/>
        </w:rPr>
        <w:t>c) acrylic acid, and d</w:t>
      </w:r>
      <w:r>
        <w:rPr>
          <w:rFonts w:ascii="Times New Roman" w:hAnsi="Times New Roman" w:cs="Times New Roman"/>
          <w:noProof/>
          <w:lang w:eastAsia="en-CA"/>
        </w:rPr>
        <w:t xml:space="preserve">) formic acid. </w:t>
      </w:r>
    </w:p>
    <w:p w14:paraId="5E0BB7DC" w14:textId="770CA57F" w:rsidR="007D04E1" w:rsidRDefault="007D04E1">
      <w:pPr>
        <w:rPr>
          <w:rFonts w:ascii="Times New Roman" w:hAnsi="Times New Roman" w:cs="Times New Roman"/>
          <w:noProof/>
          <w:lang w:eastAsia="en-CA"/>
        </w:rPr>
      </w:pPr>
    </w:p>
    <w:p w14:paraId="3B35F7FE" w14:textId="48D34D8C" w:rsidR="007D04E1" w:rsidRDefault="007D04E1">
      <w:pPr>
        <w:rPr>
          <w:rFonts w:ascii="Times New Roman" w:hAnsi="Times New Roman" w:cs="Times New Roman"/>
          <w:noProof/>
          <w:lang w:eastAsia="en-CA"/>
        </w:rPr>
      </w:pPr>
    </w:p>
    <w:p w14:paraId="6D52E034" w14:textId="033018FC" w:rsidR="007D04E1" w:rsidRDefault="007D04E1">
      <w:pPr>
        <w:rPr>
          <w:rFonts w:ascii="Times New Roman" w:hAnsi="Times New Roman" w:cs="Times New Roman"/>
          <w:noProof/>
          <w:lang w:eastAsia="en-CA"/>
        </w:rPr>
      </w:pPr>
    </w:p>
    <w:p w14:paraId="673B2308" w14:textId="500E2595" w:rsidR="007D04E1" w:rsidRDefault="007D04E1">
      <w:pPr>
        <w:rPr>
          <w:rFonts w:ascii="Times New Roman" w:hAnsi="Times New Roman" w:cs="Times New Roman"/>
          <w:noProof/>
          <w:lang w:eastAsia="en-CA"/>
        </w:rPr>
      </w:pPr>
    </w:p>
    <w:p w14:paraId="2D3AE8DD" w14:textId="7CB99C62" w:rsidR="001A7132" w:rsidRPr="00182158" w:rsidRDefault="0049083B">
      <w:pPr>
        <w:rPr>
          <w:rFonts w:ascii="Times New Roman" w:hAnsi="Times New Roman" w:cs="Times New Roman"/>
          <w:noProof/>
          <w:lang w:eastAsia="en-CA"/>
        </w:rPr>
      </w:pPr>
      <w:r>
        <w:rPr>
          <w:rFonts w:ascii="Times New Roman" w:hAnsi="Times New Roman" w:cs="Times New Roman"/>
          <w:noProof/>
          <w:lang w:eastAsia="en-CA"/>
        </w:rPr>
        <w:lastRenderedPageBreak/>
        <w:pict w14:anchorId="2C3440A1">
          <v:shape id="_x0000_i1028" type="#_x0000_t75" style="width:467.5pt;height:357.25pt">
            <v:imagedata r:id="rId12" o:title="Fig S4 time series"/>
          </v:shape>
        </w:pict>
      </w:r>
    </w:p>
    <w:p w14:paraId="5091E715" w14:textId="56AA15CF" w:rsidR="001A7132" w:rsidRPr="00182158" w:rsidRDefault="001A7132" w:rsidP="001A7132">
      <w:pPr>
        <w:rPr>
          <w:rFonts w:ascii="Times New Roman" w:hAnsi="Times New Roman" w:cs="Times New Roman"/>
        </w:rPr>
      </w:pPr>
      <w:r w:rsidRPr="00182158">
        <w:rPr>
          <w:rFonts w:ascii="Times New Roman" w:hAnsi="Times New Roman" w:cs="Times New Roman"/>
        </w:rPr>
        <w:t>Figure S</w:t>
      </w:r>
      <w:r w:rsidR="009D3B67">
        <w:rPr>
          <w:rFonts w:ascii="Times New Roman" w:hAnsi="Times New Roman" w:cs="Times New Roman"/>
        </w:rPr>
        <w:t>4</w:t>
      </w:r>
      <w:r w:rsidRPr="00182158">
        <w:rPr>
          <w:rFonts w:ascii="Times New Roman" w:hAnsi="Times New Roman" w:cs="Times New Roman"/>
        </w:rPr>
        <w:t>.  Time series of CO</w:t>
      </w:r>
      <w:r w:rsidRPr="00182158">
        <w:rPr>
          <w:rFonts w:ascii="Times New Roman" w:hAnsi="Times New Roman" w:cs="Times New Roman"/>
          <w:vertAlign w:val="subscript"/>
        </w:rPr>
        <w:t>2</w:t>
      </w:r>
      <w:r w:rsidRPr="00182158">
        <w:rPr>
          <w:rFonts w:ascii="Times New Roman" w:hAnsi="Times New Roman" w:cs="Times New Roman"/>
        </w:rPr>
        <w:t>, BC and NO</w:t>
      </w:r>
      <w:r w:rsidRPr="00182158">
        <w:rPr>
          <w:rFonts w:ascii="Times New Roman" w:hAnsi="Times New Roman" w:cs="Times New Roman"/>
          <w:vertAlign w:val="subscript"/>
        </w:rPr>
        <w:t>x</w:t>
      </w:r>
      <w:r w:rsidRPr="00182158">
        <w:rPr>
          <w:rFonts w:ascii="Times New Roman" w:hAnsi="Times New Roman" w:cs="Times New Roman"/>
        </w:rPr>
        <w:t xml:space="preserve"> mixing ratios, and C</w:t>
      </w:r>
      <w:r w:rsidRPr="00182158">
        <w:rPr>
          <w:rFonts w:ascii="Times New Roman" w:hAnsi="Times New Roman" w:cs="Times New Roman"/>
          <w:vertAlign w:val="subscript"/>
        </w:rPr>
        <w:t>2</w:t>
      </w:r>
      <w:r w:rsidRPr="00182158">
        <w:rPr>
          <w:rFonts w:ascii="Times New Roman" w:hAnsi="Times New Roman" w:cs="Times New Roman"/>
        </w:rPr>
        <w:t>H</w:t>
      </w:r>
      <w:r w:rsidRPr="00182158">
        <w:rPr>
          <w:rFonts w:ascii="Times New Roman" w:hAnsi="Times New Roman" w:cs="Times New Roman"/>
          <w:vertAlign w:val="subscript"/>
        </w:rPr>
        <w:t>4</w:t>
      </w:r>
      <w:r w:rsidRPr="00182158">
        <w:rPr>
          <w:rFonts w:ascii="Times New Roman" w:hAnsi="Times New Roman" w:cs="Times New Roman"/>
        </w:rPr>
        <w:t>O</w:t>
      </w:r>
      <w:r w:rsidRPr="00182158">
        <w:rPr>
          <w:rFonts w:ascii="Times New Roman" w:hAnsi="Times New Roman" w:cs="Times New Roman"/>
          <w:vertAlign w:val="subscript"/>
        </w:rPr>
        <w:t>2</w:t>
      </w:r>
      <w:r w:rsidRPr="00182158">
        <w:rPr>
          <w:rFonts w:ascii="Times New Roman" w:hAnsi="Times New Roman" w:cs="Times New Roman"/>
          <w:vertAlign w:val="superscript"/>
        </w:rPr>
        <w:t>+</w:t>
      </w:r>
      <w:r w:rsidRPr="00182158">
        <w:rPr>
          <w:rFonts w:ascii="Times New Roman" w:hAnsi="Times New Roman" w:cs="Times New Roman"/>
        </w:rPr>
        <w:t xml:space="preserve"> </w:t>
      </w:r>
      <w:r w:rsidR="00D61AF7" w:rsidRPr="00182158">
        <w:rPr>
          <w:rFonts w:ascii="Times New Roman" w:hAnsi="Times New Roman" w:cs="Times New Roman"/>
        </w:rPr>
        <w:t>(</w:t>
      </w:r>
      <w:proofErr w:type="spellStart"/>
      <w:r w:rsidR="00D61AF7" w:rsidRPr="00182158">
        <w:rPr>
          <w:rFonts w:ascii="Times New Roman" w:hAnsi="Times New Roman" w:cs="Times New Roman"/>
        </w:rPr>
        <w:t>levoglucosan</w:t>
      </w:r>
      <w:proofErr w:type="spellEnd"/>
      <w:r w:rsidR="00D61AF7" w:rsidRPr="00182158">
        <w:rPr>
          <w:rFonts w:ascii="Times New Roman" w:hAnsi="Times New Roman" w:cs="Times New Roman"/>
        </w:rPr>
        <w:t xml:space="preserve"> fragment derived from the AMS) </w:t>
      </w:r>
      <w:r w:rsidR="001E78C3" w:rsidRPr="00182158">
        <w:rPr>
          <w:rFonts w:ascii="Times New Roman" w:hAnsi="Times New Roman" w:cs="Times New Roman"/>
        </w:rPr>
        <w:t>concentrations for S</w:t>
      </w:r>
      <w:r w:rsidRPr="00182158">
        <w:rPr>
          <w:rFonts w:ascii="Times New Roman" w:hAnsi="Times New Roman" w:cs="Times New Roman"/>
        </w:rPr>
        <w:t>creen 1.  The in-plume portions are indicated by the vertical grey bars.  The aircraft flew back and forth across the plumes at increasing altitudes to complete five transects; a transect represents one pass across the SP and NP at the same altitude.</w:t>
      </w:r>
    </w:p>
    <w:p w14:paraId="67695FED" w14:textId="77777777" w:rsidR="001A7132" w:rsidRPr="00182158" w:rsidRDefault="001A7132">
      <w:pPr>
        <w:rPr>
          <w:rFonts w:ascii="Times New Roman" w:hAnsi="Times New Roman" w:cs="Times New Roman"/>
          <w:noProof/>
          <w:lang w:eastAsia="en-CA"/>
        </w:rPr>
      </w:pPr>
    </w:p>
    <w:p w14:paraId="637F1B6E" w14:textId="1E4C257A" w:rsidR="001A7132" w:rsidRPr="00182158" w:rsidRDefault="001A7132">
      <w:pPr>
        <w:rPr>
          <w:rFonts w:ascii="Times New Roman" w:hAnsi="Times New Roman" w:cs="Times New Roman"/>
          <w:noProof/>
          <w:lang w:eastAsia="en-CA"/>
        </w:rPr>
      </w:pPr>
    </w:p>
    <w:p w14:paraId="52488257" w14:textId="77777777" w:rsidR="001A7132" w:rsidRPr="00182158" w:rsidRDefault="001A7132">
      <w:pPr>
        <w:rPr>
          <w:rFonts w:ascii="Times New Roman" w:hAnsi="Times New Roman" w:cs="Times New Roman"/>
          <w:noProof/>
          <w:lang w:eastAsia="en-CA"/>
        </w:rPr>
      </w:pPr>
    </w:p>
    <w:p w14:paraId="6B6D381A" w14:textId="77777777" w:rsidR="001A7132" w:rsidRPr="00182158" w:rsidRDefault="001A7132">
      <w:pPr>
        <w:rPr>
          <w:rFonts w:ascii="Times New Roman" w:hAnsi="Times New Roman" w:cs="Times New Roman"/>
          <w:noProof/>
          <w:lang w:eastAsia="en-CA"/>
        </w:rPr>
      </w:pPr>
    </w:p>
    <w:p w14:paraId="335A7255" w14:textId="77777777" w:rsidR="001A7132" w:rsidRPr="00182158" w:rsidRDefault="001A7132">
      <w:pPr>
        <w:rPr>
          <w:rFonts w:ascii="Times New Roman" w:hAnsi="Times New Roman" w:cs="Times New Roman"/>
          <w:noProof/>
          <w:lang w:eastAsia="en-CA"/>
        </w:rPr>
      </w:pPr>
    </w:p>
    <w:p w14:paraId="630E253C" w14:textId="77777777" w:rsidR="001A7132" w:rsidRPr="00182158" w:rsidRDefault="001A7132">
      <w:pPr>
        <w:rPr>
          <w:rFonts w:ascii="Times New Roman" w:hAnsi="Times New Roman" w:cs="Times New Roman"/>
          <w:noProof/>
          <w:lang w:eastAsia="en-CA"/>
        </w:rPr>
      </w:pPr>
    </w:p>
    <w:p w14:paraId="035EBBE6" w14:textId="77777777" w:rsidR="001A7132" w:rsidRPr="00182158" w:rsidRDefault="001A7132">
      <w:pPr>
        <w:rPr>
          <w:rFonts w:ascii="Times New Roman" w:hAnsi="Times New Roman" w:cs="Times New Roman"/>
          <w:noProof/>
          <w:lang w:eastAsia="en-CA"/>
        </w:rPr>
      </w:pPr>
    </w:p>
    <w:p w14:paraId="1530A006" w14:textId="77777777" w:rsidR="001A7132" w:rsidRPr="00182158" w:rsidRDefault="001A7132">
      <w:pPr>
        <w:rPr>
          <w:rFonts w:ascii="Times New Roman" w:hAnsi="Times New Roman" w:cs="Times New Roman"/>
          <w:noProof/>
          <w:lang w:eastAsia="en-CA"/>
        </w:rPr>
      </w:pPr>
    </w:p>
    <w:p w14:paraId="5C201EF4" w14:textId="77777777" w:rsidR="001A7132" w:rsidRPr="00182158" w:rsidRDefault="001A7132">
      <w:pPr>
        <w:rPr>
          <w:rFonts w:ascii="Times New Roman" w:hAnsi="Times New Roman" w:cs="Times New Roman"/>
          <w:noProof/>
          <w:lang w:eastAsia="en-CA"/>
        </w:rPr>
      </w:pPr>
    </w:p>
    <w:p w14:paraId="4117DA3E" w14:textId="77777777" w:rsidR="001A7132" w:rsidRPr="00182158" w:rsidRDefault="001A7132">
      <w:pPr>
        <w:rPr>
          <w:rFonts w:ascii="Times New Roman" w:hAnsi="Times New Roman" w:cs="Times New Roman"/>
          <w:noProof/>
          <w:lang w:eastAsia="en-CA"/>
        </w:rPr>
      </w:pPr>
    </w:p>
    <w:p w14:paraId="68FD29B9" w14:textId="2B572900" w:rsidR="001A7132" w:rsidRPr="00182158" w:rsidRDefault="001A7132">
      <w:pPr>
        <w:rPr>
          <w:rFonts w:ascii="Times New Roman" w:hAnsi="Times New Roman" w:cs="Times New Roman"/>
          <w:noProof/>
          <w:lang w:eastAsia="en-CA"/>
        </w:rPr>
      </w:pPr>
      <w:r w:rsidRPr="00182158">
        <w:rPr>
          <w:rFonts w:ascii="Times New Roman" w:hAnsi="Times New Roman" w:cs="Times New Roman"/>
          <w:noProof/>
          <w:lang w:eastAsia="en-CA"/>
        </w:rPr>
        <w:lastRenderedPageBreak/>
        <w:drawing>
          <wp:inline distT="0" distB="0" distL="0" distR="0" wp14:anchorId="49CCA06B" wp14:editId="4A330449">
            <wp:extent cx="5760640" cy="3126020"/>
            <wp:effectExtent l="19050" t="19050" r="12065" b="177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60640" cy="3126020"/>
                    </a:xfrm>
                    <a:prstGeom prst="rect">
                      <a:avLst/>
                    </a:prstGeom>
                    <a:ln w="25400">
                      <a:solidFill>
                        <a:schemeClr val="tx1"/>
                      </a:solidFill>
                    </a:ln>
                  </pic:spPr>
                </pic:pic>
              </a:graphicData>
            </a:graphic>
          </wp:inline>
        </w:drawing>
      </w:r>
    </w:p>
    <w:p w14:paraId="0385803C" w14:textId="5613832F" w:rsidR="001A7132" w:rsidRPr="00182158" w:rsidRDefault="001A7132" w:rsidP="001A7132">
      <w:pPr>
        <w:rPr>
          <w:rFonts w:ascii="Times New Roman" w:hAnsi="Times New Roman" w:cs="Times New Roman"/>
        </w:rPr>
      </w:pPr>
      <w:r w:rsidRPr="00182158">
        <w:rPr>
          <w:rFonts w:ascii="Times New Roman" w:hAnsi="Times New Roman" w:cs="Times New Roman"/>
        </w:rPr>
        <w:t>Figure S</w:t>
      </w:r>
      <w:r w:rsidR="009D3B67">
        <w:rPr>
          <w:rFonts w:ascii="Times New Roman" w:hAnsi="Times New Roman" w:cs="Times New Roman"/>
        </w:rPr>
        <w:t>5</w:t>
      </w:r>
      <w:r w:rsidRPr="00182158">
        <w:rPr>
          <w:rFonts w:ascii="Times New Roman" w:hAnsi="Times New Roman" w:cs="Times New Roman"/>
        </w:rPr>
        <w:t xml:space="preserve">.  Using </w:t>
      </w:r>
      <w:r w:rsidRPr="00182158">
        <w:rPr>
          <w:rFonts w:ascii="Times New Roman" w:hAnsi="Times New Roman" w:cs="Times New Roman"/>
        </w:rPr>
        <w:sym w:font="Symbol" w:char="F044"/>
      </w:r>
      <w:r w:rsidRPr="00182158">
        <w:rPr>
          <w:rFonts w:ascii="Times New Roman" w:hAnsi="Times New Roman" w:cs="Times New Roman"/>
        </w:rPr>
        <w:t>BC/</w:t>
      </w:r>
      <w:r w:rsidRPr="00182158">
        <w:rPr>
          <w:rFonts w:ascii="Times New Roman" w:hAnsi="Times New Roman" w:cs="Times New Roman"/>
        </w:rPr>
        <w:sym w:font="Symbol" w:char="F044"/>
      </w:r>
      <w:r w:rsidRPr="00182158">
        <w:rPr>
          <w:rFonts w:ascii="Times New Roman" w:hAnsi="Times New Roman" w:cs="Times New Roman"/>
        </w:rPr>
        <w:t>CO (</w:t>
      </w:r>
      <w:proofErr w:type="spellStart"/>
      <w:r w:rsidRPr="00182158">
        <w:rPr>
          <w:rFonts w:ascii="Times New Roman" w:hAnsi="Times New Roman" w:cs="Times New Roman"/>
        </w:rPr>
        <w:t>Selimovic</w:t>
      </w:r>
      <w:proofErr w:type="spellEnd"/>
      <w:r w:rsidRPr="00182158">
        <w:rPr>
          <w:rFonts w:ascii="Times New Roman" w:hAnsi="Times New Roman" w:cs="Times New Roman"/>
        </w:rPr>
        <w:t xml:space="preserve"> et al</w:t>
      </w:r>
      <w:r w:rsidR="0061594C" w:rsidRPr="00182158">
        <w:rPr>
          <w:rFonts w:ascii="Times New Roman" w:hAnsi="Times New Roman" w:cs="Times New Roman"/>
        </w:rPr>
        <w:t>.</w:t>
      </w:r>
      <w:r w:rsidRPr="00182158">
        <w:rPr>
          <w:rFonts w:ascii="Times New Roman" w:hAnsi="Times New Roman" w:cs="Times New Roman"/>
        </w:rPr>
        <w:t xml:space="preserve">, 2019) as an indicator of plume mixing downwind of the Lac </w:t>
      </w:r>
      <w:proofErr w:type="spellStart"/>
      <w:r w:rsidRPr="00182158">
        <w:rPr>
          <w:rFonts w:ascii="Times New Roman" w:hAnsi="Times New Roman" w:cs="Times New Roman"/>
        </w:rPr>
        <w:t>LaLoche</w:t>
      </w:r>
      <w:proofErr w:type="spellEnd"/>
      <w:r w:rsidRPr="00182158">
        <w:rPr>
          <w:rFonts w:ascii="Times New Roman" w:hAnsi="Times New Roman" w:cs="Times New Roman"/>
        </w:rPr>
        <w:t xml:space="preserve"> fire.  The squares show the average and the vertical lines the standard deviation for </w:t>
      </w:r>
      <w:proofErr w:type="gramStart"/>
      <w:r w:rsidRPr="00182158">
        <w:rPr>
          <w:rFonts w:ascii="Times New Roman" w:hAnsi="Times New Roman" w:cs="Times New Roman"/>
        </w:rPr>
        <w:t>the transects</w:t>
      </w:r>
      <w:proofErr w:type="gramEnd"/>
      <w:r w:rsidRPr="00182158">
        <w:rPr>
          <w:rFonts w:ascii="Times New Roman" w:hAnsi="Times New Roman" w:cs="Times New Roman"/>
        </w:rPr>
        <w:t xml:space="preserve"> within the mixed layer for each screen. </w:t>
      </w:r>
    </w:p>
    <w:p w14:paraId="6A467CFA" w14:textId="78383815" w:rsidR="001A7132" w:rsidRPr="00182158" w:rsidRDefault="001A7132">
      <w:pPr>
        <w:rPr>
          <w:rFonts w:ascii="Times New Roman" w:hAnsi="Times New Roman" w:cs="Times New Roman"/>
          <w:noProof/>
          <w:lang w:eastAsia="en-CA"/>
        </w:rPr>
      </w:pPr>
      <w:r w:rsidRPr="00182158">
        <w:rPr>
          <w:rFonts w:ascii="Times New Roman" w:hAnsi="Times New Roman" w:cs="Times New Roman"/>
          <w:noProof/>
          <w:lang w:eastAsia="en-CA"/>
        </w:rPr>
        <w:br w:type="page"/>
      </w:r>
    </w:p>
    <w:p w14:paraId="7287FD89" w14:textId="293007C6" w:rsidR="00530EF4" w:rsidRPr="00182158" w:rsidRDefault="009D2BF4" w:rsidP="004B7641">
      <w:pPr>
        <w:rPr>
          <w:rFonts w:ascii="Times New Roman" w:hAnsi="Times New Roman" w:cs="Times New Roman"/>
        </w:rPr>
      </w:pPr>
      <w:r w:rsidRPr="00182158">
        <w:rPr>
          <w:rFonts w:ascii="Times New Roman" w:hAnsi="Times New Roman" w:cs="Times New Roman"/>
          <w:noProof/>
          <w:lang w:eastAsia="en-CA"/>
        </w:rPr>
        <w:lastRenderedPageBreak/>
        <w:drawing>
          <wp:inline distT="0" distB="0" distL="0" distR="0" wp14:anchorId="32A6F26D" wp14:editId="4A0B9EC3">
            <wp:extent cx="4907280" cy="6891888"/>
            <wp:effectExtent l="0" t="0" r="762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1_NPSP_Pie_Chart_OA - Flight25 RelevantData.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10909" cy="6896984"/>
                    </a:xfrm>
                    <a:prstGeom prst="rect">
                      <a:avLst/>
                    </a:prstGeom>
                  </pic:spPr>
                </pic:pic>
              </a:graphicData>
            </a:graphic>
          </wp:inline>
        </w:drawing>
      </w:r>
    </w:p>
    <w:p w14:paraId="7CE85E4C" w14:textId="459C8BDF" w:rsidR="00226F9A" w:rsidRPr="00182158" w:rsidRDefault="004B7641" w:rsidP="004B7641">
      <w:pPr>
        <w:rPr>
          <w:rFonts w:ascii="Times New Roman" w:hAnsi="Times New Roman" w:cs="Times New Roman"/>
        </w:rPr>
      </w:pPr>
      <w:r w:rsidRPr="00182158">
        <w:rPr>
          <w:rFonts w:ascii="Times New Roman" w:hAnsi="Times New Roman" w:cs="Times New Roman"/>
        </w:rPr>
        <w:t xml:space="preserve">Figure </w:t>
      </w:r>
      <w:r w:rsidR="001A7132" w:rsidRPr="00182158">
        <w:rPr>
          <w:rFonts w:ascii="Times New Roman" w:hAnsi="Times New Roman" w:cs="Times New Roman"/>
        </w:rPr>
        <w:t>S</w:t>
      </w:r>
      <w:r w:rsidR="0097239B">
        <w:rPr>
          <w:rFonts w:ascii="Times New Roman" w:hAnsi="Times New Roman" w:cs="Times New Roman"/>
        </w:rPr>
        <w:t>6</w:t>
      </w:r>
      <w:r w:rsidRPr="00182158">
        <w:rPr>
          <w:rFonts w:ascii="Times New Roman" w:hAnsi="Times New Roman" w:cs="Times New Roman"/>
        </w:rPr>
        <w:t xml:space="preserve">.  Percent contribution from individually measured particle-phase species </w:t>
      </w:r>
      <w:r w:rsidR="00530EF4" w:rsidRPr="00182158">
        <w:rPr>
          <w:rFonts w:ascii="Times New Roman" w:hAnsi="Times New Roman" w:cs="Times New Roman"/>
        </w:rPr>
        <w:t xml:space="preserve">for the NP and SP </w:t>
      </w:r>
      <w:r w:rsidRPr="00182158">
        <w:rPr>
          <w:rFonts w:ascii="Times New Roman" w:hAnsi="Times New Roman" w:cs="Times New Roman"/>
        </w:rPr>
        <w:t>including p-organics (OA), black carbon (BC), ammonium (NH</w:t>
      </w:r>
      <w:r w:rsidRPr="00182158">
        <w:rPr>
          <w:rFonts w:ascii="Times New Roman" w:hAnsi="Times New Roman" w:cs="Times New Roman"/>
          <w:vertAlign w:val="subscript"/>
        </w:rPr>
        <w:t>4</w:t>
      </w:r>
      <w:r w:rsidRPr="00182158">
        <w:rPr>
          <w:rFonts w:ascii="Times New Roman" w:hAnsi="Times New Roman" w:cs="Times New Roman"/>
        </w:rPr>
        <w:t>), sulphate (SO</w:t>
      </w:r>
      <w:r w:rsidRPr="00182158">
        <w:rPr>
          <w:rFonts w:ascii="Times New Roman" w:hAnsi="Times New Roman" w:cs="Times New Roman"/>
          <w:vertAlign w:val="subscript"/>
        </w:rPr>
        <w:t>4</w:t>
      </w:r>
      <w:r w:rsidRPr="00182158">
        <w:rPr>
          <w:rFonts w:ascii="Times New Roman" w:hAnsi="Times New Roman" w:cs="Times New Roman"/>
        </w:rPr>
        <w:t>) and nitrate (NO</w:t>
      </w:r>
      <w:r w:rsidRPr="00182158">
        <w:rPr>
          <w:rFonts w:ascii="Times New Roman" w:hAnsi="Times New Roman" w:cs="Times New Roman"/>
          <w:vertAlign w:val="subscript"/>
        </w:rPr>
        <w:t>3</w:t>
      </w:r>
      <w:r w:rsidRPr="00182158">
        <w:rPr>
          <w:rFonts w:ascii="Times New Roman" w:hAnsi="Times New Roman" w:cs="Times New Roman"/>
        </w:rPr>
        <w:t xml:space="preserve">), based on mass concentrations.  </w:t>
      </w:r>
    </w:p>
    <w:p w14:paraId="511E1DBF" w14:textId="0B68066D" w:rsidR="00226F9A" w:rsidRPr="00182158" w:rsidRDefault="00226F9A" w:rsidP="004B7641">
      <w:pPr>
        <w:rPr>
          <w:rFonts w:ascii="Times New Roman" w:hAnsi="Times New Roman" w:cs="Times New Roman"/>
        </w:rPr>
      </w:pPr>
    </w:p>
    <w:p w14:paraId="30CB3580" w14:textId="7ED04849" w:rsidR="00226F9A" w:rsidRPr="00182158" w:rsidRDefault="00226F9A" w:rsidP="004B7641">
      <w:pPr>
        <w:rPr>
          <w:rFonts w:ascii="Times New Roman" w:hAnsi="Times New Roman" w:cs="Times New Roman"/>
        </w:rPr>
      </w:pPr>
    </w:p>
    <w:p w14:paraId="7085D4DA" w14:textId="20285800" w:rsidR="001A7132" w:rsidRPr="00182158" w:rsidRDefault="0049083B">
      <w:pPr>
        <w:rPr>
          <w:rFonts w:ascii="Times New Roman" w:hAnsi="Times New Roman" w:cs="Times New Roman"/>
        </w:rPr>
      </w:pPr>
      <w:r>
        <w:rPr>
          <w:rFonts w:ascii="Times New Roman" w:hAnsi="Times New Roman" w:cs="Times New Roman"/>
          <w:noProof/>
          <w:lang w:eastAsia="en-CA"/>
        </w:rPr>
        <w:lastRenderedPageBreak/>
        <w:pict w14:anchorId="4E987C6A">
          <v:shape id="_x0000_i1029" type="#_x0000_t75" style="width:449.75pt;height:545pt">
            <v:imagedata r:id="rId15" o:title="Fig S7 NP SP functional pie charts"/>
          </v:shape>
        </w:pict>
      </w:r>
    </w:p>
    <w:p w14:paraId="2F23852B" w14:textId="41A9936B" w:rsidR="001A7132" w:rsidRPr="00182158" w:rsidRDefault="001A7132" w:rsidP="001A7132">
      <w:pPr>
        <w:rPr>
          <w:rFonts w:ascii="Times New Roman" w:hAnsi="Times New Roman" w:cs="Times New Roman"/>
        </w:rPr>
      </w:pPr>
      <w:r w:rsidRPr="00182158">
        <w:rPr>
          <w:rFonts w:ascii="Times New Roman" w:hAnsi="Times New Roman" w:cs="Times New Roman"/>
        </w:rPr>
        <w:t>Figure S</w:t>
      </w:r>
      <w:r w:rsidR="0097239B">
        <w:rPr>
          <w:rFonts w:ascii="Times New Roman" w:hAnsi="Times New Roman" w:cs="Times New Roman"/>
        </w:rPr>
        <w:t>7</w:t>
      </w:r>
      <w:r w:rsidRPr="00182158">
        <w:rPr>
          <w:rFonts w:ascii="Times New Roman" w:hAnsi="Times New Roman" w:cs="Times New Roman"/>
        </w:rPr>
        <w:t xml:space="preserve">.  Background-subtracted mixing ratios of individually measured NMOGs </w:t>
      </w:r>
      <w:r w:rsidR="008D5CB0" w:rsidRPr="00182158">
        <w:rPr>
          <w:rFonts w:ascii="Times New Roman" w:hAnsi="Times New Roman" w:cs="Times New Roman"/>
        </w:rPr>
        <w:t>from the PTR</w:t>
      </w:r>
      <w:r w:rsidR="001E78C3" w:rsidRPr="00182158">
        <w:rPr>
          <w:rFonts w:ascii="Times New Roman" w:hAnsi="Times New Roman" w:cs="Times New Roman"/>
        </w:rPr>
        <w:t>MS</w:t>
      </w:r>
      <w:r w:rsidR="008D5CB0" w:rsidRPr="00182158">
        <w:rPr>
          <w:rFonts w:ascii="Times New Roman" w:hAnsi="Times New Roman" w:cs="Times New Roman"/>
        </w:rPr>
        <w:t xml:space="preserve">, CIMS and AWAS are </w:t>
      </w:r>
      <w:r w:rsidRPr="00182158">
        <w:rPr>
          <w:rFonts w:ascii="Times New Roman" w:hAnsi="Times New Roman" w:cs="Times New Roman"/>
        </w:rPr>
        <w:t xml:space="preserve">shown for thirteen chemical classes for the a) NP and b) SP.  In some cases, compounds are double- (or triple-) counted if they can be identified in more than one category.  For example, phenol is an alcohol + an aromatic; </w:t>
      </w:r>
      <w:proofErr w:type="spellStart"/>
      <w:r w:rsidRPr="00182158">
        <w:rPr>
          <w:rFonts w:ascii="Times New Roman" w:hAnsi="Times New Roman" w:cs="Times New Roman"/>
        </w:rPr>
        <w:t>guaiacol</w:t>
      </w:r>
      <w:proofErr w:type="spellEnd"/>
      <w:r w:rsidRPr="00182158">
        <w:rPr>
          <w:rFonts w:ascii="Times New Roman" w:hAnsi="Times New Roman" w:cs="Times New Roman"/>
        </w:rPr>
        <w:t xml:space="preserve"> is an alcohol + an ether + an aromatic.  In the pie chart, the </w:t>
      </w:r>
      <w:r w:rsidR="00080980">
        <w:rPr>
          <w:rFonts w:ascii="Times New Roman" w:hAnsi="Times New Roman" w:cs="Times New Roman"/>
          <w:i/>
        </w:rPr>
        <w:t>o</w:t>
      </w:r>
      <w:r w:rsidRPr="00182158">
        <w:rPr>
          <w:rFonts w:ascii="Times New Roman" w:hAnsi="Times New Roman" w:cs="Times New Roman"/>
          <w:i/>
        </w:rPr>
        <w:t>ther</w:t>
      </w:r>
      <w:r w:rsidRPr="00182158">
        <w:rPr>
          <w:rFonts w:ascii="Times New Roman" w:hAnsi="Times New Roman" w:cs="Times New Roman"/>
        </w:rPr>
        <w:t xml:space="preserve"> category includes amides, amines, ethers, thiols and sulfides.  The </w:t>
      </w:r>
      <w:r w:rsidR="00080980">
        <w:rPr>
          <w:rFonts w:ascii="Times New Roman" w:hAnsi="Times New Roman" w:cs="Times New Roman"/>
          <w:i/>
        </w:rPr>
        <w:t>u</w:t>
      </w:r>
      <w:r w:rsidRPr="00182158">
        <w:rPr>
          <w:rFonts w:ascii="Times New Roman" w:hAnsi="Times New Roman" w:cs="Times New Roman"/>
          <w:i/>
        </w:rPr>
        <w:t>nidentified</w:t>
      </w:r>
      <w:r w:rsidRPr="00182158">
        <w:rPr>
          <w:rFonts w:ascii="Times New Roman" w:hAnsi="Times New Roman" w:cs="Times New Roman"/>
        </w:rPr>
        <w:t xml:space="preserve"> category contains molecular formulas detected but the compo</w:t>
      </w:r>
      <w:r w:rsidR="008D5CB0" w:rsidRPr="00182158">
        <w:rPr>
          <w:rFonts w:ascii="Times New Roman" w:hAnsi="Times New Roman" w:cs="Times New Roman"/>
        </w:rPr>
        <w:t xml:space="preserve">und(s) could not be identified.  </w:t>
      </w:r>
    </w:p>
    <w:p w14:paraId="4536E8AC" w14:textId="36AF308F" w:rsidR="001A7132" w:rsidRPr="00182158" w:rsidRDefault="0049083B">
      <w:pPr>
        <w:rPr>
          <w:rFonts w:ascii="Times New Roman" w:hAnsi="Times New Roman" w:cs="Times New Roman"/>
        </w:rPr>
      </w:pPr>
      <w:r>
        <w:rPr>
          <w:rFonts w:ascii="Times New Roman" w:hAnsi="Times New Roman" w:cs="Times New Roman"/>
          <w:noProof/>
          <w:lang w:eastAsia="en-CA"/>
        </w:rPr>
        <w:lastRenderedPageBreak/>
        <w:pict w14:anchorId="0FADF77F">
          <v:shape id="_x0000_i1030" type="#_x0000_t75" style="width:467.5pt;height:343.25pt">
            <v:imagedata r:id="rId16" o:title="Fig S8 Average formula NMOGs"/>
          </v:shape>
        </w:pict>
      </w:r>
    </w:p>
    <w:p w14:paraId="45672CAA" w14:textId="1031EEAE" w:rsidR="00226F9A" w:rsidRPr="00182158" w:rsidRDefault="001A7132" w:rsidP="001A7132">
      <w:pPr>
        <w:rPr>
          <w:rFonts w:ascii="Times New Roman" w:hAnsi="Times New Roman" w:cs="Times New Roman"/>
        </w:rPr>
      </w:pPr>
      <w:r w:rsidRPr="00182158">
        <w:rPr>
          <w:rFonts w:ascii="Times New Roman" w:hAnsi="Times New Roman" w:cs="Times New Roman"/>
        </w:rPr>
        <w:t>Figure S</w:t>
      </w:r>
      <w:r w:rsidR="0097239B">
        <w:rPr>
          <w:rFonts w:ascii="Times New Roman" w:hAnsi="Times New Roman" w:cs="Times New Roman"/>
        </w:rPr>
        <w:t>8</w:t>
      </w:r>
      <w:r w:rsidRPr="00182158">
        <w:rPr>
          <w:rFonts w:ascii="Times New Roman" w:hAnsi="Times New Roman" w:cs="Times New Roman"/>
        </w:rPr>
        <w:t xml:space="preserve">.  Background-subtracted average mixing ratios of individually measured NMOGs </w:t>
      </w:r>
      <w:r w:rsidR="008D5CB0" w:rsidRPr="00182158">
        <w:rPr>
          <w:rFonts w:ascii="Times New Roman" w:hAnsi="Times New Roman" w:cs="Times New Roman"/>
        </w:rPr>
        <w:t>from the PTR</w:t>
      </w:r>
      <w:r w:rsidR="001E78C3" w:rsidRPr="00182158">
        <w:rPr>
          <w:rFonts w:ascii="Times New Roman" w:hAnsi="Times New Roman" w:cs="Times New Roman"/>
        </w:rPr>
        <w:t>MS</w:t>
      </w:r>
      <w:r w:rsidR="008D5CB0" w:rsidRPr="00182158">
        <w:rPr>
          <w:rFonts w:ascii="Times New Roman" w:hAnsi="Times New Roman" w:cs="Times New Roman"/>
        </w:rPr>
        <w:t xml:space="preserve">, CIMS and AWAS are </w:t>
      </w:r>
      <w:r w:rsidRPr="00182158">
        <w:rPr>
          <w:rFonts w:ascii="Times New Roman" w:hAnsi="Times New Roman" w:cs="Times New Roman"/>
        </w:rPr>
        <w:t xml:space="preserve">shown for molecular formulae classes.  The </w:t>
      </w:r>
      <w:r w:rsidR="00080980">
        <w:rPr>
          <w:rFonts w:ascii="Times New Roman" w:hAnsi="Times New Roman" w:cs="Times New Roman"/>
          <w:i/>
        </w:rPr>
        <w:t>other</w:t>
      </w:r>
      <w:r w:rsidRPr="00182158">
        <w:rPr>
          <w:rFonts w:ascii="Times New Roman" w:hAnsi="Times New Roman" w:cs="Times New Roman"/>
        </w:rPr>
        <w:t xml:space="preserve"> category contains molecular formulas detected but the compound(s) could not be identified. </w:t>
      </w:r>
    </w:p>
    <w:p w14:paraId="273BD767" w14:textId="77777777" w:rsidR="00226F9A" w:rsidRPr="00182158" w:rsidRDefault="00226F9A">
      <w:pPr>
        <w:rPr>
          <w:rFonts w:ascii="Times New Roman" w:hAnsi="Times New Roman" w:cs="Times New Roman"/>
        </w:rPr>
      </w:pPr>
      <w:r w:rsidRPr="00182158">
        <w:rPr>
          <w:rFonts w:ascii="Times New Roman" w:hAnsi="Times New Roman" w:cs="Times New Roman"/>
        </w:rPr>
        <w:br w:type="page"/>
      </w:r>
    </w:p>
    <w:p w14:paraId="078FBE90" w14:textId="50164B5E" w:rsidR="00226F9A" w:rsidRPr="00182158" w:rsidRDefault="0049083B" w:rsidP="00226F9A">
      <w:pPr>
        <w:rPr>
          <w:rFonts w:ascii="Times New Roman" w:hAnsi="Times New Roman" w:cs="Times New Roman"/>
        </w:rPr>
      </w:pPr>
      <w:r>
        <w:rPr>
          <w:rFonts w:ascii="Times New Roman" w:hAnsi="Times New Roman" w:cs="Times New Roman"/>
          <w:noProof/>
          <w:lang w:eastAsia="en-CA"/>
        </w:rPr>
        <w:lastRenderedPageBreak/>
        <w:pict w14:anchorId="5825D142">
          <v:shape id="_x0000_i1031" type="#_x0000_t75" style="width:437.75pt;height:567pt">
            <v:imagedata r:id="rId17" o:title="Fig S9 NP SP structural pie chart"/>
          </v:shape>
        </w:pict>
      </w:r>
    </w:p>
    <w:p w14:paraId="4E0D46D9" w14:textId="007A52BA" w:rsidR="00226F9A" w:rsidRPr="00182158" w:rsidRDefault="00226F9A" w:rsidP="00226F9A">
      <w:pPr>
        <w:rPr>
          <w:rFonts w:ascii="Times New Roman" w:hAnsi="Times New Roman" w:cs="Times New Roman"/>
        </w:rPr>
      </w:pPr>
      <w:r w:rsidRPr="00182158">
        <w:rPr>
          <w:rFonts w:ascii="Times New Roman" w:hAnsi="Times New Roman" w:cs="Times New Roman"/>
        </w:rPr>
        <w:t>Figure S</w:t>
      </w:r>
      <w:r w:rsidR="0097239B">
        <w:rPr>
          <w:rFonts w:ascii="Times New Roman" w:hAnsi="Times New Roman" w:cs="Times New Roman"/>
        </w:rPr>
        <w:t>9</w:t>
      </w:r>
      <w:r w:rsidRPr="00182158">
        <w:rPr>
          <w:rFonts w:ascii="Times New Roman" w:hAnsi="Times New Roman" w:cs="Times New Roman"/>
        </w:rPr>
        <w:t xml:space="preserve">.  </w:t>
      </w:r>
      <w:r w:rsidR="00B63C82">
        <w:rPr>
          <w:rFonts w:ascii="Times New Roman" w:hAnsi="Times New Roman" w:cs="Times New Roman"/>
        </w:rPr>
        <w:t>Background-subtracted a</w:t>
      </w:r>
      <w:r w:rsidRPr="00182158">
        <w:rPr>
          <w:rFonts w:ascii="Times New Roman" w:hAnsi="Times New Roman" w:cs="Times New Roman"/>
        </w:rPr>
        <w:t xml:space="preserve">verage mixing ratios of individually measured NMOGs </w:t>
      </w:r>
      <w:r w:rsidR="008D5CB0" w:rsidRPr="00182158">
        <w:rPr>
          <w:rFonts w:ascii="Times New Roman" w:hAnsi="Times New Roman" w:cs="Times New Roman"/>
        </w:rPr>
        <w:t>from the PTR</w:t>
      </w:r>
      <w:r w:rsidR="001E78C3" w:rsidRPr="00182158">
        <w:rPr>
          <w:rFonts w:ascii="Times New Roman" w:hAnsi="Times New Roman" w:cs="Times New Roman"/>
        </w:rPr>
        <w:t>MS</w:t>
      </w:r>
      <w:r w:rsidR="008D5CB0" w:rsidRPr="00182158">
        <w:rPr>
          <w:rFonts w:ascii="Times New Roman" w:hAnsi="Times New Roman" w:cs="Times New Roman"/>
        </w:rPr>
        <w:t xml:space="preserve">, CIMS and AWAS </w:t>
      </w:r>
      <w:r w:rsidRPr="00182158">
        <w:rPr>
          <w:rFonts w:ascii="Times New Roman" w:hAnsi="Times New Roman" w:cs="Times New Roman"/>
        </w:rPr>
        <w:t xml:space="preserve">by structural group for the a) NP and b) SP.  The </w:t>
      </w:r>
      <w:r w:rsidR="00080980">
        <w:rPr>
          <w:rFonts w:ascii="Times New Roman" w:hAnsi="Times New Roman" w:cs="Times New Roman"/>
          <w:i/>
        </w:rPr>
        <w:t>o</w:t>
      </w:r>
      <w:r w:rsidRPr="00182158">
        <w:rPr>
          <w:rFonts w:ascii="Times New Roman" w:hAnsi="Times New Roman" w:cs="Times New Roman"/>
          <w:i/>
        </w:rPr>
        <w:t>ther</w:t>
      </w:r>
      <w:r w:rsidRPr="00182158">
        <w:rPr>
          <w:rFonts w:ascii="Times New Roman" w:hAnsi="Times New Roman" w:cs="Times New Roman"/>
        </w:rPr>
        <w:t xml:space="preserve"> category is the sum of terpenes, phenols, pyridines, pyrroles and </w:t>
      </w:r>
      <w:proofErr w:type="spellStart"/>
      <w:r w:rsidRPr="00182158">
        <w:rPr>
          <w:rFonts w:ascii="Times New Roman" w:hAnsi="Times New Roman" w:cs="Times New Roman"/>
        </w:rPr>
        <w:t>thiophenes</w:t>
      </w:r>
      <w:proofErr w:type="spellEnd"/>
      <w:r w:rsidRPr="00182158">
        <w:rPr>
          <w:rFonts w:ascii="Times New Roman" w:hAnsi="Times New Roman" w:cs="Times New Roman"/>
        </w:rPr>
        <w:t>.</w:t>
      </w:r>
    </w:p>
    <w:p w14:paraId="5ABC54D8" w14:textId="77777777" w:rsidR="001A7132" w:rsidRPr="00182158" w:rsidRDefault="001A7132" w:rsidP="001A7132">
      <w:pPr>
        <w:rPr>
          <w:rFonts w:ascii="Times New Roman" w:hAnsi="Times New Roman" w:cs="Times New Roman"/>
        </w:rPr>
      </w:pPr>
    </w:p>
    <w:p w14:paraId="5867EE24" w14:textId="73DB7EFD" w:rsidR="00480C8A" w:rsidRPr="00182158" w:rsidRDefault="0049083B" w:rsidP="00480C8A">
      <w:pPr>
        <w:rPr>
          <w:rFonts w:ascii="Times New Roman" w:hAnsi="Times New Roman" w:cs="Times New Roman"/>
        </w:rPr>
      </w:pPr>
      <w:r>
        <w:rPr>
          <w:rFonts w:ascii="Times New Roman" w:hAnsi="Times New Roman" w:cs="Times New Roman"/>
        </w:rPr>
        <w:lastRenderedPageBreak/>
        <w:pict w14:anchorId="4C079628">
          <v:shape id="_x0000_i1032" type="#_x0000_t75" style="width:467.75pt;height:334pt">
            <v:imagedata r:id="rId18" o:title="Fig S10 TC budget"/>
          </v:shape>
        </w:pict>
      </w:r>
    </w:p>
    <w:p w14:paraId="427B565D" w14:textId="5D9F22FF" w:rsidR="00480C8A" w:rsidRPr="00182158" w:rsidRDefault="00480C8A" w:rsidP="00480C8A">
      <w:pPr>
        <w:rPr>
          <w:rFonts w:ascii="Times New Roman" w:hAnsi="Times New Roman" w:cs="Times New Roman"/>
          <w:noProof/>
          <w:lang w:eastAsia="en-CA"/>
        </w:rPr>
      </w:pPr>
      <w:r w:rsidRPr="00182158">
        <w:rPr>
          <w:rFonts w:ascii="Times New Roman" w:hAnsi="Times New Roman" w:cs="Times New Roman"/>
        </w:rPr>
        <w:t xml:space="preserve">Figure </w:t>
      </w:r>
      <w:r w:rsidR="00E218A7" w:rsidRPr="00182158">
        <w:rPr>
          <w:rFonts w:ascii="Times New Roman" w:hAnsi="Times New Roman" w:cs="Times New Roman"/>
        </w:rPr>
        <w:t>S</w:t>
      </w:r>
      <w:r w:rsidR="0097239B">
        <w:rPr>
          <w:rFonts w:ascii="Times New Roman" w:hAnsi="Times New Roman" w:cs="Times New Roman"/>
        </w:rPr>
        <w:t>10</w:t>
      </w:r>
      <w:r w:rsidRPr="00182158">
        <w:rPr>
          <w:rFonts w:ascii="Times New Roman" w:hAnsi="Times New Roman" w:cs="Times New Roman"/>
        </w:rPr>
        <w:t xml:space="preserve">.  </w:t>
      </w:r>
      <w:r w:rsidR="008D5CB0" w:rsidRPr="00182158">
        <w:rPr>
          <w:rFonts w:ascii="Times New Roman" w:hAnsi="Times New Roman" w:cs="Times New Roman"/>
        </w:rPr>
        <w:t xml:space="preserve">Percent contributions </w:t>
      </w:r>
      <w:r w:rsidR="006D168A" w:rsidRPr="00182158">
        <w:rPr>
          <w:rFonts w:ascii="Times New Roman" w:hAnsi="Times New Roman" w:cs="Times New Roman"/>
        </w:rPr>
        <w:t xml:space="preserve">of carbon-containing compounds to the TC </w:t>
      </w:r>
      <w:r w:rsidRPr="00182158">
        <w:rPr>
          <w:rFonts w:ascii="Times New Roman" w:hAnsi="Times New Roman" w:cs="Times New Roman"/>
        </w:rPr>
        <w:t>based on EFs (</w:t>
      </w:r>
      <w:r w:rsidR="006D168A" w:rsidRPr="00182158">
        <w:rPr>
          <w:rFonts w:ascii="Times New Roman" w:hAnsi="Times New Roman" w:cs="Times New Roman"/>
        </w:rPr>
        <w:t xml:space="preserve">in terms of </w:t>
      </w:r>
      <w:r w:rsidRPr="00182158">
        <w:rPr>
          <w:rFonts w:ascii="Times New Roman" w:hAnsi="Times New Roman" w:cs="Times New Roman"/>
        </w:rPr>
        <w:t xml:space="preserve">carbon fraction) for the SP and NP.  </w:t>
      </w:r>
      <w:r w:rsidR="0022599F">
        <w:rPr>
          <w:rFonts w:ascii="Times New Roman" w:hAnsi="Times New Roman" w:cs="Times New Roman"/>
        </w:rPr>
        <w:t>The two p</w:t>
      </w:r>
      <w:r w:rsidRPr="00182158">
        <w:rPr>
          <w:rFonts w:ascii="Times New Roman" w:hAnsi="Times New Roman" w:cs="Times New Roman"/>
        </w:rPr>
        <w:t>ie chart</w:t>
      </w:r>
      <w:r w:rsidR="006D168A" w:rsidRPr="00182158">
        <w:rPr>
          <w:rFonts w:ascii="Times New Roman" w:hAnsi="Times New Roman" w:cs="Times New Roman"/>
        </w:rPr>
        <w:t>s</w:t>
      </w:r>
      <w:r w:rsidRPr="00182158">
        <w:rPr>
          <w:rFonts w:ascii="Times New Roman" w:hAnsi="Times New Roman" w:cs="Times New Roman"/>
        </w:rPr>
        <w:t xml:space="preserve"> on the right</w:t>
      </w:r>
      <w:r w:rsidR="0022599F">
        <w:rPr>
          <w:rFonts w:ascii="Times New Roman" w:hAnsi="Times New Roman" w:cs="Times New Roman"/>
        </w:rPr>
        <w:t xml:space="preserve">, representing the low and high I/SVOC EF estimates, </w:t>
      </w:r>
      <w:r w:rsidRPr="00182158">
        <w:rPr>
          <w:rFonts w:ascii="Times New Roman" w:hAnsi="Times New Roman" w:cs="Times New Roman"/>
        </w:rPr>
        <w:t xml:space="preserve">show the percent breakdown of </w:t>
      </w:r>
      <w:r w:rsidR="006D168A" w:rsidRPr="00182158">
        <w:rPr>
          <w:rFonts w:ascii="Times New Roman" w:hAnsi="Times New Roman" w:cs="Times New Roman"/>
        </w:rPr>
        <w:t xml:space="preserve">the </w:t>
      </w:r>
      <w:r w:rsidRPr="00182158">
        <w:rPr>
          <w:rFonts w:ascii="Times New Roman" w:hAnsi="Times New Roman" w:cs="Times New Roman"/>
        </w:rPr>
        <w:t xml:space="preserve">measured NMOGs </w:t>
      </w:r>
      <w:r w:rsidR="006D168A" w:rsidRPr="00182158">
        <w:rPr>
          <w:rFonts w:ascii="Times New Roman" w:hAnsi="Times New Roman" w:cs="Times New Roman"/>
        </w:rPr>
        <w:t>and</w:t>
      </w:r>
      <w:r w:rsidRPr="00182158">
        <w:rPr>
          <w:rFonts w:ascii="Times New Roman" w:hAnsi="Times New Roman" w:cs="Times New Roman"/>
        </w:rPr>
        <w:t xml:space="preserve"> the r</w:t>
      </w:r>
      <w:r w:rsidR="00D61AF7" w:rsidRPr="00182158">
        <w:rPr>
          <w:rFonts w:ascii="Times New Roman" w:hAnsi="Times New Roman" w:cs="Times New Roman"/>
        </w:rPr>
        <w:t xml:space="preserve">emaining unidentified portion.  </w:t>
      </w:r>
      <w:r w:rsidR="0022599F">
        <w:rPr>
          <w:rFonts w:ascii="Times New Roman" w:hAnsi="Times New Roman" w:cs="Times New Roman"/>
        </w:rPr>
        <w:t>The EF values (g C kg</w:t>
      </w:r>
      <w:r w:rsidR="0022599F" w:rsidRPr="0022599F">
        <w:rPr>
          <w:rFonts w:ascii="Times New Roman" w:hAnsi="Times New Roman" w:cs="Times New Roman"/>
          <w:vertAlign w:val="superscript"/>
        </w:rPr>
        <w:t>-1</w:t>
      </w:r>
      <w:r w:rsidR="0022599F">
        <w:rPr>
          <w:rFonts w:ascii="Times New Roman" w:hAnsi="Times New Roman" w:cs="Times New Roman"/>
        </w:rPr>
        <w:t xml:space="preserve">) are identified in the boxes.  </w:t>
      </w:r>
      <w:r w:rsidR="00D61AF7" w:rsidRPr="00182158">
        <w:rPr>
          <w:rFonts w:ascii="Times New Roman" w:hAnsi="Times New Roman" w:cs="Times New Roman"/>
        </w:rPr>
        <w:t xml:space="preserve">Note, </w:t>
      </w:r>
      <w:proofErr w:type="gramStart"/>
      <w:r w:rsidR="00D61AF7" w:rsidRPr="00182158">
        <w:rPr>
          <w:rFonts w:ascii="Times New Roman" w:hAnsi="Times New Roman" w:cs="Times New Roman"/>
        </w:rPr>
        <w:t>the I</w:t>
      </w:r>
      <w:proofErr w:type="gramEnd"/>
      <w:r w:rsidR="00D61AF7" w:rsidRPr="00182158">
        <w:rPr>
          <w:rFonts w:ascii="Times New Roman" w:hAnsi="Times New Roman" w:cs="Times New Roman"/>
        </w:rPr>
        <w:t xml:space="preserve">/SVOC measurements represent the integrated average </w:t>
      </w:r>
      <w:r w:rsidR="006D168A" w:rsidRPr="00182158">
        <w:rPr>
          <w:rFonts w:ascii="Times New Roman" w:hAnsi="Times New Roman" w:cs="Times New Roman"/>
        </w:rPr>
        <w:t xml:space="preserve">encompassing both </w:t>
      </w:r>
      <w:r w:rsidR="00D61AF7" w:rsidRPr="00182158">
        <w:rPr>
          <w:rFonts w:ascii="Times New Roman" w:hAnsi="Times New Roman" w:cs="Times New Roman"/>
        </w:rPr>
        <w:t>plumes</w:t>
      </w:r>
      <w:r w:rsidR="006D168A" w:rsidRPr="00182158">
        <w:rPr>
          <w:rFonts w:ascii="Times New Roman" w:hAnsi="Times New Roman" w:cs="Times New Roman"/>
        </w:rPr>
        <w:t>.</w:t>
      </w:r>
    </w:p>
    <w:p w14:paraId="77A9DF22" w14:textId="00E313AF" w:rsidR="00480C8A" w:rsidRPr="00182158" w:rsidRDefault="00480C8A">
      <w:pPr>
        <w:rPr>
          <w:rFonts w:ascii="Times New Roman" w:hAnsi="Times New Roman" w:cs="Times New Roman"/>
        </w:rPr>
      </w:pPr>
      <w:r w:rsidRPr="00182158">
        <w:rPr>
          <w:rFonts w:ascii="Times New Roman" w:hAnsi="Times New Roman" w:cs="Times New Roman"/>
        </w:rPr>
        <w:br w:type="page"/>
      </w:r>
    </w:p>
    <w:p w14:paraId="70C8B59D" w14:textId="7ABD8242" w:rsidR="00040BD9" w:rsidRPr="00182158" w:rsidRDefault="0049083B">
      <w:pPr>
        <w:rPr>
          <w:rFonts w:ascii="Times New Roman" w:hAnsi="Times New Roman" w:cs="Times New Roman"/>
        </w:rPr>
      </w:pPr>
      <w:r>
        <w:rPr>
          <w:rFonts w:ascii="Times New Roman" w:hAnsi="Times New Roman" w:cs="Times New Roman"/>
          <w:noProof/>
          <w:lang w:eastAsia="en-CA"/>
        </w:rPr>
        <w:lastRenderedPageBreak/>
        <w:pict w14:anchorId="17B5B595">
          <v:shape id="_x0000_i1033" type="#_x0000_t75" style="width:467.5pt;height:612.5pt">
            <v:imagedata r:id="rId19" o:title="Fig S12 EFs particles inorganics SP and NP"/>
          </v:shape>
        </w:pict>
      </w:r>
    </w:p>
    <w:p w14:paraId="3CC1A96C" w14:textId="3D0E6E39" w:rsidR="00040BD9" w:rsidRPr="00182158" w:rsidRDefault="00040BD9" w:rsidP="00040BD9">
      <w:pPr>
        <w:rPr>
          <w:rFonts w:ascii="Times New Roman" w:hAnsi="Times New Roman" w:cs="Times New Roman"/>
        </w:rPr>
      </w:pPr>
      <w:r w:rsidRPr="00182158">
        <w:rPr>
          <w:rFonts w:ascii="Times New Roman" w:hAnsi="Times New Roman" w:cs="Times New Roman"/>
        </w:rPr>
        <w:t xml:space="preserve">Figure </w:t>
      </w:r>
      <w:r w:rsidR="00E218A7" w:rsidRPr="00182158">
        <w:rPr>
          <w:rFonts w:ascii="Times New Roman" w:hAnsi="Times New Roman" w:cs="Times New Roman"/>
        </w:rPr>
        <w:t>S</w:t>
      </w:r>
      <w:r w:rsidR="0097239B">
        <w:rPr>
          <w:rFonts w:ascii="Times New Roman" w:hAnsi="Times New Roman" w:cs="Times New Roman"/>
        </w:rPr>
        <w:t>11</w:t>
      </w:r>
      <w:r w:rsidRPr="00182158">
        <w:rPr>
          <w:rFonts w:ascii="Times New Roman" w:hAnsi="Times New Roman" w:cs="Times New Roman"/>
        </w:rPr>
        <w:t xml:space="preserve">.  </w:t>
      </w:r>
      <w:r w:rsidR="00D063C6" w:rsidRPr="00182158">
        <w:rPr>
          <w:rFonts w:ascii="Times New Roman" w:hAnsi="Times New Roman" w:cs="Times New Roman"/>
        </w:rPr>
        <w:t>Emission factors</w:t>
      </w:r>
      <w:r w:rsidR="005A0813" w:rsidRPr="00182158">
        <w:rPr>
          <w:rFonts w:ascii="Times New Roman" w:hAnsi="Times New Roman" w:cs="Times New Roman"/>
        </w:rPr>
        <w:t xml:space="preserve"> (EF)</w:t>
      </w:r>
      <w:r w:rsidR="00D063C6" w:rsidRPr="00182158">
        <w:rPr>
          <w:rFonts w:ascii="Times New Roman" w:hAnsi="Times New Roman" w:cs="Times New Roman"/>
        </w:rPr>
        <w:t xml:space="preserve"> (g </w:t>
      </w:r>
      <w:r w:rsidRPr="00182158">
        <w:rPr>
          <w:rFonts w:ascii="Times New Roman" w:hAnsi="Times New Roman" w:cs="Times New Roman"/>
        </w:rPr>
        <w:t>kg</w:t>
      </w:r>
      <w:r w:rsidR="00D063C6" w:rsidRPr="00182158">
        <w:rPr>
          <w:rFonts w:ascii="Times New Roman" w:hAnsi="Times New Roman" w:cs="Times New Roman"/>
          <w:vertAlign w:val="superscript"/>
        </w:rPr>
        <w:t>-1</w:t>
      </w:r>
      <w:r w:rsidRPr="00182158">
        <w:rPr>
          <w:rFonts w:ascii="Times New Roman" w:hAnsi="Times New Roman" w:cs="Times New Roman"/>
        </w:rPr>
        <w:t xml:space="preserve">) for the SP and NP determined from measurements of a) particle species; and b) inorganic gas-phase species. </w:t>
      </w:r>
    </w:p>
    <w:p w14:paraId="1F4EDF75" w14:textId="29F5BB5D" w:rsidR="00C25A07" w:rsidRPr="00182158" w:rsidRDefault="0049083B">
      <w:pPr>
        <w:rPr>
          <w:rFonts w:ascii="Times New Roman" w:hAnsi="Times New Roman" w:cs="Times New Roman"/>
        </w:rPr>
      </w:pPr>
      <w:r>
        <w:rPr>
          <w:rFonts w:ascii="Times New Roman" w:hAnsi="Times New Roman" w:cs="Times New Roman"/>
          <w:noProof/>
          <w:lang w:eastAsia="en-CA"/>
        </w:rPr>
        <w:lastRenderedPageBreak/>
        <w:pict w14:anchorId="05B41204">
          <v:shape id="_x0000_i1034" type="#_x0000_t75" style="width:463.5pt;height:607.25pt">
            <v:imagedata r:id="rId20" o:title="Fig S12 ERs PM and inorganics SP and NP"/>
          </v:shape>
        </w:pict>
      </w:r>
    </w:p>
    <w:p w14:paraId="5AB78765" w14:textId="6DA75586" w:rsidR="008215DB" w:rsidRPr="00182158" w:rsidRDefault="008215DB" w:rsidP="008215DB">
      <w:pPr>
        <w:rPr>
          <w:rFonts w:ascii="Times New Roman" w:hAnsi="Times New Roman" w:cs="Times New Roman"/>
        </w:rPr>
      </w:pPr>
      <w:r w:rsidRPr="00182158">
        <w:rPr>
          <w:rFonts w:ascii="Times New Roman" w:hAnsi="Times New Roman" w:cs="Times New Roman"/>
        </w:rPr>
        <w:t xml:space="preserve">Figure </w:t>
      </w:r>
      <w:r w:rsidR="00E218A7" w:rsidRPr="00182158">
        <w:rPr>
          <w:rFonts w:ascii="Times New Roman" w:hAnsi="Times New Roman" w:cs="Times New Roman"/>
        </w:rPr>
        <w:t>S1</w:t>
      </w:r>
      <w:r w:rsidR="0097239B">
        <w:rPr>
          <w:rFonts w:ascii="Times New Roman" w:hAnsi="Times New Roman" w:cs="Times New Roman"/>
        </w:rPr>
        <w:t>2</w:t>
      </w:r>
      <w:r w:rsidRPr="00182158">
        <w:rPr>
          <w:rFonts w:ascii="Times New Roman" w:hAnsi="Times New Roman" w:cs="Times New Roman"/>
        </w:rPr>
        <w:t xml:space="preserve">.  </w:t>
      </w:r>
      <w:r w:rsidR="00604AB9" w:rsidRPr="00182158">
        <w:rPr>
          <w:rFonts w:ascii="Times New Roman" w:hAnsi="Times New Roman" w:cs="Times New Roman"/>
        </w:rPr>
        <w:t>E</w:t>
      </w:r>
      <w:r w:rsidRPr="00182158">
        <w:rPr>
          <w:rFonts w:ascii="Times New Roman" w:hAnsi="Times New Roman" w:cs="Times New Roman"/>
        </w:rPr>
        <w:t>mission ratios</w:t>
      </w:r>
      <w:r w:rsidR="00604AB9" w:rsidRPr="00182158">
        <w:rPr>
          <w:rFonts w:ascii="Times New Roman" w:hAnsi="Times New Roman" w:cs="Times New Roman"/>
        </w:rPr>
        <w:t xml:space="preserve"> (</w:t>
      </w:r>
      <w:r w:rsidR="005A0813" w:rsidRPr="00182158">
        <w:rPr>
          <w:rFonts w:ascii="Times New Roman" w:hAnsi="Times New Roman" w:cs="Times New Roman"/>
        </w:rPr>
        <w:t>ER)</w:t>
      </w:r>
      <w:r w:rsidRPr="00182158">
        <w:rPr>
          <w:rFonts w:ascii="Times New Roman" w:hAnsi="Times New Roman" w:cs="Times New Roman"/>
        </w:rPr>
        <w:t xml:space="preserve"> for the SP</w:t>
      </w:r>
      <w:r w:rsidR="005A0813" w:rsidRPr="00182158">
        <w:rPr>
          <w:rFonts w:ascii="Times New Roman" w:hAnsi="Times New Roman" w:cs="Times New Roman"/>
        </w:rPr>
        <w:t xml:space="preserve"> and </w:t>
      </w:r>
      <w:r w:rsidRPr="00182158">
        <w:rPr>
          <w:rFonts w:ascii="Times New Roman" w:hAnsi="Times New Roman" w:cs="Times New Roman"/>
        </w:rPr>
        <w:t>NP determined from measurements of a) particle species (</w:t>
      </w:r>
      <w:r w:rsidR="00481379" w:rsidRPr="00182158">
        <w:rPr>
          <w:rFonts w:ascii="Times New Roman" w:hAnsi="Times New Roman" w:cs="Times New Roman"/>
        </w:rPr>
        <w:t>µ</w:t>
      </w:r>
      <w:r w:rsidRPr="00182158">
        <w:rPr>
          <w:rFonts w:ascii="Times New Roman" w:hAnsi="Times New Roman" w:cs="Times New Roman"/>
        </w:rPr>
        <w:t>g m</w:t>
      </w:r>
      <w:r w:rsidRPr="00182158">
        <w:rPr>
          <w:rFonts w:ascii="Times New Roman" w:hAnsi="Times New Roman" w:cs="Times New Roman"/>
          <w:vertAlign w:val="superscript"/>
        </w:rPr>
        <w:t>-3</w:t>
      </w:r>
      <w:r w:rsidRPr="00182158">
        <w:rPr>
          <w:rFonts w:ascii="Times New Roman" w:hAnsi="Times New Roman" w:cs="Times New Roman"/>
        </w:rPr>
        <w:t xml:space="preserve"> ppm</w:t>
      </w:r>
      <w:r w:rsidRPr="00182158">
        <w:rPr>
          <w:rFonts w:ascii="Times New Roman" w:hAnsi="Times New Roman" w:cs="Times New Roman"/>
          <w:vertAlign w:val="superscript"/>
        </w:rPr>
        <w:t>-1</w:t>
      </w:r>
      <w:r w:rsidRPr="00182158">
        <w:rPr>
          <w:rFonts w:ascii="Times New Roman" w:hAnsi="Times New Roman" w:cs="Times New Roman"/>
        </w:rPr>
        <w:t>); and b) inor</w:t>
      </w:r>
      <w:r w:rsidR="00481379" w:rsidRPr="00182158">
        <w:rPr>
          <w:rFonts w:ascii="Times New Roman" w:hAnsi="Times New Roman" w:cs="Times New Roman"/>
        </w:rPr>
        <w:t>ganic gas-phase species (ppb ppm</w:t>
      </w:r>
      <w:r w:rsidRPr="00182158">
        <w:rPr>
          <w:rFonts w:ascii="Times New Roman" w:hAnsi="Times New Roman" w:cs="Times New Roman"/>
          <w:vertAlign w:val="superscript"/>
        </w:rPr>
        <w:t>-1</w:t>
      </w:r>
      <w:r w:rsidRPr="00182158">
        <w:rPr>
          <w:rFonts w:ascii="Times New Roman" w:hAnsi="Times New Roman" w:cs="Times New Roman"/>
        </w:rPr>
        <w:t>).</w:t>
      </w:r>
    </w:p>
    <w:p w14:paraId="1CE4B3A6" w14:textId="046452A1" w:rsidR="00DA1E42" w:rsidRPr="00182158" w:rsidRDefault="0049083B">
      <w:pPr>
        <w:rPr>
          <w:rFonts w:ascii="Times New Roman" w:hAnsi="Times New Roman" w:cs="Times New Roman"/>
        </w:rPr>
      </w:pPr>
      <w:r>
        <w:rPr>
          <w:rFonts w:ascii="Times New Roman" w:hAnsi="Times New Roman" w:cs="Times New Roman"/>
          <w:noProof/>
          <w:lang w:eastAsia="en-CA"/>
        </w:rPr>
        <w:lastRenderedPageBreak/>
        <w:pict w14:anchorId="4EBD3E6D">
          <v:shape id="_x0000_i1035" type="#_x0000_t75" style="width:433.25pt;height:573pt">
            <v:imagedata r:id="rId21" o:title="Fig S14 Organics SP and NP"/>
          </v:shape>
        </w:pict>
      </w:r>
    </w:p>
    <w:p w14:paraId="7BDA448F" w14:textId="6A1A4A32" w:rsidR="005A0813" w:rsidRPr="00182158" w:rsidRDefault="004B7641" w:rsidP="005A0813">
      <w:pPr>
        <w:pStyle w:val="CommentText"/>
        <w:spacing w:after="0"/>
        <w:rPr>
          <w:rFonts w:ascii="Times New Roman" w:hAnsi="Times New Roman" w:cs="Times New Roman"/>
          <w:sz w:val="22"/>
          <w:szCs w:val="22"/>
        </w:rPr>
      </w:pPr>
      <w:r w:rsidRPr="00182158">
        <w:rPr>
          <w:rFonts w:ascii="Times New Roman" w:hAnsi="Times New Roman" w:cs="Times New Roman"/>
          <w:sz w:val="22"/>
          <w:szCs w:val="22"/>
        </w:rPr>
        <w:t>Figure S</w:t>
      </w:r>
      <w:r w:rsidR="00E218A7" w:rsidRPr="00182158">
        <w:rPr>
          <w:rFonts w:ascii="Times New Roman" w:hAnsi="Times New Roman" w:cs="Times New Roman"/>
          <w:sz w:val="22"/>
          <w:szCs w:val="22"/>
        </w:rPr>
        <w:t>1</w:t>
      </w:r>
      <w:r w:rsidR="0097239B">
        <w:rPr>
          <w:rFonts w:ascii="Times New Roman" w:hAnsi="Times New Roman" w:cs="Times New Roman"/>
          <w:sz w:val="22"/>
          <w:szCs w:val="22"/>
        </w:rPr>
        <w:t>3</w:t>
      </w:r>
      <w:r w:rsidR="00B24C9F" w:rsidRPr="00182158">
        <w:rPr>
          <w:rFonts w:ascii="Times New Roman" w:hAnsi="Times New Roman" w:cs="Times New Roman"/>
          <w:sz w:val="22"/>
          <w:szCs w:val="22"/>
        </w:rPr>
        <w:t xml:space="preserve">.  </w:t>
      </w:r>
      <w:r w:rsidR="00BE5AE8" w:rsidRPr="00182158">
        <w:rPr>
          <w:rFonts w:ascii="Times New Roman" w:hAnsi="Times New Roman" w:cs="Times New Roman"/>
          <w:sz w:val="22"/>
          <w:szCs w:val="22"/>
        </w:rPr>
        <w:t xml:space="preserve">Emission factors </w:t>
      </w:r>
      <w:r w:rsidR="005A0813" w:rsidRPr="00182158">
        <w:rPr>
          <w:rFonts w:ascii="Times New Roman" w:hAnsi="Times New Roman" w:cs="Times New Roman"/>
          <w:sz w:val="22"/>
          <w:szCs w:val="22"/>
        </w:rPr>
        <w:t xml:space="preserve">(EF) </w:t>
      </w:r>
      <w:r w:rsidR="00BE5AE8" w:rsidRPr="00182158">
        <w:rPr>
          <w:rFonts w:ascii="Times New Roman" w:hAnsi="Times New Roman" w:cs="Times New Roman"/>
          <w:sz w:val="22"/>
          <w:szCs w:val="22"/>
        </w:rPr>
        <w:t xml:space="preserve">(g </w:t>
      </w:r>
      <w:r w:rsidR="008215DB" w:rsidRPr="00182158">
        <w:rPr>
          <w:rFonts w:ascii="Times New Roman" w:hAnsi="Times New Roman" w:cs="Times New Roman"/>
          <w:sz w:val="22"/>
          <w:szCs w:val="22"/>
        </w:rPr>
        <w:t>kg</w:t>
      </w:r>
      <w:r w:rsidR="00BE5AE8" w:rsidRPr="00182158">
        <w:rPr>
          <w:rFonts w:ascii="Times New Roman" w:hAnsi="Times New Roman" w:cs="Times New Roman"/>
          <w:sz w:val="22"/>
          <w:szCs w:val="22"/>
          <w:vertAlign w:val="superscript"/>
        </w:rPr>
        <w:t>-1</w:t>
      </w:r>
      <w:r w:rsidR="008215DB" w:rsidRPr="00182158">
        <w:rPr>
          <w:rFonts w:ascii="Times New Roman" w:hAnsi="Times New Roman" w:cs="Times New Roman"/>
          <w:sz w:val="22"/>
          <w:szCs w:val="22"/>
        </w:rPr>
        <w:t xml:space="preserve">) for the </w:t>
      </w:r>
      <w:r w:rsidR="007723EC" w:rsidRPr="00182158">
        <w:rPr>
          <w:rFonts w:ascii="Times New Roman" w:hAnsi="Times New Roman" w:cs="Times New Roman"/>
          <w:sz w:val="22"/>
          <w:szCs w:val="22"/>
        </w:rPr>
        <w:t xml:space="preserve">a) </w:t>
      </w:r>
      <w:r w:rsidR="008215DB" w:rsidRPr="00182158">
        <w:rPr>
          <w:rFonts w:ascii="Times New Roman" w:hAnsi="Times New Roman" w:cs="Times New Roman"/>
          <w:sz w:val="22"/>
          <w:szCs w:val="22"/>
        </w:rPr>
        <w:t>N</w:t>
      </w:r>
      <w:r w:rsidR="005A0813" w:rsidRPr="00182158">
        <w:rPr>
          <w:rFonts w:ascii="Times New Roman" w:hAnsi="Times New Roman" w:cs="Times New Roman"/>
          <w:sz w:val="22"/>
          <w:szCs w:val="22"/>
        </w:rPr>
        <w:t>P</w:t>
      </w:r>
      <w:r w:rsidR="008215DB" w:rsidRPr="00182158">
        <w:rPr>
          <w:rFonts w:ascii="Times New Roman" w:hAnsi="Times New Roman" w:cs="Times New Roman"/>
          <w:sz w:val="22"/>
          <w:szCs w:val="22"/>
        </w:rPr>
        <w:t xml:space="preserve"> </w:t>
      </w:r>
      <w:r w:rsidR="007723EC" w:rsidRPr="00182158">
        <w:rPr>
          <w:rFonts w:ascii="Times New Roman" w:hAnsi="Times New Roman" w:cs="Times New Roman"/>
          <w:sz w:val="22"/>
          <w:szCs w:val="22"/>
        </w:rPr>
        <w:t>and</w:t>
      </w:r>
      <w:r w:rsidR="00B75642" w:rsidRPr="00182158">
        <w:rPr>
          <w:rFonts w:ascii="Times New Roman" w:hAnsi="Times New Roman" w:cs="Times New Roman"/>
          <w:sz w:val="22"/>
          <w:szCs w:val="22"/>
        </w:rPr>
        <w:t xml:space="preserve"> </w:t>
      </w:r>
      <w:r w:rsidR="007723EC" w:rsidRPr="00182158">
        <w:rPr>
          <w:rFonts w:ascii="Times New Roman" w:hAnsi="Times New Roman" w:cs="Times New Roman"/>
          <w:sz w:val="22"/>
          <w:szCs w:val="22"/>
        </w:rPr>
        <w:t>b) S</w:t>
      </w:r>
      <w:r w:rsidR="005A0813" w:rsidRPr="00182158">
        <w:rPr>
          <w:rFonts w:ascii="Times New Roman" w:hAnsi="Times New Roman" w:cs="Times New Roman"/>
          <w:sz w:val="22"/>
          <w:szCs w:val="22"/>
        </w:rPr>
        <w:t>P</w:t>
      </w:r>
      <w:r w:rsidR="007723EC" w:rsidRPr="00182158">
        <w:rPr>
          <w:rFonts w:ascii="Times New Roman" w:hAnsi="Times New Roman" w:cs="Times New Roman"/>
          <w:sz w:val="22"/>
          <w:szCs w:val="22"/>
        </w:rPr>
        <w:t xml:space="preserve"> </w:t>
      </w:r>
      <w:r w:rsidR="008215DB" w:rsidRPr="00182158">
        <w:rPr>
          <w:rFonts w:ascii="Times New Roman" w:hAnsi="Times New Roman" w:cs="Times New Roman"/>
          <w:sz w:val="22"/>
          <w:szCs w:val="22"/>
        </w:rPr>
        <w:t xml:space="preserve">for the top 25 measured gas-phase </w:t>
      </w:r>
      <w:r w:rsidR="005A0813" w:rsidRPr="00182158">
        <w:rPr>
          <w:rFonts w:ascii="Times New Roman" w:hAnsi="Times New Roman" w:cs="Times New Roman"/>
          <w:sz w:val="22"/>
          <w:szCs w:val="22"/>
        </w:rPr>
        <w:t xml:space="preserve">organic </w:t>
      </w:r>
      <w:r w:rsidR="008215DB" w:rsidRPr="00182158">
        <w:rPr>
          <w:rFonts w:ascii="Times New Roman" w:hAnsi="Times New Roman" w:cs="Times New Roman"/>
          <w:sz w:val="22"/>
          <w:szCs w:val="22"/>
        </w:rPr>
        <w:t>species.</w:t>
      </w:r>
      <w:r w:rsidR="005A0813" w:rsidRPr="00182158">
        <w:rPr>
          <w:rFonts w:ascii="Times New Roman" w:hAnsi="Times New Roman" w:cs="Times New Roman"/>
          <w:sz w:val="22"/>
          <w:szCs w:val="22"/>
        </w:rPr>
        <w:t xml:space="preserve">  C4 acids = C4 </w:t>
      </w:r>
      <w:proofErr w:type="spellStart"/>
      <w:r w:rsidR="005A0813" w:rsidRPr="00182158">
        <w:rPr>
          <w:rFonts w:ascii="Times New Roman" w:hAnsi="Times New Roman" w:cs="Times New Roman"/>
          <w:sz w:val="22"/>
          <w:szCs w:val="22"/>
        </w:rPr>
        <w:t>oxo</w:t>
      </w:r>
      <w:proofErr w:type="spellEnd"/>
      <w:r w:rsidR="005A0813" w:rsidRPr="00182158">
        <w:rPr>
          <w:rFonts w:ascii="Times New Roman" w:hAnsi="Times New Roman" w:cs="Times New Roman"/>
          <w:sz w:val="22"/>
          <w:szCs w:val="22"/>
        </w:rPr>
        <w:t xml:space="preserve">-carboxylic acids, </w:t>
      </w:r>
      <w:proofErr w:type="spellStart"/>
      <w:r w:rsidR="005A0813" w:rsidRPr="00182158">
        <w:rPr>
          <w:rFonts w:ascii="Times New Roman" w:hAnsi="Times New Roman" w:cs="Times New Roman"/>
          <w:sz w:val="22"/>
          <w:szCs w:val="22"/>
          <w:lang w:val="en-US"/>
        </w:rPr>
        <w:t>propadiene</w:t>
      </w:r>
      <w:proofErr w:type="spellEnd"/>
      <w:r w:rsidR="005A0813" w:rsidRPr="00182158">
        <w:rPr>
          <w:rFonts w:ascii="Times New Roman" w:hAnsi="Times New Roman" w:cs="Times New Roman"/>
          <w:sz w:val="22"/>
          <w:szCs w:val="22"/>
          <w:lang w:val="en-US"/>
        </w:rPr>
        <w:t xml:space="preserve"> = fragments/</w:t>
      </w:r>
      <w:proofErr w:type="spellStart"/>
      <w:r w:rsidR="005A0813" w:rsidRPr="00182158">
        <w:rPr>
          <w:rFonts w:ascii="Times New Roman" w:hAnsi="Times New Roman" w:cs="Times New Roman"/>
          <w:sz w:val="22"/>
          <w:szCs w:val="22"/>
          <w:lang w:val="en-US"/>
        </w:rPr>
        <w:t>propadiene</w:t>
      </w:r>
      <w:proofErr w:type="spellEnd"/>
      <w:r w:rsidR="005A0813" w:rsidRPr="00182158">
        <w:rPr>
          <w:rFonts w:ascii="Times New Roman" w:hAnsi="Times New Roman" w:cs="Times New Roman"/>
          <w:sz w:val="22"/>
          <w:szCs w:val="22"/>
          <w:lang w:val="en-US"/>
        </w:rPr>
        <w:t xml:space="preserve">, </w:t>
      </w:r>
      <w:proofErr w:type="spellStart"/>
      <w:r w:rsidR="000C4DC1" w:rsidRPr="00182158">
        <w:rPr>
          <w:rFonts w:ascii="Times New Roman" w:hAnsi="Times New Roman" w:cs="Times New Roman"/>
          <w:sz w:val="22"/>
          <w:szCs w:val="22"/>
          <w:lang w:val="en-US"/>
        </w:rPr>
        <w:t>hydroxy</w:t>
      </w:r>
      <w:proofErr w:type="spellEnd"/>
      <w:r w:rsidR="000C4DC1" w:rsidRPr="00182158">
        <w:rPr>
          <w:rFonts w:ascii="Times New Roman" w:hAnsi="Times New Roman" w:cs="Times New Roman"/>
          <w:sz w:val="22"/>
          <w:szCs w:val="22"/>
          <w:lang w:val="en-US"/>
        </w:rPr>
        <w:t xml:space="preserve"> acetone = </w:t>
      </w:r>
      <w:proofErr w:type="spellStart"/>
      <w:r w:rsidR="005A0813" w:rsidRPr="00182158">
        <w:rPr>
          <w:rFonts w:ascii="Times New Roman" w:hAnsi="Times New Roman" w:cs="Times New Roman"/>
          <w:sz w:val="22"/>
          <w:szCs w:val="22"/>
          <w:lang w:val="en-US"/>
        </w:rPr>
        <w:t>hydroxy</w:t>
      </w:r>
      <w:proofErr w:type="spellEnd"/>
      <w:r w:rsidR="005A0813" w:rsidRPr="00182158">
        <w:rPr>
          <w:rFonts w:ascii="Times New Roman" w:hAnsi="Times New Roman" w:cs="Times New Roman"/>
          <w:sz w:val="22"/>
          <w:szCs w:val="22"/>
          <w:lang w:val="en-US"/>
        </w:rPr>
        <w:t xml:space="preserve"> acetone/ ethyl </w:t>
      </w:r>
      <w:proofErr w:type="spellStart"/>
      <w:r w:rsidR="005A0813" w:rsidRPr="00182158">
        <w:rPr>
          <w:rFonts w:ascii="Times New Roman" w:hAnsi="Times New Roman" w:cs="Times New Roman"/>
          <w:sz w:val="22"/>
          <w:szCs w:val="22"/>
          <w:lang w:val="en-US"/>
        </w:rPr>
        <w:t>formate</w:t>
      </w:r>
      <w:proofErr w:type="spellEnd"/>
      <w:r w:rsidR="0059433B">
        <w:rPr>
          <w:rFonts w:ascii="Times New Roman" w:hAnsi="Times New Roman" w:cs="Times New Roman"/>
          <w:sz w:val="22"/>
          <w:szCs w:val="22"/>
          <w:lang w:val="en-US"/>
        </w:rPr>
        <w:t xml:space="preserve">; MEK = MEK, </w:t>
      </w:r>
      <w:proofErr w:type="spellStart"/>
      <w:r w:rsidR="0059433B">
        <w:rPr>
          <w:rFonts w:ascii="Times New Roman" w:hAnsi="Times New Roman" w:cs="Times New Roman"/>
          <w:sz w:val="22"/>
          <w:szCs w:val="22"/>
          <w:lang w:val="en-US"/>
        </w:rPr>
        <w:t>butanal</w:t>
      </w:r>
      <w:proofErr w:type="spellEnd"/>
      <w:r w:rsidR="0059433B">
        <w:rPr>
          <w:rFonts w:ascii="Times New Roman" w:hAnsi="Times New Roman" w:cs="Times New Roman"/>
          <w:sz w:val="22"/>
          <w:szCs w:val="22"/>
          <w:lang w:val="en-US"/>
        </w:rPr>
        <w:t xml:space="preserve"> and 2-</w:t>
      </w:r>
      <w:proofErr w:type="gramStart"/>
      <w:r w:rsidR="0059433B">
        <w:rPr>
          <w:rFonts w:ascii="Times New Roman" w:hAnsi="Times New Roman" w:cs="Times New Roman"/>
          <w:sz w:val="22"/>
          <w:szCs w:val="22"/>
          <w:lang w:val="en-US"/>
        </w:rPr>
        <w:t xml:space="preserve">methylpropanal </w:t>
      </w:r>
      <w:r w:rsidR="005A0813" w:rsidRPr="00182158">
        <w:rPr>
          <w:rFonts w:ascii="Times New Roman" w:hAnsi="Times New Roman" w:cs="Times New Roman"/>
          <w:sz w:val="22"/>
          <w:szCs w:val="22"/>
          <w:lang w:val="en-US"/>
        </w:rPr>
        <w:t>.</w:t>
      </w:r>
      <w:proofErr w:type="gramEnd"/>
      <w:r w:rsidR="005A0813" w:rsidRPr="00182158">
        <w:rPr>
          <w:rFonts w:ascii="Times New Roman" w:hAnsi="Times New Roman" w:cs="Times New Roman"/>
          <w:sz w:val="22"/>
          <w:szCs w:val="22"/>
          <w:lang w:val="en-US"/>
        </w:rPr>
        <w:t xml:space="preserve"> </w:t>
      </w:r>
    </w:p>
    <w:p w14:paraId="6E07A767" w14:textId="0D45CD49" w:rsidR="008215DB" w:rsidRPr="00182158" w:rsidRDefault="005A0813" w:rsidP="008215DB">
      <w:pPr>
        <w:rPr>
          <w:rFonts w:ascii="Times New Roman" w:hAnsi="Times New Roman" w:cs="Times New Roman"/>
        </w:rPr>
      </w:pPr>
      <w:r w:rsidRPr="00182158">
        <w:rPr>
          <w:rFonts w:ascii="Times New Roman" w:hAnsi="Times New Roman" w:cs="Times New Roman"/>
        </w:rPr>
        <w:t xml:space="preserve">  </w:t>
      </w:r>
    </w:p>
    <w:p w14:paraId="56C12E89" w14:textId="60E9C7ED" w:rsidR="002C5E87" w:rsidRPr="00182158" w:rsidRDefault="0049083B">
      <w:pPr>
        <w:rPr>
          <w:rFonts w:ascii="Times New Roman" w:hAnsi="Times New Roman" w:cs="Times New Roman"/>
        </w:rPr>
      </w:pPr>
      <w:r>
        <w:rPr>
          <w:noProof/>
          <w:lang w:eastAsia="en-CA"/>
        </w:rPr>
        <w:lastRenderedPageBreak/>
        <w:pict w14:anchorId="6F36A847">
          <v:shape id="_x0000_i1036" type="#_x0000_t75" style="width:456.5pt;height:438pt">
            <v:imagedata r:id="rId22" o:title="Fig S14 speciation profile comparison"/>
          </v:shape>
        </w:pict>
      </w:r>
    </w:p>
    <w:p w14:paraId="71A1782A" w14:textId="4882C6A4" w:rsidR="002C5E87" w:rsidRPr="00182158" w:rsidRDefault="00226F9A">
      <w:pPr>
        <w:rPr>
          <w:rFonts w:ascii="Times New Roman" w:hAnsi="Times New Roman" w:cs="Times New Roman"/>
        </w:rPr>
      </w:pPr>
      <w:r w:rsidRPr="00182158">
        <w:rPr>
          <w:rFonts w:ascii="Times New Roman" w:hAnsi="Times New Roman" w:cs="Times New Roman"/>
        </w:rPr>
        <w:t>Figure S1</w:t>
      </w:r>
      <w:r w:rsidR="0097239B">
        <w:rPr>
          <w:rFonts w:ascii="Times New Roman" w:hAnsi="Times New Roman" w:cs="Times New Roman"/>
        </w:rPr>
        <w:t>4</w:t>
      </w:r>
      <w:r w:rsidR="002C5E87" w:rsidRPr="00182158">
        <w:rPr>
          <w:rFonts w:ascii="Times New Roman" w:hAnsi="Times New Roman" w:cs="Times New Roman"/>
        </w:rPr>
        <w:t xml:space="preserve">.  </w:t>
      </w:r>
      <w:r w:rsidR="000C4DC1" w:rsidRPr="00182158">
        <w:rPr>
          <w:rFonts w:ascii="Times New Roman" w:hAnsi="Times New Roman" w:cs="Times New Roman"/>
        </w:rPr>
        <w:t>Comparison of the</w:t>
      </w:r>
      <w:r w:rsidR="00E42B24">
        <w:rPr>
          <w:rFonts w:ascii="Times New Roman" w:hAnsi="Times New Roman" w:cs="Times New Roman"/>
        </w:rPr>
        <w:t xml:space="preserve"> normalized organic gas speciation profile derived</w:t>
      </w:r>
      <w:r w:rsidR="000C4DC1" w:rsidRPr="00182158">
        <w:rPr>
          <w:rFonts w:ascii="Times New Roman" w:hAnsi="Times New Roman" w:cs="Times New Roman"/>
        </w:rPr>
        <w:t xml:space="preserve"> from this study with that </w:t>
      </w:r>
      <w:r w:rsidR="00E42B24">
        <w:rPr>
          <w:rFonts w:ascii="Times New Roman" w:hAnsi="Times New Roman" w:cs="Times New Roman"/>
        </w:rPr>
        <w:t xml:space="preserve">from the EPA’s </w:t>
      </w:r>
      <w:r w:rsidR="00E42B24" w:rsidRPr="00182158">
        <w:rPr>
          <w:rFonts w:ascii="Times New Roman" w:hAnsi="Times New Roman" w:cs="Times New Roman"/>
        </w:rPr>
        <w:t>SPECIATE4.5</w:t>
      </w:r>
      <w:r w:rsidR="00E42B24">
        <w:rPr>
          <w:rFonts w:ascii="Times New Roman" w:hAnsi="Times New Roman" w:cs="Times New Roman"/>
        </w:rPr>
        <w:t xml:space="preserve"> (</w:t>
      </w:r>
      <w:r w:rsidR="00E42B24" w:rsidRPr="00182158">
        <w:rPr>
          <w:rFonts w:ascii="Times New Roman" w:hAnsi="Times New Roman" w:cs="Times New Roman"/>
        </w:rPr>
        <w:t>#95428</w:t>
      </w:r>
      <w:r w:rsidR="00E42B24">
        <w:rPr>
          <w:rFonts w:ascii="Times New Roman" w:hAnsi="Times New Roman" w:cs="Times New Roman"/>
        </w:rPr>
        <w:t xml:space="preserve">) profile.  </w:t>
      </w:r>
      <w:r w:rsidR="000C4DC1" w:rsidRPr="00182158">
        <w:rPr>
          <w:rFonts w:ascii="Times New Roman" w:hAnsi="Times New Roman" w:cs="Times New Roman"/>
        </w:rPr>
        <w:t xml:space="preserve"> </w:t>
      </w:r>
      <w:r w:rsidR="00EB011A" w:rsidRPr="00182158">
        <w:rPr>
          <w:rFonts w:ascii="Times New Roman" w:hAnsi="Times New Roman" w:cs="Times New Roman"/>
        </w:rPr>
        <w:t>EFs in the present study were mapped to the SAPRC</w:t>
      </w:r>
      <w:r w:rsidR="006D168A" w:rsidRPr="00182158">
        <w:rPr>
          <w:rFonts w:ascii="Times New Roman" w:hAnsi="Times New Roman" w:cs="Times New Roman"/>
        </w:rPr>
        <w:t>-</w:t>
      </w:r>
      <w:r w:rsidR="00EB011A" w:rsidRPr="00182158">
        <w:rPr>
          <w:rFonts w:ascii="Times New Roman" w:hAnsi="Times New Roman" w:cs="Times New Roman"/>
        </w:rPr>
        <w:t>11 model mechanism species and normalized</w:t>
      </w:r>
      <w:r w:rsidR="006D168A" w:rsidRPr="00182158">
        <w:rPr>
          <w:rFonts w:ascii="Times New Roman" w:hAnsi="Times New Roman" w:cs="Times New Roman"/>
        </w:rPr>
        <w:t xml:space="preserve"> to </w:t>
      </w:r>
      <w:r w:rsidR="00E42B24">
        <w:rPr>
          <w:rFonts w:ascii="Times New Roman" w:hAnsi="Times New Roman" w:cs="Times New Roman"/>
        </w:rPr>
        <w:t>total organic gas</w:t>
      </w:r>
      <w:r w:rsidR="006D168A" w:rsidRPr="00182158">
        <w:rPr>
          <w:rFonts w:ascii="Times New Roman" w:hAnsi="Times New Roman" w:cs="Times New Roman"/>
        </w:rPr>
        <w:t xml:space="preserve"> (which </w:t>
      </w:r>
      <w:r w:rsidR="00392293">
        <w:rPr>
          <w:rFonts w:ascii="Times New Roman" w:hAnsi="Times New Roman" w:cs="Times New Roman"/>
        </w:rPr>
        <w:t xml:space="preserve">does not </w:t>
      </w:r>
      <w:r w:rsidR="006D168A" w:rsidRPr="00182158">
        <w:rPr>
          <w:rFonts w:ascii="Times New Roman" w:hAnsi="Times New Roman" w:cs="Times New Roman"/>
        </w:rPr>
        <w:t>include</w:t>
      </w:r>
      <w:r w:rsidR="00EB011A" w:rsidRPr="00182158">
        <w:rPr>
          <w:rFonts w:ascii="Times New Roman" w:hAnsi="Times New Roman" w:cs="Times New Roman"/>
        </w:rPr>
        <w:t xml:space="preserve"> </w:t>
      </w:r>
      <w:r w:rsidR="006D168A" w:rsidRPr="00182158">
        <w:rPr>
          <w:rFonts w:ascii="Times New Roman" w:hAnsi="Times New Roman" w:cs="Times New Roman"/>
        </w:rPr>
        <w:t xml:space="preserve">the </w:t>
      </w:r>
      <w:r w:rsidR="00EB011A" w:rsidRPr="00182158">
        <w:rPr>
          <w:rFonts w:ascii="Times New Roman" w:hAnsi="Times New Roman" w:cs="Times New Roman"/>
        </w:rPr>
        <w:t>unidentified mass fraction</w:t>
      </w:r>
      <w:r w:rsidR="006D168A" w:rsidRPr="00182158">
        <w:rPr>
          <w:rFonts w:ascii="Times New Roman" w:hAnsi="Times New Roman" w:cs="Times New Roman"/>
        </w:rPr>
        <w:t>)</w:t>
      </w:r>
      <w:r w:rsidR="00EB011A" w:rsidRPr="00182158">
        <w:rPr>
          <w:rFonts w:ascii="Times New Roman" w:hAnsi="Times New Roman" w:cs="Times New Roman"/>
        </w:rPr>
        <w:t xml:space="preserve">, to create </w:t>
      </w:r>
      <w:r w:rsidR="000B17A7">
        <w:rPr>
          <w:rFonts w:ascii="Times New Roman" w:hAnsi="Times New Roman" w:cs="Times New Roman"/>
        </w:rPr>
        <w:t xml:space="preserve">a </w:t>
      </w:r>
      <w:r w:rsidR="00EB011A" w:rsidRPr="00182158">
        <w:rPr>
          <w:rFonts w:ascii="Times New Roman" w:hAnsi="Times New Roman" w:cs="Times New Roman"/>
        </w:rPr>
        <w:t xml:space="preserve">total organic gas mass speciation profile.  The </w:t>
      </w:r>
      <w:r w:rsidR="00BA6958">
        <w:rPr>
          <w:rFonts w:ascii="Times New Roman" w:hAnsi="Times New Roman" w:cs="Times New Roman"/>
        </w:rPr>
        <w:t>total organic</w:t>
      </w:r>
      <w:r w:rsidR="000B17A7">
        <w:rPr>
          <w:rFonts w:ascii="Times New Roman" w:hAnsi="Times New Roman" w:cs="Times New Roman"/>
        </w:rPr>
        <w:t xml:space="preserve"> mass speciation pr</w:t>
      </w:r>
      <w:r w:rsidR="0033772A">
        <w:rPr>
          <w:rFonts w:ascii="Times New Roman" w:hAnsi="Times New Roman" w:cs="Times New Roman"/>
        </w:rPr>
        <w:t>o</w:t>
      </w:r>
      <w:r w:rsidR="000B17A7">
        <w:rPr>
          <w:rFonts w:ascii="Times New Roman" w:hAnsi="Times New Roman" w:cs="Times New Roman"/>
        </w:rPr>
        <w:t>file</w:t>
      </w:r>
      <w:r w:rsidR="00BA6958">
        <w:rPr>
          <w:rFonts w:ascii="Times New Roman" w:hAnsi="Times New Roman" w:cs="Times New Roman"/>
        </w:rPr>
        <w:t xml:space="preserve"> </w:t>
      </w:r>
      <w:r w:rsidR="00EB011A" w:rsidRPr="00182158">
        <w:rPr>
          <w:rFonts w:ascii="Times New Roman" w:hAnsi="Times New Roman" w:cs="Times New Roman"/>
        </w:rPr>
        <w:t xml:space="preserve">is plotted against </w:t>
      </w:r>
      <w:r w:rsidR="000B17A7">
        <w:rPr>
          <w:rFonts w:ascii="Times New Roman" w:hAnsi="Times New Roman" w:cs="Times New Roman"/>
        </w:rPr>
        <w:t xml:space="preserve">the </w:t>
      </w:r>
      <w:r w:rsidR="00EB011A" w:rsidRPr="00182158">
        <w:rPr>
          <w:rFonts w:ascii="Times New Roman" w:hAnsi="Times New Roman" w:cs="Times New Roman"/>
        </w:rPr>
        <w:t>similarly treated mass speciation profile from the EPA SPECIATEv4.5 #95428 for wildfire smoldering emission</w:t>
      </w:r>
      <w:r w:rsidR="006D168A" w:rsidRPr="00182158">
        <w:rPr>
          <w:rFonts w:ascii="Times New Roman" w:hAnsi="Times New Roman" w:cs="Times New Roman"/>
        </w:rPr>
        <w:t>s</w:t>
      </w:r>
      <w:r w:rsidR="00EB011A" w:rsidRPr="00182158">
        <w:rPr>
          <w:rFonts w:ascii="Times New Roman" w:hAnsi="Times New Roman" w:cs="Times New Roman"/>
        </w:rPr>
        <w:t>.  Note that for comparison purposes the non-standard SAPRC</w:t>
      </w:r>
      <w:r w:rsidR="006D168A" w:rsidRPr="00182158">
        <w:rPr>
          <w:rFonts w:ascii="Times New Roman" w:hAnsi="Times New Roman" w:cs="Times New Roman"/>
        </w:rPr>
        <w:t>-1</w:t>
      </w:r>
      <w:r w:rsidR="00EB011A" w:rsidRPr="00182158">
        <w:rPr>
          <w:rFonts w:ascii="Times New Roman" w:hAnsi="Times New Roman" w:cs="Times New Roman"/>
        </w:rPr>
        <w:t xml:space="preserve">1 species in </w:t>
      </w:r>
      <w:r w:rsidR="006D168A" w:rsidRPr="00182158">
        <w:rPr>
          <w:rFonts w:ascii="Times New Roman" w:hAnsi="Times New Roman" w:cs="Times New Roman"/>
        </w:rPr>
        <w:t xml:space="preserve">the </w:t>
      </w:r>
      <w:r w:rsidR="00EB011A" w:rsidRPr="00182158">
        <w:rPr>
          <w:rFonts w:ascii="Times New Roman" w:hAnsi="Times New Roman" w:cs="Times New Roman"/>
        </w:rPr>
        <w:t>present study are lumped, such that SESQ is summed with TERP, and IVOC, WSOC and NVOL are summed with NROG.</w:t>
      </w:r>
    </w:p>
    <w:p w14:paraId="408B7B1B" w14:textId="77777777" w:rsidR="002C5E87" w:rsidRPr="00182158" w:rsidRDefault="002C5E87">
      <w:pPr>
        <w:rPr>
          <w:rFonts w:ascii="Times New Roman" w:hAnsi="Times New Roman" w:cs="Times New Roman"/>
        </w:rPr>
      </w:pPr>
    </w:p>
    <w:p w14:paraId="5BE4B525" w14:textId="77777777" w:rsidR="002C5E87" w:rsidRPr="00182158" w:rsidRDefault="002C5E87">
      <w:pPr>
        <w:rPr>
          <w:rFonts w:ascii="Times New Roman" w:hAnsi="Times New Roman" w:cs="Times New Roman"/>
        </w:rPr>
      </w:pPr>
    </w:p>
    <w:p w14:paraId="364251FA" w14:textId="77777777" w:rsidR="002C5E87" w:rsidRPr="00182158" w:rsidRDefault="002C5E87">
      <w:pPr>
        <w:rPr>
          <w:rFonts w:ascii="Times New Roman" w:hAnsi="Times New Roman" w:cs="Times New Roman"/>
        </w:rPr>
      </w:pPr>
    </w:p>
    <w:p w14:paraId="71C75E1A" w14:textId="77777777" w:rsidR="002C5E87" w:rsidRPr="00182158" w:rsidRDefault="002C5E87">
      <w:pPr>
        <w:rPr>
          <w:rFonts w:ascii="Times New Roman" w:hAnsi="Times New Roman" w:cs="Times New Roman"/>
        </w:rPr>
      </w:pPr>
    </w:p>
    <w:p w14:paraId="40054EE2" w14:textId="7D90F176" w:rsidR="000F2B1E" w:rsidRPr="00182158" w:rsidRDefault="00A07DF5" w:rsidP="00F573DE">
      <w:pPr>
        <w:rPr>
          <w:rFonts w:ascii="Times New Roman" w:hAnsi="Times New Roman" w:cs="Times New Roman"/>
          <w:b/>
        </w:rPr>
      </w:pPr>
      <w:r w:rsidRPr="00182158">
        <w:rPr>
          <w:rFonts w:ascii="Times New Roman" w:hAnsi="Times New Roman" w:cs="Times New Roman"/>
          <w:b/>
        </w:rPr>
        <w:lastRenderedPageBreak/>
        <w:t>R</w:t>
      </w:r>
      <w:r w:rsidR="000F2B1E" w:rsidRPr="00182158">
        <w:rPr>
          <w:rFonts w:ascii="Times New Roman" w:hAnsi="Times New Roman" w:cs="Times New Roman"/>
          <w:b/>
        </w:rPr>
        <w:t>eferences</w:t>
      </w:r>
    </w:p>
    <w:p w14:paraId="471AE755" w14:textId="37446D7C" w:rsidR="00874FB9" w:rsidRPr="00182158" w:rsidRDefault="00874FB9" w:rsidP="00DD51C8">
      <w:pPr>
        <w:rPr>
          <w:rFonts w:ascii="Times New Roman" w:hAnsi="Times New Roman" w:cs="Times New Roman"/>
        </w:rPr>
      </w:pPr>
      <w:proofErr w:type="spellStart"/>
      <w:r w:rsidRPr="00182158">
        <w:rPr>
          <w:rFonts w:ascii="Times New Roman" w:hAnsi="Times New Roman" w:cs="Times New Roman"/>
        </w:rPr>
        <w:t>Akagi</w:t>
      </w:r>
      <w:proofErr w:type="spellEnd"/>
      <w:r w:rsidRPr="00182158">
        <w:rPr>
          <w:rFonts w:ascii="Times New Roman" w:hAnsi="Times New Roman" w:cs="Times New Roman"/>
        </w:rPr>
        <w:t xml:space="preserve">, S. K., </w:t>
      </w:r>
      <w:proofErr w:type="spellStart"/>
      <w:r w:rsidRPr="00182158">
        <w:rPr>
          <w:rFonts w:ascii="Times New Roman" w:hAnsi="Times New Roman" w:cs="Times New Roman"/>
        </w:rPr>
        <w:t>Yokelson</w:t>
      </w:r>
      <w:proofErr w:type="spellEnd"/>
      <w:r w:rsidRPr="00182158">
        <w:rPr>
          <w:rFonts w:ascii="Times New Roman" w:hAnsi="Times New Roman" w:cs="Times New Roman"/>
        </w:rPr>
        <w:t xml:space="preserve">, R. J., </w:t>
      </w:r>
      <w:proofErr w:type="spellStart"/>
      <w:r w:rsidRPr="00182158">
        <w:rPr>
          <w:rFonts w:ascii="Times New Roman" w:hAnsi="Times New Roman" w:cs="Times New Roman"/>
        </w:rPr>
        <w:t>Wiedinmyer</w:t>
      </w:r>
      <w:proofErr w:type="spellEnd"/>
      <w:r w:rsidRPr="00182158">
        <w:rPr>
          <w:rFonts w:ascii="Times New Roman" w:hAnsi="Times New Roman" w:cs="Times New Roman"/>
        </w:rPr>
        <w:t xml:space="preserve">, C., Alvarado, M. J., Reid, J. S., Karl, T., </w:t>
      </w:r>
      <w:proofErr w:type="spellStart"/>
      <w:r w:rsidRPr="00182158">
        <w:rPr>
          <w:rFonts w:ascii="Times New Roman" w:hAnsi="Times New Roman" w:cs="Times New Roman"/>
        </w:rPr>
        <w:t>Crounse</w:t>
      </w:r>
      <w:proofErr w:type="spellEnd"/>
      <w:r w:rsidRPr="00182158">
        <w:rPr>
          <w:rFonts w:ascii="Times New Roman" w:hAnsi="Times New Roman" w:cs="Times New Roman"/>
        </w:rPr>
        <w:t xml:space="preserve">, J. D., and </w:t>
      </w:r>
      <w:proofErr w:type="spellStart"/>
      <w:r w:rsidRPr="00182158">
        <w:rPr>
          <w:rFonts w:ascii="Times New Roman" w:hAnsi="Times New Roman" w:cs="Times New Roman"/>
        </w:rPr>
        <w:t>Wennberg</w:t>
      </w:r>
      <w:proofErr w:type="spellEnd"/>
      <w:r w:rsidRPr="00182158">
        <w:rPr>
          <w:rFonts w:ascii="Times New Roman" w:hAnsi="Times New Roman" w:cs="Times New Roman"/>
        </w:rPr>
        <w:t>, P. O.: Emission factors for open and domestic biomass burning for use in atmospheric models, Atmos. Chem. Phys., 11, 4039-4072, https://doi.org/10.5194/acp-11-4039-2011, 2011.</w:t>
      </w:r>
      <w:r w:rsidR="00184221" w:rsidRPr="00182158">
        <w:rPr>
          <w:rFonts w:ascii="Times New Roman" w:hAnsi="Times New Roman" w:cs="Times New Roman"/>
        </w:rPr>
        <w:t xml:space="preserve"> </w:t>
      </w:r>
    </w:p>
    <w:p w14:paraId="5729099C" w14:textId="48C3E789" w:rsidR="00916A82" w:rsidRPr="00182158" w:rsidRDefault="00916A82" w:rsidP="00DD51C8">
      <w:pPr>
        <w:rPr>
          <w:rFonts w:ascii="Times New Roman" w:hAnsi="Times New Roman" w:cs="Times New Roman"/>
        </w:rPr>
      </w:pPr>
      <w:r w:rsidRPr="00182158">
        <w:rPr>
          <w:rFonts w:ascii="Times New Roman" w:hAnsi="Times New Roman" w:cs="Times New Roman"/>
        </w:rPr>
        <w:t xml:space="preserve">Allan, J. D., Jimenez, J. L., Williams, P. I., </w:t>
      </w:r>
      <w:proofErr w:type="spellStart"/>
      <w:r w:rsidRPr="00182158">
        <w:rPr>
          <w:rFonts w:ascii="Times New Roman" w:hAnsi="Times New Roman" w:cs="Times New Roman"/>
        </w:rPr>
        <w:t>Alfarra</w:t>
      </w:r>
      <w:proofErr w:type="spellEnd"/>
      <w:r w:rsidRPr="00182158">
        <w:rPr>
          <w:rFonts w:ascii="Times New Roman" w:hAnsi="Times New Roman" w:cs="Times New Roman"/>
        </w:rPr>
        <w:t xml:space="preserve">, M. R., Bower, K. N., Jayne, J. T., Coe, H., and </w:t>
      </w:r>
      <w:proofErr w:type="spellStart"/>
      <w:r w:rsidRPr="00182158">
        <w:rPr>
          <w:rFonts w:ascii="Times New Roman" w:hAnsi="Times New Roman" w:cs="Times New Roman"/>
        </w:rPr>
        <w:t>Worsnop</w:t>
      </w:r>
      <w:proofErr w:type="spellEnd"/>
      <w:r w:rsidRPr="00182158">
        <w:rPr>
          <w:rFonts w:ascii="Times New Roman" w:hAnsi="Times New Roman" w:cs="Times New Roman"/>
        </w:rPr>
        <w:t xml:space="preserve">, D. R.: Quantitative sampling using an Aerodyne Aerosol Mass Spectrometer 1. Techniques of data interpretation and error analysis,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108, 4090, https://doi.org/10.1029/2002JD002358, 2003.</w:t>
      </w:r>
    </w:p>
    <w:p w14:paraId="66AE0710" w14:textId="07B508AF" w:rsidR="00874FB9" w:rsidRPr="00182158" w:rsidRDefault="00DD51C8" w:rsidP="00DD51C8">
      <w:pPr>
        <w:rPr>
          <w:rFonts w:ascii="Times New Roman" w:hAnsi="Times New Roman" w:cs="Times New Roman"/>
        </w:rPr>
      </w:pPr>
      <w:proofErr w:type="spellStart"/>
      <w:r w:rsidRPr="00182158">
        <w:rPr>
          <w:rFonts w:ascii="Times New Roman" w:hAnsi="Times New Roman" w:cs="Times New Roman"/>
        </w:rPr>
        <w:t>Andreae</w:t>
      </w:r>
      <w:proofErr w:type="spellEnd"/>
      <w:r w:rsidRPr="00182158">
        <w:rPr>
          <w:rFonts w:ascii="Times New Roman" w:hAnsi="Times New Roman" w:cs="Times New Roman"/>
        </w:rPr>
        <w:t xml:space="preserve">, M. O. and </w:t>
      </w:r>
      <w:proofErr w:type="spellStart"/>
      <w:r w:rsidRPr="00182158">
        <w:rPr>
          <w:rFonts w:ascii="Times New Roman" w:hAnsi="Times New Roman" w:cs="Times New Roman"/>
        </w:rPr>
        <w:t>Merlet</w:t>
      </w:r>
      <w:proofErr w:type="spellEnd"/>
      <w:r w:rsidRPr="00182158">
        <w:rPr>
          <w:rFonts w:ascii="Times New Roman" w:hAnsi="Times New Roman" w:cs="Times New Roman"/>
        </w:rPr>
        <w:t xml:space="preserve">, P.: Emission of trace gases and aerosols from biomass burning, Global </w:t>
      </w:r>
      <w:proofErr w:type="spellStart"/>
      <w:r w:rsidRPr="00182158">
        <w:rPr>
          <w:rFonts w:ascii="Times New Roman" w:hAnsi="Times New Roman" w:cs="Times New Roman"/>
        </w:rPr>
        <w:t>Biogeochem</w:t>
      </w:r>
      <w:proofErr w:type="spellEnd"/>
      <w:r w:rsidRPr="00182158">
        <w:rPr>
          <w:rFonts w:ascii="Times New Roman" w:hAnsi="Times New Roman" w:cs="Times New Roman"/>
        </w:rPr>
        <w:t xml:space="preserve">. </w:t>
      </w:r>
      <w:proofErr w:type="gramStart"/>
      <w:r w:rsidRPr="00182158">
        <w:rPr>
          <w:rFonts w:ascii="Times New Roman" w:hAnsi="Times New Roman" w:cs="Times New Roman"/>
        </w:rPr>
        <w:t>Cy.,</w:t>
      </w:r>
      <w:proofErr w:type="gramEnd"/>
      <w:r w:rsidRPr="00182158">
        <w:rPr>
          <w:rFonts w:ascii="Times New Roman" w:hAnsi="Times New Roman" w:cs="Times New Roman"/>
        </w:rPr>
        <w:t xml:space="preserve"> 15, 955-966, https://doi.org/10.1029/2000GB001382, 2001.</w:t>
      </w:r>
    </w:p>
    <w:p w14:paraId="73613425" w14:textId="77777777" w:rsidR="006510DE" w:rsidRPr="00182158" w:rsidRDefault="006510DE" w:rsidP="006510DE">
      <w:pPr>
        <w:rPr>
          <w:rFonts w:ascii="Times New Roman" w:hAnsi="Times New Roman" w:cs="Times New Roman"/>
        </w:rPr>
      </w:pPr>
      <w:proofErr w:type="spellStart"/>
      <w:r w:rsidRPr="002D1657">
        <w:rPr>
          <w:rFonts w:ascii="Times New Roman" w:hAnsi="Times New Roman" w:cs="Times New Roman"/>
        </w:rPr>
        <w:t>Andreae</w:t>
      </w:r>
      <w:proofErr w:type="spellEnd"/>
      <w:r w:rsidRPr="002D1657">
        <w:rPr>
          <w:rFonts w:ascii="Times New Roman" w:hAnsi="Times New Roman" w:cs="Times New Roman"/>
        </w:rPr>
        <w:t xml:space="preserve">, M. O.: Emission of trace gases and aerosols from biomass burning – an updated assessment, Atmos. Chem. Phys., 19, 8523-8546, https://doi.org/10.5194/acp-19-8523-2019, 2019.  Biomass burning emission factors https://edmond.mpdl.mpg.de/imeji/collection/op2vVE8m0us_gcGC, </w:t>
      </w:r>
      <w:proofErr w:type="spellStart"/>
      <w:r w:rsidRPr="002D1657">
        <w:rPr>
          <w:rFonts w:ascii="Times New Roman" w:hAnsi="Times New Roman" w:cs="Times New Roman"/>
        </w:rPr>
        <w:t>ver</w:t>
      </w:r>
      <w:proofErr w:type="spellEnd"/>
      <w:r w:rsidRPr="002D1657">
        <w:rPr>
          <w:rFonts w:ascii="Times New Roman" w:hAnsi="Times New Roman" w:cs="Times New Roman"/>
        </w:rPr>
        <w:t xml:space="preserve"> 14 Apr 2021.</w:t>
      </w:r>
    </w:p>
    <w:p w14:paraId="24524C3E" w14:textId="45A872DA" w:rsidR="001B6190" w:rsidRPr="00182158" w:rsidRDefault="001B6190" w:rsidP="000F2B1E">
      <w:pPr>
        <w:pStyle w:val="CommentText"/>
        <w:rPr>
          <w:rFonts w:ascii="Times New Roman" w:hAnsi="Times New Roman" w:cs="Times New Roman"/>
          <w:sz w:val="22"/>
          <w:szCs w:val="22"/>
          <w:lang w:val="en-US"/>
        </w:rPr>
      </w:pPr>
      <w:proofErr w:type="spellStart"/>
      <w:r w:rsidRPr="00182158">
        <w:rPr>
          <w:rFonts w:ascii="Times New Roman" w:hAnsi="Times New Roman" w:cs="Times New Roman"/>
          <w:sz w:val="22"/>
          <w:szCs w:val="22"/>
          <w:lang w:val="en-US"/>
        </w:rPr>
        <w:t>Baray</w:t>
      </w:r>
      <w:proofErr w:type="spellEnd"/>
      <w:r w:rsidRPr="00182158">
        <w:rPr>
          <w:rFonts w:ascii="Times New Roman" w:hAnsi="Times New Roman" w:cs="Times New Roman"/>
          <w:sz w:val="22"/>
          <w:szCs w:val="22"/>
          <w:lang w:val="en-US"/>
        </w:rPr>
        <w:t xml:space="preserve">, S., Darlington, A., Gordon, M., Hayden, K. L., </w:t>
      </w:r>
      <w:proofErr w:type="spellStart"/>
      <w:r w:rsidRPr="00182158">
        <w:rPr>
          <w:rFonts w:ascii="Times New Roman" w:hAnsi="Times New Roman" w:cs="Times New Roman"/>
          <w:sz w:val="22"/>
          <w:szCs w:val="22"/>
          <w:lang w:val="en-US"/>
        </w:rPr>
        <w:t>Leithead</w:t>
      </w:r>
      <w:proofErr w:type="spellEnd"/>
      <w:r w:rsidRPr="00182158">
        <w:rPr>
          <w:rFonts w:ascii="Times New Roman" w:hAnsi="Times New Roman" w:cs="Times New Roman"/>
          <w:sz w:val="22"/>
          <w:szCs w:val="22"/>
          <w:lang w:val="en-US"/>
        </w:rPr>
        <w:t xml:space="preserve">, A., Li, S. M., Liu, P. S. K., </w:t>
      </w:r>
      <w:proofErr w:type="spellStart"/>
      <w:r w:rsidRPr="00182158">
        <w:rPr>
          <w:rFonts w:ascii="Times New Roman" w:hAnsi="Times New Roman" w:cs="Times New Roman"/>
          <w:sz w:val="22"/>
          <w:szCs w:val="22"/>
          <w:lang w:val="en-US"/>
        </w:rPr>
        <w:t>Mittermeier</w:t>
      </w:r>
      <w:proofErr w:type="spellEnd"/>
      <w:r w:rsidRPr="00182158">
        <w:rPr>
          <w:rFonts w:ascii="Times New Roman" w:hAnsi="Times New Roman" w:cs="Times New Roman"/>
          <w:sz w:val="22"/>
          <w:szCs w:val="22"/>
          <w:lang w:val="en-US"/>
        </w:rPr>
        <w:t xml:space="preserve">, R. L., Moussa, S. G., O'Brien, J., </w:t>
      </w:r>
      <w:proofErr w:type="spellStart"/>
      <w:r w:rsidRPr="00182158">
        <w:rPr>
          <w:rFonts w:ascii="Times New Roman" w:hAnsi="Times New Roman" w:cs="Times New Roman"/>
          <w:sz w:val="22"/>
          <w:szCs w:val="22"/>
          <w:lang w:val="en-US"/>
        </w:rPr>
        <w:t>Staebler</w:t>
      </w:r>
      <w:proofErr w:type="spellEnd"/>
      <w:r w:rsidRPr="00182158">
        <w:rPr>
          <w:rFonts w:ascii="Times New Roman" w:hAnsi="Times New Roman" w:cs="Times New Roman"/>
          <w:sz w:val="22"/>
          <w:szCs w:val="22"/>
          <w:lang w:val="en-US"/>
        </w:rPr>
        <w:t xml:space="preserve">, R., Wolde, M., Worthy, D., and McLaren, R.: Quantification of methane sources in the Athabasca Oil Sands Region of Alberta by aircraft mass balance, Atmos. Chem. Phys., 18, 7361-7378, </w:t>
      </w:r>
      <w:hyperlink r:id="rId23" w:history="1">
        <w:r w:rsidRPr="00182158">
          <w:rPr>
            <w:rFonts w:ascii="Times New Roman" w:hAnsi="Times New Roman" w:cs="Times New Roman"/>
            <w:sz w:val="22"/>
            <w:szCs w:val="22"/>
            <w:lang w:val="en-US"/>
          </w:rPr>
          <w:t>https://doi.org/10.5194/acp-18-7361-2018</w:t>
        </w:r>
      </w:hyperlink>
      <w:r w:rsidRPr="00182158">
        <w:rPr>
          <w:rFonts w:ascii="Times New Roman" w:hAnsi="Times New Roman" w:cs="Times New Roman"/>
          <w:sz w:val="22"/>
          <w:szCs w:val="22"/>
          <w:lang w:val="en-US"/>
        </w:rPr>
        <w:t>, 2018.</w:t>
      </w:r>
    </w:p>
    <w:p w14:paraId="68B2B555" w14:textId="742DBFED" w:rsidR="00916A82" w:rsidRPr="00182158" w:rsidRDefault="00916A82" w:rsidP="00916A82">
      <w:pPr>
        <w:rPr>
          <w:rFonts w:ascii="Times New Roman" w:hAnsi="Times New Roman" w:cs="Times New Roman"/>
        </w:rPr>
      </w:pPr>
      <w:proofErr w:type="spellStart"/>
      <w:r w:rsidRPr="00182158">
        <w:rPr>
          <w:rFonts w:ascii="Times New Roman" w:hAnsi="Times New Roman" w:cs="Times New Roman"/>
        </w:rPr>
        <w:t>Baumgardner</w:t>
      </w:r>
      <w:proofErr w:type="spellEnd"/>
      <w:r w:rsidRPr="00182158">
        <w:rPr>
          <w:rFonts w:ascii="Times New Roman" w:hAnsi="Times New Roman" w:cs="Times New Roman"/>
        </w:rPr>
        <w:t xml:space="preserve">, D., </w:t>
      </w:r>
      <w:proofErr w:type="spellStart"/>
      <w:r w:rsidRPr="00182158">
        <w:rPr>
          <w:rFonts w:ascii="Times New Roman" w:hAnsi="Times New Roman" w:cs="Times New Roman"/>
        </w:rPr>
        <w:t>Kok</w:t>
      </w:r>
      <w:proofErr w:type="spellEnd"/>
      <w:r w:rsidRPr="00182158">
        <w:rPr>
          <w:rFonts w:ascii="Times New Roman" w:hAnsi="Times New Roman" w:cs="Times New Roman"/>
        </w:rPr>
        <w:t xml:space="preserve">, G., and Raga, G.: Warming of the Arctic lower stratosphere by light absorbing particles,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 Lett., 31, L06117, https://doi.org/10.1029/2003GL018883, 2004.</w:t>
      </w:r>
    </w:p>
    <w:p w14:paraId="2FD397F3" w14:textId="2D9E2304" w:rsidR="00DD51C8" w:rsidRPr="00182158" w:rsidRDefault="00DD51C8" w:rsidP="00DD51C8">
      <w:pPr>
        <w:rPr>
          <w:rFonts w:ascii="Times New Roman" w:hAnsi="Times New Roman" w:cs="Times New Roman"/>
        </w:rPr>
      </w:pPr>
      <w:proofErr w:type="spellStart"/>
      <w:r w:rsidRPr="00182158">
        <w:rPr>
          <w:rFonts w:ascii="Times New Roman" w:hAnsi="Times New Roman" w:cs="Times New Roman"/>
        </w:rPr>
        <w:t>Bertschi</w:t>
      </w:r>
      <w:proofErr w:type="spellEnd"/>
      <w:r w:rsidRPr="00182158">
        <w:rPr>
          <w:rFonts w:ascii="Times New Roman" w:hAnsi="Times New Roman" w:cs="Times New Roman"/>
        </w:rPr>
        <w:t xml:space="preserve">, I., </w:t>
      </w:r>
      <w:proofErr w:type="spellStart"/>
      <w:r w:rsidRPr="00182158">
        <w:rPr>
          <w:rFonts w:ascii="Times New Roman" w:hAnsi="Times New Roman" w:cs="Times New Roman"/>
        </w:rPr>
        <w:t>Yokelson</w:t>
      </w:r>
      <w:proofErr w:type="spellEnd"/>
      <w:r w:rsidRPr="00182158">
        <w:rPr>
          <w:rFonts w:ascii="Times New Roman" w:hAnsi="Times New Roman" w:cs="Times New Roman"/>
        </w:rPr>
        <w:t xml:space="preserve">, R. J., Ward, D. E., Babbitt, R. E., </w:t>
      </w:r>
      <w:proofErr w:type="spellStart"/>
      <w:r w:rsidRPr="00182158">
        <w:rPr>
          <w:rFonts w:ascii="Times New Roman" w:hAnsi="Times New Roman" w:cs="Times New Roman"/>
        </w:rPr>
        <w:t>Susott</w:t>
      </w:r>
      <w:proofErr w:type="spellEnd"/>
      <w:r w:rsidRPr="00182158">
        <w:rPr>
          <w:rFonts w:ascii="Times New Roman" w:hAnsi="Times New Roman" w:cs="Times New Roman"/>
        </w:rPr>
        <w:t xml:space="preserve">, R. A., Goode, J. G., and </w:t>
      </w:r>
      <w:proofErr w:type="spellStart"/>
      <w:r w:rsidRPr="00182158">
        <w:rPr>
          <w:rFonts w:ascii="Times New Roman" w:hAnsi="Times New Roman" w:cs="Times New Roman"/>
        </w:rPr>
        <w:t>Hao</w:t>
      </w:r>
      <w:proofErr w:type="spellEnd"/>
      <w:r w:rsidRPr="00182158">
        <w:rPr>
          <w:rFonts w:ascii="Times New Roman" w:hAnsi="Times New Roman" w:cs="Times New Roman"/>
        </w:rPr>
        <w:t xml:space="preserve">, W. M.: Trace gas and particle emissions from fires in large diameter and belowground biomass fuels,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108, 8472, https://doi.org/10.1029/2002JD002100, 2003.</w:t>
      </w:r>
    </w:p>
    <w:p w14:paraId="22358C94" w14:textId="1843480C" w:rsidR="00AF7478" w:rsidRPr="00182158" w:rsidRDefault="00AF7478" w:rsidP="00AF7478">
      <w:pPr>
        <w:rPr>
          <w:rFonts w:ascii="Times New Roman" w:hAnsi="Times New Roman" w:cs="Times New Roman"/>
        </w:rPr>
      </w:pPr>
      <w:proofErr w:type="spellStart"/>
      <w:r w:rsidRPr="00182158">
        <w:rPr>
          <w:rFonts w:ascii="Times New Roman" w:hAnsi="Times New Roman" w:cs="Times New Roman"/>
        </w:rPr>
        <w:t>Cai</w:t>
      </w:r>
      <w:proofErr w:type="spellEnd"/>
      <w:r w:rsidRPr="00182158">
        <w:rPr>
          <w:rFonts w:ascii="Times New Roman" w:hAnsi="Times New Roman" w:cs="Times New Roman"/>
        </w:rPr>
        <w:t xml:space="preserve">, Y., Montague, D. C., </w:t>
      </w:r>
      <w:proofErr w:type="spellStart"/>
      <w:r w:rsidRPr="00182158">
        <w:rPr>
          <w:rFonts w:ascii="Times New Roman" w:hAnsi="Times New Roman" w:cs="Times New Roman"/>
        </w:rPr>
        <w:t>Mooiweer</w:t>
      </w:r>
      <w:proofErr w:type="spellEnd"/>
      <w:r w:rsidRPr="00182158">
        <w:rPr>
          <w:rFonts w:ascii="Times New Roman" w:hAnsi="Times New Roman" w:cs="Times New Roman"/>
        </w:rPr>
        <w:t>-Bryan, W., and Deshler, T.: Performance characteristics of the ultra high sensitivity aerosol spectrometer for particles between 55 and 800nm: Laboratory and field studies, J. Aerosol Sci., 39, 759-769, https://doi.org/10.1016/j.jaerosci.2008.04.007, 2008.</w:t>
      </w:r>
    </w:p>
    <w:p w14:paraId="682FA955" w14:textId="2D2CC1B8" w:rsidR="00857BBB" w:rsidRPr="00182158" w:rsidRDefault="00857BBB" w:rsidP="00AF7478">
      <w:pPr>
        <w:rPr>
          <w:rFonts w:ascii="Times New Roman" w:hAnsi="Times New Roman" w:cs="Times New Roman"/>
          <w:color w:val="242424"/>
          <w:shd w:val="clear" w:color="auto" w:fill="FFFFFF"/>
        </w:rPr>
      </w:pPr>
      <w:r w:rsidRPr="00182158">
        <w:rPr>
          <w:rFonts w:ascii="Times New Roman" w:hAnsi="Times New Roman" w:cs="Times New Roman"/>
          <w:color w:val="242424"/>
          <w:shd w:val="clear" w:color="auto" w:fill="FFFFFF"/>
        </w:rPr>
        <w:t xml:space="preserve">Clyne, M. A. A., Thrush, B. A., and Wayne, R. P.: Kinetics of the </w:t>
      </w:r>
      <w:proofErr w:type="spellStart"/>
      <w:r w:rsidRPr="00182158">
        <w:rPr>
          <w:rFonts w:ascii="Times New Roman" w:hAnsi="Times New Roman" w:cs="Times New Roman"/>
          <w:color w:val="242424"/>
          <w:shd w:val="clear" w:color="auto" w:fill="FFFFFF"/>
        </w:rPr>
        <w:t>chemiluminescent</w:t>
      </w:r>
      <w:proofErr w:type="spellEnd"/>
      <w:r w:rsidRPr="00182158">
        <w:rPr>
          <w:rFonts w:ascii="Times New Roman" w:hAnsi="Times New Roman" w:cs="Times New Roman"/>
          <w:color w:val="242424"/>
          <w:shd w:val="clear" w:color="auto" w:fill="FFFFFF"/>
        </w:rPr>
        <w:t xml:space="preserve"> reaction between nitric oxide and ozone, Trans. Faraday Soc., 60, 359-370, </w:t>
      </w:r>
      <w:hyperlink r:id="rId24" w:tgtFrame="_blank" w:tooltip="https://doi.org/10.1039/tf9646000359" w:history="1">
        <w:r w:rsidRPr="00182158">
          <w:rPr>
            <w:rStyle w:val="Hyperlink"/>
            <w:rFonts w:ascii="Times New Roman" w:hAnsi="Times New Roman" w:cs="Times New Roman"/>
            <w:color w:val="6264A7"/>
            <w:shd w:val="clear" w:color="auto" w:fill="FFFFFF"/>
          </w:rPr>
          <w:t>https://doi.org/10.1039/TF9646000359</w:t>
        </w:r>
      </w:hyperlink>
      <w:r w:rsidRPr="00182158">
        <w:rPr>
          <w:rFonts w:ascii="Times New Roman" w:hAnsi="Times New Roman" w:cs="Times New Roman"/>
          <w:color w:val="242424"/>
          <w:shd w:val="clear" w:color="auto" w:fill="FFFFFF"/>
        </w:rPr>
        <w:t>, 1964.</w:t>
      </w:r>
    </w:p>
    <w:p w14:paraId="29107A66" w14:textId="5FFE60FC" w:rsidR="00460E6C" w:rsidRPr="00182158" w:rsidRDefault="00460E6C" w:rsidP="00AF7478">
      <w:pPr>
        <w:rPr>
          <w:rFonts w:ascii="Times New Roman" w:hAnsi="Times New Roman" w:cs="Times New Roman"/>
        </w:rPr>
      </w:pPr>
      <w:r w:rsidRPr="00182158">
        <w:rPr>
          <w:rFonts w:ascii="Times New Roman" w:hAnsi="Times New Roman" w:cs="Times New Roman"/>
        </w:rPr>
        <w:t xml:space="preserve">Cole, A. S., Steffen, A., </w:t>
      </w:r>
      <w:proofErr w:type="spellStart"/>
      <w:r w:rsidRPr="00182158">
        <w:rPr>
          <w:rFonts w:ascii="Times New Roman" w:hAnsi="Times New Roman" w:cs="Times New Roman"/>
        </w:rPr>
        <w:t>Eckley</w:t>
      </w:r>
      <w:proofErr w:type="spellEnd"/>
      <w:r w:rsidRPr="00182158">
        <w:rPr>
          <w:rFonts w:ascii="Times New Roman" w:hAnsi="Times New Roman" w:cs="Times New Roman"/>
        </w:rPr>
        <w:t xml:space="preserve">, C. S., Narayan, J., </w:t>
      </w:r>
      <w:proofErr w:type="spellStart"/>
      <w:r w:rsidRPr="00182158">
        <w:rPr>
          <w:rFonts w:ascii="Times New Roman" w:hAnsi="Times New Roman" w:cs="Times New Roman"/>
        </w:rPr>
        <w:t>Pilote</w:t>
      </w:r>
      <w:proofErr w:type="spellEnd"/>
      <w:r w:rsidRPr="00182158">
        <w:rPr>
          <w:rFonts w:ascii="Times New Roman" w:hAnsi="Times New Roman" w:cs="Times New Roman"/>
        </w:rPr>
        <w:t xml:space="preserve">, M., </w:t>
      </w:r>
      <w:proofErr w:type="spellStart"/>
      <w:r w:rsidRPr="00182158">
        <w:rPr>
          <w:rFonts w:ascii="Times New Roman" w:hAnsi="Times New Roman" w:cs="Times New Roman"/>
        </w:rPr>
        <w:t>Tordon</w:t>
      </w:r>
      <w:proofErr w:type="spellEnd"/>
      <w:r w:rsidRPr="00182158">
        <w:rPr>
          <w:rFonts w:ascii="Times New Roman" w:hAnsi="Times New Roman" w:cs="Times New Roman"/>
        </w:rPr>
        <w:t xml:space="preserve">, R., </w:t>
      </w:r>
      <w:proofErr w:type="spellStart"/>
      <w:r w:rsidRPr="00182158">
        <w:rPr>
          <w:rFonts w:ascii="Times New Roman" w:hAnsi="Times New Roman" w:cs="Times New Roman"/>
        </w:rPr>
        <w:t>Graydon</w:t>
      </w:r>
      <w:proofErr w:type="spellEnd"/>
      <w:r w:rsidRPr="00182158">
        <w:rPr>
          <w:rFonts w:ascii="Times New Roman" w:hAnsi="Times New Roman" w:cs="Times New Roman"/>
        </w:rPr>
        <w:t xml:space="preserve">, J. A., St. Louis, V. L., Xu, X., and </w:t>
      </w:r>
      <w:proofErr w:type="spellStart"/>
      <w:r w:rsidRPr="00182158">
        <w:rPr>
          <w:rFonts w:ascii="Times New Roman" w:hAnsi="Times New Roman" w:cs="Times New Roman"/>
        </w:rPr>
        <w:t>Branfireun</w:t>
      </w:r>
      <w:proofErr w:type="spellEnd"/>
      <w:r w:rsidRPr="00182158">
        <w:rPr>
          <w:rFonts w:ascii="Times New Roman" w:hAnsi="Times New Roman" w:cs="Times New Roman"/>
        </w:rPr>
        <w:t>, B. A.: A survey of mercury in air and precipitation across Canada: Patterns and trends, Atmosphere, 5, 635-668, https://doi.org/10.3390/atmos5030635, 2014.</w:t>
      </w:r>
    </w:p>
    <w:p w14:paraId="3CDB86FA" w14:textId="28C0EDAE" w:rsidR="00916A82" w:rsidRPr="00182158" w:rsidRDefault="00916A82" w:rsidP="00AF7478">
      <w:pPr>
        <w:rPr>
          <w:rFonts w:ascii="Times New Roman" w:hAnsi="Times New Roman" w:cs="Times New Roman"/>
        </w:rPr>
      </w:pPr>
      <w:proofErr w:type="spellStart"/>
      <w:r w:rsidRPr="00182158">
        <w:rPr>
          <w:rFonts w:ascii="Times New Roman" w:hAnsi="Times New Roman" w:cs="Times New Roman"/>
        </w:rPr>
        <w:t>DeCarlo</w:t>
      </w:r>
      <w:proofErr w:type="spellEnd"/>
      <w:r w:rsidRPr="00182158">
        <w:rPr>
          <w:rFonts w:ascii="Times New Roman" w:hAnsi="Times New Roman" w:cs="Times New Roman"/>
        </w:rPr>
        <w:t xml:space="preserve">, P. F., </w:t>
      </w:r>
      <w:proofErr w:type="spellStart"/>
      <w:r w:rsidRPr="00182158">
        <w:rPr>
          <w:rFonts w:ascii="Times New Roman" w:hAnsi="Times New Roman" w:cs="Times New Roman"/>
        </w:rPr>
        <w:t>Dunlea</w:t>
      </w:r>
      <w:proofErr w:type="spellEnd"/>
      <w:r w:rsidRPr="00182158">
        <w:rPr>
          <w:rFonts w:ascii="Times New Roman" w:hAnsi="Times New Roman" w:cs="Times New Roman"/>
        </w:rPr>
        <w:t xml:space="preserve">, E. J., Kimmel, J. R., Aiken, A. C., </w:t>
      </w:r>
      <w:proofErr w:type="spellStart"/>
      <w:r w:rsidRPr="00182158">
        <w:rPr>
          <w:rFonts w:ascii="Times New Roman" w:hAnsi="Times New Roman" w:cs="Times New Roman"/>
        </w:rPr>
        <w:t>Sueper</w:t>
      </w:r>
      <w:proofErr w:type="spellEnd"/>
      <w:r w:rsidRPr="00182158">
        <w:rPr>
          <w:rFonts w:ascii="Times New Roman" w:hAnsi="Times New Roman" w:cs="Times New Roman"/>
        </w:rPr>
        <w:t xml:space="preserve">, D., </w:t>
      </w:r>
      <w:proofErr w:type="spellStart"/>
      <w:r w:rsidRPr="00182158">
        <w:rPr>
          <w:rFonts w:ascii="Times New Roman" w:hAnsi="Times New Roman" w:cs="Times New Roman"/>
        </w:rPr>
        <w:t>Crounse</w:t>
      </w:r>
      <w:proofErr w:type="spellEnd"/>
      <w:r w:rsidRPr="00182158">
        <w:rPr>
          <w:rFonts w:ascii="Times New Roman" w:hAnsi="Times New Roman" w:cs="Times New Roman"/>
        </w:rPr>
        <w:t xml:space="preserve">, J., </w:t>
      </w:r>
      <w:proofErr w:type="spellStart"/>
      <w:r w:rsidRPr="00182158">
        <w:rPr>
          <w:rFonts w:ascii="Times New Roman" w:hAnsi="Times New Roman" w:cs="Times New Roman"/>
        </w:rPr>
        <w:t>Wennberg</w:t>
      </w:r>
      <w:proofErr w:type="spellEnd"/>
      <w:r w:rsidRPr="00182158">
        <w:rPr>
          <w:rFonts w:ascii="Times New Roman" w:hAnsi="Times New Roman" w:cs="Times New Roman"/>
        </w:rPr>
        <w:t xml:space="preserve">, P. O., Emmons, L., </w:t>
      </w:r>
      <w:proofErr w:type="spellStart"/>
      <w:r w:rsidRPr="00182158">
        <w:rPr>
          <w:rFonts w:ascii="Times New Roman" w:hAnsi="Times New Roman" w:cs="Times New Roman"/>
        </w:rPr>
        <w:t>Shinozuka</w:t>
      </w:r>
      <w:proofErr w:type="spellEnd"/>
      <w:r w:rsidRPr="00182158">
        <w:rPr>
          <w:rFonts w:ascii="Times New Roman" w:hAnsi="Times New Roman" w:cs="Times New Roman"/>
        </w:rPr>
        <w:t xml:space="preserve">, Y., Clarke, A., Zhou, J., Tomlinson, J., Collins, D. R., Knapp, D., </w:t>
      </w:r>
      <w:proofErr w:type="spellStart"/>
      <w:r w:rsidRPr="00182158">
        <w:rPr>
          <w:rFonts w:ascii="Times New Roman" w:hAnsi="Times New Roman" w:cs="Times New Roman"/>
        </w:rPr>
        <w:t>Weinheimer</w:t>
      </w:r>
      <w:proofErr w:type="spellEnd"/>
      <w:r w:rsidRPr="00182158">
        <w:rPr>
          <w:rFonts w:ascii="Times New Roman" w:hAnsi="Times New Roman" w:cs="Times New Roman"/>
        </w:rPr>
        <w:t xml:space="preserve">, A. J., </w:t>
      </w:r>
      <w:proofErr w:type="spellStart"/>
      <w:r w:rsidRPr="00182158">
        <w:rPr>
          <w:rFonts w:ascii="Times New Roman" w:hAnsi="Times New Roman" w:cs="Times New Roman"/>
        </w:rPr>
        <w:t>Montzka</w:t>
      </w:r>
      <w:proofErr w:type="spellEnd"/>
      <w:r w:rsidRPr="00182158">
        <w:rPr>
          <w:rFonts w:ascii="Times New Roman" w:hAnsi="Times New Roman" w:cs="Times New Roman"/>
        </w:rPr>
        <w:t>, D. D., Campos, T., and Jimenez, J. L.: Fast airborne aerosol size and chemistry measurements above Mexico City and Central Mexico during the MILAGRO campaign, Atmos. Chem. Phys., 8, 4027-4048, https://doi.org/10.5194/acp-8-4027-2008, 2008.</w:t>
      </w:r>
    </w:p>
    <w:p w14:paraId="1C0003F2" w14:textId="136E18FE" w:rsidR="0091565F" w:rsidRPr="00182158" w:rsidRDefault="0091565F" w:rsidP="0091565F">
      <w:pPr>
        <w:rPr>
          <w:rFonts w:ascii="Times New Roman" w:hAnsi="Times New Roman" w:cs="Times New Roman"/>
        </w:rPr>
      </w:pPr>
      <w:r w:rsidRPr="00182158">
        <w:rPr>
          <w:rFonts w:ascii="Times New Roman" w:hAnsi="Times New Roman" w:cs="Times New Roman"/>
        </w:rPr>
        <w:t xml:space="preserve">Ditto, J. C., He, M., Hass-Mitchell, T. N., Moussa, S. G., Hayden, K., Li, S. M., Liggio, J., </w:t>
      </w:r>
      <w:proofErr w:type="spellStart"/>
      <w:r w:rsidRPr="00182158">
        <w:rPr>
          <w:rFonts w:ascii="Times New Roman" w:hAnsi="Times New Roman" w:cs="Times New Roman"/>
        </w:rPr>
        <w:t>Leithead</w:t>
      </w:r>
      <w:proofErr w:type="spellEnd"/>
      <w:r w:rsidRPr="00182158">
        <w:rPr>
          <w:rFonts w:ascii="Times New Roman" w:hAnsi="Times New Roman" w:cs="Times New Roman"/>
        </w:rPr>
        <w:t>, A., Lee, P., Wheeler, M. J., Wentzell, J. J. B., and Gentner, D. R.: Atmospheric evolution of emissions from a boreal forest fire: the formation of highly functionalized oxygen-, nitrogen-, and sulfur-containing organic compounds, Atmos. Chem. Phys., 21, 255-267, https://doi.org/10.5194/acp-21-255-2021, 2021.</w:t>
      </w:r>
    </w:p>
    <w:p w14:paraId="01C180D9" w14:textId="60D3B612" w:rsidR="00B243F6" w:rsidRPr="00182158" w:rsidRDefault="00B243F6" w:rsidP="0091565F">
      <w:pPr>
        <w:rPr>
          <w:rFonts w:ascii="Times New Roman" w:hAnsi="Times New Roman" w:cs="Times New Roman"/>
        </w:rPr>
      </w:pPr>
      <w:proofErr w:type="spellStart"/>
      <w:r w:rsidRPr="00182158">
        <w:rPr>
          <w:rFonts w:ascii="Times New Roman" w:hAnsi="Times New Roman" w:cs="Times New Roman"/>
        </w:rPr>
        <w:lastRenderedPageBreak/>
        <w:t>Drewnick</w:t>
      </w:r>
      <w:proofErr w:type="spellEnd"/>
      <w:r w:rsidRPr="00182158">
        <w:rPr>
          <w:rFonts w:ascii="Times New Roman" w:hAnsi="Times New Roman" w:cs="Times New Roman"/>
        </w:rPr>
        <w:t xml:space="preserve">, F., Schwab, J. J., Jayne, J. T., </w:t>
      </w:r>
      <w:proofErr w:type="spellStart"/>
      <w:r w:rsidRPr="00182158">
        <w:rPr>
          <w:rFonts w:ascii="Times New Roman" w:hAnsi="Times New Roman" w:cs="Times New Roman"/>
        </w:rPr>
        <w:t>Canagaratna</w:t>
      </w:r>
      <w:proofErr w:type="spellEnd"/>
      <w:r w:rsidRPr="00182158">
        <w:rPr>
          <w:rFonts w:ascii="Times New Roman" w:hAnsi="Times New Roman" w:cs="Times New Roman"/>
        </w:rPr>
        <w:t xml:space="preserve">, M., </w:t>
      </w:r>
      <w:proofErr w:type="spellStart"/>
      <w:r w:rsidRPr="00182158">
        <w:rPr>
          <w:rFonts w:ascii="Times New Roman" w:hAnsi="Times New Roman" w:cs="Times New Roman"/>
        </w:rPr>
        <w:t>Worsnop</w:t>
      </w:r>
      <w:proofErr w:type="spellEnd"/>
      <w:r w:rsidRPr="00182158">
        <w:rPr>
          <w:rFonts w:ascii="Times New Roman" w:hAnsi="Times New Roman" w:cs="Times New Roman"/>
        </w:rPr>
        <w:t xml:space="preserve">, D. R., and </w:t>
      </w:r>
      <w:proofErr w:type="spellStart"/>
      <w:r w:rsidRPr="00182158">
        <w:rPr>
          <w:rFonts w:ascii="Times New Roman" w:hAnsi="Times New Roman" w:cs="Times New Roman"/>
        </w:rPr>
        <w:t>Demerjian</w:t>
      </w:r>
      <w:proofErr w:type="spellEnd"/>
      <w:r w:rsidRPr="00182158">
        <w:rPr>
          <w:rFonts w:ascii="Times New Roman" w:hAnsi="Times New Roman" w:cs="Times New Roman"/>
        </w:rPr>
        <w:t>, K. L.: Measurement of ambient aerosol composition during the PMTACS-NY 2001 using an aerosol mass spectrometer. Part I: Mass concentrations special issue of aerosol science and technology on findings from the Fine Particulate Matter Supersites Program, Aerosol Sci. Tech., 38, 92-103, https://doi.org/10.1080/02786820390229507, 2004.</w:t>
      </w:r>
    </w:p>
    <w:p w14:paraId="220C40C8" w14:textId="6E28CF20" w:rsidR="00B243F6" w:rsidRPr="00182158" w:rsidRDefault="00B243F6" w:rsidP="0091565F">
      <w:pPr>
        <w:rPr>
          <w:rFonts w:ascii="Times New Roman" w:hAnsi="Times New Roman" w:cs="Times New Roman"/>
        </w:rPr>
      </w:pPr>
      <w:proofErr w:type="spellStart"/>
      <w:r w:rsidRPr="00182158">
        <w:rPr>
          <w:rFonts w:ascii="Times New Roman" w:hAnsi="Times New Roman" w:cs="Times New Roman"/>
        </w:rPr>
        <w:t>Dunlea</w:t>
      </w:r>
      <w:proofErr w:type="spellEnd"/>
      <w:r w:rsidRPr="00182158">
        <w:rPr>
          <w:rFonts w:ascii="Times New Roman" w:hAnsi="Times New Roman" w:cs="Times New Roman"/>
        </w:rPr>
        <w:t xml:space="preserve">, E. J., </w:t>
      </w:r>
      <w:proofErr w:type="spellStart"/>
      <w:r w:rsidRPr="00182158">
        <w:rPr>
          <w:rFonts w:ascii="Times New Roman" w:hAnsi="Times New Roman" w:cs="Times New Roman"/>
        </w:rPr>
        <w:t>DeCarlo</w:t>
      </w:r>
      <w:proofErr w:type="spellEnd"/>
      <w:r w:rsidRPr="00182158">
        <w:rPr>
          <w:rFonts w:ascii="Times New Roman" w:hAnsi="Times New Roman" w:cs="Times New Roman"/>
        </w:rPr>
        <w:t xml:space="preserve">, P. F., Aiken, A. C., Kimmel, J. R., Peltier, R. E., Weber, R. J., Tomlinson, J., Collins, D. R., </w:t>
      </w:r>
      <w:proofErr w:type="spellStart"/>
      <w:r w:rsidRPr="00182158">
        <w:rPr>
          <w:rFonts w:ascii="Times New Roman" w:hAnsi="Times New Roman" w:cs="Times New Roman"/>
        </w:rPr>
        <w:t>Shinozuka</w:t>
      </w:r>
      <w:proofErr w:type="spellEnd"/>
      <w:r w:rsidRPr="00182158">
        <w:rPr>
          <w:rFonts w:ascii="Times New Roman" w:hAnsi="Times New Roman" w:cs="Times New Roman"/>
        </w:rPr>
        <w:t xml:space="preserve">, Y., McNaughton, C. S., Howell, S. G., Clarke, A. D., Emmons, L. K., </w:t>
      </w:r>
      <w:proofErr w:type="spellStart"/>
      <w:r w:rsidRPr="00182158">
        <w:rPr>
          <w:rFonts w:ascii="Times New Roman" w:hAnsi="Times New Roman" w:cs="Times New Roman"/>
        </w:rPr>
        <w:t>Apel</w:t>
      </w:r>
      <w:proofErr w:type="spellEnd"/>
      <w:r w:rsidRPr="00182158">
        <w:rPr>
          <w:rFonts w:ascii="Times New Roman" w:hAnsi="Times New Roman" w:cs="Times New Roman"/>
        </w:rPr>
        <w:t xml:space="preserve">, E. C., </w:t>
      </w:r>
      <w:proofErr w:type="spellStart"/>
      <w:r w:rsidRPr="00182158">
        <w:rPr>
          <w:rFonts w:ascii="Times New Roman" w:hAnsi="Times New Roman" w:cs="Times New Roman"/>
        </w:rPr>
        <w:t>Pfister</w:t>
      </w:r>
      <w:proofErr w:type="spellEnd"/>
      <w:r w:rsidRPr="00182158">
        <w:rPr>
          <w:rFonts w:ascii="Times New Roman" w:hAnsi="Times New Roman" w:cs="Times New Roman"/>
        </w:rPr>
        <w:t xml:space="preserve">, G. G., van </w:t>
      </w:r>
      <w:proofErr w:type="spellStart"/>
      <w:r w:rsidRPr="00182158">
        <w:rPr>
          <w:rFonts w:ascii="Times New Roman" w:hAnsi="Times New Roman" w:cs="Times New Roman"/>
        </w:rPr>
        <w:t>Donkelaar</w:t>
      </w:r>
      <w:proofErr w:type="spellEnd"/>
      <w:r w:rsidRPr="00182158">
        <w:rPr>
          <w:rFonts w:ascii="Times New Roman" w:hAnsi="Times New Roman" w:cs="Times New Roman"/>
        </w:rPr>
        <w:t xml:space="preserve">, A., Martin, R. V., Millet, D. B., </w:t>
      </w:r>
      <w:proofErr w:type="spellStart"/>
      <w:r w:rsidRPr="00182158">
        <w:rPr>
          <w:rFonts w:ascii="Times New Roman" w:hAnsi="Times New Roman" w:cs="Times New Roman"/>
        </w:rPr>
        <w:t>Heald</w:t>
      </w:r>
      <w:proofErr w:type="spellEnd"/>
      <w:r w:rsidRPr="00182158">
        <w:rPr>
          <w:rFonts w:ascii="Times New Roman" w:hAnsi="Times New Roman" w:cs="Times New Roman"/>
        </w:rPr>
        <w:t>, C. L., and Jimenez, J. L.: Evolution of Asian aerosols during transpacific transport in INTEX-B, Atmos. Chem. Phys., 9, 7257-7287, https://doi.org/10.5194/acp-9-7257-2009, 2009.</w:t>
      </w:r>
    </w:p>
    <w:p w14:paraId="2E9EE488" w14:textId="123CE109" w:rsidR="00460E6C" w:rsidRPr="00182158" w:rsidRDefault="00460E6C" w:rsidP="0091565F">
      <w:pPr>
        <w:rPr>
          <w:rFonts w:ascii="Times New Roman" w:hAnsi="Times New Roman" w:cs="Times New Roman"/>
          <w:color w:val="242424"/>
          <w:shd w:val="clear" w:color="auto" w:fill="FFFFFF"/>
        </w:rPr>
      </w:pPr>
      <w:proofErr w:type="spellStart"/>
      <w:r w:rsidRPr="00182158">
        <w:rPr>
          <w:rFonts w:ascii="Times New Roman" w:hAnsi="Times New Roman" w:cs="Times New Roman"/>
          <w:color w:val="242424"/>
          <w:shd w:val="clear" w:color="auto" w:fill="FFFFFF"/>
        </w:rPr>
        <w:t>Fehsenfeld</w:t>
      </w:r>
      <w:proofErr w:type="spellEnd"/>
      <w:r w:rsidRPr="00182158">
        <w:rPr>
          <w:rFonts w:ascii="Times New Roman" w:hAnsi="Times New Roman" w:cs="Times New Roman"/>
          <w:color w:val="242424"/>
          <w:shd w:val="clear" w:color="auto" w:fill="FFFFFF"/>
        </w:rPr>
        <w:t xml:space="preserve">, F. C., Dickerson, R. R., </w:t>
      </w:r>
      <w:proofErr w:type="spellStart"/>
      <w:r w:rsidRPr="00182158">
        <w:rPr>
          <w:rFonts w:ascii="Times New Roman" w:hAnsi="Times New Roman" w:cs="Times New Roman"/>
          <w:color w:val="242424"/>
          <w:shd w:val="clear" w:color="auto" w:fill="FFFFFF"/>
        </w:rPr>
        <w:t>Hübler</w:t>
      </w:r>
      <w:proofErr w:type="spellEnd"/>
      <w:r w:rsidRPr="00182158">
        <w:rPr>
          <w:rFonts w:ascii="Times New Roman" w:hAnsi="Times New Roman" w:cs="Times New Roman"/>
          <w:color w:val="242424"/>
          <w:shd w:val="clear" w:color="auto" w:fill="FFFFFF"/>
        </w:rPr>
        <w:t xml:space="preserve">, G., Luke, W. T., </w:t>
      </w:r>
      <w:proofErr w:type="spellStart"/>
      <w:r w:rsidRPr="00182158">
        <w:rPr>
          <w:rFonts w:ascii="Times New Roman" w:hAnsi="Times New Roman" w:cs="Times New Roman"/>
          <w:color w:val="242424"/>
          <w:shd w:val="clear" w:color="auto" w:fill="FFFFFF"/>
        </w:rPr>
        <w:t>Nunnermacker</w:t>
      </w:r>
      <w:proofErr w:type="spellEnd"/>
      <w:r w:rsidRPr="00182158">
        <w:rPr>
          <w:rFonts w:ascii="Times New Roman" w:hAnsi="Times New Roman" w:cs="Times New Roman"/>
          <w:color w:val="242424"/>
          <w:shd w:val="clear" w:color="auto" w:fill="FFFFFF"/>
        </w:rPr>
        <w:t xml:space="preserve">, L. J., Williams, E. J., Roberts, J. M., Calvert, J. G., Curran, C. M., Delany, A. C., Eubank, C. S., Fahey, D. W., Fried, A., </w:t>
      </w:r>
      <w:proofErr w:type="spellStart"/>
      <w:r w:rsidRPr="00182158">
        <w:rPr>
          <w:rFonts w:ascii="Times New Roman" w:hAnsi="Times New Roman" w:cs="Times New Roman"/>
          <w:color w:val="242424"/>
          <w:shd w:val="clear" w:color="auto" w:fill="FFFFFF"/>
        </w:rPr>
        <w:t>Gandrud</w:t>
      </w:r>
      <w:proofErr w:type="spellEnd"/>
      <w:r w:rsidRPr="00182158">
        <w:rPr>
          <w:rFonts w:ascii="Times New Roman" w:hAnsi="Times New Roman" w:cs="Times New Roman"/>
          <w:color w:val="242424"/>
          <w:shd w:val="clear" w:color="auto" w:fill="FFFFFF"/>
        </w:rPr>
        <w:t xml:space="preserve">, B. W., Langford, A. O., Murphy, P. C., Norton, R. B., Pickering, K. E., and Ridley, B. A.: A ground-based </w:t>
      </w:r>
      <w:proofErr w:type="spellStart"/>
      <w:r w:rsidRPr="00182158">
        <w:rPr>
          <w:rFonts w:ascii="Times New Roman" w:hAnsi="Times New Roman" w:cs="Times New Roman"/>
          <w:color w:val="242424"/>
          <w:shd w:val="clear" w:color="auto" w:fill="FFFFFF"/>
        </w:rPr>
        <w:t>intercomparison</w:t>
      </w:r>
      <w:proofErr w:type="spellEnd"/>
      <w:r w:rsidRPr="00182158">
        <w:rPr>
          <w:rFonts w:ascii="Times New Roman" w:hAnsi="Times New Roman" w:cs="Times New Roman"/>
          <w:color w:val="242424"/>
          <w:shd w:val="clear" w:color="auto" w:fill="FFFFFF"/>
        </w:rPr>
        <w:t xml:space="preserve"> of NO, NO</w:t>
      </w:r>
      <w:r w:rsidRPr="00182158">
        <w:rPr>
          <w:rFonts w:ascii="Times New Roman" w:hAnsi="Times New Roman" w:cs="Times New Roman"/>
          <w:color w:val="242424"/>
          <w:shd w:val="clear" w:color="auto" w:fill="FFFFFF"/>
          <w:vertAlign w:val="subscript"/>
        </w:rPr>
        <w:t>x</w:t>
      </w:r>
      <w:r w:rsidRPr="00182158">
        <w:rPr>
          <w:rFonts w:ascii="Times New Roman" w:hAnsi="Times New Roman" w:cs="Times New Roman"/>
          <w:color w:val="242424"/>
          <w:shd w:val="clear" w:color="auto" w:fill="FFFFFF"/>
        </w:rPr>
        <w:t xml:space="preserve">, and </w:t>
      </w:r>
      <w:proofErr w:type="spellStart"/>
      <w:r w:rsidRPr="00182158">
        <w:rPr>
          <w:rFonts w:ascii="Times New Roman" w:hAnsi="Times New Roman" w:cs="Times New Roman"/>
          <w:color w:val="242424"/>
          <w:shd w:val="clear" w:color="auto" w:fill="FFFFFF"/>
        </w:rPr>
        <w:t>NO</w:t>
      </w:r>
      <w:r w:rsidRPr="00182158">
        <w:rPr>
          <w:rFonts w:ascii="Times New Roman" w:hAnsi="Times New Roman" w:cs="Times New Roman"/>
          <w:color w:val="242424"/>
          <w:shd w:val="clear" w:color="auto" w:fill="FFFFFF"/>
          <w:vertAlign w:val="subscript"/>
        </w:rPr>
        <w:t>y</w:t>
      </w:r>
      <w:proofErr w:type="spellEnd"/>
      <w:r w:rsidRPr="00182158">
        <w:rPr>
          <w:rFonts w:ascii="Times New Roman" w:hAnsi="Times New Roman" w:cs="Times New Roman"/>
          <w:color w:val="242424"/>
          <w:shd w:val="clear" w:color="auto" w:fill="FFFFFF"/>
        </w:rPr>
        <w:t xml:space="preserve"> measurement techniques, J. </w:t>
      </w:r>
      <w:proofErr w:type="spellStart"/>
      <w:r w:rsidRPr="00182158">
        <w:rPr>
          <w:rFonts w:ascii="Times New Roman" w:hAnsi="Times New Roman" w:cs="Times New Roman"/>
          <w:color w:val="242424"/>
          <w:shd w:val="clear" w:color="auto" w:fill="FFFFFF"/>
        </w:rPr>
        <w:t>Geophys</w:t>
      </w:r>
      <w:proofErr w:type="spellEnd"/>
      <w:r w:rsidRPr="00182158">
        <w:rPr>
          <w:rFonts w:ascii="Times New Roman" w:hAnsi="Times New Roman" w:cs="Times New Roman"/>
          <w:color w:val="242424"/>
          <w:shd w:val="clear" w:color="auto" w:fill="FFFFFF"/>
        </w:rPr>
        <w:t>. Res.-</w:t>
      </w:r>
      <w:proofErr w:type="spellStart"/>
      <w:r w:rsidRPr="00182158">
        <w:rPr>
          <w:rFonts w:ascii="Times New Roman" w:hAnsi="Times New Roman" w:cs="Times New Roman"/>
          <w:color w:val="242424"/>
          <w:shd w:val="clear" w:color="auto" w:fill="FFFFFF"/>
        </w:rPr>
        <w:t>Atmos</w:t>
      </w:r>
      <w:proofErr w:type="spellEnd"/>
      <w:r w:rsidRPr="00182158">
        <w:rPr>
          <w:rFonts w:ascii="Times New Roman" w:hAnsi="Times New Roman" w:cs="Times New Roman"/>
          <w:color w:val="242424"/>
          <w:shd w:val="clear" w:color="auto" w:fill="FFFFFF"/>
        </w:rPr>
        <w:t>, 92, 14710-14722, </w:t>
      </w:r>
      <w:hyperlink r:id="rId25" w:tgtFrame="_blank" w:tooltip="https://doi.org/10.1029/jd092id12p14710" w:history="1">
        <w:r w:rsidRPr="00182158">
          <w:rPr>
            <w:rStyle w:val="Hyperlink"/>
            <w:rFonts w:ascii="Times New Roman" w:hAnsi="Times New Roman" w:cs="Times New Roman"/>
            <w:color w:val="6264A7"/>
            <w:shd w:val="clear" w:color="auto" w:fill="FFFFFF"/>
          </w:rPr>
          <w:t>https://doi.org/10.1029/JD092iD12p14710</w:t>
        </w:r>
      </w:hyperlink>
      <w:r w:rsidRPr="00182158">
        <w:rPr>
          <w:rFonts w:ascii="Times New Roman" w:hAnsi="Times New Roman" w:cs="Times New Roman"/>
          <w:color w:val="242424"/>
          <w:shd w:val="clear" w:color="auto" w:fill="FFFFFF"/>
        </w:rPr>
        <w:t>, 1987.</w:t>
      </w:r>
    </w:p>
    <w:p w14:paraId="53147007" w14:textId="77777777" w:rsidR="00C57EFB" w:rsidRPr="00C57EFB" w:rsidRDefault="00C57EFB" w:rsidP="00C57EFB">
      <w:pPr>
        <w:spacing w:after="0" w:line="240" w:lineRule="auto"/>
        <w:rPr>
          <w:rFonts w:ascii="Times New Roman" w:eastAsia="Times New Roman" w:hAnsi="Times New Roman" w:cs="Times New Roman"/>
          <w:szCs w:val="24"/>
          <w:lang w:val="en-GB"/>
        </w:rPr>
      </w:pPr>
      <w:r w:rsidRPr="00C57EFB">
        <w:rPr>
          <w:rFonts w:ascii="Times New Roman" w:eastAsia="Times New Roman" w:hAnsi="Times New Roman" w:cs="Times New Roman"/>
          <w:szCs w:val="24"/>
          <w:lang w:val="en-GB"/>
        </w:rPr>
        <w:t xml:space="preserve">Gordon, M., Li, S. M., </w:t>
      </w:r>
      <w:proofErr w:type="spellStart"/>
      <w:r w:rsidRPr="00C57EFB">
        <w:rPr>
          <w:rFonts w:ascii="Times New Roman" w:eastAsia="Times New Roman" w:hAnsi="Times New Roman" w:cs="Times New Roman"/>
          <w:szCs w:val="24"/>
          <w:lang w:val="en-GB"/>
        </w:rPr>
        <w:t>Staebler</w:t>
      </w:r>
      <w:proofErr w:type="spellEnd"/>
      <w:r w:rsidRPr="00C57EFB">
        <w:rPr>
          <w:rFonts w:ascii="Times New Roman" w:eastAsia="Times New Roman" w:hAnsi="Times New Roman" w:cs="Times New Roman"/>
          <w:szCs w:val="24"/>
          <w:lang w:val="en-GB"/>
        </w:rPr>
        <w:t>, R., Darlington, A., Hayden, K., O'Brien, J., and Wolde, M.: Determining air pollutant emission rates based on mass balance using airborne measurement data over the Alberta oil sands operations, Atmos. Meas. Tech., 8, 3745-3765, https://doi.org/10.5194/amt-8-3745-2015, 2015.</w:t>
      </w:r>
    </w:p>
    <w:p w14:paraId="403FE889" w14:textId="53AFED41" w:rsidR="00DD51C8" w:rsidRPr="00182158" w:rsidRDefault="00DD51C8" w:rsidP="0091565F">
      <w:pPr>
        <w:rPr>
          <w:rFonts w:ascii="Times New Roman" w:hAnsi="Times New Roman" w:cs="Times New Roman"/>
        </w:rPr>
      </w:pPr>
      <w:r w:rsidRPr="00182158">
        <w:rPr>
          <w:rFonts w:ascii="Times New Roman" w:hAnsi="Times New Roman" w:cs="Times New Roman"/>
        </w:rPr>
        <w:t xml:space="preserve">Hatch, L. E., </w:t>
      </w:r>
      <w:proofErr w:type="spellStart"/>
      <w:r w:rsidRPr="00182158">
        <w:rPr>
          <w:rFonts w:ascii="Times New Roman" w:hAnsi="Times New Roman" w:cs="Times New Roman"/>
        </w:rPr>
        <w:t>Yokelson</w:t>
      </w:r>
      <w:proofErr w:type="spellEnd"/>
      <w:r w:rsidRPr="00182158">
        <w:rPr>
          <w:rFonts w:ascii="Times New Roman" w:hAnsi="Times New Roman" w:cs="Times New Roman"/>
        </w:rPr>
        <w:t xml:space="preserve">, R. J., Stockwell, C. E., </w:t>
      </w:r>
      <w:proofErr w:type="spellStart"/>
      <w:r w:rsidRPr="00182158">
        <w:rPr>
          <w:rFonts w:ascii="Times New Roman" w:hAnsi="Times New Roman" w:cs="Times New Roman"/>
        </w:rPr>
        <w:t>Veres</w:t>
      </w:r>
      <w:proofErr w:type="spellEnd"/>
      <w:r w:rsidRPr="00182158">
        <w:rPr>
          <w:rFonts w:ascii="Times New Roman" w:hAnsi="Times New Roman" w:cs="Times New Roman"/>
        </w:rPr>
        <w:t xml:space="preserve">, P. R., Simpson, I. J., Blake, D. R., Orlando, J. J., and </w:t>
      </w:r>
      <w:proofErr w:type="spellStart"/>
      <w:r w:rsidRPr="00182158">
        <w:rPr>
          <w:rFonts w:ascii="Times New Roman" w:hAnsi="Times New Roman" w:cs="Times New Roman"/>
        </w:rPr>
        <w:t>Barsanti</w:t>
      </w:r>
      <w:proofErr w:type="spellEnd"/>
      <w:r w:rsidRPr="00182158">
        <w:rPr>
          <w:rFonts w:ascii="Times New Roman" w:hAnsi="Times New Roman" w:cs="Times New Roman"/>
        </w:rPr>
        <w:t>, K. C.: Multi-instrument comparison and compilation of non-methane organic gas emissions from biomass burning and implications for smoke-derived secondary organic aerosol precursors, Atmos. Chem. Phys., 17, 1471-1489, https://doi.org/10.5194/acp-17-1471-2017, 2017.</w:t>
      </w:r>
    </w:p>
    <w:p w14:paraId="1228FB20" w14:textId="7D79242B" w:rsidR="002B5791" w:rsidRPr="002B5791" w:rsidRDefault="002B5791" w:rsidP="002B5791">
      <w:pPr>
        <w:rPr>
          <w:rFonts w:ascii="Times New Roman" w:hAnsi="Times New Roman" w:cs="Times New Roman"/>
          <w:shd w:val="clear" w:color="auto" w:fill="FFFFFF"/>
        </w:rPr>
      </w:pPr>
      <w:r w:rsidRPr="002B5791">
        <w:rPr>
          <w:rFonts w:ascii="Times New Roman" w:hAnsi="Times New Roman" w:cs="Times New Roman"/>
        </w:rPr>
        <w:t>Hayden, K.L.,</w:t>
      </w:r>
      <w:r>
        <w:rPr>
          <w:rFonts w:ascii="Times New Roman" w:hAnsi="Times New Roman" w:cs="Times New Roman"/>
        </w:rPr>
        <w:t xml:space="preserve"> </w:t>
      </w:r>
      <w:r w:rsidRPr="002B5791">
        <w:rPr>
          <w:rFonts w:ascii="Times New Roman" w:hAnsi="Times New Roman" w:cs="Times New Roman"/>
        </w:rPr>
        <w:t>Li, S.M. Makar, P.</w:t>
      </w:r>
      <w:r>
        <w:rPr>
          <w:rFonts w:ascii="Times New Roman" w:hAnsi="Times New Roman" w:cs="Times New Roman"/>
        </w:rPr>
        <w:t xml:space="preserve">, </w:t>
      </w:r>
      <w:r w:rsidRPr="002B5791">
        <w:rPr>
          <w:rFonts w:ascii="Times New Roman" w:hAnsi="Times New Roman" w:cs="Times New Roman"/>
        </w:rPr>
        <w:t>Liggio, J.</w:t>
      </w:r>
      <w:r>
        <w:rPr>
          <w:rFonts w:ascii="Times New Roman" w:hAnsi="Times New Roman" w:cs="Times New Roman"/>
        </w:rPr>
        <w:t xml:space="preserve">, </w:t>
      </w:r>
      <w:r w:rsidRPr="002B5791">
        <w:rPr>
          <w:rFonts w:ascii="Times New Roman" w:hAnsi="Times New Roman" w:cs="Times New Roman"/>
        </w:rPr>
        <w:t>Moussa, S.G.</w:t>
      </w:r>
      <w:r>
        <w:rPr>
          <w:rFonts w:ascii="Times New Roman" w:hAnsi="Times New Roman" w:cs="Times New Roman"/>
        </w:rPr>
        <w:t>,</w:t>
      </w:r>
      <w:r w:rsidRPr="002B5791">
        <w:rPr>
          <w:rFonts w:ascii="Times New Roman" w:hAnsi="Times New Roman" w:cs="Times New Roman"/>
        </w:rPr>
        <w:t xml:space="preserve"> </w:t>
      </w:r>
      <w:proofErr w:type="spellStart"/>
      <w:r w:rsidRPr="002B5791">
        <w:rPr>
          <w:rFonts w:ascii="Times New Roman" w:hAnsi="Times New Roman" w:cs="Times New Roman"/>
        </w:rPr>
        <w:t>Akingunola</w:t>
      </w:r>
      <w:proofErr w:type="spellEnd"/>
      <w:r w:rsidRPr="002B5791">
        <w:rPr>
          <w:rFonts w:ascii="Times New Roman" w:hAnsi="Times New Roman" w:cs="Times New Roman"/>
        </w:rPr>
        <w:t>, A.</w:t>
      </w:r>
      <w:r>
        <w:rPr>
          <w:rFonts w:ascii="Times New Roman" w:hAnsi="Times New Roman" w:cs="Times New Roman"/>
        </w:rPr>
        <w:t>,</w:t>
      </w:r>
      <w:r w:rsidRPr="002B5791">
        <w:rPr>
          <w:rFonts w:ascii="Times New Roman" w:hAnsi="Times New Roman" w:cs="Times New Roman"/>
        </w:rPr>
        <w:t xml:space="preserve"> McLaren, R.</w:t>
      </w:r>
      <w:r>
        <w:rPr>
          <w:rFonts w:ascii="Times New Roman" w:hAnsi="Times New Roman" w:cs="Times New Roman"/>
        </w:rPr>
        <w:t>,</w:t>
      </w:r>
      <w:r w:rsidRPr="002B5791">
        <w:rPr>
          <w:rFonts w:ascii="Times New Roman" w:hAnsi="Times New Roman" w:cs="Times New Roman"/>
        </w:rPr>
        <w:t xml:space="preserve"> </w:t>
      </w:r>
      <w:proofErr w:type="spellStart"/>
      <w:r w:rsidRPr="002B5791">
        <w:rPr>
          <w:rFonts w:ascii="Times New Roman" w:hAnsi="Times New Roman" w:cs="Times New Roman"/>
        </w:rPr>
        <w:t>Staebler</w:t>
      </w:r>
      <w:proofErr w:type="spellEnd"/>
      <w:r w:rsidRPr="002B5791">
        <w:rPr>
          <w:rFonts w:ascii="Times New Roman" w:hAnsi="Times New Roman" w:cs="Times New Roman"/>
        </w:rPr>
        <w:t>, R.M.</w:t>
      </w:r>
      <w:r>
        <w:rPr>
          <w:rFonts w:ascii="Times New Roman" w:hAnsi="Times New Roman" w:cs="Times New Roman"/>
        </w:rPr>
        <w:t>,</w:t>
      </w:r>
      <w:r w:rsidRPr="002B5791">
        <w:rPr>
          <w:rFonts w:ascii="Times New Roman" w:hAnsi="Times New Roman" w:cs="Times New Roman"/>
        </w:rPr>
        <w:t xml:space="preserve"> Darlington, A. </w:t>
      </w:r>
      <w:r>
        <w:rPr>
          <w:rFonts w:ascii="Times New Roman" w:hAnsi="Times New Roman" w:cs="Times New Roman"/>
        </w:rPr>
        <w:t xml:space="preserve">, </w:t>
      </w:r>
      <w:r w:rsidRPr="002B5791">
        <w:rPr>
          <w:rFonts w:ascii="Times New Roman" w:hAnsi="Times New Roman" w:cs="Times New Roman"/>
        </w:rPr>
        <w:t>O’Brien, J.</w:t>
      </w:r>
      <w:r>
        <w:rPr>
          <w:rFonts w:ascii="Times New Roman" w:hAnsi="Times New Roman" w:cs="Times New Roman"/>
        </w:rPr>
        <w:t xml:space="preserve">, </w:t>
      </w:r>
      <w:r w:rsidRPr="002B5791">
        <w:rPr>
          <w:rFonts w:ascii="Times New Roman" w:hAnsi="Times New Roman" w:cs="Times New Roman"/>
        </w:rPr>
        <w:t>Zhang, J.</w:t>
      </w:r>
      <w:r>
        <w:rPr>
          <w:rFonts w:ascii="Times New Roman" w:hAnsi="Times New Roman" w:cs="Times New Roman"/>
        </w:rPr>
        <w:t xml:space="preserve">, </w:t>
      </w:r>
      <w:r w:rsidRPr="002B5791">
        <w:rPr>
          <w:rFonts w:ascii="Times New Roman" w:hAnsi="Times New Roman" w:cs="Times New Roman"/>
        </w:rPr>
        <w:t>Wolde, M.</w:t>
      </w:r>
      <w:r>
        <w:rPr>
          <w:rFonts w:ascii="Times New Roman" w:hAnsi="Times New Roman" w:cs="Times New Roman"/>
        </w:rPr>
        <w:t xml:space="preserve">, </w:t>
      </w:r>
      <w:r w:rsidRPr="002B5791">
        <w:rPr>
          <w:rFonts w:ascii="Times New Roman" w:hAnsi="Times New Roman" w:cs="Times New Roman"/>
        </w:rPr>
        <w:t>and Zhang, L.</w:t>
      </w:r>
      <w:r>
        <w:rPr>
          <w:rFonts w:ascii="Times New Roman" w:hAnsi="Times New Roman" w:cs="Times New Roman"/>
        </w:rPr>
        <w:t xml:space="preserve">: </w:t>
      </w:r>
      <w:r w:rsidRPr="002B5791">
        <w:rPr>
          <w:rFonts w:ascii="Times New Roman" w:hAnsi="Times New Roman" w:cs="Times New Roman"/>
        </w:rPr>
        <w:t>New methodology shows short atmospheric lifetimes of oxidized sulfur and nitrogen due to dry deposition, Atmos. Chem. Phys., 21,</w:t>
      </w:r>
      <w:r w:rsidRPr="002B5791">
        <w:rPr>
          <w:rFonts w:ascii="Times New Roman" w:hAnsi="Times New Roman" w:cs="Times New Roman"/>
          <w:shd w:val="clear" w:color="auto" w:fill="FFFFFF"/>
        </w:rPr>
        <w:t xml:space="preserve"> 8377–8392, </w:t>
      </w:r>
      <w:r w:rsidRPr="002B5791">
        <w:rPr>
          <w:rFonts w:ascii="Times New Roman" w:hAnsi="Times New Roman" w:cs="Times New Roman"/>
          <w:color w:val="464646"/>
          <w:shd w:val="clear" w:color="auto" w:fill="FFFFFF"/>
        </w:rPr>
        <w:t>https://doi.org/10.5194/acp-21-8377-2021</w:t>
      </w:r>
      <w:r w:rsidRPr="002B5791">
        <w:rPr>
          <w:rFonts w:ascii="Times New Roman" w:hAnsi="Times New Roman" w:cs="Times New Roman"/>
        </w:rPr>
        <w:t>,</w:t>
      </w:r>
      <w:r w:rsidRPr="002B5791">
        <w:rPr>
          <w:rFonts w:ascii="Times New Roman" w:hAnsi="Times New Roman" w:cs="Times New Roman"/>
          <w:shd w:val="clear" w:color="auto" w:fill="FFFFFF"/>
        </w:rPr>
        <w:t> 2021.</w:t>
      </w:r>
    </w:p>
    <w:p w14:paraId="7F6F826D" w14:textId="6A9B4472" w:rsidR="00916A82" w:rsidRPr="00182158" w:rsidRDefault="00916A82" w:rsidP="0091565F">
      <w:pPr>
        <w:rPr>
          <w:rFonts w:ascii="Times New Roman" w:hAnsi="Times New Roman" w:cs="Times New Roman"/>
        </w:rPr>
      </w:pPr>
      <w:r w:rsidRPr="00182158">
        <w:rPr>
          <w:rFonts w:ascii="Times New Roman" w:hAnsi="Times New Roman" w:cs="Times New Roman"/>
        </w:rPr>
        <w:t xml:space="preserve">Jimenez, J. L., Jayne, J. T., Shi, Q., Kolb, C. E., </w:t>
      </w:r>
      <w:proofErr w:type="spellStart"/>
      <w:r w:rsidRPr="00182158">
        <w:rPr>
          <w:rFonts w:ascii="Times New Roman" w:hAnsi="Times New Roman" w:cs="Times New Roman"/>
        </w:rPr>
        <w:t>Worsnop</w:t>
      </w:r>
      <w:proofErr w:type="spellEnd"/>
      <w:r w:rsidRPr="00182158">
        <w:rPr>
          <w:rFonts w:ascii="Times New Roman" w:hAnsi="Times New Roman" w:cs="Times New Roman"/>
        </w:rPr>
        <w:t xml:space="preserve">, D. R., </w:t>
      </w:r>
      <w:proofErr w:type="spellStart"/>
      <w:r w:rsidRPr="00182158">
        <w:rPr>
          <w:rFonts w:ascii="Times New Roman" w:hAnsi="Times New Roman" w:cs="Times New Roman"/>
        </w:rPr>
        <w:t>Yourshaw</w:t>
      </w:r>
      <w:proofErr w:type="spellEnd"/>
      <w:r w:rsidRPr="00182158">
        <w:rPr>
          <w:rFonts w:ascii="Times New Roman" w:hAnsi="Times New Roman" w:cs="Times New Roman"/>
        </w:rPr>
        <w:t xml:space="preserve">, I., Seinfeld, J. H., </w:t>
      </w:r>
      <w:proofErr w:type="spellStart"/>
      <w:r w:rsidRPr="00182158">
        <w:rPr>
          <w:rFonts w:ascii="Times New Roman" w:hAnsi="Times New Roman" w:cs="Times New Roman"/>
        </w:rPr>
        <w:t>Flagan</w:t>
      </w:r>
      <w:proofErr w:type="spellEnd"/>
      <w:r w:rsidRPr="00182158">
        <w:rPr>
          <w:rFonts w:ascii="Times New Roman" w:hAnsi="Times New Roman" w:cs="Times New Roman"/>
        </w:rPr>
        <w:t xml:space="preserve">, R. C., Zhang, X., Smith, K. A., Morris, J. W., and </w:t>
      </w:r>
      <w:proofErr w:type="spellStart"/>
      <w:r w:rsidRPr="00182158">
        <w:rPr>
          <w:rFonts w:ascii="Times New Roman" w:hAnsi="Times New Roman" w:cs="Times New Roman"/>
        </w:rPr>
        <w:t>Davidovits</w:t>
      </w:r>
      <w:proofErr w:type="spellEnd"/>
      <w:r w:rsidRPr="00182158">
        <w:rPr>
          <w:rFonts w:ascii="Times New Roman" w:hAnsi="Times New Roman" w:cs="Times New Roman"/>
        </w:rPr>
        <w:t xml:space="preserve">, P.: Ambient aerosol sampling using the Aerodyne Aerosol Mass Spectrometer,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108, 8425, https://doi.org/10.1029/2001JD001213, 2003.</w:t>
      </w:r>
    </w:p>
    <w:p w14:paraId="134FD159" w14:textId="512A54A7" w:rsidR="00916A82" w:rsidRPr="00182158" w:rsidRDefault="00916A82" w:rsidP="0091565F">
      <w:pPr>
        <w:rPr>
          <w:rFonts w:ascii="Times New Roman" w:hAnsi="Times New Roman" w:cs="Times New Roman"/>
          <w:color w:val="000000"/>
          <w:shd w:val="clear" w:color="auto" w:fill="FFFFFF"/>
        </w:rPr>
      </w:pPr>
      <w:proofErr w:type="spellStart"/>
      <w:r w:rsidRPr="00182158">
        <w:rPr>
          <w:rFonts w:ascii="Times New Roman" w:hAnsi="Times New Roman" w:cs="Times New Roman"/>
          <w:color w:val="000000"/>
          <w:shd w:val="clear" w:color="auto" w:fill="FFFFFF"/>
        </w:rPr>
        <w:t>Khare</w:t>
      </w:r>
      <w:proofErr w:type="spellEnd"/>
      <w:r w:rsidRPr="00182158">
        <w:rPr>
          <w:rFonts w:ascii="Times New Roman" w:hAnsi="Times New Roman" w:cs="Times New Roman"/>
          <w:color w:val="000000"/>
          <w:shd w:val="clear" w:color="auto" w:fill="FFFFFF"/>
        </w:rPr>
        <w:t xml:space="preserve">, P., </w:t>
      </w:r>
      <w:proofErr w:type="spellStart"/>
      <w:r w:rsidRPr="00182158">
        <w:rPr>
          <w:rFonts w:ascii="Times New Roman" w:hAnsi="Times New Roman" w:cs="Times New Roman"/>
          <w:color w:val="000000"/>
          <w:shd w:val="clear" w:color="auto" w:fill="FFFFFF"/>
        </w:rPr>
        <w:t>Marcotte</w:t>
      </w:r>
      <w:proofErr w:type="spellEnd"/>
      <w:r w:rsidRPr="00182158">
        <w:rPr>
          <w:rFonts w:ascii="Times New Roman" w:hAnsi="Times New Roman" w:cs="Times New Roman"/>
          <w:color w:val="000000"/>
          <w:shd w:val="clear" w:color="auto" w:fill="FFFFFF"/>
        </w:rPr>
        <w:t xml:space="preserve">, A., </w:t>
      </w:r>
      <w:proofErr w:type="spellStart"/>
      <w:r w:rsidRPr="00182158">
        <w:rPr>
          <w:rFonts w:ascii="Times New Roman" w:hAnsi="Times New Roman" w:cs="Times New Roman"/>
          <w:color w:val="000000"/>
          <w:shd w:val="clear" w:color="auto" w:fill="FFFFFF"/>
        </w:rPr>
        <w:t>Sheu</w:t>
      </w:r>
      <w:proofErr w:type="spellEnd"/>
      <w:r w:rsidRPr="00182158">
        <w:rPr>
          <w:rFonts w:ascii="Times New Roman" w:hAnsi="Times New Roman" w:cs="Times New Roman"/>
          <w:color w:val="000000"/>
          <w:shd w:val="clear" w:color="auto" w:fill="FFFFFF"/>
        </w:rPr>
        <w:t xml:space="preserve">, R., Walsh, A. N., Ditto, J. C., and Gentner, D. R.: Advances in offline approaches for trace measurements of complex organic compound mixtures via soft ionization and high-resolution tandem mass spectrometry, J. </w:t>
      </w:r>
      <w:proofErr w:type="spellStart"/>
      <w:r w:rsidRPr="00182158">
        <w:rPr>
          <w:rFonts w:ascii="Times New Roman" w:hAnsi="Times New Roman" w:cs="Times New Roman"/>
          <w:color w:val="000000"/>
          <w:shd w:val="clear" w:color="auto" w:fill="FFFFFF"/>
        </w:rPr>
        <w:t>Chromatogr</w:t>
      </w:r>
      <w:proofErr w:type="spellEnd"/>
      <w:r w:rsidRPr="00182158">
        <w:rPr>
          <w:rFonts w:ascii="Times New Roman" w:hAnsi="Times New Roman" w:cs="Times New Roman"/>
          <w:color w:val="000000"/>
          <w:shd w:val="clear" w:color="auto" w:fill="FFFFFF"/>
        </w:rPr>
        <w:t>. A, 1598, 163-174, </w:t>
      </w:r>
      <w:hyperlink r:id="rId26" w:tgtFrame="_blank" w:tooltip="https://doi.org/10.1016/j.chroma.2019.03.037," w:history="1">
        <w:r w:rsidRPr="00182158">
          <w:rPr>
            <w:rStyle w:val="Hyperlink"/>
            <w:rFonts w:ascii="Times New Roman" w:hAnsi="Times New Roman" w:cs="Times New Roman"/>
            <w:color w:val="6264A7"/>
            <w:shd w:val="clear" w:color="auto" w:fill="FFFFFF"/>
          </w:rPr>
          <w:t>https://doi.org/10.1016/j.chroma.2019.03.037,</w:t>
        </w:r>
      </w:hyperlink>
      <w:r w:rsidRPr="00182158">
        <w:rPr>
          <w:rFonts w:ascii="Times New Roman" w:hAnsi="Times New Roman" w:cs="Times New Roman"/>
          <w:color w:val="000000"/>
          <w:shd w:val="clear" w:color="auto" w:fill="FFFFFF"/>
        </w:rPr>
        <w:t> 2019.</w:t>
      </w:r>
    </w:p>
    <w:p w14:paraId="00F2AC5A" w14:textId="2903245E" w:rsidR="00B243F6" w:rsidRPr="00182158" w:rsidRDefault="00B243F6" w:rsidP="0091565F">
      <w:pPr>
        <w:rPr>
          <w:rFonts w:ascii="Times New Roman" w:hAnsi="Times New Roman" w:cs="Times New Roman"/>
        </w:rPr>
      </w:pPr>
      <w:proofErr w:type="spellStart"/>
      <w:r w:rsidRPr="00182158">
        <w:rPr>
          <w:rFonts w:ascii="Times New Roman" w:hAnsi="Times New Roman" w:cs="Times New Roman"/>
        </w:rPr>
        <w:t>Kleinman</w:t>
      </w:r>
      <w:proofErr w:type="spellEnd"/>
      <w:r w:rsidRPr="00182158">
        <w:rPr>
          <w:rFonts w:ascii="Times New Roman" w:hAnsi="Times New Roman" w:cs="Times New Roman"/>
        </w:rPr>
        <w:t xml:space="preserve">, L. I., </w:t>
      </w:r>
      <w:proofErr w:type="spellStart"/>
      <w:r w:rsidRPr="00182158">
        <w:rPr>
          <w:rFonts w:ascii="Times New Roman" w:hAnsi="Times New Roman" w:cs="Times New Roman"/>
        </w:rPr>
        <w:t>Springston</w:t>
      </w:r>
      <w:proofErr w:type="spellEnd"/>
      <w:r w:rsidRPr="00182158">
        <w:rPr>
          <w:rFonts w:ascii="Times New Roman" w:hAnsi="Times New Roman" w:cs="Times New Roman"/>
        </w:rPr>
        <w:t xml:space="preserve">, S. R., </w:t>
      </w:r>
      <w:proofErr w:type="spellStart"/>
      <w:r w:rsidRPr="00182158">
        <w:rPr>
          <w:rFonts w:ascii="Times New Roman" w:hAnsi="Times New Roman" w:cs="Times New Roman"/>
        </w:rPr>
        <w:t>Daum</w:t>
      </w:r>
      <w:proofErr w:type="spellEnd"/>
      <w:r w:rsidRPr="00182158">
        <w:rPr>
          <w:rFonts w:ascii="Times New Roman" w:hAnsi="Times New Roman" w:cs="Times New Roman"/>
        </w:rPr>
        <w:t xml:space="preserve">, P. H., Lee, Y. N., </w:t>
      </w:r>
      <w:proofErr w:type="spellStart"/>
      <w:r w:rsidRPr="00182158">
        <w:rPr>
          <w:rFonts w:ascii="Times New Roman" w:hAnsi="Times New Roman" w:cs="Times New Roman"/>
        </w:rPr>
        <w:t>Nunnermacker</w:t>
      </w:r>
      <w:proofErr w:type="spellEnd"/>
      <w:r w:rsidRPr="00182158">
        <w:rPr>
          <w:rFonts w:ascii="Times New Roman" w:hAnsi="Times New Roman" w:cs="Times New Roman"/>
        </w:rPr>
        <w:t xml:space="preserve">, L. J., </w:t>
      </w:r>
      <w:proofErr w:type="spellStart"/>
      <w:r w:rsidRPr="00182158">
        <w:rPr>
          <w:rFonts w:ascii="Times New Roman" w:hAnsi="Times New Roman" w:cs="Times New Roman"/>
        </w:rPr>
        <w:t>Senum</w:t>
      </w:r>
      <w:proofErr w:type="spellEnd"/>
      <w:r w:rsidRPr="00182158">
        <w:rPr>
          <w:rFonts w:ascii="Times New Roman" w:hAnsi="Times New Roman" w:cs="Times New Roman"/>
        </w:rPr>
        <w:t xml:space="preserve">, G. I., Wang, J., Weinstein-Lloyd, J., Alexander, M. L., </w:t>
      </w:r>
      <w:proofErr w:type="spellStart"/>
      <w:r w:rsidRPr="00182158">
        <w:rPr>
          <w:rFonts w:ascii="Times New Roman" w:hAnsi="Times New Roman" w:cs="Times New Roman"/>
        </w:rPr>
        <w:t>Hubbe</w:t>
      </w:r>
      <w:proofErr w:type="spellEnd"/>
      <w:r w:rsidRPr="00182158">
        <w:rPr>
          <w:rFonts w:ascii="Times New Roman" w:hAnsi="Times New Roman" w:cs="Times New Roman"/>
        </w:rPr>
        <w:t xml:space="preserve">, J., Ortega, J., </w:t>
      </w:r>
      <w:proofErr w:type="spellStart"/>
      <w:r w:rsidRPr="00182158">
        <w:rPr>
          <w:rFonts w:ascii="Times New Roman" w:hAnsi="Times New Roman" w:cs="Times New Roman"/>
        </w:rPr>
        <w:t>Canagaratna</w:t>
      </w:r>
      <w:proofErr w:type="spellEnd"/>
      <w:r w:rsidRPr="00182158">
        <w:rPr>
          <w:rFonts w:ascii="Times New Roman" w:hAnsi="Times New Roman" w:cs="Times New Roman"/>
        </w:rPr>
        <w:t>, M. R., and Jayne, J.: The time evolution of aerosol composition over the Mexico City plateau, Atmos. Chem. Phys., 8, 1559-1575, https://doi.org/10.5194/acp-8-1559-2008, 2008.</w:t>
      </w:r>
    </w:p>
    <w:p w14:paraId="7896EC4F" w14:textId="19D496E3" w:rsidR="00DD51C8" w:rsidRPr="00182158" w:rsidRDefault="00DD51C8" w:rsidP="0091565F">
      <w:pPr>
        <w:rPr>
          <w:rFonts w:ascii="Times New Roman" w:hAnsi="Times New Roman" w:cs="Times New Roman"/>
        </w:rPr>
      </w:pPr>
      <w:r w:rsidRPr="00182158">
        <w:rPr>
          <w:rFonts w:ascii="Times New Roman" w:hAnsi="Times New Roman" w:cs="Times New Roman"/>
        </w:rPr>
        <w:t xml:space="preserve">Koss, A. R., Sekimoto, K., Gilman, J. B., </w:t>
      </w:r>
      <w:proofErr w:type="spellStart"/>
      <w:r w:rsidRPr="00182158">
        <w:rPr>
          <w:rFonts w:ascii="Times New Roman" w:hAnsi="Times New Roman" w:cs="Times New Roman"/>
        </w:rPr>
        <w:t>Selimovic</w:t>
      </w:r>
      <w:proofErr w:type="spellEnd"/>
      <w:r w:rsidRPr="00182158">
        <w:rPr>
          <w:rFonts w:ascii="Times New Roman" w:hAnsi="Times New Roman" w:cs="Times New Roman"/>
        </w:rPr>
        <w:t xml:space="preserve">, V., Coggon, M. M., </w:t>
      </w:r>
      <w:proofErr w:type="spellStart"/>
      <w:r w:rsidRPr="00182158">
        <w:rPr>
          <w:rFonts w:ascii="Times New Roman" w:hAnsi="Times New Roman" w:cs="Times New Roman"/>
        </w:rPr>
        <w:t>Zarzana</w:t>
      </w:r>
      <w:proofErr w:type="spellEnd"/>
      <w:r w:rsidRPr="00182158">
        <w:rPr>
          <w:rFonts w:ascii="Times New Roman" w:hAnsi="Times New Roman" w:cs="Times New Roman"/>
        </w:rPr>
        <w:t xml:space="preserve">, K. J., Yuan, B., Lerner, B. M., Brown, S. S., Jimenez, J. L., </w:t>
      </w:r>
      <w:proofErr w:type="spellStart"/>
      <w:r w:rsidRPr="00182158">
        <w:rPr>
          <w:rFonts w:ascii="Times New Roman" w:hAnsi="Times New Roman" w:cs="Times New Roman"/>
        </w:rPr>
        <w:t>Krechmer</w:t>
      </w:r>
      <w:proofErr w:type="spellEnd"/>
      <w:r w:rsidRPr="00182158">
        <w:rPr>
          <w:rFonts w:ascii="Times New Roman" w:hAnsi="Times New Roman" w:cs="Times New Roman"/>
        </w:rPr>
        <w:t xml:space="preserve">, J., Roberts, J. M., </w:t>
      </w:r>
      <w:proofErr w:type="spellStart"/>
      <w:r w:rsidRPr="00182158">
        <w:rPr>
          <w:rFonts w:ascii="Times New Roman" w:hAnsi="Times New Roman" w:cs="Times New Roman"/>
        </w:rPr>
        <w:t>Warneke</w:t>
      </w:r>
      <w:proofErr w:type="spellEnd"/>
      <w:r w:rsidRPr="00182158">
        <w:rPr>
          <w:rFonts w:ascii="Times New Roman" w:hAnsi="Times New Roman" w:cs="Times New Roman"/>
        </w:rPr>
        <w:t xml:space="preserve">, C., </w:t>
      </w:r>
      <w:proofErr w:type="spellStart"/>
      <w:r w:rsidRPr="00182158">
        <w:rPr>
          <w:rFonts w:ascii="Times New Roman" w:hAnsi="Times New Roman" w:cs="Times New Roman"/>
        </w:rPr>
        <w:t>Yokelson</w:t>
      </w:r>
      <w:proofErr w:type="spellEnd"/>
      <w:r w:rsidRPr="00182158">
        <w:rPr>
          <w:rFonts w:ascii="Times New Roman" w:hAnsi="Times New Roman" w:cs="Times New Roman"/>
        </w:rPr>
        <w:t xml:space="preserve">, R. J., and de </w:t>
      </w:r>
      <w:proofErr w:type="spellStart"/>
      <w:r w:rsidRPr="00182158">
        <w:rPr>
          <w:rFonts w:ascii="Times New Roman" w:hAnsi="Times New Roman" w:cs="Times New Roman"/>
        </w:rPr>
        <w:t>Gouw</w:t>
      </w:r>
      <w:proofErr w:type="spellEnd"/>
      <w:r w:rsidRPr="00182158">
        <w:rPr>
          <w:rFonts w:ascii="Times New Roman" w:hAnsi="Times New Roman" w:cs="Times New Roman"/>
        </w:rPr>
        <w:t>, J.: Non-methane organic gas emissions from biomass burning: identification, quantification, and emission factors from PTR-</w:t>
      </w:r>
      <w:proofErr w:type="spellStart"/>
      <w:r w:rsidRPr="00182158">
        <w:rPr>
          <w:rFonts w:ascii="Times New Roman" w:hAnsi="Times New Roman" w:cs="Times New Roman"/>
        </w:rPr>
        <w:t>ToF</w:t>
      </w:r>
      <w:proofErr w:type="spellEnd"/>
      <w:r w:rsidRPr="00182158">
        <w:rPr>
          <w:rFonts w:ascii="Times New Roman" w:hAnsi="Times New Roman" w:cs="Times New Roman"/>
        </w:rPr>
        <w:t xml:space="preserve"> during the FIREX 2016 laboratory experiment, Atmos. Chem. Phys., 18, 3299-3319, https://doi.org/10.5194/acp-18-3299-2018, 2018.</w:t>
      </w:r>
    </w:p>
    <w:p w14:paraId="2A081C46" w14:textId="696DE2AC" w:rsidR="00AF7478" w:rsidRPr="00182158" w:rsidRDefault="00AF7478" w:rsidP="0091565F">
      <w:pPr>
        <w:rPr>
          <w:rFonts w:ascii="Times New Roman" w:hAnsi="Times New Roman" w:cs="Times New Roman"/>
        </w:rPr>
      </w:pPr>
      <w:proofErr w:type="spellStart"/>
      <w:r w:rsidRPr="00182158">
        <w:rPr>
          <w:rFonts w:ascii="Times New Roman" w:hAnsi="Times New Roman" w:cs="Times New Roman"/>
        </w:rPr>
        <w:lastRenderedPageBreak/>
        <w:t>Kupc</w:t>
      </w:r>
      <w:proofErr w:type="spellEnd"/>
      <w:r w:rsidRPr="00182158">
        <w:rPr>
          <w:rFonts w:ascii="Times New Roman" w:hAnsi="Times New Roman" w:cs="Times New Roman"/>
        </w:rPr>
        <w:t>, A., Williamson, C., Wagner, N. L., Richardson, M., and Brock, C. A.: Modification, calibration, and performance of the Ultra-High Sensitivity Aerosol Spectrometer for particle size distribution and volatility measurements during the Atmospheric Tomography Mission (</w:t>
      </w:r>
      <w:proofErr w:type="spellStart"/>
      <w:r w:rsidRPr="00182158">
        <w:rPr>
          <w:rFonts w:ascii="Times New Roman" w:hAnsi="Times New Roman" w:cs="Times New Roman"/>
        </w:rPr>
        <w:t>ATom</w:t>
      </w:r>
      <w:proofErr w:type="spellEnd"/>
      <w:r w:rsidRPr="00182158">
        <w:rPr>
          <w:rFonts w:ascii="Times New Roman" w:hAnsi="Times New Roman" w:cs="Times New Roman"/>
        </w:rPr>
        <w:t>) airborne campaign, Atmos. Meas. Tech., 11, 369-383, https://doi.org/10.5194/amt-11-369-2018, 2018.</w:t>
      </w:r>
    </w:p>
    <w:p w14:paraId="379DC2A4" w14:textId="0A527DBB" w:rsidR="00C65312" w:rsidRPr="00182158" w:rsidRDefault="00C65312" w:rsidP="00C65312">
      <w:pPr>
        <w:pStyle w:val="CommentText"/>
        <w:rPr>
          <w:rFonts w:ascii="Times New Roman" w:hAnsi="Times New Roman" w:cs="Times New Roman"/>
          <w:sz w:val="22"/>
          <w:szCs w:val="22"/>
        </w:rPr>
      </w:pPr>
      <w:r w:rsidRPr="00182158">
        <w:rPr>
          <w:rFonts w:ascii="Times New Roman" w:hAnsi="Times New Roman" w:cs="Times New Roman"/>
          <w:sz w:val="22"/>
          <w:szCs w:val="22"/>
        </w:rPr>
        <w:t>Lee, B. H., Lopez-</w:t>
      </w:r>
      <w:proofErr w:type="spellStart"/>
      <w:r w:rsidRPr="00182158">
        <w:rPr>
          <w:rFonts w:ascii="Times New Roman" w:hAnsi="Times New Roman" w:cs="Times New Roman"/>
          <w:sz w:val="22"/>
          <w:szCs w:val="22"/>
        </w:rPr>
        <w:t>Hilfiker</w:t>
      </w:r>
      <w:proofErr w:type="spellEnd"/>
      <w:r w:rsidRPr="00182158">
        <w:rPr>
          <w:rFonts w:ascii="Times New Roman" w:hAnsi="Times New Roman" w:cs="Times New Roman"/>
          <w:sz w:val="22"/>
          <w:szCs w:val="22"/>
        </w:rPr>
        <w:t xml:space="preserve">, F. D., Mohr, C., </w:t>
      </w:r>
      <w:proofErr w:type="spellStart"/>
      <w:r w:rsidRPr="00182158">
        <w:rPr>
          <w:rFonts w:ascii="Times New Roman" w:hAnsi="Times New Roman" w:cs="Times New Roman"/>
          <w:sz w:val="22"/>
          <w:szCs w:val="22"/>
        </w:rPr>
        <w:t>Kurtén</w:t>
      </w:r>
      <w:proofErr w:type="spellEnd"/>
      <w:r w:rsidRPr="00182158">
        <w:rPr>
          <w:rFonts w:ascii="Times New Roman" w:hAnsi="Times New Roman" w:cs="Times New Roman"/>
          <w:sz w:val="22"/>
          <w:szCs w:val="22"/>
        </w:rPr>
        <w:t xml:space="preserve">, T., </w:t>
      </w:r>
      <w:proofErr w:type="spellStart"/>
      <w:r w:rsidRPr="00182158">
        <w:rPr>
          <w:rFonts w:ascii="Times New Roman" w:hAnsi="Times New Roman" w:cs="Times New Roman"/>
          <w:sz w:val="22"/>
          <w:szCs w:val="22"/>
        </w:rPr>
        <w:t>Worsnop</w:t>
      </w:r>
      <w:proofErr w:type="spellEnd"/>
      <w:r w:rsidRPr="00182158">
        <w:rPr>
          <w:rFonts w:ascii="Times New Roman" w:hAnsi="Times New Roman" w:cs="Times New Roman"/>
          <w:sz w:val="22"/>
          <w:szCs w:val="22"/>
        </w:rPr>
        <w:t>, D. R., and Thornton, J. A.: An Iodide-Adduct High-Resolution Time-of-Flight Chemical-Ionization Mass Spectrometer: Application to Atmospheric Inorganic and Organic Compounds, Environmental Science &amp; Technology, 48, 6309-6317, 10.1021/es500362a, 2014.</w:t>
      </w:r>
    </w:p>
    <w:p w14:paraId="54DF396A" w14:textId="51BD6238" w:rsidR="00C65312" w:rsidRPr="00182158" w:rsidRDefault="000F2B1E" w:rsidP="000F2B1E">
      <w:pPr>
        <w:pStyle w:val="CommentText"/>
        <w:rPr>
          <w:rFonts w:ascii="Times New Roman" w:hAnsi="Times New Roman" w:cs="Times New Roman"/>
          <w:sz w:val="22"/>
          <w:szCs w:val="22"/>
        </w:rPr>
      </w:pPr>
      <w:r w:rsidRPr="00182158">
        <w:rPr>
          <w:rFonts w:ascii="Times New Roman" w:hAnsi="Times New Roman" w:cs="Times New Roman"/>
          <w:sz w:val="22"/>
          <w:szCs w:val="22"/>
        </w:rPr>
        <w:t>Lee, B. H., Lopez-</w:t>
      </w:r>
      <w:proofErr w:type="spellStart"/>
      <w:r w:rsidRPr="00182158">
        <w:rPr>
          <w:rFonts w:ascii="Times New Roman" w:hAnsi="Times New Roman" w:cs="Times New Roman"/>
          <w:sz w:val="22"/>
          <w:szCs w:val="22"/>
        </w:rPr>
        <w:t>Hilfiker</w:t>
      </w:r>
      <w:proofErr w:type="spellEnd"/>
      <w:r w:rsidRPr="00182158">
        <w:rPr>
          <w:rFonts w:ascii="Times New Roman" w:hAnsi="Times New Roman" w:cs="Times New Roman"/>
          <w:sz w:val="22"/>
          <w:szCs w:val="22"/>
        </w:rPr>
        <w:t xml:space="preserve">, F. D., </w:t>
      </w:r>
      <w:proofErr w:type="spellStart"/>
      <w:r w:rsidRPr="00182158">
        <w:rPr>
          <w:rFonts w:ascii="Times New Roman" w:hAnsi="Times New Roman" w:cs="Times New Roman"/>
          <w:sz w:val="22"/>
          <w:szCs w:val="22"/>
        </w:rPr>
        <w:t>Veres</w:t>
      </w:r>
      <w:proofErr w:type="spellEnd"/>
      <w:r w:rsidRPr="00182158">
        <w:rPr>
          <w:rFonts w:ascii="Times New Roman" w:hAnsi="Times New Roman" w:cs="Times New Roman"/>
          <w:sz w:val="22"/>
          <w:szCs w:val="22"/>
        </w:rPr>
        <w:t xml:space="preserve">, P. R., McDuffie, E. E., Fibiger, D. L., Sparks, T. L., </w:t>
      </w:r>
      <w:proofErr w:type="spellStart"/>
      <w:r w:rsidRPr="00182158">
        <w:rPr>
          <w:rFonts w:ascii="Times New Roman" w:hAnsi="Times New Roman" w:cs="Times New Roman"/>
          <w:sz w:val="22"/>
          <w:szCs w:val="22"/>
        </w:rPr>
        <w:t>Ebben</w:t>
      </w:r>
      <w:proofErr w:type="spellEnd"/>
      <w:r w:rsidRPr="00182158">
        <w:rPr>
          <w:rFonts w:ascii="Times New Roman" w:hAnsi="Times New Roman" w:cs="Times New Roman"/>
          <w:sz w:val="22"/>
          <w:szCs w:val="22"/>
        </w:rPr>
        <w:t xml:space="preserve">, C. J., Green, J. R., Schroder, J. C., </w:t>
      </w:r>
      <w:proofErr w:type="spellStart"/>
      <w:r w:rsidRPr="00182158">
        <w:rPr>
          <w:rFonts w:ascii="Times New Roman" w:hAnsi="Times New Roman" w:cs="Times New Roman"/>
          <w:sz w:val="22"/>
          <w:szCs w:val="22"/>
        </w:rPr>
        <w:t>Campuzano-Jost</w:t>
      </w:r>
      <w:proofErr w:type="spellEnd"/>
      <w:r w:rsidRPr="00182158">
        <w:rPr>
          <w:rFonts w:ascii="Times New Roman" w:hAnsi="Times New Roman" w:cs="Times New Roman"/>
          <w:sz w:val="22"/>
          <w:szCs w:val="22"/>
        </w:rPr>
        <w:t xml:space="preserve">, P., </w:t>
      </w:r>
      <w:proofErr w:type="spellStart"/>
      <w:r w:rsidRPr="00182158">
        <w:rPr>
          <w:rFonts w:ascii="Times New Roman" w:hAnsi="Times New Roman" w:cs="Times New Roman"/>
          <w:sz w:val="22"/>
          <w:szCs w:val="22"/>
        </w:rPr>
        <w:t>Iyer</w:t>
      </w:r>
      <w:proofErr w:type="spellEnd"/>
      <w:r w:rsidRPr="00182158">
        <w:rPr>
          <w:rFonts w:ascii="Times New Roman" w:hAnsi="Times New Roman" w:cs="Times New Roman"/>
          <w:sz w:val="22"/>
          <w:szCs w:val="22"/>
        </w:rPr>
        <w:t xml:space="preserve">, S., </w:t>
      </w:r>
      <w:proofErr w:type="spellStart"/>
      <w:r w:rsidRPr="00182158">
        <w:rPr>
          <w:rFonts w:ascii="Times New Roman" w:hAnsi="Times New Roman" w:cs="Times New Roman"/>
          <w:sz w:val="22"/>
          <w:szCs w:val="22"/>
        </w:rPr>
        <w:t>D'Ambro</w:t>
      </w:r>
      <w:proofErr w:type="spellEnd"/>
      <w:r w:rsidRPr="00182158">
        <w:rPr>
          <w:rFonts w:ascii="Times New Roman" w:hAnsi="Times New Roman" w:cs="Times New Roman"/>
          <w:sz w:val="22"/>
          <w:szCs w:val="22"/>
        </w:rPr>
        <w:t xml:space="preserve">, E. L., </w:t>
      </w:r>
      <w:proofErr w:type="spellStart"/>
      <w:r w:rsidRPr="00182158">
        <w:rPr>
          <w:rFonts w:ascii="Times New Roman" w:hAnsi="Times New Roman" w:cs="Times New Roman"/>
          <w:sz w:val="22"/>
          <w:szCs w:val="22"/>
        </w:rPr>
        <w:t>Schobesberger</w:t>
      </w:r>
      <w:proofErr w:type="spellEnd"/>
      <w:r w:rsidRPr="00182158">
        <w:rPr>
          <w:rFonts w:ascii="Times New Roman" w:hAnsi="Times New Roman" w:cs="Times New Roman"/>
          <w:sz w:val="22"/>
          <w:szCs w:val="22"/>
        </w:rPr>
        <w:t xml:space="preserve">, S., Brown, S. S., Wooldridge, P. J., Cohen, R. C., Fiddler, M. N., </w:t>
      </w:r>
      <w:proofErr w:type="spellStart"/>
      <w:r w:rsidRPr="00182158">
        <w:rPr>
          <w:rFonts w:ascii="Times New Roman" w:hAnsi="Times New Roman" w:cs="Times New Roman"/>
          <w:sz w:val="22"/>
          <w:szCs w:val="22"/>
        </w:rPr>
        <w:t>Bililign</w:t>
      </w:r>
      <w:proofErr w:type="spellEnd"/>
      <w:r w:rsidRPr="00182158">
        <w:rPr>
          <w:rFonts w:ascii="Times New Roman" w:hAnsi="Times New Roman" w:cs="Times New Roman"/>
          <w:sz w:val="22"/>
          <w:szCs w:val="22"/>
        </w:rPr>
        <w:t xml:space="preserve">, S., Jimenez, J. L., </w:t>
      </w:r>
      <w:proofErr w:type="spellStart"/>
      <w:r w:rsidRPr="00182158">
        <w:rPr>
          <w:rFonts w:ascii="Times New Roman" w:hAnsi="Times New Roman" w:cs="Times New Roman"/>
          <w:sz w:val="22"/>
          <w:szCs w:val="22"/>
        </w:rPr>
        <w:t>Kurtén</w:t>
      </w:r>
      <w:proofErr w:type="spellEnd"/>
      <w:r w:rsidRPr="00182158">
        <w:rPr>
          <w:rFonts w:ascii="Times New Roman" w:hAnsi="Times New Roman" w:cs="Times New Roman"/>
          <w:sz w:val="22"/>
          <w:szCs w:val="22"/>
        </w:rPr>
        <w:t xml:space="preserve">, T., </w:t>
      </w:r>
      <w:proofErr w:type="spellStart"/>
      <w:r w:rsidRPr="00182158">
        <w:rPr>
          <w:rFonts w:ascii="Times New Roman" w:hAnsi="Times New Roman" w:cs="Times New Roman"/>
          <w:sz w:val="22"/>
          <w:szCs w:val="22"/>
        </w:rPr>
        <w:t>Weinheimer</w:t>
      </w:r>
      <w:proofErr w:type="spellEnd"/>
      <w:r w:rsidRPr="00182158">
        <w:rPr>
          <w:rFonts w:ascii="Times New Roman" w:hAnsi="Times New Roman" w:cs="Times New Roman"/>
          <w:sz w:val="22"/>
          <w:szCs w:val="22"/>
        </w:rPr>
        <w:t xml:space="preserve">, A. J., </w:t>
      </w:r>
      <w:proofErr w:type="spellStart"/>
      <w:r w:rsidRPr="00182158">
        <w:rPr>
          <w:rFonts w:ascii="Times New Roman" w:hAnsi="Times New Roman" w:cs="Times New Roman"/>
          <w:sz w:val="22"/>
          <w:szCs w:val="22"/>
        </w:rPr>
        <w:t>Jaegle</w:t>
      </w:r>
      <w:proofErr w:type="spellEnd"/>
      <w:r w:rsidRPr="00182158">
        <w:rPr>
          <w:rFonts w:ascii="Times New Roman" w:hAnsi="Times New Roman" w:cs="Times New Roman"/>
          <w:sz w:val="22"/>
          <w:szCs w:val="22"/>
        </w:rPr>
        <w:t xml:space="preserve">, L., and Thornton, J. A.: Flight Deployment of a High-Resolution Time-of-Flight Chemical Ionization Mass Spectrometer: Observations of Reactive Halogen and Nitrogen Oxide Species, Journal of Geophysical Research: Atmospheres, 123, 7670-7686, </w:t>
      </w:r>
      <w:hyperlink r:id="rId27" w:history="1">
        <w:r w:rsidRPr="00182158">
          <w:rPr>
            <w:rFonts w:ascii="Times New Roman" w:hAnsi="Times New Roman" w:cs="Times New Roman"/>
            <w:sz w:val="22"/>
            <w:szCs w:val="22"/>
          </w:rPr>
          <w:t>https://doi.org/10.1029/2017JD028082</w:t>
        </w:r>
      </w:hyperlink>
      <w:r w:rsidRPr="00182158">
        <w:rPr>
          <w:rFonts w:ascii="Times New Roman" w:hAnsi="Times New Roman" w:cs="Times New Roman"/>
          <w:sz w:val="22"/>
          <w:szCs w:val="22"/>
        </w:rPr>
        <w:t>, 2018.</w:t>
      </w:r>
    </w:p>
    <w:p w14:paraId="1A05C99A" w14:textId="73BCCDB6" w:rsidR="00460E6C" w:rsidRPr="00182158" w:rsidRDefault="00460E6C" w:rsidP="00460E6C">
      <w:pPr>
        <w:rPr>
          <w:rFonts w:ascii="Times New Roman" w:hAnsi="Times New Roman" w:cs="Times New Roman"/>
        </w:rPr>
      </w:pPr>
      <w:proofErr w:type="spellStart"/>
      <w:r w:rsidRPr="00182158">
        <w:rPr>
          <w:rFonts w:ascii="Times New Roman" w:hAnsi="Times New Roman" w:cs="Times New Roman"/>
        </w:rPr>
        <w:t>Leifer</w:t>
      </w:r>
      <w:proofErr w:type="spellEnd"/>
      <w:r w:rsidRPr="00182158">
        <w:rPr>
          <w:rFonts w:ascii="Times New Roman" w:hAnsi="Times New Roman" w:cs="Times New Roman"/>
        </w:rPr>
        <w:t xml:space="preserve">, I., Melton, C. </w:t>
      </w:r>
      <w:proofErr w:type="spellStart"/>
      <w:r w:rsidRPr="00182158">
        <w:rPr>
          <w:rFonts w:ascii="Times New Roman" w:hAnsi="Times New Roman" w:cs="Times New Roman"/>
        </w:rPr>
        <w:t>Tratt</w:t>
      </w:r>
      <w:proofErr w:type="spellEnd"/>
      <w:r w:rsidRPr="00182158">
        <w:rPr>
          <w:rFonts w:ascii="Times New Roman" w:hAnsi="Times New Roman" w:cs="Times New Roman"/>
        </w:rPr>
        <w:t xml:space="preserve">, D.M., Buckland, K.N., Clarisse, L., </w:t>
      </w:r>
      <w:proofErr w:type="spellStart"/>
      <w:r w:rsidRPr="00182158">
        <w:rPr>
          <w:rFonts w:ascii="Times New Roman" w:hAnsi="Times New Roman" w:cs="Times New Roman"/>
        </w:rPr>
        <w:t>Coheur</w:t>
      </w:r>
      <w:proofErr w:type="spellEnd"/>
      <w:r w:rsidRPr="00182158">
        <w:rPr>
          <w:rFonts w:ascii="Times New Roman" w:hAnsi="Times New Roman" w:cs="Times New Roman"/>
        </w:rPr>
        <w:t xml:space="preserve">, P., </w:t>
      </w:r>
      <w:proofErr w:type="spellStart"/>
      <w:r w:rsidRPr="00182158">
        <w:rPr>
          <w:rFonts w:ascii="Times New Roman" w:hAnsi="Times New Roman" w:cs="Times New Roman"/>
        </w:rPr>
        <w:t>Frash</w:t>
      </w:r>
      <w:proofErr w:type="spellEnd"/>
      <w:r w:rsidRPr="00182158">
        <w:rPr>
          <w:rFonts w:ascii="Times New Roman" w:hAnsi="Times New Roman" w:cs="Times New Roman"/>
        </w:rPr>
        <w:t xml:space="preserve">, J., Gupta, M., Johnson, P.D., </w:t>
      </w:r>
      <w:proofErr w:type="spellStart"/>
      <w:r w:rsidRPr="00182158">
        <w:rPr>
          <w:rFonts w:ascii="Times New Roman" w:hAnsi="Times New Roman" w:cs="Times New Roman"/>
        </w:rPr>
        <w:t>Leen</w:t>
      </w:r>
      <w:proofErr w:type="spellEnd"/>
      <w:r w:rsidRPr="00182158">
        <w:rPr>
          <w:rFonts w:ascii="Times New Roman" w:hAnsi="Times New Roman" w:cs="Times New Roman"/>
        </w:rPr>
        <w:t xml:space="preserve">, J.B., Van </w:t>
      </w:r>
      <w:proofErr w:type="spellStart"/>
      <w:r w:rsidRPr="00182158">
        <w:rPr>
          <w:rFonts w:ascii="Times New Roman" w:hAnsi="Times New Roman" w:cs="Times New Roman"/>
        </w:rPr>
        <w:t>Damme</w:t>
      </w:r>
      <w:proofErr w:type="spellEnd"/>
      <w:r w:rsidRPr="00182158">
        <w:rPr>
          <w:rFonts w:ascii="Times New Roman" w:hAnsi="Times New Roman" w:cs="Times New Roman"/>
        </w:rPr>
        <w:t xml:space="preserve">, M., Whitburn, S., and </w:t>
      </w:r>
      <w:proofErr w:type="spellStart"/>
      <w:r w:rsidRPr="00182158">
        <w:rPr>
          <w:rFonts w:ascii="Times New Roman" w:hAnsi="Times New Roman" w:cs="Times New Roman"/>
        </w:rPr>
        <w:t>Yurganov</w:t>
      </w:r>
      <w:proofErr w:type="spellEnd"/>
      <w:r w:rsidRPr="00182158">
        <w:rPr>
          <w:rFonts w:ascii="Times New Roman" w:hAnsi="Times New Roman" w:cs="Times New Roman"/>
        </w:rPr>
        <w:t xml:space="preserve">, L.: Remote sensing and in situ measurements of methane and ammonia emissions from a megacity dairy complex: Chino, CA, Environ. </w:t>
      </w:r>
      <w:proofErr w:type="gramStart"/>
      <w:r w:rsidRPr="00182158">
        <w:rPr>
          <w:rFonts w:ascii="Times New Roman" w:hAnsi="Times New Roman" w:cs="Times New Roman"/>
        </w:rPr>
        <w:t>Poll.,</w:t>
      </w:r>
      <w:proofErr w:type="gramEnd"/>
      <w:r w:rsidRPr="00182158">
        <w:rPr>
          <w:rFonts w:ascii="Times New Roman" w:hAnsi="Times New Roman" w:cs="Times New Roman"/>
        </w:rPr>
        <w:t xml:space="preserve"> 221, 37-51, </w:t>
      </w:r>
      <w:hyperlink r:id="rId28" w:history="1">
        <w:r w:rsidRPr="00182158">
          <w:rPr>
            <w:rStyle w:val="Hyperlink"/>
            <w:rFonts w:ascii="Times New Roman" w:hAnsi="Times New Roman" w:cs="Times New Roman"/>
          </w:rPr>
          <w:t>https://doi.org/10.1016/j.envpol.2016.09.083</w:t>
        </w:r>
      </w:hyperlink>
      <w:r w:rsidRPr="00182158">
        <w:rPr>
          <w:rFonts w:ascii="Times New Roman" w:hAnsi="Times New Roman" w:cs="Times New Roman"/>
        </w:rPr>
        <w:t>, 2017.</w:t>
      </w:r>
    </w:p>
    <w:p w14:paraId="256933CD" w14:textId="59085C38" w:rsidR="0091565F" w:rsidRPr="00182158" w:rsidRDefault="0091565F" w:rsidP="0091565F">
      <w:pPr>
        <w:rPr>
          <w:rFonts w:ascii="Times New Roman" w:hAnsi="Times New Roman" w:cs="Times New Roman"/>
        </w:rPr>
      </w:pPr>
      <w:r w:rsidRPr="00182158">
        <w:rPr>
          <w:rFonts w:ascii="Times New Roman" w:hAnsi="Times New Roman" w:cs="Times New Roman"/>
        </w:rPr>
        <w:t xml:space="preserve">Lerner, B. M., Gilman, J. B., Aikin, K. C., Atlas, E. L., </w:t>
      </w:r>
      <w:proofErr w:type="spellStart"/>
      <w:r w:rsidRPr="00182158">
        <w:rPr>
          <w:rFonts w:ascii="Times New Roman" w:hAnsi="Times New Roman" w:cs="Times New Roman"/>
        </w:rPr>
        <w:t>Goldan</w:t>
      </w:r>
      <w:proofErr w:type="spellEnd"/>
      <w:r w:rsidRPr="00182158">
        <w:rPr>
          <w:rFonts w:ascii="Times New Roman" w:hAnsi="Times New Roman" w:cs="Times New Roman"/>
        </w:rPr>
        <w:t xml:space="preserve">, P. D., </w:t>
      </w:r>
      <w:proofErr w:type="spellStart"/>
      <w:r w:rsidRPr="00182158">
        <w:rPr>
          <w:rFonts w:ascii="Times New Roman" w:hAnsi="Times New Roman" w:cs="Times New Roman"/>
        </w:rPr>
        <w:t>Graus</w:t>
      </w:r>
      <w:proofErr w:type="spellEnd"/>
      <w:r w:rsidRPr="00182158">
        <w:rPr>
          <w:rFonts w:ascii="Times New Roman" w:hAnsi="Times New Roman" w:cs="Times New Roman"/>
        </w:rPr>
        <w:t xml:space="preserve">, M., Hendershot, R., </w:t>
      </w:r>
      <w:proofErr w:type="spellStart"/>
      <w:r w:rsidRPr="00182158">
        <w:rPr>
          <w:rFonts w:ascii="Times New Roman" w:hAnsi="Times New Roman" w:cs="Times New Roman"/>
        </w:rPr>
        <w:t>Isaacman-VanWertz</w:t>
      </w:r>
      <w:proofErr w:type="spellEnd"/>
      <w:r w:rsidRPr="00182158">
        <w:rPr>
          <w:rFonts w:ascii="Times New Roman" w:hAnsi="Times New Roman" w:cs="Times New Roman"/>
        </w:rPr>
        <w:t xml:space="preserve">, G. A., Koss, A., </w:t>
      </w:r>
      <w:proofErr w:type="spellStart"/>
      <w:r w:rsidRPr="00182158">
        <w:rPr>
          <w:rFonts w:ascii="Times New Roman" w:hAnsi="Times New Roman" w:cs="Times New Roman"/>
        </w:rPr>
        <w:t>Kuster</w:t>
      </w:r>
      <w:proofErr w:type="spellEnd"/>
      <w:r w:rsidRPr="00182158">
        <w:rPr>
          <w:rFonts w:ascii="Times New Roman" w:hAnsi="Times New Roman" w:cs="Times New Roman"/>
        </w:rPr>
        <w:t xml:space="preserve">, W. C., </w:t>
      </w:r>
      <w:proofErr w:type="spellStart"/>
      <w:r w:rsidRPr="00182158">
        <w:rPr>
          <w:rFonts w:ascii="Times New Roman" w:hAnsi="Times New Roman" w:cs="Times New Roman"/>
        </w:rPr>
        <w:t>Lueb</w:t>
      </w:r>
      <w:proofErr w:type="spellEnd"/>
      <w:r w:rsidRPr="00182158">
        <w:rPr>
          <w:rFonts w:ascii="Times New Roman" w:hAnsi="Times New Roman" w:cs="Times New Roman"/>
        </w:rPr>
        <w:t xml:space="preserve">, R. A., McLaughlin, R. J., </w:t>
      </w:r>
      <w:proofErr w:type="spellStart"/>
      <w:r w:rsidRPr="00182158">
        <w:rPr>
          <w:rFonts w:ascii="Times New Roman" w:hAnsi="Times New Roman" w:cs="Times New Roman"/>
        </w:rPr>
        <w:t>Peischl</w:t>
      </w:r>
      <w:proofErr w:type="spellEnd"/>
      <w:r w:rsidRPr="00182158">
        <w:rPr>
          <w:rFonts w:ascii="Times New Roman" w:hAnsi="Times New Roman" w:cs="Times New Roman"/>
        </w:rPr>
        <w:t xml:space="preserve">, J., </w:t>
      </w:r>
      <w:proofErr w:type="spellStart"/>
      <w:r w:rsidRPr="00182158">
        <w:rPr>
          <w:rFonts w:ascii="Times New Roman" w:hAnsi="Times New Roman" w:cs="Times New Roman"/>
        </w:rPr>
        <w:t>Sueper</w:t>
      </w:r>
      <w:proofErr w:type="spellEnd"/>
      <w:r w:rsidRPr="00182158">
        <w:rPr>
          <w:rFonts w:ascii="Times New Roman" w:hAnsi="Times New Roman" w:cs="Times New Roman"/>
        </w:rPr>
        <w:t xml:space="preserve">, D., Ryerson, T. B., </w:t>
      </w:r>
      <w:proofErr w:type="spellStart"/>
      <w:r w:rsidRPr="00182158">
        <w:rPr>
          <w:rFonts w:ascii="Times New Roman" w:hAnsi="Times New Roman" w:cs="Times New Roman"/>
        </w:rPr>
        <w:t>Tokarek</w:t>
      </w:r>
      <w:proofErr w:type="spellEnd"/>
      <w:r w:rsidRPr="00182158">
        <w:rPr>
          <w:rFonts w:ascii="Times New Roman" w:hAnsi="Times New Roman" w:cs="Times New Roman"/>
        </w:rPr>
        <w:t xml:space="preserve">, T. W., </w:t>
      </w:r>
      <w:proofErr w:type="spellStart"/>
      <w:r w:rsidRPr="00182158">
        <w:rPr>
          <w:rFonts w:ascii="Times New Roman" w:hAnsi="Times New Roman" w:cs="Times New Roman"/>
        </w:rPr>
        <w:t>Warneke</w:t>
      </w:r>
      <w:proofErr w:type="spellEnd"/>
      <w:r w:rsidRPr="00182158">
        <w:rPr>
          <w:rFonts w:ascii="Times New Roman" w:hAnsi="Times New Roman" w:cs="Times New Roman"/>
        </w:rPr>
        <w:t xml:space="preserve">, C., Yuan, B., and de </w:t>
      </w:r>
      <w:proofErr w:type="spellStart"/>
      <w:r w:rsidRPr="00182158">
        <w:rPr>
          <w:rFonts w:ascii="Times New Roman" w:hAnsi="Times New Roman" w:cs="Times New Roman"/>
        </w:rPr>
        <w:t>Gouw</w:t>
      </w:r>
      <w:proofErr w:type="spellEnd"/>
      <w:r w:rsidRPr="00182158">
        <w:rPr>
          <w:rFonts w:ascii="Times New Roman" w:hAnsi="Times New Roman" w:cs="Times New Roman"/>
        </w:rPr>
        <w:t>, J. A.: An improved, automated whole air sampler and gas chromatography mass spectrometry analysis system for volatile organic compounds in the atmosphere, Atmos. Meas. Tech., 10, 291-313, https://doi.org/10.5194/amt-10-291-2017, 2017.</w:t>
      </w:r>
    </w:p>
    <w:p w14:paraId="30C6AAB5" w14:textId="58C4A424" w:rsidR="00916A82" w:rsidRDefault="00916A82" w:rsidP="0091565F">
      <w:pPr>
        <w:rPr>
          <w:rFonts w:ascii="Times New Roman" w:hAnsi="Times New Roman" w:cs="Times New Roman"/>
        </w:rPr>
      </w:pPr>
      <w:r w:rsidRPr="00182158">
        <w:rPr>
          <w:rFonts w:ascii="Times New Roman" w:hAnsi="Times New Roman" w:cs="Times New Roman"/>
        </w:rPr>
        <w:t xml:space="preserve">Li, S.-M., </w:t>
      </w:r>
      <w:proofErr w:type="spellStart"/>
      <w:r w:rsidRPr="00182158">
        <w:rPr>
          <w:rFonts w:ascii="Times New Roman" w:hAnsi="Times New Roman" w:cs="Times New Roman"/>
        </w:rPr>
        <w:t>Leithead</w:t>
      </w:r>
      <w:proofErr w:type="spellEnd"/>
      <w:r w:rsidRPr="00182158">
        <w:rPr>
          <w:rFonts w:ascii="Times New Roman" w:hAnsi="Times New Roman" w:cs="Times New Roman"/>
        </w:rPr>
        <w:t xml:space="preserve">, A., Moussa, S. G., Liggio, J., Moran, M. D., Wang, D., Hayden, K., Darlington, A., Gordon, M., </w:t>
      </w:r>
      <w:proofErr w:type="spellStart"/>
      <w:r w:rsidRPr="00182158">
        <w:rPr>
          <w:rFonts w:ascii="Times New Roman" w:hAnsi="Times New Roman" w:cs="Times New Roman"/>
        </w:rPr>
        <w:t>Staebler</w:t>
      </w:r>
      <w:proofErr w:type="spellEnd"/>
      <w:r w:rsidRPr="00182158">
        <w:rPr>
          <w:rFonts w:ascii="Times New Roman" w:hAnsi="Times New Roman" w:cs="Times New Roman"/>
        </w:rPr>
        <w:t xml:space="preserve">, R., Makar, P. A., Stroud, C. A., McLaren, R., Liu, P. S. K., O’Brien, J., </w:t>
      </w:r>
      <w:proofErr w:type="spellStart"/>
      <w:r w:rsidRPr="00182158">
        <w:rPr>
          <w:rFonts w:ascii="Times New Roman" w:hAnsi="Times New Roman" w:cs="Times New Roman"/>
        </w:rPr>
        <w:t>Mittermeier</w:t>
      </w:r>
      <w:proofErr w:type="spellEnd"/>
      <w:r w:rsidRPr="00182158">
        <w:rPr>
          <w:rFonts w:ascii="Times New Roman" w:hAnsi="Times New Roman" w:cs="Times New Roman"/>
        </w:rPr>
        <w:t xml:space="preserve">, R. L., Zhang, J., </w:t>
      </w:r>
      <w:proofErr w:type="spellStart"/>
      <w:r w:rsidRPr="00182158">
        <w:rPr>
          <w:rFonts w:ascii="Times New Roman" w:hAnsi="Times New Roman" w:cs="Times New Roman"/>
        </w:rPr>
        <w:t>Marson</w:t>
      </w:r>
      <w:proofErr w:type="spellEnd"/>
      <w:r w:rsidRPr="00182158">
        <w:rPr>
          <w:rFonts w:ascii="Times New Roman" w:hAnsi="Times New Roman" w:cs="Times New Roman"/>
        </w:rPr>
        <w:t>, G., Cober, S. G., Wolde, M., and Wentzell, J. J. B.: Differences between measured and reported volatile organic compound emissions from oil sands facilities in Alberta, Canada, P. Natl. Acad. Sci. USA, 114, E3756-E3765, https://doi.org/10.1073/pnas.1617862114, 2017.</w:t>
      </w:r>
    </w:p>
    <w:p w14:paraId="71EDF305" w14:textId="77777777" w:rsidR="00986988" w:rsidRPr="00BB7BE8" w:rsidRDefault="00986988" w:rsidP="00986988">
      <w:pPr>
        <w:pStyle w:val="NormalWeb"/>
        <w:shd w:val="clear" w:color="auto" w:fill="FFFFFF"/>
        <w:spacing w:before="0" w:beforeAutospacing="0" w:after="0" w:afterAutospacing="0"/>
        <w:rPr>
          <w:sz w:val="22"/>
          <w:szCs w:val="22"/>
        </w:rPr>
      </w:pPr>
      <w:r w:rsidRPr="00BB7BE8">
        <w:rPr>
          <w:sz w:val="22"/>
          <w:szCs w:val="22"/>
        </w:rPr>
        <w:t xml:space="preserve">Li, K., Liggio, J., Han, C., Liu, Q., Moussa, S. G., Lee, P., and Li, S.-M.: Understanding the impact of high-NOx conditions on the formation of secondary organic aerosol in the </w:t>
      </w:r>
      <w:proofErr w:type="spellStart"/>
      <w:r w:rsidRPr="00BB7BE8">
        <w:rPr>
          <w:sz w:val="22"/>
          <w:szCs w:val="22"/>
        </w:rPr>
        <w:t>photooxidation</w:t>
      </w:r>
      <w:proofErr w:type="spellEnd"/>
      <w:r w:rsidRPr="00BB7BE8">
        <w:rPr>
          <w:sz w:val="22"/>
          <w:szCs w:val="22"/>
        </w:rPr>
        <w:t xml:space="preserve"> of oil sand-related precursors, Environ. Sci. Technol., 53, 14420-14429, </w:t>
      </w:r>
      <w:hyperlink r:id="rId29" w:tgtFrame="_blank" w:tooltip="https://doi.org/10.1021/acs.est.9b05404" w:history="1">
        <w:r w:rsidRPr="00BB7BE8">
          <w:rPr>
            <w:rStyle w:val="Hyperlink"/>
            <w:sz w:val="22"/>
            <w:szCs w:val="22"/>
          </w:rPr>
          <w:t>https://doi.org/10.1021/acs.est.9b05404</w:t>
        </w:r>
      </w:hyperlink>
      <w:r w:rsidRPr="00BB7BE8">
        <w:rPr>
          <w:sz w:val="22"/>
          <w:szCs w:val="22"/>
        </w:rPr>
        <w:t>, 2019.</w:t>
      </w:r>
    </w:p>
    <w:p w14:paraId="14F35F39" w14:textId="77777777" w:rsidR="00986988" w:rsidRDefault="00986988" w:rsidP="00986988">
      <w:pPr>
        <w:pStyle w:val="NormalWeb"/>
        <w:shd w:val="clear" w:color="auto" w:fill="FFFFFF"/>
        <w:spacing w:before="0" w:beforeAutospacing="0" w:after="0" w:afterAutospacing="0"/>
        <w:rPr>
          <w:sz w:val="22"/>
          <w:szCs w:val="22"/>
        </w:rPr>
      </w:pPr>
    </w:p>
    <w:p w14:paraId="52BA0CBA" w14:textId="36347182" w:rsidR="00986988" w:rsidRPr="00BB7BE8" w:rsidRDefault="00986988" w:rsidP="00986988">
      <w:pPr>
        <w:pStyle w:val="NormalWeb"/>
        <w:shd w:val="clear" w:color="auto" w:fill="FFFFFF"/>
        <w:spacing w:before="0" w:beforeAutospacing="0" w:after="0" w:afterAutospacing="0"/>
        <w:rPr>
          <w:sz w:val="22"/>
          <w:szCs w:val="22"/>
        </w:rPr>
      </w:pPr>
      <w:r w:rsidRPr="00BB7BE8">
        <w:rPr>
          <w:sz w:val="22"/>
          <w:szCs w:val="22"/>
        </w:rPr>
        <w:t xml:space="preserve">Li, K., Wentzell, J. J. B., Liu, Q., </w:t>
      </w:r>
      <w:proofErr w:type="spellStart"/>
      <w:r w:rsidRPr="00BB7BE8">
        <w:rPr>
          <w:sz w:val="22"/>
          <w:szCs w:val="22"/>
        </w:rPr>
        <w:t>Leithead</w:t>
      </w:r>
      <w:proofErr w:type="spellEnd"/>
      <w:r w:rsidRPr="00BB7BE8">
        <w:rPr>
          <w:sz w:val="22"/>
          <w:szCs w:val="22"/>
        </w:rPr>
        <w:t>, A., Moussa, S. G., Wheeler, M. J., Han, C., Lee, P., Li, S.-M., and Liggio, J.: Evolution of atmospheric total organic carbon from petrochemical mixtures, Environ. Sci. Technol., 55, 12841-12851, </w:t>
      </w:r>
      <w:hyperlink r:id="rId30" w:tgtFrame="_blank" w:tooltip="https://doi.org/10.1021/acs.est.1c02620" w:history="1">
        <w:r w:rsidRPr="00BB7BE8">
          <w:rPr>
            <w:rStyle w:val="Hyperlink"/>
            <w:sz w:val="22"/>
            <w:szCs w:val="22"/>
          </w:rPr>
          <w:t>https://doi.org/10.1021/acs.est.1c02620</w:t>
        </w:r>
      </w:hyperlink>
      <w:r w:rsidRPr="00BB7BE8">
        <w:rPr>
          <w:sz w:val="22"/>
          <w:szCs w:val="22"/>
        </w:rPr>
        <w:t>, 2021.</w:t>
      </w:r>
    </w:p>
    <w:p w14:paraId="4FE45190" w14:textId="7D9E044C" w:rsidR="00C65312" w:rsidRPr="00182158" w:rsidRDefault="00C65312" w:rsidP="00C65312">
      <w:pPr>
        <w:pStyle w:val="CommentText"/>
        <w:rPr>
          <w:rFonts w:ascii="Times New Roman" w:hAnsi="Times New Roman" w:cs="Times New Roman"/>
          <w:sz w:val="22"/>
          <w:szCs w:val="22"/>
        </w:rPr>
      </w:pPr>
      <w:r w:rsidRPr="00182158">
        <w:rPr>
          <w:rFonts w:ascii="Times New Roman" w:hAnsi="Times New Roman" w:cs="Times New Roman"/>
          <w:sz w:val="22"/>
          <w:szCs w:val="22"/>
        </w:rPr>
        <w:t xml:space="preserve">Liggio, J., Stroud, C. A., Wentzell, J. J. B., Zhang, J., Sommers, J., Darlington, A., Liu, P. S. K., Moussa, S. G., </w:t>
      </w:r>
      <w:proofErr w:type="spellStart"/>
      <w:r w:rsidRPr="00182158">
        <w:rPr>
          <w:rFonts w:ascii="Times New Roman" w:hAnsi="Times New Roman" w:cs="Times New Roman"/>
          <w:sz w:val="22"/>
          <w:szCs w:val="22"/>
        </w:rPr>
        <w:t>Leithead</w:t>
      </w:r>
      <w:proofErr w:type="spellEnd"/>
      <w:r w:rsidRPr="00182158">
        <w:rPr>
          <w:rFonts w:ascii="Times New Roman" w:hAnsi="Times New Roman" w:cs="Times New Roman"/>
          <w:sz w:val="22"/>
          <w:szCs w:val="22"/>
        </w:rPr>
        <w:t xml:space="preserve">, A., Hayden, K., </w:t>
      </w:r>
      <w:proofErr w:type="spellStart"/>
      <w:r w:rsidRPr="00182158">
        <w:rPr>
          <w:rFonts w:ascii="Times New Roman" w:hAnsi="Times New Roman" w:cs="Times New Roman"/>
          <w:sz w:val="22"/>
          <w:szCs w:val="22"/>
        </w:rPr>
        <w:t>Mittermeier</w:t>
      </w:r>
      <w:proofErr w:type="spellEnd"/>
      <w:r w:rsidRPr="00182158">
        <w:rPr>
          <w:rFonts w:ascii="Times New Roman" w:hAnsi="Times New Roman" w:cs="Times New Roman"/>
          <w:sz w:val="22"/>
          <w:szCs w:val="22"/>
        </w:rPr>
        <w:t xml:space="preserve">, R. L., </w:t>
      </w:r>
      <w:proofErr w:type="spellStart"/>
      <w:r w:rsidRPr="00182158">
        <w:rPr>
          <w:rFonts w:ascii="Times New Roman" w:hAnsi="Times New Roman" w:cs="Times New Roman"/>
          <w:sz w:val="22"/>
          <w:szCs w:val="22"/>
        </w:rPr>
        <w:t>Staebler</w:t>
      </w:r>
      <w:proofErr w:type="spellEnd"/>
      <w:r w:rsidRPr="00182158">
        <w:rPr>
          <w:rFonts w:ascii="Times New Roman" w:hAnsi="Times New Roman" w:cs="Times New Roman"/>
          <w:sz w:val="22"/>
          <w:szCs w:val="22"/>
        </w:rPr>
        <w:t xml:space="preserve">, R., Wolde, M., and Li, S.-M.: Quantifying the Primary Emissions and Photochemical Formation of </w:t>
      </w:r>
      <w:proofErr w:type="spellStart"/>
      <w:r w:rsidRPr="00182158">
        <w:rPr>
          <w:rFonts w:ascii="Times New Roman" w:hAnsi="Times New Roman" w:cs="Times New Roman"/>
          <w:sz w:val="22"/>
          <w:szCs w:val="22"/>
        </w:rPr>
        <w:t>Isocyanic</w:t>
      </w:r>
      <w:proofErr w:type="spellEnd"/>
      <w:r w:rsidRPr="00182158">
        <w:rPr>
          <w:rFonts w:ascii="Times New Roman" w:hAnsi="Times New Roman" w:cs="Times New Roman"/>
          <w:sz w:val="22"/>
          <w:szCs w:val="22"/>
        </w:rPr>
        <w:t xml:space="preserve"> Acid Downwind of Oil Sands Operations, Environmental Science &amp; Technology, 51, 14462-14471, 10.1021/acs.est.7b04346, 2017.</w:t>
      </w:r>
    </w:p>
    <w:p w14:paraId="1B389A7E" w14:textId="4F148104" w:rsidR="00DD51C8" w:rsidRPr="00182158" w:rsidRDefault="00874FB9" w:rsidP="0091565F">
      <w:pPr>
        <w:rPr>
          <w:rFonts w:ascii="Times New Roman" w:hAnsi="Times New Roman" w:cs="Times New Roman"/>
        </w:rPr>
      </w:pPr>
      <w:r w:rsidRPr="00182158">
        <w:rPr>
          <w:rFonts w:ascii="Times New Roman" w:hAnsi="Times New Roman" w:cs="Times New Roman"/>
        </w:rPr>
        <w:t>McGee, T.K.:</w:t>
      </w:r>
      <w:r w:rsidR="00DD51C8" w:rsidRPr="00182158">
        <w:rPr>
          <w:rFonts w:ascii="Times New Roman" w:hAnsi="Times New Roman" w:cs="Times New Roman"/>
        </w:rPr>
        <w:t xml:space="preserve"> Evacuating First Nations during wildfires in Canada, Fire Safety </w:t>
      </w:r>
      <w:proofErr w:type="spellStart"/>
      <w:r w:rsidR="00DD51C8" w:rsidRPr="00182158">
        <w:rPr>
          <w:rFonts w:ascii="Times New Roman" w:hAnsi="Times New Roman" w:cs="Times New Roman"/>
        </w:rPr>
        <w:t>Journ</w:t>
      </w:r>
      <w:proofErr w:type="spellEnd"/>
      <w:r w:rsidR="00DD51C8" w:rsidRPr="00182158">
        <w:rPr>
          <w:rFonts w:ascii="Times New Roman" w:hAnsi="Times New Roman" w:cs="Times New Roman"/>
        </w:rPr>
        <w:t xml:space="preserve">., 120, </w:t>
      </w:r>
      <w:hyperlink r:id="rId31" w:history="1">
        <w:r w:rsidR="00DD51C8" w:rsidRPr="00182158">
          <w:rPr>
            <w:rStyle w:val="Hyperlink"/>
            <w:rFonts w:ascii="Times New Roman" w:hAnsi="Times New Roman" w:cs="Times New Roman"/>
            <w:color w:val="000000" w:themeColor="text1"/>
            <w:u w:val="none"/>
          </w:rPr>
          <w:t>https://doi.org/10.1016/j.firesaf.2020.103120</w:t>
        </w:r>
      </w:hyperlink>
      <w:r w:rsidR="00DD51C8" w:rsidRPr="00182158">
        <w:rPr>
          <w:rFonts w:ascii="Times New Roman" w:hAnsi="Times New Roman" w:cs="Times New Roman"/>
          <w:color w:val="000000" w:themeColor="text1"/>
        </w:rPr>
        <w:t>, 2020.</w:t>
      </w:r>
    </w:p>
    <w:p w14:paraId="380BFB33" w14:textId="63C9781C" w:rsidR="00DD51C8" w:rsidRPr="00182158" w:rsidRDefault="00DD51C8" w:rsidP="0091565F">
      <w:pPr>
        <w:rPr>
          <w:rFonts w:ascii="Times New Roman" w:hAnsi="Times New Roman" w:cs="Times New Roman"/>
        </w:rPr>
      </w:pPr>
      <w:r w:rsidRPr="00182158">
        <w:rPr>
          <w:rFonts w:ascii="Times New Roman" w:hAnsi="Times New Roman" w:cs="Times New Roman"/>
        </w:rPr>
        <w:lastRenderedPageBreak/>
        <w:t xml:space="preserve">McLagan, D. S., </w:t>
      </w:r>
      <w:proofErr w:type="spellStart"/>
      <w:r w:rsidRPr="00182158">
        <w:rPr>
          <w:rFonts w:ascii="Times New Roman" w:hAnsi="Times New Roman" w:cs="Times New Roman"/>
        </w:rPr>
        <w:t>Stupple</w:t>
      </w:r>
      <w:proofErr w:type="spellEnd"/>
      <w:r w:rsidRPr="00182158">
        <w:rPr>
          <w:rFonts w:ascii="Times New Roman" w:hAnsi="Times New Roman" w:cs="Times New Roman"/>
        </w:rPr>
        <w:t>, G. W., Darlington, A., Hayden, K., and Steffen, A.: Where there is smoke there is mercury: Assessing boreal forest fire mercury emissions using aircraft and highlighting uncertainties associated with upscaling emissions estimates, Atmos. Chem. Phys., 21, 5635-5653, https://doi.org/10.5194/acp-21-5635-2021, 2021.</w:t>
      </w:r>
    </w:p>
    <w:p w14:paraId="5135D26D" w14:textId="6604C5FD" w:rsidR="00B243F6" w:rsidRPr="00182158" w:rsidRDefault="00B243F6" w:rsidP="0091565F">
      <w:pPr>
        <w:rPr>
          <w:rFonts w:ascii="Times New Roman" w:hAnsi="Times New Roman" w:cs="Times New Roman"/>
        </w:rPr>
      </w:pPr>
      <w:r w:rsidRPr="00182158">
        <w:rPr>
          <w:rFonts w:ascii="Times New Roman" w:hAnsi="Times New Roman" w:cs="Times New Roman"/>
        </w:rPr>
        <w:t xml:space="preserve">Middlebrook, A. M., </w:t>
      </w:r>
      <w:proofErr w:type="spellStart"/>
      <w:r w:rsidRPr="00182158">
        <w:rPr>
          <w:rFonts w:ascii="Times New Roman" w:hAnsi="Times New Roman" w:cs="Times New Roman"/>
        </w:rPr>
        <w:t>Bahreini</w:t>
      </w:r>
      <w:proofErr w:type="spellEnd"/>
      <w:r w:rsidRPr="00182158">
        <w:rPr>
          <w:rFonts w:ascii="Times New Roman" w:hAnsi="Times New Roman" w:cs="Times New Roman"/>
        </w:rPr>
        <w:t xml:space="preserve">, R., Jimenez, J. L., and </w:t>
      </w:r>
      <w:proofErr w:type="spellStart"/>
      <w:r w:rsidRPr="00182158">
        <w:rPr>
          <w:rFonts w:ascii="Times New Roman" w:hAnsi="Times New Roman" w:cs="Times New Roman"/>
        </w:rPr>
        <w:t>Canagaratna</w:t>
      </w:r>
      <w:proofErr w:type="spellEnd"/>
      <w:r w:rsidRPr="00182158">
        <w:rPr>
          <w:rFonts w:ascii="Times New Roman" w:hAnsi="Times New Roman" w:cs="Times New Roman"/>
        </w:rPr>
        <w:t>, M. R.: Evaluation of composition-dependent collection efficiencies for the aerodyne aerosol mass spectrometer using field data, Aerosol Sci. Tech., 46, 258-271, https://doi.org/10.1080/02786826.2011.620041, 2012.</w:t>
      </w:r>
    </w:p>
    <w:p w14:paraId="64772A73" w14:textId="206E3B4B" w:rsidR="000F2B1E" w:rsidRPr="00182158" w:rsidRDefault="000F2B1E" w:rsidP="000F2B1E">
      <w:pPr>
        <w:pStyle w:val="CommentText"/>
        <w:rPr>
          <w:rFonts w:ascii="Times New Roman" w:hAnsi="Times New Roman" w:cs="Times New Roman"/>
          <w:sz w:val="22"/>
          <w:szCs w:val="22"/>
        </w:rPr>
      </w:pPr>
      <w:proofErr w:type="spellStart"/>
      <w:r w:rsidRPr="00182158">
        <w:rPr>
          <w:rFonts w:ascii="Times New Roman" w:hAnsi="Times New Roman" w:cs="Times New Roman"/>
          <w:sz w:val="22"/>
          <w:szCs w:val="22"/>
        </w:rPr>
        <w:t>Mungall</w:t>
      </w:r>
      <w:proofErr w:type="spellEnd"/>
      <w:r w:rsidRPr="00182158">
        <w:rPr>
          <w:rFonts w:ascii="Times New Roman" w:hAnsi="Times New Roman" w:cs="Times New Roman"/>
          <w:sz w:val="22"/>
          <w:szCs w:val="22"/>
        </w:rPr>
        <w:t xml:space="preserve">, E. L., Abbatt, J. P. D., Wentzell, J. J. B., Lee, A. K. Y., Thomas, J. L., </w:t>
      </w:r>
      <w:proofErr w:type="spellStart"/>
      <w:r w:rsidRPr="00182158">
        <w:rPr>
          <w:rFonts w:ascii="Times New Roman" w:hAnsi="Times New Roman" w:cs="Times New Roman"/>
          <w:sz w:val="22"/>
          <w:szCs w:val="22"/>
        </w:rPr>
        <w:t>Blais</w:t>
      </w:r>
      <w:proofErr w:type="spellEnd"/>
      <w:r w:rsidRPr="00182158">
        <w:rPr>
          <w:rFonts w:ascii="Times New Roman" w:hAnsi="Times New Roman" w:cs="Times New Roman"/>
          <w:sz w:val="22"/>
          <w:szCs w:val="22"/>
        </w:rPr>
        <w:t xml:space="preserve">, M., Gosselin, M., Miller, L. A., </w:t>
      </w:r>
      <w:proofErr w:type="spellStart"/>
      <w:r w:rsidRPr="00182158">
        <w:rPr>
          <w:rFonts w:ascii="Times New Roman" w:hAnsi="Times New Roman" w:cs="Times New Roman"/>
          <w:sz w:val="22"/>
          <w:szCs w:val="22"/>
        </w:rPr>
        <w:t>Papakyriakou</w:t>
      </w:r>
      <w:proofErr w:type="spellEnd"/>
      <w:r w:rsidRPr="00182158">
        <w:rPr>
          <w:rFonts w:ascii="Times New Roman" w:hAnsi="Times New Roman" w:cs="Times New Roman"/>
          <w:sz w:val="22"/>
          <w:szCs w:val="22"/>
        </w:rPr>
        <w:t>, T., Willis, M. D., and Liggio, J.: Microlayer source of oxygenated volatile organic compounds in the summertime marine Arctic boundary layer, Proceedings of the National Academy of Sciences of the United States of America, 114, 6203-6208, 10.1073/pnas.1620571114, 2017.</w:t>
      </w:r>
    </w:p>
    <w:p w14:paraId="330505F9" w14:textId="0BAD3293" w:rsidR="000F2B1E" w:rsidRPr="00182158" w:rsidRDefault="000F2B1E" w:rsidP="000F2B1E">
      <w:pPr>
        <w:pStyle w:val="CommentText"/>
        <w:rPr>
          <w:rFonts w:ascii="Times New Roman" w:hAnsi="Times New Roman" w:cs="Times New Roman"/>
          <w:sz w:val="22"/>
          <w:szCs w:val="22"/>
        </w:rPr>
      </w:pPr>
      <w:proofErr w:type="spellStart"/>
      <w:r w:rsidRPr="00182158">
        <w:rPr>
          <w:rFonts w:ascii="Times New Roman" w:hAnsi="Times New Roman" w:cs="Times New Roman"/>
          <w:sz w:val="22"/>
          <w:szCs w:val="22"/>
        </w:rPr>
        <w:t>Neuman</w:t>
      </w:r>
      <w:proofErr w:type="spellEnd"/>
      <w:r w:rsidRPr="00182158">
        <w:rPr>
          <w:rFonts w:ascii="Times New Roman" w:hAnsi="Times New Roman" w:cs="Times New Roman"/>
          <w:sz w:val="22"/>
          <w:szCs w:val="22"/>
        </w:rPr>
        <w:t>, J. A., Huey, L. G., Ryerson, T. B., and Fahey, D. W.: Study of Inlet Materials for Sampling Atmospheric Nitric Acid, Environmental Science &amp; Technology, 33, 1133-1136, 10.1021/es980767f, 1999.</w:t>
      </w:r>
    </w:p>
    <w:p w14:paraId="17C9E386" w14:textId="4248EE33" w:rsidR="00460E6C" w:rsidRPr="00182158" w:rsidRDefault="00460E6C" w:rsidP="00460E6C">
      <w:pPr>
        <w:pStyle w:val="NormalWeb"/>
        <w:shd w:val="clear" w:color="auto" w:fill="FFFFFF"/>
        <w:spacing w:before="0" w:beforeAutospacing="0" w:after="0" w:afterAutospacing="0"/>
        <w:rPr>
          <w:color w:val="242424"/>
          <w:sz w:val="22"/>
          <w:szCs w:val="22"/>
        </w:rPr>
      </w:pPr>
      <w:proofErr w:type="spellStart"/>
      <w:r w:rsidRPr="00182158">
        <w:rPr>
          <w:color w:val="242424"/>
          <w:sz w:val="22"/>
          <w:szCs w:val="22"/>
        </w:rPr>
        <w:t>Penkett</w:t>
      </w:r>
      <w:proofErr w:type="spellEnd"/>
      <w:r w:rsidRPr="00182158">
        <w:rPr>
          <w:color w:val="242424"/>
          <w:sz w:val="22"/>
          <w:szCs w:val="22"/>
        </w:rPr>
        <w:t xml:space="preserve">, S., </w:t>
      </w:r>
      <w:proofErr w:type="spellStart"/>
      <w:r w:rsidRPr="00182158">
        <w:rPr>
          <w:color w:val="242424"/>
          <w:sz w:val="22"/>
          <w:szCs w:val="22"/>
        </w:rPr>
        <w:t>Gilge</w:t>
      </w:r>
      <w:proofErr w:type="spellEnd"/>
      <w:r w:rsidRPr="00182158">
        <w:rPr>
          <w:color w:val="242424"/>
          <w:sz w:val="22"/>
          <w:szCs w:val="22"/>
        </w:rPr>
        <w:t xml:space="preserve">, S., </w:t>
      </w:r>
      <w:proofErr w:type="spellStart"/>
      <w:r w:rsidRPr="00182158">
        <w:rPr>
          <w:color w:val="242424"/>
          <w:sz w:val="22"/>
          <w:szCs w:val="22"/>
        </w:rPr>
        <w:t>Plass-Duelmer</w:t>
      </w:r>
      <w:proofErr w:type="spellEnd"/>
      <w:r w:rsidRPr="00182158">
        <w:rPr>
          <w:color w:val="242424"/>
          <w:sz w:val="22"/>
          <w:szCs w:val="22"/>
        </w:rPr>
        <w:t xml:space="preserve">, C., </w:t>
      </w:r>
      <w:proofErr w:type="spellStart"/>
      <w:r w:rsidRPr="00182158">
        <w:rPr>
          <w:color w:val="242424"/>
          <w:sz w:val="22"/>
          <w:szCs w:val="22"/>
        </w:rPr>
        <w:t>Galbally</w:t>
      </w:r>
      <w:proofErr w:type="spellEnd"/>
      <w:r w:rsidRPr="00182158">
        <w:rPr>
          <w:color w:val="242424"/>
          <w:sz w:val="22"/>
          <w:szCs w:val="22"/>
        </w:rPr>
        <w:t xml:space="preserve">, I., </w:t>
      </w:r>
      <w:proofErr w:type="spellStart"/>
      <w:r w:rsidRPr="00182158">
        <w:rPr>
          <w:color w:val="242424"/>
          <w:sz w:val="22"/>
          <w:szCs w:val="22"/>
        </w:rPr>
        <w:t>Brough</w:t>
      </w:r>
      <w:proofErr w:type="spellEnd"/>
      <w:r w:rsidRPr="00182158">
        <w:rPr>
          <w:color w:val="242424"/>
          <w:sz w:val="22"/>
          <w:szCs w:val="22"/>
        </w:rPr>
        <w:t xml:space="preserve">, N., </w:t>
      </w:r>
      <w:proofErr w:type="spellStart"/>
      <w:r w:rsidRPr="00182158">
        <w:rPr>
          <w:color w:val="242424"/>
          <w:sz w:val="22"/>
          <w:szCs w:val="22"/>
        </w:rPr>
        <w:t>Bottenheim</w:t>
      </w:r>
      <w:proofErr w:type="spellEnd"/>
      <w:r w:rsidRPr="00182158">
        <w:rPr>
          <w:color w:val="242424"/>
          <w:sz w:val="22"/>
          <w:szCs w:val="22"/>
        </w:rPr>
        <w:t xml:space="preserve">, J., </w:t>
      </w:r>
      <w:proofErr w:type="spellStart"/>
      <w:r w:rsidRPr="00182158">
        <w:rPr>
          <w:color w:val="242424"/>
          <w:sz w:val="22"/>
          <w:szCs w:val="22"/>
        </w:rPr>
        <w:t>Flocke</w:t>
      </w:r>
      <w:proofErr w:type="spellEnd"/>
      <w:r w:rsidRPr="00182158">
        <w:rPr>
          <w:color w:val="242424"/>
          <w:sz w:val="22"/>
          <w:szCs w:val="22"/>
        </w:rPr>
        <w:t xml:space="preserve">, F., </w:t>
      </w:r>
      <w:proofErr w:type="spellStart"/>
      <w:r w:rsidRPr="00182158">
        <w:rPr>
          <w:color w:val="242424"/>
          <w:sz w:val="22"/>
          <w:szCs w:val="22"/>
        </w:rPr>
        <w:t>Gerwig</w:t>
      </w:r>
      <w:proofErr w:type="spellEnd"/>
      <w:r w:rsidRPr="00182158">
        <w:rPr>
          <w:color w:val="242424"/>
          <w:sz w:val="22"/>
          <w:szCs w:val="22"/>
        </w:rPr>
        <w:t xml:space="preserve">, H., Lee, J., Milton, M., Rohrer, F., Ryerson, T., </w:t>
      </w:r>
      <w:proofErr w:type="spellStart"/>
      <w:r w:rsidRPr="00182158">
        <w:rPr>
          <w:color w:val="242424"/>
          <w:sz w:val="22"/>
          <w:szCs w:val="22"/>
        </w:rPr>
        <w:t>Steinbacher</w:t>
      </w:r>
      <w:proofErr w:type="spellEnd"/>
      <w:r w:rsidRPr="00182158">
        <w:rPr>
          <w:color w:val="242424"/>
          <w:sz w:val="22"/>
          <w:szCs w:val="22"/>
        </w:rPr>
        <w:t xml:space="preserve">, M., </w:t>
      </w:r>
      <w:proofErr w:type="spellStart"/>
      <w:r w:rsidRPr="00182158">
        <w:rPr>
          <w:color w:val="242424"/>
          <w:sz w:val="22"/>
          <w:szCs w:val="22"/>
        </w:rPr>
        <w:t>Torseth</w:t>
      </w:r>
      <w:proofErr w:type="spellEnd"/>
      <w:r w:rsidRPr="00182158">
        <w:rPr>
          <w:color w:val="242424"/>
          <w:sz w:val="22"/>
          <w:szCs w:val="22"/>
        </w:rPr>
        <w:t xml:space="preserve">, K., and Wielgosz, R.: WMO/GAW expert workshop on global long-term measurements of nitrogen oxides and recommendations for GAW nitrogen oxides network, World Meteorological Organization, </w:t>
      </w:r>
      <w:proofErr w:type="spellStart"/>
      <w:r w:rsidRPr="00182158">
        <w:rPr>
          <w:color w:val="242424"/>
          <w:sz w:val="22"/>
          <w:szCs w:val="22"/>
        </w:rPr>
        <w:t>Hohenpeissenberg</w:t>
      </w:r>
      <w:proofErr w:type="spellEnd"/>
      <w:r w:rsidRPr="00182158">
        <w:rPr>
          <w:color w:val="242424"/>
          <w:sz w:val="22"/>
          <w:szCs w:val="22"/>
        </w:rPr>
        <w:t>, Germany, 2011.</w:t>
      </w:r>
    </w:p>
    <w:p w14:paraId="02E6DFEA" w14:textId="77777777" w:rsidR="00460E6C" w:rsidRPr="00182158" w:rsidRDefault="00460E6C" w:rsidP="00460E6C">
      <w:pPr>
        <w:pStyle w:val="NormalWeb"/>
        <w:shd w:val="clear" w:color="auto" w:fill="FFFFFF"/>
        <w:spacing w:before="0" w:beforeAutospacing="0" w:after="0" w:afterAutospacing="0"/>
        <w:rPr>
          <w:color w:val="242424"/>
          <w:sz w:val="22"/>
          <w:szCs w:val="22"/>
        </w:rPr>
      </w:pPr>
    </w:p>
    <w:p w14:paraId="0E79D60C" w14:textId="03B6D304" w:rsidR="00DD51C8" w:rsidRPr="00182158" w:rsidRDefault="00DD51C8" w:rsidP="00DD51C8">
      <w:pPr>
        <w:rPr>
          <w:rFonts w:ascii="Times New Roman" w:hAnsi="Times New Roman" w:cs="Times New Roman"/>
        </w:rPr>
      </w:pPr>
      <w:proofErr w:type="spellStart"/>
      <w:r w:rsidRPr="00182158">
        <w:rPr>
          <w:rFonts w:ascii="Times New Roman" w:hAnsi="Times New Roman" w:cs="Times New Roman"/>
        </w:rPr>
        <w:t>Permar</w:t>
      </w:r>
      <w:proofErr w:type="spellEnd"/>
      <w:r w:rsidRPr="00182158">
        <w:rPr>
          <w:rFonts w:ascii="Times New Roman" w:hAnsi="Times New Roman" w:cs="Times New Roman"/>
        </w:rPr>
        <w:t xml:space="preserve">, W., Wang, Q., </w:t>
      </w:r>
      <w:proofErr w:type="spellStart"/>
      <w:r w:rsidRPr="00182158">
        <w:rPr>
          <w:rFonts w:ascii="Times New Roman" w:hAnsi="Times New Roman" w:cs="Times New Roman"/>
        </w:rPr>
        <w:t>Selimovic</w:t>
      </w:r>
      <w:proofErr w:type="spellEnd"/>
      <w:r w:rsidRPr="00182158">
        <w:rPr>
          <w:rFonts w:ascii="Times New Roman" w:hAnsi="Times New Roman" w:cs="Times New Roman"/>
        </w:rPr>
        <w:t xml:space="preserve">, V., </w:t>
      </w:r>
      <w:proofErr w:type="spellStart"/>
      <w:r w:rsidRPr="00182158">
        <w:rPr>
          <w:rFonts w:ascii="Times New Roman" w:hAnsi="Times New Roman" w:cs="Times New Roman"/>
        </w:rPr>
        <w:t>Wielgasz</w:t>
      </w:r>
      <w:proofErr w:type="spellEnd"/>
      <w:r w:rsidRPr="00182158">
        <w:rPr>
          <w:rFonts w:ascii="Times New Roman" w:hAnsi="Times New Roman" w:cs="Times New Roman"/>
        </w:rPr>
        <w:t xml:space="preserve">, C., </w:t>
      </w:r>
      <w:proofErr w:type="spellStart"/>
      <w:r w:rsidRPr="00182158">
        <w:rPr>
          <w:rFonts w:ascii="Times New Roman" w:hAnsi="Times New Roman" w:cs="Times New Roman"/>
        </w:rPr>
        <w:t>Yokelson</w:t>
      </w:r>
      <w:proofErr w:type="spellEnd"/>
      <w:r w:rsidRPr="00182158">
        <w:rPr>
          <w:rFonts w:ascii="Times New Roman" w:hAnsi="Times New Roman" w:cs="Times New Roman"/>
        </w:rPr>
        <w:t xml:space="preserve">, R. J., </w:t>
      </w:r>
      <w:proofErr w:type="spellStart"/>
      <w:r w:rsidRPr="00182158">
        <w:rPr>
          <w:rFonts w:ascii="Times New Roman" w:hAnsi="Times New Roman" w:cs="Times New Roman"/>
        </w:rPr>
        <w:t>Hornbrook</w:t>
      </w:r>
      <w:proofErr w:type="spellEnd"/>
      <w:r w:rsidRPr="00182158">
        <w:rPr>
          <w:rFonts w:ascii="Times New Roman" w:hAnsi="Times New Roman" w:cs="Times New Roman"/>
        </w:rPr>
        <w:t xml:space="preserve">, R. S., Hills, A. J., </w:t>
      </w:r>
      <w:proofErr w:type="spellStart"/>
      <w:r w:rsidRPr="00182158">
        <w:rPr>
          <w:rFonts w:ascii="Times New Roman" w:hAnsi="Times New Roman" w:cs="Times New Roman"/>
        </w:rPr>
        <w:t>Apel</w:t>
      </w:r>
      <w:proofErr w:type="spellEnd"/>
      <w:r w:rsidRPr="00182158">
        <w:rPr>
          <w:rFonts w:ascii="Times New Roman" w:hAnsi="Times New Roman" w:cs="Times New Roman"/>
        </w:rPr>
        <w:t xml:space="preserve">, E. C., Ku, I.-T., Zhou, Y., </w:t>
      </w:r>
      <w:proofErr w:type="spellStart"/>
      <w:r w:rsidRPr="00182158">
        <w:rPr>
          <w:rFonts w:ascii="Times New Roman" w:hAnsi="Times New Roman" w:cs="Times New Roman"/>
        </w:rPr>
        <w:t>Sive</w:t>
      </w:r>
      <w:proofErr w:type="spellEnd"/>
      <w:r w:rsidRPr="00182158">
        <w:rPr>
          <w:rFonts w:ascii="Times New Roman" w:hAnsi="Times New Roman" w:cs="Times New Roman"/>
        </w:rPr>
        <w:t xml:space="preserve">, B. C., Sullivan, A. P., </w:t>
      </w:r>
      <w:proofErr w:type="spellStart"/>
      <w:r w:rsidRPr="00182158">
        <w:rPr>
          <w:rFonts w:ascii="Times New Roman" w:hAnsi="Times New Roman" w:cs="Times New Roman"/>
        </w:rPr>
        <w:t>Collett</w:t>
      </w:r>
      <w:proofErr w:type="spellEnd"/>
      <w:r w:rsidRPr="00182158">
        <w:rPr>
          <w:rFonts w:ascii="Times New Roman" w:hAnsi="Times New Roman" w:cs="Times New Roman"/>
        </w:rPr>
        <w:t xml:space="preserve"> Jr, J. L., Campos, T. L., Palm, B. B., Peng, Q., Thornton, J. A., </w:t>
      </w:r>
      <w:proofErr w:type="spellStart"/>
      <w:r w:rsidRPr="00182158">
        <w:rPr>
          <w:rFonts w:ascii="Times New Roman" w:hAnsi="Times New Roman" w:cs="Times New Roman"/>
        </w:rPr>
        <w:t>Garofalo</w:t>
      </w:r>
      <w:proofErr w:type="spellEnd"/>
      <w:r w:rsidRPr="00182158">
        <w:rPr>
          <w:rFonts w:ascii="Times New Roman" w:hAnsi="Times New Roman" w:cs="Times New Roman"/>
        </w:rPr>
        <w:t xml:space="preserve">, L. A., Farmer, D. K., </w:t>
      </w:r>
      <w:proofErr w:type="spellStart"/>
      <w:r w:rsidRPr="00182158">
        <w:rPr>
          <w:rFonts w:ascii="Times New Roman" w:hAnsi="Times New Roman" w:cs="Times New Roman"/>
        </w:rPr>
        <w:t>Kreidenweis</w:t>
      </w:r>
      <w:proofErr w:type="spellEnd"/>
      <w:r w:rsidRPr="00182158">
        <w:rPr>
          <w:rFonts w:ascii="Times New Roman" w:hAnsi="Times New Roman" w:cs="Times New Roman"/>
        </w:rPr>
        <w:t xml:space="preserve">, S. M., Levin, E. J. T., </w:t>
      </w:r>
      <w:proofErr w:type="spellStart"/>
      <w:r w:rsidRPr="00182158">
        <w:rPr>
          <w:rFonts w:ascii="Times New Roman" w:hAnsi="Times New Roman" w:cs="Times New Roman"/>
        </w:rPr>
        <w:t>DeMott</w:t>
      </w:r>
      <w:proofErr w:type="spellEnd"/>
      <w:r w:rsidRPr="00182158">
        <w:rPr>
          <w:rFonts w:ascii="Times New Roman" w:hAnsi="Times New Roman" w:cs="Times New Roman"/>
        </w:rPr>
        <w:t xml:space="preserve">, P. J., </w:t>
      </w:r>
      <w:proofErr w:type="spellStart"/>
      <w:r w:rsidRPr="00182158">
        <w:rPr>
          <w:rFonts w:ascii="Times New Roman" w:hAnsi="Times New Roman" w:cs="Times New Roman"/>
        </w:rPr>
        <w:t>Flocke</w:t>
      </w:r>
      <w:proofErr w:type="spellEnd"/>
      <w:r w:rsidRPr="00182158">
        <w:rPr>
          <w:rFonts w:ascii="Times New Roman" w:hAnsi="Times New Roman" w:cs="Times New Roman"/>
        </w:rPr>
        <w:t xml:space="preserve">, F., Fischer, E. V., and Hu, L.: Emissions of trace organic gases from western U.S. wildfires based on WE-CAN aircraft measurements,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126, e2020JD033838, https://doi.org/10.1029/2020JD033838, 2021.</w:t>
      </w:r>
    </w:p>
    <w:p w14:paraId="5FFB108D" w14:textId="62E851AD" w:rsidR="00B243F6" w:rsidRPr="00182158" w:rsidRDefault="00B243F6" w:rsidP="00B243F6">
      <w:pPr>
        <w:rPr>
          <w:rFonts w:ascii="Times New Roman" w:hAnsi="Times New Roman" w:cs="Times New Roman"/>
        </w:rPr>
      </w:pPr>
      <w:r w:rsidRPr="00182158">
        <w:rPr>
          <w:rFonts w:ascii="Times New Roman" w:hAnsi="Times New Roman" w:cs="Times New Roman"/>
        </w:rPr>
        <w:t xml:space="preserve">Quinn, P. K., Bates, T. S., Coffman, D., </w:t>
      </w:r>
      <w:proofErr w:type="spellStart"/>
      <w:r w:rsidRPr="00182158">
        <w:rPr>
          <w:rFonts w:ascii="Times New Roman" w:hAnsi="Times New Roman" w:cs="Times New Roman"/>
        </w:rPr>
        <w:t>Onasch</w:t>
      </w:r>
      <w:proofErr w:type="spellEnd"/>
      <w:r w:rsidRPr="00182158">
        <w:rPr>
          <w:rFonts w:ascii="Times New Roman" w:hAnsi="Times New Roman" w:cs="Times New Roman"/>
        </w:rPr>
        <w:t xml:space="preserve">, T. B., </w:t>
      </w:r>
      <w:proofErr w:type="spellStart"/>
      <w:r w:rsidRPr="00182158">
        <w:rPr>
          <w:rFonts w:ascii="Times New Roman" w:hAnsi="Times New Roman" w:cs="Times New Roman"/>
        </w:rPr>
        <w:t>Worsnop</w:t>
      </w:r>
      <w:proofErr w:type="spellEnd"/>
      <w:r w:rsidRPr="00182158">
        <w:rPr>
          <w:rFonts w:ascii="Times New Roman" w:hAnsi="Times New Roman" w:cs="Times New Roman"/>
        </w:rPr>
        <w:t xml:space="preserve">, D., </w:t>
      </w:r>
      <w:proofErr w:type="spellStart"/>
      <w:r w:rsidRPr="00182158">
        <w:rPr>
          <w:rFonts w:ascii="Times New Roman" w:hAnsi="Times New Roman" w:cs="Times New Roman"/>
        </w:rPr>
        <w:t>Baynard</w:t>
      </w:r>
      <w:proofErr w:type="spellEnd"/>
      <w:r w:rsidRPr="00182158">
        <w:rPr>
          <w:rFonts w:ascii="Times New Roman" w:hAnsi="Times New Roman" w:cs="Times New Roman"/>
        </w:rPr>
        <w:t xml:space="preserve">, T., de </w:t>
      </w:r>
      <w:proofErr w:type="spellStart"/>
      <w:r w:rsidRPr="00182158">
        <w:rPr>
          <w:rFonts w:ascii="Times New Roman" w:hAnsi="Times New Roman" w:cs="Times New Roman"/>
        </w:rPr>
        <w:t>Gouw</w:t>
      </w:r>
      <w:proofErr w:type="spellEnd"/>
      <w:r w:rsidRPr="00182158">
        <w:rPr>
          <w:rFonts w:ascii="Times New Roman" w:hAnsi="Times New Roman" w:cs="Times New Roman"/>
        </w:rPr>
        <w:t xml:space="preserve">, J. A., </w:t>
      </w:r>
      <w:proofErr w:type="spellStart"/>
      <w:r w:rsidRPr="00182158">
        <w:rPr>
          <w:rFonts w:ascii="Times New Roman" w:hAnsi="Times New Roman" w:cs="Times New Roman"/>
        </w:rPr>
        <w:t>Goldan</w:t>
      </w:r>
      <w:proofErr w:type="spellEnd"/>
      <w:r w:rsidRPr="00182158">
        <w:rPr>
          <w:rFonts w:ascii="Times New Roman" w:hAnsi="Times New Roman" w:cs="Times New Roman"/>
        </w:rPr>
        <w:t xml:space="preserve">, P. D., </w:t>
      </w:r>
      <w:proofErr w:type="spellStart"/>
      <w:r w:rsidRPr="00182158">
        <w:rPr>
          <w:rFonts w:ascii="Times New Roman" w:hAnsi="Times New Roman" w:cs="Times New Roman"/>
        </w:rPr>
        <w:t>Kuster</w:t>
      </w:r>
      <w:proofErr w:type="spellEnd"/>
      <w:r w:rsidRPr="00182158">
        <w:rPr>
          <w:rFonts w:ascii="Times New Roman" w:hAnsi="Times New Roman" w:cs="Times New Roman"/>
        </w:rPr>
        <w:t xml:space="preserve">, W. C., Williams, E., Roberts, J. M., Lerner, B., </w:t>
      </w:r>
      <w:proofErr w:type="spellStart"/>
      <w:r w:rsidRPr="00182158">
        <w:rPr>
          <w:rFonts w:ascii="Times New Roman" w:hAnsi="Times New Roman" w:cs="Times New Roman"/>
        </w:rPr>
        <w:t>Stohl</w:t>
      </w:r>
      <w:proofErr w:type="spellEnd"/>
      <w:r w:rsidRPr="00182158">
        <w:rPr>
          <w:rFonts w:ascii="Times New Roman" w:hAnsi="Times New Roman" w:cs="Times New Roman"/>
        </w:rPr>
        <w:t xml:space="preserve">, A., </w:t>
      </w:r>
      <w:proofErr w:type="spellStart"/>
      <w:r w:rsidRPr="00182158">
        <w:rPr>
          <w:rFonts w:ascii="Times New Roman" w:hAnsi="Times New Roman" w:cs="Times New Roman"/>
        </w:rPr>
        <w:t>Pettersson</w:t>
      </w:r>
      <w:proofErr w:type="spellEnd"/>
      <w:r w:rsidRPr="00182158">
        <w:rPr>
          <w:rFonts w:ascii="Times New Roman" w:hAnsi="Times New Roman" w:cs="Times New Roman"/>
        </w:rPr>
        <w:t xml:space="preserve">, A., and Lovejoy, E. R.: Impacts of sources and aging on </w:t>
      </w:r>
      <w:proofErr w:type="spellStart"/>
      <w:r w:rsidRPr="00182158">
        <w:rPr>
          <w:rFonts w:ascii="Times New Roman" w:hAnsi="Times New Roman" w:cs="Times New Roman"/>
        </w:rPr>
        <w:t>submicrometer</w:t>
      </w:r>
      <w:proofErr w:type="spellEnd"/>
      <w:r w:rsidRPr="00182158">
        <w:rPr>
          <w:rFonts w:ascii="Times New Roman" w:hAnsi="Times New Roman" w:cs="Times New Roman"/>
        </w:rPr>
        <w:t xml:space="preserve"> aerosol properties in the marine boundary layer across the Gulf of Maine,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111, D23S36, https://doi.org/10.1029/2006JD007582, 2006.</w:t>
      </w:r>
    </w:p>
    <w:p w14:paraId="4B0B7B65" w14:textId="77777777" w:rsidR="006510DE" w:rsidRDefault="006510DE" w:rsidP="006510DE">
      <w:pPr>
        <w:rPr>
          <w:rFonts w:ascii="Times New Roman" w:hAnsi="Times New Roman" w:cs="Times New Roman"/>
        </w:rPr>
      </w:pPr>
      <w:r w:rsidRPr="002D1657">
        <w:rPr>
          <w:rFonts w:ascii="Times New Roman" w:hAnsi="Times New Roman" w:cs="Times New Roman"/>
        </w:rPr>
        <w:t xml:space="preserve">Reid, J. S., and Hobbs, P. V.: Physical and optical properties of young smoke from individual biomass fires in Brazil, J. </w:t>
      </w:r>
      <w:proofErr w:type="spellStart"/>
      <w:r w:rsidRPr="002D1657">
        <w:rPr>
          <w:rFonts w:ascii="Times New Roman" w:hAnsi="Times New Roman" w:cs="Times New Roman"/>
        </w:rPr>
        <w:t>Geophys</w:t>
      </w:r>
      <w:proofErr w:type="spellEnd"/>
      <w:r w:rsidRPr="002D1657">
        <w:rPr>
          <w:rFonts w:ascii="Times New Roman" w:hAnsi="Times New Roman" w:cs="Times New Roman"/>
        </w:rPr>
        <w:t>. Res.-Atmos., 103, 32013-32030, 10.1029/98jd00159, 1998.</w:t>
      </w:r>
    </w:p>
    <w:p w14:paraId="1289AE3B" w14:textId="77777777" w:rsidR="006510DE" w:rsidRPr="00182158" w:rsidRDefault="006510DE" w:rsidP="006510DE">
      <w:pPr>
        <w:rPr>
          <w:rFonts w:ascii="Times New Roman" w:hAnsi="Times New Roman" w:cs="Times New Roman"/>
        </w:rPr>
      </w:pPr>
      <w:r w:rsidRPr="002D1657">
        <w:rPr>
          <w:rFonts w:ascii="Times New Roman" w:hAnsi="Times New Roman" w:cs="Times New Roman"/>
        </w:rPr>
        <w:t xml:space="preserve">Reid, J. S., </w:t>
      </w:r>
      <w:proofErr w:type="spellStart"/>
      <w:r w:rsidRPr="002D1657">
        <w:rPr>
          <w:rFonts w:ascii="Times New Roman" w:hAnsi="Times New Roman" w:cs="Times New Roman"/>
        </w:rPr>
        <w:t>Koppmann</w:t>
      </w:r>
      <w:proofErr w:type="spellEnd"/>
      <w:r w:rsidRPr="002D1657">
        <w:rPr>
          <w:rFonts w:ascii="Times New Roman" w:hAnsi="Times New Roman" w:cs="Times New Roman"/>
        </w:rPr>
        <w:t xml:space="preserve">, R., Eck, T. F., and </w:t>
      </w:r>
      <w:proofErr w:type="spellStart"/>
      <w:r w:rsidRPr="002D1657">
        <w:rPr>
          <w:rFonts w:ascii="Times New Roman" w:hAnsi="Times New Roman" w:cs="Times New Roman"/>
        </w:rPr>
        <w:t>Eleuterio</w:t>
      </w:r>
      <w:proofErr w:type="spellEnd"/>
      <w:r w:rsidRPr="002D1657">
        <w:rPr>
          <w:rFonts w:ascii="Times New Roman" w:hAnsi="Times New Roman" w:cs="Times New Roman"/>
        </w:rPr>
        <w:t>, D. P.: A review of biomass burning emissions part II: intensive physical properties of biomass burning particles, Atmos. Chem. Phys., 5, 799-825, 10.5194/acp-5-799-2005, 2005.</w:t>
      </w:r>
    </w:p>
    <w:p w14:paraId="059237BD" w14:textId="1D8C5DB4" w:rsidR="00857BBB" w:rsidRPr="00182158" w:rsidRDefault="00857BBB" w:rsidP="00B243F6">
      <w:pPr>
        <w:rPr>
          <w:rFonts w:ascii="Times New Roman" w:hAnsi="Times New Roman" w:cs="Times New Roman"/>
          <w:color w:val="242424"/>
          <w:shd w:val="clear" w:color="auto" w:fill="FFFFFF"/>
        </w:rPr>
      </w:pPr>
      <w:r w:rsidRPr="00182158">
        <w:rPr>
          <w:rFonts w:ascii="Times New Roman" w:hAnsi="Times New Roman" w:cs="Times New Roman"/>
          <w:color w:val="242424"/>
          <w:shd w:val="clear" w:color="auto" w:fill="FFFFFF"/>
        </w:rPr>
        <w:t xml:space="preserve">Ridley, B. A. and </w:t>
      </w:r>
      <w:proofErr w:type="spellStart"/>
      <w:r w:rsidRPr="00182158">
        <w:rPr>
          <w:rFonts w:ascii="Times New Roman" w:hAnsi="Times New Roman" w:cs="Times New Roman"/>
          <w:color w:val="242424"/>
          <w:shd w:val="clear" w:color="auto" w:fill="FFFFFF"/>
        </w:rPr>
        <w:t>Grahek</w:t>
      </w:r>
      <w:proofErr w:type="spellEnd"/>
      <w:r w:rsidRPr="00182158">
        <w:rPr>
          <w:rFonts w:ascii="Times New Roman" w:hAnsi="Times New Roman" w:cs="Times New Roman"/>
          <w:color w:val="242424"/>
          <w:shd w:val="clear" w:color="auto" w:fill="FFFFFF"/>
        </w:rPr>
        <w:t xml:space="preserve">, F. E.: A small, low flow, high sensitivity reaction vessel for NO </w:t>
      </w:r>
      <w:proofErr w:type="spellStart"/>
      <w:r w:rsidRPr="00182158">
        <w:rPr>
          <w:rFonts w:ascii="Times New Roman" w:hAnsi="Times New Roman" w:cs="Times New Roman"/>
          <w:color w:val="242424"/>
          <w:shd w:val="clear" w:color="auto" w:fill="FFFFFF"/>
        </w:rPr>
        <w:t>chemiluminescence</w:t>
      </w:r>
      <w:proofErr w:type="spellEnd"/>
      <w:r w:rsidRPr="00182158">
        <w:rPr>
          <w:rFonts w:ascii="Times New Roman" w:hAnsi="Times New Roman" w:cs="Times New Roman"/>
          <w:color w:val="242424"/>
          <w:shd w:val="clear" w:color="auto" w:fill="FFFFFF"/>
        </w:rPr>
        <w:t xml:space="preserve"> detectors, J. Atmos. Ocean. Tech., 7, 307-311, </w:t>
      </w:r>
      <w:hyperlink r:id="rId32" w:tgtFrame="_blank" w:tooltip="https://doi.org/10.1175/1520-0426(1990)007%3c0307:aslfhs%3e2.0.co;2" w:history="1">
        <w:r w:rsidRPr="00182158">
          <w:rPr>
            <w:rStyle w:val="Hyperlink"/>
            <w:rFonts w:ascii="Times New Roman" w:hAnsi="Times New Roman" w:cs="Times New Roman"/>
            <w:color w:val="6264A7"/>
            <w:shd w:val="clear" w:color="auto" w:fill="FFFFFF"/>
          </w:rPr>
          <w:t>https://doi.org/10.1175/1520-0426(1990)007&lt;0307:Aslfhs&gt;2.0.Co;2</w:t>
        </w:r>
      </w:hyperlink>
      <w:r w:rsidRPr="00182158">
        <w:rPr>
          <w:rFonts w:ascii="Times New Roman" w:hAnsi="Times New Roman" w:cs="Times New Roman"/>
          <w:color w:val="242424"/>
          <w:shd w:val="clear" w:color="auto" w:fill="FFFFFF"/>
        </w:rPr>
        <w:t xml:space="preserve">, 1990.             </w:t>
      </w:r>
    </w:p>
    <w:p w14:paraId="0B3935BF" w14:textId="1A28CB34" w:rsidR="000F2B1E" w:rsidRPr="00182158" w:rsidRDefault="000F2B1E" w:rsidP="000F2B1E">
      <w:pPr>
        <w:pStyle w:val="CommentText"/>
        <w:rPr>
          <w:rFonts w:ascii="Times New Roman" w:hAnsi="Times New Roman" w:cs="Times New Roman"/>
          <w:sz w:val="22"/>
          <w:szCs w:val="22"/>
        </w:rPr>
      </w:pPr>
      <w:r w:rsidRPr="00182158">
        <w:rPr>
          <w:rFonts w:ascii="Times New Roman" w:hAnsi="Times New Roman" w:cs="Times New Roman"/>
          <w:sz w:val="22"/>
          <w:szCs w:val="22"/>
        </w:rPr>
        <w:t xml:space="preserve">Roberts, J. M., </w:t>
      </w:r>
      <w:proofErr w:type="spellStart"/>
      <w:r w:rsidRPr="00182158">
        <w:rPr>
          <w:rFonts w:ascii="Times New Roman" w:hAnsi="Times New Roman" w:cs="Times New Roman"/>
          <w:sz w:val="22"/>
          <w:szCs w:val="22"/>
        </w:rPr>
        <w:t>Veres</w:t>
      </w:r>
      <w:proofErr w:type="spellEnd"/>
      <w:r w:rsidRPr="00182158">
        <w:rPr>
          <w:rFonts w:ascii="Times New Roman" w:hAnsi="Times New Roman" w:cs="Times New Roman"/>
          <w:sz w:val="22"/>
          <w:szCs w:val="22"/>
        </w:rPr>
        <w:t xml:space="preserve">, P., </w:t>
      </w:r>
      <w:proofErr w:type="spellStart"/>
      <w:r w:rsidRPr="00182158">
        <w:rPr>
          <w:rFonts w:ascii="Times New Roman" w:hAnsi="Times New Roman" w:cs="Times New Roman"/>
          <w:sz w:val="22"/>
          <w:szCs w:val="22"/>
        </w:rPr>
        <w:t>Warneke</w:t>
      </w:r>
      <w:proofErr w:type="spellEnd"/>
      <w:r w:rsidRPr="00182158">
        <w:rPr>
          <w:rFonts w:ascii="Times New Roman" w:hAnsi="Times New Roman" w:cs="Times New Roman"/>
          <w:sz w:val="22"/>
          <w:szCs w:val="22"/>
        </w:rPr>
        <w:t xml:space="preserve">, C., </w:t>
      </w:r>
      <w:proofErr w:type="spellStart"/>
      <w:r w:rsidRPr="00182158">
        <w:rPr>
          <w:rFonts w:ascii="Times New Roman" w:hAnsi="Times New Roman" w:cs="Times New Roman"/>
          <w:sz w:val="22"/>
          <w:szCs w:val="22"/>
        </w:rPr>
        <w:t>Neuman</w:t>
      </w:r>
      <w:proofErr w:type="spellEnd"/>
      <w:r w:rsidRPr="00182158">
        <w:rPr>
          <w:rFonts w:ascii="Times New Roman" w:hAnsi="Times New Roman" w:cs="Times New Roman"/>
          <w:sz w:val="22"/>
          <w:szCs w:val="22"/>
        </w:rPr>
        <w:t xml:space="preserve">, J. A., Washenfelder, R. A., Brown, S. S., </w:t>
      </w:r>
      <w:proofErr w:type="spellStart"/>
      <w:r w:rsidRPr="00182158">
        <w:rPr>
          <w:rFonts w:ascii="Times New Roman" w:hAnsi="Times New Roman" w:cs="Times New Roman"/>
          <w:sz w:val="22"/>
          <w:szCs w:val="22"/>
        </w:rPr>
        <w:t>Baasandorj</w:t>
      </w:r>
      <w:proofErr w:type="spellEnd"/>
      <w:r w:rsidRPr="00182158">
        <w:rPr>
          <w:rFonts w:ascii="Times New Roman" w:hAnsi="Times New Roman" w:cs="Times New Roman"/>
          <w:sz w:val="22"/>
          <w:szCs w:val="22"/>
        </w:rPr>
        <w:t xml:space="preserve">, M., Burkholder, J. B., Burling, I. R., Johnson, T. J., </w:t>
      </w:r>
      <w:proofErr w:type="spellStart"/>
      <w:r w:rsidRPr="00182158">
        <w:rPr>
          <w:rFonts w:ascii="Times New Roman" w:hAnsi="Times New Roman" w:cs="Times New Roman"/>
          <w:sz w:val="22"/>
          <w:szCs w:val="22"/>
        </w:rPr>
        <w:t>Yokelson</w:t>
      </w:r>
      <w:proofErr w:type="spellEnd"/>
      <w:r w:rsidRPr="00182158">
        <w:rPr>
          <w:rFonts w:ascii="Times New Roman" w:hAnsi="Times New Roman" w:cs="Times New Roman"/>
          <w:sz w:val="22"/>
          <w:szCs w:val="22"/>
        </w:rPr>
        <w:t xml:space="preserve">, R. J., and De </w:t>
      </w:r>
      <w:proofErr w:type="spellStart"/>
      <w:r w:rsidRPr="00182158">
        <w:rPr>
          <w:rFonts w:ascii="Times New Roman" w:hAnsi="Times New Roman" w:cs="Times New Roman"/>
          <w:sz w:val="22"/>
          <w:szCs w:val="22"/>
        </w:rPr>
        <w:t>Gouw</w:t>
      </w:r>
      <w:proofErr w:type="spellEnd"/>
      <w:r w:rsidRPr="00182158">
        <w:rPr>
          <w:rFonts w:ascii="Times New Roman" w:hAnsi="Times New Roman" w:cs="Times New Roman"/>
          <w:sz w:val="22"/>
          <w:szCs w:val="22"/>
        </w:rPr>
        <w:t>, J.: Measurement of HONO, HNCO, and other inorganic acids by negative-ion proton-transfer chemical-ionization mass spectrometry (NI-PT-CIMS): Application to biomass burning emissions, Atmospheric Measurement Techniques, 3, 981-990, 10.5194/amt-3-981-2010.</w:t>
      </w:r>
    </w:p>
    <w:p w14:paraId="2A085725" w14:textId="03F4736F" w:rsidR="00916A82" w:rsidRPr="00182158" w:rsidRDefault="00916A82" w:rsidP="00916A82">
      <w:pPr>
        <w:rPr>
          <w:rFonts w:ascii="Times New Roman" w:hAnsi="Times New Roman" w:cs="Times New Roman"/>
        </w:rPr>
      </w:pPr>
      <w:r w:rsidRPr="00182158">
        <w:rPr>
          <w:rFonts w:ascii="Times New Roman" w:hAnsi="Times New Roman" w:cs="Times New Roman"/>
        </w:rPr>
        <w:lastRenderedPageBreak/>
        <w:t xml:space="preserve">Schwarz, J. P., Gao, R. S., Fahey, D. W., Thomson, D. S., Watts, L. A., Wilson, J. C., Reeves, J. M., </w:t>
      </w:r>
      <w:proofErr w:type="spellStart"/>
      <w:r w:rsidRPr="00182158">
        <w:rPr>
          <w:rFonts w:ascii="Times New Roman" w:hAnsi="Times New Roman" w:cs="Times New Roman"/>
        </w:rPr>
        <w:t>Darbeheshti</w:t>
      </w:r>
      <w:proofErr w:type="spellEnd"/>
      <w:r w:rsidRPr="00182158">
        <w:rPr>
          <w:rFonts w:ascii="Times New Roman" w:hAnsi="Times New Roman" w:cs="Times New Roman"/>
        </w:rPr>
        <w:t xml:space="preserve">, M., </w:t>
      </w:r>
      <w:proofErr w:type="spellStart"/>
      <w:r w:rsidRPr="00182158">
        <w:rPr>
          <w:rFonts w:ascii="Times New Roman" w:hAnsi="Times New Roman" w:cs="Times New Roman"/>
        </w:rPr>
        <w:t>Baumgardner</w:t>
      </w:r>
      <w:proofErr w:type="spellEnd"/>
      <w:r w:rsidRPr="00182158">
        <w:rPr>
          <w:rFonts w:ascii="Times New Roman" w:hAnsi="Times New Roman" w:cs="Times New Roman"/>
        </w:rPr>
        <w:t xml:space="preserve">, D. G., </w:t>
      </w:r>
      <w:proofErr w:type="spellStart"/>
      <w:r w:rsidRPr="00182158">
        <w:rPr>
          <w:rFonts w:ascii="Times New Roman" w:hAnsi="Times New Roman" w:cs="Times New Roman"/>
        </w:rPr>
        <w:t>Kok</w:t>
      </w:r>
      <w:proofErr w:type="spellEnd"/>
      <w:r w:rsidRPr="00182158">
        <w:rPr>
          <w:rFonts w:ascii="Times New Roman" w:hAnsi="Times New Roman" w:cs="Times New Roman"/>
        </w:rPr>
        <w:t xml:space="preserve">, G. L., Chung, S. H., Schulz, M., Hendricks, J., Lauer, A., </w:t>
      </w:r>
      <w:proofErr w:type="spellStart"/>
      <w:r w:rsidRPr="00182158">
        <w:rPr>
          <w:rFonts w:ascii="Times New Roman" w:hAnsi="Times New Roman" w:cs="Times New Roman"/>
        </w:rPr>
        <w:t>Kärcher</w:t>
      </w:r>
      <w:proofErr w:type="spellEnd"/>
      <w:r w:rsidRPr="00182158">
        <w:rPr>
          <w:rFonts w:ascii="Times New Roman" w:hAnsi="Times New Roman" w:cs="Times New Roman"/>
        </w:rPr>
        <w:t xml:space="preserve">, B., </w:t>
      </w:r>
      <w:proofErr w:type="spellStart"/>
      <w:r w:rsidRPr="00182158">
        <w:rPr>
          <w:rFonts w:ascii="Times New Roman" w:hAnsi="Times New Roman" w:cs="Times New Roman"/>
        </w:rPr>
        <w:t>Slowik</w:t>
      </w:r>
      <w:proofErr w:type="spellEnd"/>
      <w:r w:rsidRPr="00182158">
        <w:rPr>
          <w:rFonts w:ascii="Times New Roman" w:hAnsi="Times New Roman" w:cs="Times New Roman"/>
        </w:rPr>
        <w:t xml:space="preserve">, J. G., </w:t>
      </w:r>
      <w:proofErr w:type="spellStart"/>
      <w:r w:rsidRPr="00182158">
        <w:rPr>
          <w:rFonts w:ascii="Times New Roman" w:hAnsi="Times New Roman" w:cs="Times New Roman"/>
        </w:rPr>
        <w:t>Rosenlof</w:t>
      </w:r>
      <w:proofErr w:type="spellEnd"/>
      <w:r w:rsidRPr="00182158">
        <w:rPr>
          <w:rFonts w:ascii="Times New Roman" w:hAnsi="Times New Roman" w:cs="Times New Roman"/>
        </w:rPr>
        <w:t xml:space="preserve">, K. H., Thompson, T. L., Langford, A. O., </w:t>
      </w:r>
      <w:proofErr w:type="spellStart"/>
      <w:r w:rsidRPr="00182158">
        <w:rPr>
          <w:rFonts w:ascii="Times New Roman" w:hAnsi="Times New Roman" w:cs="Times New Roman"/>
        </w:rPr>
        <w:t>Loewenstein</w:t>
      </w:r>
      <w:proofErr w:type="spellEnd"/>
      <w:r w:rsidRPr="00182158">
        <w:rPr>
          <w:rFonts w:ascii="Times New Roman" w:hAnsi="Times New Roman" w:cs="Times New Roman"/>
        </w:rPr>
        <w:t xml:space="preserve">, M., and Aikin, K. C.: Single-particle measurements of </w:t>
      </w:r>
      <w:proofErr w:type="spellStart"/>
      <w:r w:rsidRPr="00182158">
        <w:rPr>
          <w:rFonts w:ascii="Times New Roman" w:hAnsi="Times New Roman" w:cs="Times New Roman"/>
        </w:rPr>
        <w:t>midlatitude</w:t>
      </w:r>
      <w:proofErr w:type="spellEnd"/>
      <w:r w:rsidRPr="00182158">
        <w:rPr>
          <w:rFonts w:ascii="Times New Roman" w:hAnsi="Times New Roman" w:cs="Times New Roman"/>
        </w:rPr>
        <w:t xml:space="preserve"> black carbon and light-scattering aerosols from the boundary layer to the lower stratosphere,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111, D16207, https://doi.org/10.1029/2006JD007076, 2006.</w:t>
      </w:r>
    </w:p>
    <w:p w14:paraId="28F92429" w14:textId="4E8371DC" w:rsidR="00916A82" w:rsidRPr="00182158" w:rsidRDefault="00916A82" w:rsidP="00916A82">
      <w:pPr>
        <w:rPr>
          <w:rFonts w:ascii="Times New Roman" w:hAnsi="Times New Roman" w:cs="Times New Roman"/>
        </w:rPr>
      </w:pPr>
      <w:r w:rsidRPr="00182158">
        <w:rPr>
          <w:rFonts w:ascii="Times New Roman" w:hAnsi="Times New Roman" w:cs="Times New Roman"/>
        </w:rPr>
        <w:t xml:space="preserve">Sekimoto, K., Li, S.-M., Yuan, B., Koss, A., Coggon, M., </w:t>
      </w:r>
      <w:proofErr w:type="spellStart"/>
      <w:r w:rsidRPr="00182158">
        <w:rPr>
          <w:rFonts w:ascii="Times New Roman" w:hAnsi="Times New Roman" w:cs="Times New Roman"/>
        </w:rPr>
        <w:t>Warneke</w:t>
      </w:r>
      <w:proofErr w:type="spellEnd"/>
      <w:r w:rsidRPr="00182158">
        <w:rPr>
          <w:rFonts w:ascii="Times New Roman" w:hAnsi="Times New Roman" w:cs="Times New Roman"/>
        </w:rPr>
        <w:t xml:space="preserve">, C., and de </w:t>
      </w:r>
      <w:proofErr w:type="spellStart"/>
      <w:r w:rsidRPr="00182158">
        <w:rPr>
          <w:rFonts w:ascii="Times New Roman" w:hAnsi="Times New Roman" w:cs="Times New Roman"/>
        </w:rPr>
        <w:t>Gouw</w:t>
      </w:r>
      <w:proofErr w:type="spellEnd"/>
      <w:r w:rsidRPr="00182158">
        <w:rPr>
          <w:rFonts w:ascii="Times New Roman" w:hAnsi="Times New Roman" w:cs="Times New Roman"/>
        </w:rPr>
        <w:t xml:space="preserve">, J.: Calculation of the sensitivity of proton-transfer-reaction mass spectrometry (PTR-MS) for organic trace gases using molecular properties, Int. J. Mass </w:t>
      </w:r>
      <w:proofErr w:type="spellStart"/>
      <w:r w:rsidRPr="00182158">
        <w:rPr>
          <w:rFonts w:ascii="Times New Roman" w:hAnsi="Times New Roman" w:cs="Times New Roman"/>
        </w:rPr>
        <w:t>Spectrom</w:t>
      </w:r>
      <w:proofErr w:type="spellEnd"/>
      <w:r w:rsidRPr="00182158">
        <w:rPr>
          <w:rFonts w:ascii="Times New Roman" w:hAnsi="Times New Roman" w:cs="Times New Roman"/>
        </w:rPr>
        <w:t>., 421, 71-94, https://doi.org/10.1016/j.ijms.2017.04.006, 2017.</w:t>
      </w:r>
    </w:p>
    <w:p w14:paraId="73F552ED" w14:textId="23B3E44F" w:rsidR="008355C1" w:rsidRPr="00182158" w:rsidRDefault="008355C1" w:rsidP="000F2B1E">
      <w:pPr>
        <w:pStyle w:val="CommentText"/>
        <w:rPr>
          <w:rFonts w:ascii="Times New Roman" w:hAnsi="Times New Roman" w:cs="Times New Roman"/>
          <w:sz w:val="22"/>
          <w:szCs w:val="22"/>
          <w:lang w:val="en-US"/>
        </w:rPr>
      </w:pPr>
      <w:proofErr w:type="spellStart"/>
      <w:r w:rsidRPr="00182158">
        <w:rPr>
          <w:rFonts w:ascii="Times New Roman" w:hAnsi="Times New Roman" w:cs="Times New Roman"/>
          <w:sz w:val="22"/>
          <w:szCs w:val="22"/>
          <w:lang w:val="en-US"/>
        </w:rPr>
        <w:t>Selimovic</w:t>
      </w:r>
      <w:proofErr w:type="spellEnd"/>
      <w:r w:rsidRPr="00182158">
        <w:rPr>
          <w:rFonts w:ascii="Times New Roman" w:hAnsi="Times New Roman" w:cs="Times New Roman"/>
          <w:sz w:val="22"/>
          <w:szCs w:val="22"/>
          <w:lang w:val="en-US"/>
        </w:rPr>
        <w:t xml:space="preserve">, V., </w:t>
      </w:r>
      <w:proofErr w:type="spellStart"/>
      <w:r w:rsidRPr="00182158">
        <w:rPr>
          <w:rFonts w:ascii="Times New Roman" w:hAnsi="Times New Roman" w:cs="Times New Roman"/>
          <w:sz w:val="22"/>
          <w:szCs w:val="22"/>
          <w:lang w:val="en-US"/>
        </w:rPr>
        <w:t>Yokelson</w:t>
      </w:r>
      <w:proofErr w:type="spellEnd"/>
      <w:r w:rsidRPr="00182158">
        <w:rPr>
          <w:rFonts w:ascii="Times New Roman" w:hAnsi="Times New Roman" w:cs="Times New Roman"/>
          <w:sz w:val="22"/>
          <w:szCs w:val="22"/>
          <w:lang w:val="en-US"/>
        </w:rPr>
        <w:t xml:space="preserve">, R. J., </w:t>
      </w:r>
      <w:proofErr w:type="spellStart"/>
      <w:r w:rsidRPr="00182158">
        <w:rPr>
          <w:rFonts w:ascii="Times New Roman" w:hAnsi="Times New Roman" w:cs="Times New Roman"/>
          <w:sz w:val="22"/>
          <w:szCs w:val="22"/>
          <w:lang w:val="en-US"/>
        </w:rPr>
        <w:t>McMeeking</w:t>
      </w:r>
      <w:proofErr w:type="spellEnd"/>
      <w:r w:rsidRPr="00182158">
        <w:rPr>
          <w:rFonts w:ascii="Times New Roman" w:hAnsi="Times New Roman" w:cs="Times New Roman"/>
          <w:sz w:val="22"/>
          <w:szCs w:val="22"/>
          <w:lang w:val="en-US"/>
        </w:rPr>
        <w:t xml:space="preserve">, G. R., and </w:t>
      </w:r>
      <w:proofErr w:type="spellStart"/>
      <w:r w:rsidRPr="00182158">
        <w:rPr>
          <w:rFonts w:ascii="Times New Roman" w:hAnsi="Times New Roman" w:cs="Times New Roman"/>
          <w:sz w:val="22"/>
          <w:szCs w:val="22"/>
          <w:lang w:val="en-US"/>
        </w:rPr>
        <w:t>Coefield</w:t>
      </w:r>
      <w:proofErr w:type="spellEnd"/>
      <w:r w:rsidRPr="00182158">
        <w:rPr>
          <w:rFonts w:ascii="Times New Roman" w:hAnsi="Times New Roman" w:cs="Times New Roman"/>
          <w:sz w:val="22"/>
          <w:szCs w:val="22"/>
          <w:lang w:val="en-US"/>
        </w:rPr>
        <w:t xml:space="preserve">, S.: In situ measurements of trace gases, PM, and aerosol optical properties during the 2017 NW US wildfire smoke event, Atmos. Chem. Phys., 19, 3905-3926, </w:t>
      </w:r>
      <w:hyperlink r:id="rId33" w:history="1">
        <w:r w:rsidRPr="00182158">
          <w:rPr>
            <w:rFonts w:ascii="Times New Roman" w:hAnsi="Times New Roman" w:cs="Times New Roman"/>
            <w:sz w:val="22"/>
            <w:szCs w:val="22"/>
            <w:lang w:val="en-US"/>
          </w:rPr>
          <w:t>https://doi.org/10.5194/acp-19-3905-2019</w:t>
        </w:r>
      </w:hyperlink>
      <w:r w:rsidRPr="00182158">
        <w:rPr>
          <w:rFonts w:ascii="Times New Roman" w:hAnsi="Times New Roman" w:cs="Times New Roman"/>
          <w:sz w:val="22"/>
          <w:szCs w:val="22"/>
          <w:lang w:val="en-US"/>
        </w:rPr>
        <w:t>, 2019.</w:t>
      </w:r>
    </w:p>
    <w:p w14:paraId="474A7554" w14:textId="22AD2DA0" w:rsidR="00916A82" w:rsidRPr="00182158" w:rsidRDefault="00916A82" w:rsidP="00916A82">
      <w:pPr>
        <w:rPr>
          <w:rFonts w:ascii="Times New Roman" w:hAnsi="Times New Roman" w:cs="Times New Roman"/>
          <w:color w:val="000000"/>
          <w:shd w:val="clear" w:color="auto" w:fill="FFFFFF"/>
        </w:rPr>
      </w:pPr>
      <w:proofErr w:type="spellStart"/>
      <w:r w:rsidRPr="00182158">
        <w:rPr>
          <w:rFonts w:ascii="Times New Roman" w:hAnsi="Times New Roman" w:cs="Times New Roman"/>
          <w:color w:val="000000"/>
          <w:shd w:val="clear" w:color="auto" w:fill="FFFFFF"/>
        </w:rPr>
        <w:t>Sheu</w:t>
      </w:r>
      <w:proofErr w:type="spellEnd"/>
      <w:r w:rsidRPr="00182158">
        <w:rPr>
          <w:rFonts w:ascii="Times New Roman" w:hAnsi="Times New Roman" w:cs="Times New Roman"/>
          <w:color w:val="000000"/>
          <w:shd w:val="clear" w:color="auto" w:fill="FFFFFF"/>
        </w:rPr>
        <w:t xml:space="preserve">, R., </w:t>
      </w:r>
      <w:proofErr w:type="spellStart"/>
      <w:r w:rsidRPr="00182158">
        <w:rPr>
          <w:rFonts w:ascii="Times New Roman" w:hAnsi="Times New Roman" w:cs="Times New Roman"/>
          <w:color w:val="000000"/>
          <w:shd w:val="clear" w:color="auto" w:fill="FFFFFF"/>
        </w:rPr>
        <w:t>Marcotte</w:t>
      </w:r>
      <w:proofErr w:type="spellEnd"/>
      <w:r w:rsidRPr="00182158">
        <w:rPr>
          <w:rFonts w:ascii="Times New Roman" w:hAnsi="Times New Roman" w:cs="Times New Roman"/>
          <w:color w:val="000000"/>
          <w:shd w:val="clear" w:color="auto" w:fill="FFFFFF"/>
        </w:rPr>
        <w:t xml:space="preserve">, A., </w:t>
      </w:r>
      <w:proofErr w:type="spellStart"/>
      <w:r w:rsidRPr="00182158">
        <w:rPr>
          <w:rFonts w:ascii="Times New Roman" w:hAnsi="Times New Roman" w:cs="Times New Roman"/>
          <w:color w:val="000000"/>
          <w:shd w:val="clear" w:color="auto" w:fill="FFFFFF"/>
        </w:rPr>
        <w:t>Khare</w:t>
      </w:r>
      <w:proofErr w:type="spellEnd"/>
      <w:r w:rsidRPr="00182158">
        <w:rPr>
          <w:rFonts w:ascii="Times New Roman" w:hAnsi="Times New Roman" w:cs="Times New Roman"/>
          <w:color w:val="000000"/>
          <w:shd w:val="clear" w:color="auto" w:fill="FFFFFF"/>
        </w:rPr>
        <w:t xml:space="preserve">, P., </w:t>
      </w:r>
      <w:proofErr w:type="spellStart"/>
      <w:r w:rsidRPr="00182158">
        <w:rPr>
          <w:rFonts w:ascii="Times New Roman" w:hAnsi="Times New Roman" w:cs="Times New Roman"/>
          <w:color w:val="000000"/>
          <w:shd w:val="clear" w:color="auto" w:fill="FFFFFF"/>
        </w:rPr>
        <w:t>Charan</w:t>
      </w:r>
      <w:proofErr w:type="spellEnd"/>
      <w:r w:rsidRPr="00182158">
        <w:rPr>
          <w:rFonts w:ascii="Times New Roman" w:hAnsi="Times New Roman" w:cs="Times New Roman"/>
          <w:color w:val="000000"/>
          <w:shd w:val="clear" w:color="auto" w:fill="FFFFFF"/>
        </w:rPr>
        <w:t xml:space="preserve">, S., Ditto, J. C., and Gentner, D. R.: Advances in offline approaches for chemically </w:t>
      </w:r>
      <w:proofErr w:type="spellStart"/>
      <w:r w:rsidRPr="00182158">
        <w:rPr>
          <w:rFonts w:ascii="Times New Roman" w:hAnsi="Times New Roman" w:cs="Times New Roman"/>
          <w:color w:val="000000"/>
          <w:shd w:val="clear" w:color="auto" w:fill="FFFFFF"/>
        </w:rPr>
        <w:t>speciated</w:t>
      </w:r>
      <w:proofErr w:type="spellEnd"/>
      <w:r w:rsidRPr="00182158">
        <w:rPr>
          <w:rFonts w:ascii="Times New Roman" w:hAnsi="Times New Roman" w:cs="Times New Roman"/>
          <w:color w:val="000000"/>
          <w:shd w:val="clear" w:color="auto" w:fill="FFFFFF"/>
        </w:rPr>
        <w:t xml:space="preserve"> measurements of trace gas-phase organic compounds via adsorbent tubes in an integrated sampling-to-analysis system, J. </w:t>
      </w:r>
      <w:proofErr w:type="spellStart"/>
      <w:r w:rsidRPr="00182158">
        <w:rPr>
          <w:rFonts w:ascii="Times New Roman" w:hAnsi="Times New Roman" w:cs="Times New Roman"/>
          <w:color w:val="000000"/>
          <w:shd w:val="clear" w:color="auto" w:fill="FFFFFF"/>
        </w:rPr>
        <w:t>Chromatogr</w:t>
      </w:r>
      <w:proofErr w:type="spellEnd"/>
      <w:r w:rsidRPr="00182158">
        <w:rPr>
          <w:rFonts w:ascii="Times New Roman" w:hAnsi="Times New Roman" w:cs="Times New Roman"/>
          <w:color w:val="000000"/>
          <w:shd w:val="clear" w:color="auto" w:fill="FFFFFF"/>
        </w:rPr>
        <w:t>. A, 1575, 80-90, </w:t>
      </w:r>
      <w:hyperlink r:id="rId34" w:tgtFrame="_blank" w:tooltip="https://doi.org/10.1016/j.chroma.2018.09.014," w:history="1">
        <w:r w:rsidRPr="00182158">
          <w:rPr>
            <w:rStyle w:val="Hyperlink"/>
            <w:rFonts w:ascii="Times New Roman" w:hAnsi="Times New Roman" w:cs="Times New Roman"/>
            <w:color w:val="6264A7"/>
            <w:shd w:val="clear" w:color="auto" w:fill="FFFFFF"/>
          </w:rPr>
          <w:t>https://doi.org/10.1016/j.chroma.2018.09.014,</w:t>
        </w:r>
      </w:hyperlink>
      <w:r w:rsidRPr="00182158">
        <w:rPr>
          <w:rFonts w:ascii="Times New Roman" w:hAnsi="Times New Roman" w:cs="Times New Roman"/>
          <w:color w:val="000000"/>
          <w:shd w:val="clear" w:color="auto" w:fill="FFFFFF"/>
        </w:rPr>
        <w:t> 2018.</w:t>
      </w:r>
    </w:p>
    <w:p w14:paraId="7AF397C9" w14:textId="1E965574" w:rsidR="00460E6C" w:rsidRPr="00182158" w:rsidRDefault="00460E6C" w:rsidP="00460E6C">
      <w:pPr>
        <w:rPr>
          <w:rFonts w:ascii="Times New Roman" w:hAnsi="Times New Roman" w:cs="Times New Roman"/>
          <w:color w:val="242424"/>
          <w:shd w:val="clear" w:color="auto" w:fill="FFFFFF"/>
        </w:rPr>
      </w:pPr>
      <w:proofErr w:type="spellStart"/>
      <w:r w:rsidRPr="00182158">
        <w:rPr>
          <w:rFonts w:ascii="Times New Roman" w:hAnsi="Times New Roman" w:cs="Times New Roman"/>
          <w:color w:val="242424"/>
          <w:shd w:val="clear" w:color="auto" w:fill="FFFFFF"/>
        </w:rPr>
        <w:t>Stecher</w:t>
      </w:r>
      <w:proofErr w:type="spellEnd"/>
      <w:r w:rsidRPr="00182158">
        <w:rPr>
          <w:rFonts w:ascii="Times New Roman" w:hAnsi="Times New Roman" w:cs="Times New Roman"/>
          <w:color w:val="242424"/>
          <w:shd w:val="clear" w:color="auto" w:fill="FFFFFF"/>
        </w:rPr>
        <w:t xml:space="preserve"> III, H. A., Luther III, G. W., </w:t>
      </w:r>
      <w:proofErr w:type="spellStart"/>
      <w:r w:rsidRPr="00182158">
        <w:rPr>
          <w:rFonts w:ascii="Times New Roman" w:hAnsi="Times New Roman" w:cs="Times New Roman"/>
          <w:color w:val="242424"/>
          <w:shd w:val="clear" w:color="auto" w:fill="FFFFFF"/>
        </w:rPr>
        <w:t>MacTaggart</w:t>
      </w:r>
      <w:proofErr w:type="spellEnd"/>
      <w:r w:rsidRPr="00182158">
        <w:rPr>
          <w:rFonts w:ascii="Times New Roman" w:hAnsi="Times New Roman" w:cs="Times New Roman"/>
          <w:color w:val="242424"/>
          <w:shd w:val="clear" w:color="auto" w:fill="FFFFFF"/>
        </w:rPr>
        <w:t xml:space="preserve">, D. L., Farwell, S. O., Crosley, D. R., </w:t>
      </w:r>
      <w:proofErr w:type="spellStart"/>
      <w:r w:rsidRPr="00182158">
        <w:rPr>
          <w:rFonts w:ascii="Times New Roman" w:hAnsi="Times New Roman" w:cs="Times New Roman"/>
          <w:color w:val="242424"/>
          <w:shd w:val="clear" w:color="auto" w:fill="FFFFFF"/>
        </w:rPr>
        <w:t>Dorko</w:t>
      </w:r>
      <w:proofErr w:type="spellEnd"/>
      <w:r w:rsidRPr="00182158">
        <w:rPr>
          <w:rFonts w:ascii="Times New Roman" w:hAnsi="Times New Roman" w:cs="Times New Roman"/>
          <w:color w:val="242424"/>
          <w:shd w:val="clear" w:color="auto" w:fill="FFFFFF"/>
        </w:rPr>
        <w:t xml:space="preserve">, W. D., </w:t>
      </w:r>
      <w:proofErr w:type="spellStart"/>
      <w:r w:rsidRPr="00182158">
        <w:rPr>
          <w:rFonts w:ascii="Times New Roman" w:hAnsi="Times New Roman" w:cs="Times New Roman"/>
          <w:color w:val="242424"/>
          <w:shd w:val="clear" w:color="auto" w:fill="FFFFFF"/>
        </w:rPr>
        <w:t>Goldan</w:t>
      </w:r>
      <w:proofErr w:type="spellEnd"/>
      <w:r w:rsidRPr="00182158">
        <w:rPr>
          <w:rFonts w:ascii="Times New Roman" w:hAnsi="Times New Roman" w:cs="Times New Roman"/>
          <w:color w:val="242424"/>
          <w:shd w:val="clear" w:color="auto" w:fill="FFFFFF"/>
        </w:rPr>
        <w:t xml:space="preserve">, P. D., </w:t>
      </w:r>
      <w:proofErr w:type="spellStart"/>
      <w:r w:rsidRPr="00182158">
        <w:rPr>
          <w:rFonts w:ascii="Times New Roman" w:hAnsi="Times New Roman" w:cs="Times New Roman"/>
          <w:color w:val="242424"/>
          <w:shd w:val="clear" w:color="auto" w:fill="FFFFFF"/>
        </w:rPr>
        <w:t>Beltz</w:t>
      </w:r>
      <w:proofErr w:type="spellEnd"/>
      <w:r w:rsidRPr="00182158">
        <w:rPr>
          <w:rFonts w:ascii="Times New Roman" w:hAnsi="Times New Roman" w:cs="Times New Roman"/>
          <w:color w:val="242424"/>
          <w:shd w:val="clear" w:color="auto" w:fill="FFFFFF"/>
        </w:rPr>
        <w:t xml:space="preserve">, N., </w:t>
      </w:r>
      <w:proofErr w:type="spellStart"/>
      <w:r w:rsidRPr="00182158">
        <w:rPr>
          <w:rFonts w:ascii="Times New Roman" w:hAnsi="Times New Roman" w:cs="Times New Roman"/>
          <w:color w:val="242424"/>
          <w:shd w:val="clear" w:color="auto" w:fill="FFFFFF"/>
        </w:rPr>
        <w:t>Krischke</w:t>
      </w:r>
      <w:proofErr w:type="spellEnd"/>
      <w:r w:rsidRPr="00182158">
        <w:rPr>
          <w:rFonts w:ascii="Times New Roman" w:hAnsi="Times New Roman" w:cs="Times New Roman"/>
          <w:color w:val="242424"/>
          <w:shd w:val="clear" w:color="auto" w:fill="FFFFFF"/>
        </w:rPr>
        <w:t xml:space="preserve">, U., Luke, W. T., Thornton, D. C., Talbot, R. W., </w:t>
      </w:r>
      <w:proofErr w:type="spellStart"/>
      <w:r w:rsidRPr="00182158">
        <w:rPr>
          <w:rFonts w:ascii="Times New Roman" w:hAnsi="Times New Roman" w:cs="Times New Roman"/>
          <w:color w:val="242424"/>
          <w:shd w:val="clear" w:color="auto" w:fill="FFFFFF"/>
        </w:rPr>
        <w:t>Lefer</w:t>
      </w:r>
      <w:proofErr w:type="spellEnd"/>
      <w:r w:rsidRPr="00182158">
        <w:rPr>
          <w:rFonts w:ascii="Times New Roman" w:hAnsi="Times New Roman" w:cs="Times New Roman"/>
          <w:color w:val="242424"/>
          <w:shd w:val="clear" w:color="auto" w:fill="FFFFFF"/>
        </w:rPr>
        <w:t xml:space="preserve">, B. L., Scheuer, E. M., Benner, R. L., Wu, J., Saltzman, E. S., Gallagher, M. S., and </w:t>
      </w:r>
      <w:proofErr w:type="spellStart"/>
      <w:r w:rsidRPr="00182158">
        <w:rPr>
          <w:rFonts w:ascii="Times New Roman" w:hAnsi="Times New Roman" w:cs="Times New Roman"/>
          <w:color w:val="242424"/>
          <w:shd w:val="clear" w:color="auto" w:fill="FFFFFF"/>
        </w:rPr>
        <w:t>Ferek</w:t>
      </w:r>
      <w:proofErr w:type="spellEnd"/>
      <w:r w:rsidRPr="00182158">
        <w:rPr>
          <w:rFonts w:ascii="Times New Roman" w:hAnsi="Times New Roman" w:cs="Times New Roman"/>
          <w:color w:val="242424"/>
          <w:shd w:val="clear" w:color="auto" w:fill="FFFFFF"/>
        </w:rPr>
        <w:t xml:space="preserve">, R. J.: Results of the Gas-Phase Sulfur </w:t>
      </w:r>
      <w:proofErr w:type="spellStart"/>
      <w:r w:rsidRPr="00182158">
        <w:rPr>
          <w:rFonts w:ascii="Times New Roman" w:hAnsi="Times New Roman" w:cs="Times New Roman"/>
          <w:color w:val="242424"/>
          <w:shd w:val="clear" w:color="auto" w:fill="FFFFFF"/>
        </w:rPr>
        <w:t>Intercomparison</w:t>
      </w:r>
      <w:proofErr w:type="spellEnd"/>
      <w:r w:rsidRPr="00182158">
        <w:rPr>
          <w:rFonts w:ascii="Times New Roman" w:hAnsi="Times New Roman" w:cs="Times New Roman"/>
          <w:color w:val="242424"/>
          <w:shd w:val="clear" w:color="auto" w:fill="FFFFFF"/>
        </w:rPr>
        <w:t xml:space="preserve"> Experiment (GASIE): Overview of experimental setup, results and general conclusions, J. </w:t>
      </w:r>
      <w:proofErr w:type="spellStart"/>
      <w:r w:rsidRPr="00182158">
        <w:rPr>
          <w:rFonts w:ascii="Times New Roman" w:hAnsi="Times New Roman" w:cs="Times New Roman"/>
          <w:color w:val="242424"/>
          <w:shd w:val="clear" w:color="auto" w:fill="FFFFFF"/>
        </w:rPr>
        <w:t>Geophys</w:t>
      </w:r>
      <w:proofErr w:type="spellEnd"/>
      <w:r w:rsidRPr="00182158">
        <w:rPr>
          <w:rFonts w:ascii="Times New Roman" w:hAnsi="Times New Roman" w:cs="Times New Roman"/>
          <w:color w:val="242424"/>
          <w:shd w:val="clear" w:color="auto" w:fill="FFFFFF"/>
        </w:rPr>
        <w:t>. Res.-</w:t>
      </w:r>
      <w:proofErr w:type="spellStart"/>
      <w:r w:rsidRPr="00182158">
        <w:rPr>
          <w:rFonts w:ascii="Times New Roman" w:hAnsi="Times New Roman" w:cs="Times New Roman"/>
          <w:color w:val="242424"/>
          <w:shd w:val="clear" w:color="auto" w:fill="FFFFFF"/>
        </w:rPr>
        <w:t>Atmos</w:t>
      </w:r>
      <w:proofErr w:type="spellEnd"/>
      <w:r w:rsidRPr="00182158">
        <w:rPr>
          <w:rFonts w:ascii="Times New Roman" w:hAnsi="Times New Roman" w:cs="Times New Roman"/>
          <w:color w:val="242424"/>
          <w:shd w:val="clear" w:color="auto" w:fill="FFFFFF"/>
        </w:rPr>
        <w:t>, 102, 16219-16236, </w:t>
      </w:r>
      <w:hyperlink r:id="rId35" w:tgtFrame="_blank" w:tooltip="https://doi.org/10.1029/97jd01362" w:history="1">
        <w:r w:rsidRPr="00182158">
          <w:rPr>
            <w:rStyle w:val="Hyperlink"/>
            <w:rFonts w:ascii="Times New Roman" w:hAnsi="Times New Roman" w:cs="Times New Roman"/>
            <w:color w:val="6264A7"/>
            <w:shd w:val="clear" w:color="auto" w:fill="FFFFFF"/>
          </w:rPr>
          <w:t>https://doi.org/10.1029/97JD01362</w:t>
        </w:r>
      </w:hyperlink>
      <w:r w:rsidRPr="00182158">
        <w:rPr>
          <w:rFonts w:ascii="Times New Roman" w:hAnsi="Times New Roman" w:cs="Times New Roman"/>
          <w:color w:val="242424"/>
          <w:shd w:val="clear" w:color="auto" w:fill="FFFFFF"/>
        </w:rPr>
        <w:t>, 1997.</w:t>
      </w:r>
    </w:p>
    <w:p w14:paraId="0858FF16" w14:textId="5E029CF2" w:rsidR="00916A82" w:rsidRPr="00182158" w:rsidRDefault="00916A82" w:rsidP="00460E6C">
      <w:pPr>
        <w:rPr>
          <w:rFonts w:ascii="Times New Roman" w:hAnsi="Times New Roman" w:cs="Times New Roman"/>
        </w:rPr>
      </w:pPr>
      <w:r w:rsidRPr="00182158">
        <w:rPr>
          <w:rFonts w:ascii="Times New Roman" w:hAnsi="Times New Roman" w:cs="Times New Roman"/>
        </w:rPr>
        <w:t xml:space="preserve">Stephens, M., Turner, N., and Sandberg, J.: Particle identification by laser-induced incandescence in a solid-state laser cavity, Appl. Optics, 42, 3726-3736, https://doi.org/10.1364/ao.42.003726, </w:t>
      </w:r>
      <w:proofErr w:type="gramStart"/>
      <w:r w:rsidRPr="00182158">
        <w:rPr>
          <w:rFonts w:ascii="Times New Roman" w:hAnsi="Times New Roman" w:cs="Times New Roman"/>
        </w:rPr>
        <w:t>2003</w:t>
      </w:r>
      <w:proofErr w:type="gramEnd"/>
      <w:r w:rsidRPr="00182158">
        <w:rPr>
          <w:rFonts w:ascii="Times New Roman" w:hAnsi="Times New Roman" w:cs="Times New Roman"/>
        </w:rPr>
        <w:t>.</w:t>
      </w:r>
    </w:p>
    <w:p w14:paraId="6276AE6A" w14:textId="24CA4397" w:rsidR="000F2B1E" w:rsidRPr="00182158" w:rsidRDefault="000F2B1E" w:rsidP="000F2B1E">
      <w:pPr>
        <w:pStyle w:val="CommentText"/>
        <w:rPr>
          <w:rFonts w:ascii="Times New Roman" w:hAnsi="Times New Roman" w:cs="Times New Roman"/>
          <w:sz w:val="22"/>
          <w:szCs w:val="22"/>
        </w:rPr>
      </w:pPr>
      <w:r w:rsidRPr="00182158">
        <w:rPr>
          <w:rFonts w:ascii="Times New Roman" w:hAnsi="Times New Roman" w:cs="Times New Roman"/>
          <w:sz w:val="22"/>
          <w:szCs w:val="22"/>
        </w:rPr>
        <w:t xml:space="preserve">Stockwell, C. E., </w:t>
      </w:r>
      <w:proofErr w:type="spellStart"/>
      <w:r w:rsidRPr="00182158">
        <w:rPr>
          <w:rFonts w:ascii="Times New Roman" w:hAnsi="Times New Roman" w:cs="Times New Roman"/>
          <w:sz w:val="22"/>
          <w:szCs w:val="22"/>
        </w:rPr>
        <w:t>Kupc</w:t>
      </w:r>
      <w:proofErr w:type="spellEnd"/>
      <w:r w:rsidRPr="00182158">
        <w:rPr>
          <w:rFonts w:ascii="Times New Roman" w:hAnsi="Times New Roman" w:cs="Times New Roman"/>
          <w:sz w:val="22"/>
          <w:szCs w:val="22"/>
        </w:rPr>
        <w:t xml:space="preserve">, A., </w:t>
      </w:r>
      <w:proofErr w:type="spellStart"/>
      <w:r w:rsidRPr="00182158">
        <w:rPr>
          <w:rFonts w:ascii="Times New Roman" w:hAnsi="Times New Roman" w:cs="Times New Roman"/>
          <w:sz w:val="22"/>
          <w:szCs w:val="22"/>
        </w:rPr>
        <w:t>Witkowski</w:t>
      </w:r>
      <w:proofErr w:type="spellEnd"/>
      <w:r w:rsidRPr="00182158">
        <w:rPr>
          <w:rFonts w:ascii="Times New Roman" w:hAnsi="Times New Roman" w:cs="Times New Roman"/>
          <w:sz w:val="22"/>
          <w:szCs w:val="22"/>
        </w:rPr>
        <w:t xml:space="preserve">, B., </w:t>
      </w:r>
      <w:proofErr w:type="spellStart"/>
      <w:r w:rsidRPr="00182158">
        <w:rPr>
          <w:rFonts w:ascii="Times New Roman" w:hAnsi="Times New Roman" w:cs="Times New Roman"/>
          <w:sz w:val="22"/>
          <w:szCs w:val="22"/>
        </w:rPr>
        <w:t>Talukdar</w:t>
      </w:r>
      <w:proofErr w:type="spellEnd"/>
      <w:r w:rsidRPr="00182158">
        <w:rPr>
          <w:rFonts w:ascii="Times New Roman" w:hAnsi="Times New Roman" w:cs="Times New Roman"/>
          <w:sz w:val="22"/>
          <w:szCs w:val="22"/>
        </w:rPr>
        <w:t xml:space="preserve">, R. K., Liu, Y., </w:t>
      </w:r>
      <w:proofErr w:type="spellStart"/>
      <w:r w:rsidRPr="00182158">
        <w:rPr>
          <w:rFonts w:ascii="Times New Roman" w:hAnsi="Times New Roman" w:cs="Times New Roman"/>
          <w:sz w:val="22"/>
          <w:szCs w:val="22"/>
        </w:rPr>
        <w:t>Selimovic</w:t>
      </w:r>
      <w:proofErr w:type="spellEnd"/>
      <w:r w:rsidRPr="00182158">
        <w:rPr>
          <w:rFonts w:ascii="Times New Roman" w:hAnsi="Times New Roman" w:cs="Times New Roman"/>
          <w:sz w:val="22"/>
          <w:szCs w:val="22"/>
        </w:rPr>
        <w:t xml:space="preserve">, V., </w:t>
      </w:r>
      <w:proofErr w:type="spellStart"/>
      <w:r w:rsidRPr="00182158">
        <w:rPr>
          <w:rFonts w:ascii="Times New Roman" w:hAnsi="Times New Roman" w:cs="Times New Roman"/>
          <w:sz w:val="22"/>
          <w:szCs w:val="22"/>
        </w:rPr>
        <w:t>Zarzana</w:t>
      </w:r>
      <w:proofErr w:type="spellEnd"/>
      <w:r w:rsidRPr="00182158">
        <w:rPr>
          <w:rFonts w:ascii="Times New Roman" w:hAnsi="Times New Roman" w:cs="Times New Roman"/>
          <w:sz w:val="22"/>
          <w:szCs w:val="22"/>
        </w:rPr>
        <w:t xml:space="preserve">, K. J., Sekimoto, K., </w:t>
      </w:r>
      <w:proofErr w:type="spellStart"/>
      <w:r w:rsidRPr="00182158">
        <w:rPr>
          <w:rFonts w:ascii="Times New Roman" w:hAnsi="Times New Roman" w:cs="Times New Roman"/>
          <w:sz w:val="22"/>
          <w:szCs w:val="22"/>
        </w:rPr>
        <w:t>Warneke</w:t>
      </w:r>
      <w:proofErr w:type="spellEnd"/>
      <w:r w:rsidRPr="00182158">
        <w:rPr>
          <w:rFonts w:ascii="Times New Roman" w:hAnsi="Times New Roman" w:cs="Times New Roman"/>
          <w:sz w:val="22"/>
          <w:szCs w:val="22"/>
        </w:rPr>
        <w:t xml:space="preserve">, C., Washenfelder, R. A., </w:t>
      </w:r>
      <w:proofErr w:type="spellStart"/>
      <w:r w:rsidRPr="00182158">
        <w:rPr>
          <w:rFonts w:ascii="Times New Roman" w:hAnsi="Times New Roman" w:cs="Times New Roman"/>
          <w:sz w:val="22"/>
          <w:szCs w:val="22"/>
        </w:rPr>
        <w:t>Yokelson</w:t>
      </w:r>
      <w:proofErr w:type="spellEnd"/>
      <w:r w:rsidRPr="00182158">
        <w:rPr>
          <w:rFonts w:ascii="Times New Roman" w:hAnsi="Times New Roman" w:cs="Times New Roman"/>
          <w:sz w:val="22"/>
          <w:szCs w:val="22"/>
        </w:rPr>
        <w:t>, R. J., Middlebrook, A. M., and Roberts, J. M.: Characterization of a catalyst-based conversion technique to measure total particulate nitrogen and organic carbon and comparison to a particle mass measurement instrument, Atmos. Meas. Tech., 11, 2749-2768, 10.5194/amt-11-2749-2018, 2018.</w:t>
      </w:r>
    </w:p>
    <w:p w14:paraId="545C0AA8" w14:textId="22A35FD1" w:rsidR="000F2B1E" w:rsidRPr="00182158" w:rsidRDefault="000F2B1E" w:rsidP="000F2B1E">
      <w:pPr>
        <w:pStyle w:val="CommentText"/>
        <w:rPr>
          <w:rFonts w:ascii="Times New Roman" w:hAnsi="Times New Roman" w:cs="Times New Roman"/>
          <w:sz w:val="22"/>
          <w:szCs w:val="22"/>
        </w:rPr>
      </w:pPr>
      <w:proofErr w:type="spellStart"/>
      <w:r w:rsidRPr="00182158">
        <w:rPr>
          <w:rFonts w:ascii="Times New Roman" w:hAnsi="Times New Roman" w:cs="Times New Roman"/>
          <w:sz w:val="22"/>
          <w:szCs w:val="22"/>
        </w:rPr>
        <w:t>Veres</w:t>
      </w:r>
      <w:proofErr w:type="spellEnd"/>
      <w:r w:rsidRPr="00182158">
        <w:rPr>
          <w:rFonts w:ascii="Times New Roman" w:hAnsi="Times New Roman" w:cs="Times New Roman"/>
          <w:sz w:val="22"/>
          <w:szCs w:val="22"/>
        </w:rPr>
        <w:t xml:space="preserve">, P. R., and Roberts, J. M.: Development of a photochemical source for the production and calibration of acyl </w:t>
      </w:r>
      <w:proofErr w:type="spellStart"/>
      <w:r w:rsidRPr="00182158">
        <w:rPr>
          <w:rFonts w:ascii="Times New Roman" w:hAnsi="Times New Roman" w:cs="Times New Roman"/>
          <w:sz w:val="22"/>
          <w:szCs w:val="22"/>
        </w:rPr>
        <w:t>peroxynitrate</w:t>
      </w:r>
      <w:proofErr w:type="spellEnd"/>
      <w:r w:rsidRPr="00182158">
        <w:rPr>
          <w:rFonts w:ascii="Times New Roman" w:hAnsi="Times New Roman" w:cs="Times New Roman"/>
          <w:sz w:val="22"/>
          <w:szCs w:val="22"/>
        </w:rPr>
        <w:t xml:space="preserve"> compounds, Atmos. Meas. Tech., 8, 2225-2231, 10.5194/amt-8-2225-2015, 2015.</w:t>
      </w:r>
    </w:p>
    <w:p w14:paraId="709F9AFB" w14:textId="1EB3CFA4" w:rsidR="00C65312" w:rsidRPr="00182158" w:rsidRDefault="00C65312" w:rsidP="00C65312">
      <w:pPr>
        <w:rPr>
          <w:rFonts w:ascii="Times New Roman" w:hAnsi="Times New Roman" w:cs="Times New Roman"/>
        </w:rPr>
      </w:pPr>
      <w:proofErr w:type="spellStart"/>
      <w:r w:rsidRPr="00182158">
        <w:rPr>
          <w:rFonts w:ascii="Times New Roman" w:hAnsi="Times New Roman" w:cs="Times New Roman"/>
        </w:rPr>
        <w:t>Veres</w:t>
      </w:r>
      <w:proofErr w:type="spellEnd"/>
      <w:r w:rsidRPr="00182158">
        <w:rPr>
          <w:rFonts w:ascii="Times New Roman" w:hAnsi="Times New Roman" w:cs="Times New Roman"/>
        </w:rPr>
        <w:t xml:space="preserve">, P., Roberts, J. M., Burling, I. R., </w:t>
      </w:r>
      <w:proofErr w:type="spellStart"/>
      <w:r w:rsidRPr="00182158">
        <w:rPr>
          <w:rFonts w:ascii="Times New Roman" w:hAnsi="Times New Roman" w:cs="Times New Roman"/>
        </w:rPr>
        <w:t>Warneke</w:t>
      </w:r>
      <w:proofErr w:type="spellEnd"/>
      <w:r w:rsidRPr="00182158">
        <w:rPr>
          <w:rFonts w:ascii="Times New Roman" w:hAnsi="Times New Roman" w:cs="Times New Roman"/>
        </w:rPr>
        <w:t xml:space="preserve">, C., de </w:t>
      </w:r>
      <w:proofErr w:type="spellStart"/>
      <w:r w:rsidRPr="00182158">
        <w:rPr>
          <w:rFonts w:ascii="Times New Roman" w:hAnsi="Times New Roman" w:cs="Times New Roman"/>
        </w:rPr>
        <w:t>Gouw</w:t>
      </w:r>
      <w:proofErr w:type="spellEnd"/>
      <w:r w:rsidRPr="00182158">
        <w:rPr>
          <w:rFonts w:ascii="Times New Roman" w:hAnsi="Times New Roman" w:cs="Times New Roman"/>
        </w:rPr>
        <w:t xml:space="preserve">, J., and </w:t>
      </w:r>
      <w:proofErr w:type="spellStart"/>
      <w:r w:rsidRPr="00182158">
        <w:rPr>
          <w:rFonts w:ascii="Times New Roman" w:hAnsi="Times New Roman" w:cs="Times New Roman"/>
        </w:rPr>
        <w:t>Yokelson</w:t>
      </w:r>
      <w:proofErr w:type="spellEnd"/>
      <w:r w:rsidRPr="00182158">
        <w:rPr>
          <w:rFonts w:ascii="Times New Roman" w:hAnsi="Times New Roman" w:cs="Times New Roman"/>
        </w:rPr>
        <w:t xml:space="preserve">, R. J.: Measurements of gas-phase inorganic and organic acids from biomass fires by negative-ion proton-transfer chemical-ionization mass spectrometry, J. </w:t>
      </w:r>
      <w:proofErr w:type="spellStart"/>
      <w:r w:rsidRPr="00182158">
        <w:rPr>
          <w:rFonts w:ascii="Times New Roman" w:hAnsi="Times New Roman" w:cs="Times New Roman"/>
        </w:rPr>
        <w:t>Geophys</w:t>
      </w:r>
      <w:proofErr w:type="spellEnd"/>
      <w:r w:rsidRPr="00182158">
        <w:rPr>
          <w:rFonts w:ascii="Times New Roman" w:hAnsi="Times New Roman" w:cs="Times New Roman"/>
        </w:rPr>
        <w:t>. Res.-</w:t>
      </w:r>
      <w:proofErr w:type="spellStart"/>
      <w:r w:rsidRPr="00182158">
        <w:rPr>
          <w:rFonts w:ascii="Times New Roman" w:hAnsi="Times New Roman" w:cs="Times New Roman"/>
        </w:rPr>
        <w:t>Atmos</w:t>
      </w:r>
      <w:proofErr w:type="spellEnd"/>
      <w:r w:rsidRPr="00182158">
        <w:rPr>
          <w:rFonts w:ascii="Times New Roman" w:hAnsi="Times New Roman" w:cs="Times New Roman"/>
        </w:rPr>
        <w:t>, 115, D23302, https://doi.org/10.1029/2010JD014033, 2010.</w:t>
      </w:r>
    </w:p>
    <w:p w14:paraId="1A996D0D" w14:textId="4491C10E" w:rsidR="00DD51C8" w:rsidRPr="00182158" w:rsidRDefault="00DD51C8" w:rsidP="00DD51C8">
      <w:pPr>
        <w:rPr>
          <w:rFonts w:ascii="Times New Roman" w:hAnsi="Times New Roman" w:cs="Times New Roman"/>
        </w:rPr>
      </w:pPr>
      <w:r w:rsidRPr="00182158">
        <w:rPr>
          <w:rFonts w:ascii="Times New Roman" w:hAnsi="Times New Roman" w:cs="Times New Roman"/>
        </w:rPr>
        <w:t xml:space="preserve">Ward, D. E. and </w:t>
      </w:r>
      <w:proofErr w:type="spellStart"/>
      <w:r w:rsidRPr="00182158">
        <w:rPr>
          <w:rFonts w:ascii="Times New Roman" w:hAnsi="Times New Roman" w:cs="Times New Roman"/>
        </w:rPr>
        <w:t>Radke</w:t>
      </w:r>
      <w:proofErr w:type="spellEnd"/>
      <w:r w:rsidRPr="00182158">
        <w:rPr>
          <w:rFonts w:ascii="Times New Roman" w:hAnsi="Times New Roman" w:cs="Times New Roman"/>
        </w:rPr>
        <w:t xml:space="preserve">, L. F.: Emissions measurements from vegetation fires: A comparative evaluation of methods and results, in: Fire in the Environment: The Ecological, Atmospheric, and Climatic Importance of Vegetation Fires. </w:t>
      </w:r>
      <w:proofErr w:type="spellStart"/>
      <w:r w:rsidRPr="00182158">
        <w:rPr>
          <w:rFonts w:ascii="Times New Roman" w:hAnsi="Times New Roman" w:cs="Times New Roman"/>
        </w:rPr>
        <w:t>Dahlem</w:t>
      </w:r>
      <w:proofErr w:type="spellEnd"/>
      <w:r w:rsidRPr="00182158">
        <w:rPr>
          <w:rFonts w:ascii="Times New Roman" w:hAnsi="Times New Roman" w:cs="Times New Roman"/>
        </w:rPr>
        <w:t xml:space="preserve"> Workshop Reports: Environmental Sciences Research Report 13, edited by: </w:t>
      </w:r>
      <w:proofErr w:type="spellStart"/>
      <w:r w:rsidRPr="00182158">
        <w:rPr>
          <w:rFonts w:ascii="Times New Roman" w:hAnsi="Times New Roman" w:cs="Times New Roman"/>
        </w:rPr>
        <w:t>Crutzen</w:t>
      </w:r>
      <w:proofErr w:type="spellEnd"/>
      <w:r w:rsidRPr="00182158">
        <w:rPr>
          <w:rFonts w:ascii="Times New Roman" w:hAnsi="Times New Roman" w:cs="Times New Roman"/>
        </w:rPr>
        <w:t xml:space="preserve">, P. J., and </w:t>
      </w:r>
      <w:proofErr w:type="spellStart"/>
      <w:r w:rsidRPr="00182158">
        <w:rPr>
          <w:rFonts w:ascii="Times New Roman" w:hAnsi="Times New Roman" w:cs="Times New Roman"/>
        </w:rPr>
        <w:t>Goldammer</w:t>
      </w:r>
      <w:proofErr w:type="spellEnd"/>
      <w:r w:rsidRPr="00182158">
        <w:rPr>
          <w:rFonts w:ascii="Times New Roman" w:hAnsi="Times New Roman" w:cs="Times New Roman"/>
        </w:rPr>
        <w:t xml:space="preserve">, J. G., John Wiley &amp; Sons, </w:t>
      </w:r>
      <w:proofErr w:type="spellStart"/>
      <w:r w:rsidRPr="00182158">
        <w:rPr>
          <w:rFonts w:ascii="Times New Roman" w:hAnsi="Times New Roman" w:cs="Times New Roman"/>
        </w:rPr>
        <w:t>Chischester</w:t>
      </w:r>
      <w:proofErr w:type="spellEnd"/>
      <w:r w:rsidRPr="00182158">
        <w:rPr>
          <w:rFonts w:ascii="Times New Roman" w:hAnsi="Times New Roman" w:cs="Times New Roman"/>
        </w:rPr>
        <w:t>, England, 53-76, 1993.</w:t>
      </w:r>
    </w:p>
    <w:p w14:paraId="6A8D4FFE" w14:textId="77777777" w:rsidR="00460E6C" w:rsidRPr="00AF580F" w:rsidRDefault="00460E6C" w:rsidP="00460E6C">
      <w:pPr>
        <w:rPr>
          <w:rFonts w:ascii="Times New Roman" w:hAnsi="Times New Roman" w:cs="Times New Roman"/>
          <w:color w:val="242424"/>
          <w:shd w:val="clear" w:color="auto" w:fill="FFFFFF"/>
        </w:rPr>
      </w:pPr>
      <w:r w:rsidRPr="00182158">
        <w:rPr>
          <w:rFonts w:ascii="Times New Roman" w:hAnsi="Times New Roman" w:cs="Times New Roman"/>
          <w:color w:val="242424"/>
          <w:shd w:val="clear" w:color="auto" w:fill="FFFFFF"/>
        </w:rPr>
        <w:lastRenderedPageBreak/>
        <w:t xml:space="preserve">Williams, E. J., Baumann, K., Roberts, J. M., </w:t>
      </w:r>
      <w:proofErr w:type="spellStart"/>
      <w:r w:rsidRPr="00182158">
        <w:rPr>
          <w:rFonts w:ascii="Times New Roman" w:hAnsi="Times New Roman" w:cs="Times New Roman"/>
          <w:color w:val="242424"/>
          <w:shd w:val="clear" w:color="auto" w:fill="FFFFFF"/>
        </w:rPr>
        <w:t>Bertman</w:t>
      </w:r>
      <w:proofErr w:type="spellEnd"/>
      <w:r w:rsidRPr="00182158">
        <w:rPr>
          <w:rFonts w:ascii="Times New Roman" w:hAnsi="Times New Roman" w:cs="Times New Roman"/>
          <w:color w:val="242424"/>
          <w:shd w:val="clear" w:color="auto" w:fill="FFFFFF"/>
        </w:rPr>
        <w:t xml:space="preserve">, S. B., Norton, R. B., </w:t>
      </w:r>
      <w:proofErr w:type="spellStart"/>
      <w:r w:rsidRPr="00182158">
        <w:rPr>
          <w:rFonts w:ascii="Times New Roman" w:hAnsi="Times New Roman" w:cs="Times New Roman"/>
          <w:color w:val="242424"/>
          <w:shd w:val="clear" w:color="auto" w:fill="FFFFFF"/>
        </w:rPr>
        <w:t>Fehsenfeld</w:t>
      </w:r>
      <w:proofErr w:type="spellEnd"/>
      <w:r w:rsidRPr="00182158">
        <w:rPr>
          <w:rFonts w:ascii="Times New Roman" w:hAnsi="Times New Roman" w:cs="Times New Roman"/>
          <w:color w:val="242424"/>
          <w:shd w:val="clear" w:color="auto" w:fill="FFFFFF"/>
        </w:rPr>
        <w:t xml:space="preserve">, F. C., </w:t>
      </w:r>
      <w:proofErr w:type="spellStart"/>
      <w:r w:rsidRPr="00182158">
        <w:rPr>
          <w:rFonts w:ascii="Times New Roman" w:hAnsi="Times New Roman" w:cs="Times New Roman"/>
          <w:color w:val="242424"/>
          <w:shd w:val="clear" w:color="auto" w:fill="FFFFFF"/>
        </w:rPr>
        <w:t>Springston</w:t>
      </w:r>
      <w:proofErr w:type="spellEnd"/>
      <w:r w:rsidRPr="00182158">
        <w:rPr>
          <w:rFonts w:ascii="Times New Roman" w:hAnsi="Times New Roman" w:cs="Times New Roman"/>
          <w:color w:val="242424"/>
          <w:shd w:val="clear" w:color="auto" w:fill="FFFFFF"/>
        </w:rPr>
        <w:t xml:space="preserve">, S. R., </w:t>
      </w:r>
      <w:proofErr w:type="spellStart"/>
      <w:r w:rsidRPr="00182158">
        <w:rPr>
          <w:rFonts w:ascii="Times New Roman" w:hAnsi="Times New Roman" w:cs="Times New Roman"/>
          <w:color w:val="242424"/>
          <w:shd w:val="clear" w:color="auto" w:fill="FFFFFF"/>
        </w:rPr>
        <w:t>Nunnermacker</w:t>
      </w:r>
      <w:proofErr w:type="spellEnd"/>
      <w:r w:rsidRPr="00182158">
        <w:rPr>
          <w:rFonts w:ascii="Times New Roman" w:hAnsi="Times New Roman" w:cs="Times New Roman"/>
          <w:color w:val="242424"/>
          <w:shd w:val="clear" w:color="auto" w:fill="FFFFFF"/>
        </w:rPr>
        <w:t xml:space="preserve">, L. J., Newman, L., </w:t>
      </w:r>
      <w:proofErr w:type="spellStart"/>
      <w:r w:rsidRPr="00182158">
        <w:rPr>
          <w:rFonts w:ascii="Times New Roman" w:hAnsi="Times New Roman" w:cs="Times New Roman"/>
          <w:color w:val="242424"/>
          <w:shd w:val="clear" w:color="auto" w:fill="FFFFFF"/>
        </w:rPr>
        <w:t>Olszyna</w:t>
      </w:r>
      <w:proofErr w:type="spellEnd"/>
      <w:r w:rsidRPr="00182158">
        <w:rPr>
          <w:rFonts w:ascii="Times New Roman" w:hAnsi="Times New Roman" w:cs="Times New Roman"/>
          <w:color w:val="242424"/>
          <w:shd w:val="clear" w:color="auto" w:fill="FFFFFF"/>
        </w:rPr>
        <w:t xml:space="preserve">, K., Meagher, J., </w:t>
      </w:r>
      <w:proofErr w:type="spellStart"/>
      <w:r w:rsidRPr="00182158">
        <w:rPr>
          <w:rFonts w:ascii="Times New Roman" w:hAnsi="Times New Roman" w:cs="Times New Roman"/>
          <w:color w:val="242424"/>
          <w:shd w:val="clear" w:color="auto" w:fill="FFFFFF"/>
        </w:rPr>
        <w:t>Hartsell</w:t>
      </w:r>
      <w:proofErr w:type="spellEnd"/>
      <w:r w:rsidRPr="00182158">
        <w:rPr>
          <w:rFonts w:ascii="Times New Roman" w:hAnsi="Times New Roman" w:cs="Times New Roman"/>
          <w:color w:val="242424"/>
          <w:shd w:val="clear" w:color="auto" w:fill="FFFFFF"/>
        </w:rPr>
        <w:t xml:space="preserve">, B., Edgerton, E., Pearson, J. R., and Rodgers, M. O.: </w:t>
      </w:r>
      <w:proofErr w:type="spellStart"/>
      <w:r w:rsidRPr="00182158">
        <w:rPr>
          <w:rFonts w:ascii="Times New Roman" w:hAnsi="Times New Roman" w:cs="Times New Roman"/>
          <w:color w:val="242424"/>
          <w:shd w:val="clear" w:color="auto" w:fill="FFFFFF"/>
        </w:rPr>
        <w:t>Intercomparison</w:t>
      </w:r>
      <w:proofErr w:type="spellEnd"/>
      <w:r w:rsidRPr="00182158">
        <w:rPr>
          <w:rFonts w:ascii="Times New Roman" w:hAnsi="Times New Roman" w:cs="Times New Roman"/>
          <w:color w:val="242424"/>
          <w:shd w:val="clear" w:color="auto" w:fill="FFFFFF"/>
        </w:rPr>
        <w:t xml:space="preserve"> of ground-based </w:t>
      </w:r>
      <w:proofErr w:type="spellStart"/>
      <w:r w:rsidRPr="00182158">
        <w:rPr>
          <w:rFonts w:ascii="Times New Roman" w:hAnsi="Times New Roman" w:cs="Times New Roman"/>
          <w:color w:val="242424"/>
          <w:shd w:val="clear" w:color="auto" w:fill="FFFFFF"/>
        </w:rPr>
        <w:t>NO</w:t>
      </w:r>
      <w:r w:rsidRPr="00182158">
        <w:rPr>
          <w:rFonts w:ascii="Times New Roman" w:hAnsi="Times New Roman" w:cs="Times New Roman"/>
          <w:color w:val="242424"/>
          <w:shd w:val="clear" w:color="auto" w:fill="FFFFFF"/>
          <w:vertAlign w:val="subscript"/>
        </w:rPr>
        <w:t>y</w:t>
      </w:r>
      <w:proofErr w:type="spellEnd"/>
      <w:r w:rsidRPr="00182158">
        <w:rPr>
          <w:rFonts w:ascii="Times New Roman" w:hAnsi="Times New Roman" w:cs="Times New Roman"/>
          <w:color w:val="242424"/>
          <w:shd w:val="clear" w:color="auto" w:fill="FFFFFF"/>
        </w:rPr>
        <w:t xml:space="preserve"> measurement techniques, J. </w:t>
      </w:r>
      <w:proofErr w:type="spellStart"/>
      <w:r w:rsidRPr="00182158">
        <w:rPr>
          <w:rFonts w:ascii="Times New Roman" w:hAnsi="Times New Roman" w:cs="Times New Roman"/>
          <w:color w:val="242424"/>
          <w:shd w:val="clear" w:color="auto" w:fill="FFFFFF"/>
        </w:rPr>
        <w:t>Geophys</w:t>
      </w:r>
      <w:proofErr w:type="spellEnd"/>
      <w:r w:rsidRPr="00182158">
        <w:rPr>
          <w:rFonts w:ascii="Times New Roman" w:hAnsi="Times New Roman" w:cs="Times New Roman"/>
          <w:color w:val="242424"/>
          <w:shd w:val="clear" w:color="auto" w:fill="FFFFFF"/>
        </w:rPr>
        <w:t>. Res.-</w:t>
      </w:r>
      <w:proofErr w:type="spellStart"/>
      <w:r w:rsidRPr="00182158">
        <w:rPr>
          <w:rFonts w:ascii="Times New Roman" w:hAnsi="Times New Roman" w:cs="Times New Roman"/>
          <w:color w:val="242424"/>
          <w:shd w:val="clear" w:color="auto" w:fill="FFFFFF"/>
        </w:rPr>
        <w:t>Atmos</w:t>
      </w:r>
      <w:proofErr w:type="spellEnd"/>
      <w:r w:rsidRPr="00182158">
        <w:rPr>
          <w:rFonts w:ascii="Times New Roman" w:hAnsi="Times New Roman" w:cs="Times New Roman"/>
          <w:color w:val="242424"/>
          <w:shd w:val="clear" w:color="auto" w:fill="FFFFFF"/>
        </w:rPr>
        <w:t>, 103, 22261-22280, </w:t>
      </w:r>
      <w:hyperlink r:id="rId36" w:tgtFrame="_blank" w:tooltip="https://doi.org/10.1029/98jd00074" w:history="1">
        <w:r w:rsidRPr="00182158">
          <w:rPr>
            <w:rStyle w:val="Hyperlink"/>
            <w:rFonts w:ascii="Times New Roman" w:hAnsi="Times New Roman" w:cs="Times New Roman"/>
            <w:color w:val="6264A7"/>
            <w:shd w:val="clear" w:color="auto" w:fill="FFFFFF"/>
          </w:rPr>
          <w:t>https://doi.org/10.1029/98JD00074</w:t>
        </w:r>
      </w:hyperlink>
      <w:r w:rsidRPr="00182158">
        <w:rPr>
          <w:rFonts w:ascii="Times New Roman" w:hAnsi="Times New Roman" w:cs="Times New Roman"/>
          <w:color w:val="242424"/>
          <w:shd w:val="clear" w:color="auto" w:fill="FFFFFF"/>
        </w:rPr>
        <w:t>, 1998.</w:t>
      </w:r>
    </w:p>
    <w:p w14:paraId="26A80510" w14:textId="77777777" w:rsidR="00460E6C" w:rsidRPr="00DD51C8" w:rsidRDefault="00460E6C" w:rsidP="00DD51C8"/>
    <w:p w14:paraId="6A11B5E8" w14:textId="77777777" w:rsidR="000F2B1E" w:rsidRPr="000F2B1E" w:rsidRDefault="000F2B1E" w:rsidP="000F2B1E">
      <w:pPr>
        <w:pStyle w:val="CommentText"/>
        <w:rPr>
          <w:rFonts w:ascii="Times New Roman" w:hAnsi="Times New Roman" w:cs="Times New Roman"/>
          <w:sz w:val="22"/>
          <w:szCs w:val="22"/>
        </w:rPr>
      </w:pPr>
    </w:p>
    <w:p w14:paraId="749BBFF0" w14:textId="77777777" w:rsidR="000F2B1E" w:rsidRPr="000F2B1E" w:rsidRDefault="000F2B1E" w:rsidP="000F2B1E">
      <w:pPr>
        <w:pStyle w:val="CommentText"/>
        <w:rPr>
          <w:rFonts w:ascii="Times New Roman" w:hAnsi="Times New Roman" w:cs="Times New Roman"/>
          <w:sz w:val="22"/>
          <w:szCs w:val="22"/>
        </w:rPr>
      </w:pPr>
    </w:p>
    <w:p w14:paraId="1A7DAD86" w14:textId="77777777" w:rsidR="000F2B1E" w:rsidRPr="00F27DEA" w:rsidRDefault="000F2B1E" w:rsidP="00F573DE">
      <w:pPr>
        <w:rPr>
          <w:rFonts w:ascii="Times New Roman" w:hAnsi="Times New Roman" w:cs="Times New Roman"/>
        </w:rPr>
      </w:pPr>
    </w:p>
    <w:sectPr w:rsidR="000F2B1E" w:rsidRPr="00F27DEA" w:rsidSect="0069210A">
      <w:footerReference w:type="default" r:id="rId37"/>
      <w:pgSz w:w="12240" w:h="15840"/>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48D50A" w14:textId="77777777" w:rsidR="009D264D" w:rsidRDefault="009D264D" w:rsidP="00C25A07">
      <w:pPr>
        <w:spacing w:after="0" w:line="240" w:lineRule="auto"/>
      </w:pPr>
      <w:r>
        <w:separator/>
      </w:r>
    </w:p>
  </w:endnote>
  <w:endnote w:type="continuationSeparator" w:id="0">
    <w:p w14:paraId="3B689535" w14:textId="77777777" w:rsidR="009D264D" w:rsidRDefault="009D264D" w:rsidP="00C25A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8598865"/>
      <w:docPartObj>
        <w:docPartGallery w:val="Page Numbers (Bottom of Page)"/>
        <w:docPartUnique/>
      </w:docPartObj>
    </w:sdtPr>
    <w:sdtEndPr>
      <w:rPr>
        <w:noProof/>
      </w:rPr>
    </w:sdtEndPr>
    <w:sdtContent>
      <w:p w14:paraId="361F6EF9" w14:textId="53E5AD06" w:rsidR="0049083B" w:rsidRDefault="0049083B">
        <w:pPr>
          <w:pStyle w:val="Footer"/>
          <w:jc w:val="center"/>
        </w:pPr>
        <w:r>
          <w:fldChar w:fldCharType="begin"/>
        </w:r>
        <w:r>
          <w:instrText xml:space="preserve"> PAGE   \* MERGEFORMAT </w:instrText>
        </w:r>
        <w:r>
          <w:fldChar w:fldCharType="separate"/>
        </w:r>
        <w:r w:rsidR="00312F86">
          <w:rPr>
            <w:noProof/>
          </w:rPr>
          <w:t>23</w:t>
        </w:r>
        <w:r>
          <w:rPr>
            <w:noProof/>
          </w:rPr>
          <w:fldChar w:fldCharType="end"/>
        </w:r>
      </w:p>
    </w:sdtContent>
  </w:sdt>
  <w:p w14:paraId="7C6D30BA" w14:textId="77777777" w:rsidR="0049083B" w:rsidRDefault="004908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C85231" w14:textId="77777777" w:rsidR="009D264D" w:rsidRDefault="009D264D" w:rsidP="00C25A07">
      <w:pPr>
        <w:spacing w:after="0" w:line="240" w:lineRule="auto"/>
      </w:pPr>
      <w:r>
        <w:separator/>
      </w:r>
    </w:p>
  </w:footnote>
  <w:footnote w:type="continuationSeparator" w:id="0">
    <w:p w14:paraId="5B6AA818" w14:textId="77777777" w:rsidR="009D264D" w:rsidRDefault="009D264D" w:rsidP="00C25A0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6217B"/>
    <w:multiLevelType w:val="hybridMultilevel"/>
    <w:tmpl w:val="CBD2B32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4B4D1465"/>
    <w:multiLevelType w:val="hybridMultilevel"/>
    <w:tmpl w:val="846A3B64"/>
    <w:lvl w:ilvl="0" w:tplc="78282EBE">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6B62E76"/>
    <w:multiLevelType w:val="hybridMultilevel"/>
    <w:tmpl w:val="4A18D1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8A70BEB"/>
    <w:multiLevelType w:val="hybridMultilevel"/>
    <w:tmpl w:val="2B8AD25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77694E77"/>
    <w:multiLevelType w:val="hybridMultilevel"/>
    <w:tmpl w:val="BADAC6E8"/>
    <w:lvl w:ilvl="0" w:tplc="913410AA">
      <w:start w:val="2"/>
      <w:numFmt w:val="bullet"/>
      <w:lvlText w:val="-"/>
      <w:lvlJc w:val="left"/>
      <w:pPr>
        <w:ind w:left="720" w:hanging="360"/>
      </w:pPr>
      <w:rPr>
        <w:rFonts w:ascii="Times New Roman" w:eastAsia="Times New Roman" w:hAnsi="Times New Roman"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CA" w:vendorID="64" w:dllVersion="131078" w:nlCheck="1" w:checkStyle="0"/>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09A4"/>
    <w:rsid w:val="000002BD"/>
    <w:rsid w:val="0000343D"/>
    <w:rsid w:val="00012384"/>
    <w:rsid w:val="0001585D"/>
    <w:rsid w:val="00017265"/>
    <w:rsid w:val="00017300"/>
    <w:rsid w:val="0002200F"/>
    <w:rsid w:val="000249CC"/>
    <w:rsid w:val="000250F5"/>
    <w:rsid w:val="000335E3"/>
    <w:rsid w:val="000362F5"/>
    <w:rsid w:val="00040BD9"/>
    <w:rsid w:val="00042441"/>
    <w:rsid w:val="00050B3B"/>
    <w:rsid w:val="0005257A"/>
    <w:rsid w:val="00054F17"/>
    <w:rsid w:val="00056C42"/>
    <w:rsid w:val="00057707"/>
    <w:rsid w:val="00061C76"/>
    <w:rsid w:val="00064EC7"/>
    <w:rsid w:val="00067870"/>
    <w:rsid w:val="00070E97"/>
    <w:rsid w:val="00071D2E"/>
    <w:rsid w:val="00075D99"/>
    <w:rsid w:val="00080980"/>
    <w:rsid w:val="000809CB"/>
    <w:rsid w:val="00094EFD"/>
    <w:rsid w:val="000952BF"/>
    <w:rsid w:val="000A3605"/>
    <w:rsid w:val="000A3ECB"/>
    <w:rsid w:val="000B17A7"/>
    <w:rsid w:val="000B1941"/>
    <w:rsid w:val="000C13CA"/>
    <w:rsid w:val="000C2DEC"/>
    <w:rsid w:val="000C4DC1"/>
    <w:rsid w:val="000C5535"/>
    <w:rsid w:val="000C57EB"/>
    <w:rsid w:val="000C7597"/>
    <w:rsid w:val="000D0097"/>
    <w:rsid w:val="000D2D52"/>
    <w:rsid w:val="000D4B7A"/>
    <w:rsid w:val="000D542B"/>
    <w:rsid w:val="000D631F"/>
    <w:rsid w:val="000D635D"/>
    <w:rsid w:val="000D6654"/>
    <w:rsid w:val="000E1874"/>
    <w:rsid w:val="000E77EC"/>
    <w:rsid w:val="000E7A7B"/>
    <w:rsid w:val="000F2B1E"/>
    <w:rsid w:val="000F3C9F"/>
    <w:rsid w:val="000F4502"/>
    <w:rsid w:val="000F4966"/>
    <w:rsid w:val="001161D2"/>
    <w:rsid w:val="0011687D"/>
    <w:rsid w:val="001204E9"/>
    <w:rsid w:val="00121292"/>
    <w:rsid w:val="0012326B"/>
    <w:rsid w:val="00125B6D"/>
    <w:rsid w:val="00130CE9"/>
    <w:rsid w:val="00130EC8"/>
    <w:rsid w:val="00131DE3"/>
    <w:rsid w:val="00132BB9"/>
    <w:rsid w:val="001357F8"/>
    <w:rsid w:val="0013602F"/>
    <w:rsid w:val="0013734E"/>
    <w:rsid w:val="001419EF"/>
    <w:rsid w:val="00146542"/>
    <w:rsid w:val="00162BDD"/>
    <w:rsid w:val="0016352A"/>
    <w:rsid w:val="00165A20"/>
    <w:rsid w:val="00171E1B"/>
    <w:rsid w:val="0017226F"/>
    <w:rsid w:val="00180F23"/>
    <w:rsid w:val="00182158"/>
    <w:rsid w:val="00182B41"/>
    <w:rsid w:val="00184221"/>
    <w:rsid w:val="00184B97"/>
    <w:rsid w:val="0018690F"/>
    <w:rsid w:val="00193A8A"/>
    <w:rsid w:val="00195879"/>
    <w:rsid w:val="001A64B0"/>
    <w:rsid w:val="001A7132"/>
    <w:rsid w:val="001B16D4"/>
    <w:rsid w:val="001B51BA"/>
    <w:rsid w:val="001B6190"/>
    <w:rsid w:val="001C279C"/>
    <w:rsid w:val="001C476F"/>
    <w:rsid w:val="001C5914"/>
    <w:rsid w:val="001D6DB1"/>
    <w:rsid w:val="001D7AA2"/>
    <w:rsid w:val="001E50E5"/>
    <w:rsid w:val="001E78C3"/>
    <w:rsid w:val="001F547D"/>
    <w:rsid w:val="00200793"/>
    <w:rsid w:val="00201766"/>
    <w:rsid w:val="00202EF3"/>
    <w:rsid w:val="002032F1"/>
    <w:rsid w:val="0021426B"/>
    <w:rsid w:val="00215358"/>
    <w:rsid w:val="00217DD6"/>
    <w:rsid w:val="00221E1E"/>
    <w:rsid w:val="0022599F"/>
    <w:rsid w:val="00226F9A"/>
    <w:rsid w:val="00230BA5"/>
    <w:rsid w:val="00240977"/>
    <w:rsid w:val="00244073"/>
    <w:rsid w:val="002466BA"/>
    <w:rsid w:val="0025280F"/>
    <w:rsid w:val="00256AB9"/>
    <w:rsid w:val="00261EB8"/>
    <w:rsid w:val="00263D1C"/>
    <w:rsid w:val="00264A45"/>
    <w:rsid w:val="00264A5E"/>
    <w:rsid w:val="002673C8"/>
    <w:rsid w:val="00267C25"/>
    <w:rsid w:val="0027022C"/>
    <w:rsid w:val="00270C11"/>
    <w:rsid w:val="0027546F"/>
    <w:rsid w:val="00275DFA"/>
    <w:rsid w:val="00281E14"/>
    <w:rsid w:val="00282DA2"/>
    <w:rsid w:val="0028688C"/>
    <w:rsid w:val="00290393"/>
    <w:rsid w:val="00291C67"/>
    <w:rsid w:val="002948FC"/>
    <w:rsid w:val="0029775C"/>
    <w:rsid w:val="002A130B"/>
    <w:rsid w:val="002A5925"/>
    <w:rsid w:val="002B5791"/>
    <w:rsid w:val="002B5E81"/>
    <w:rsid w:val="002B704A"/>
    <w:rsid w:val="002C4D72"/>
    <w:rsid w:val="002C5E87"/>
    <w:rsid w:val="002D2358"/>
    <w:rsid w:val="002D2F3A"/>
    <w:rsid w:val="002D3A7E"/>
    <w:rsid w:val="002E05B5"/>
    <w:rsid w:val="002F0713"/>
    <w:rsid w:val="002F2299"/>
    <w:rsid w:val="002F3AD7"/>
    <w:rsid w:val="002F4C9C"/>
    <w:rsid w:val="00300A75"/>
    <w:rsid w:val="00303C35"/>
    <w:rsid w:val="00306367"/>
    <w:rsid w:val="00311F96"/>
    <w:rsid w:val="00312F86"/>
    <w:rsid w:val="00317932"/>
    <w:rsid w:val="00321823"/>
    <w:rsid w:val="003277A8"/>
    <w:rsid w:val="00331233"/>
    <w:rsid w:val="003318D0"/>
    <w:rsid w:val="0033302B"/>
    <w:rsid w:val="003339FE"/>
    <w:rsid w:val="0033772A"/>
    <w:rsid w:val="003517E1"/>
    <w:rsid w:val="00355113"/>
    <w:rsid w:val="00356941"/>
    <w:rsid w:val="00375213"/>
    <w:rsid w:val="00376AE2"/>
    <w:rsid w:val="00377EC4"/>
    <w:rsid w:val="00377F8E"/>
    <w:rsid w:val="00392293"/>
    <w:rsid w:val="00393671"/>
    <w:rsid w:val="003A0961"/>
    <w:rsid w:val="003A09BA"/>
    <w:rsid w:val="003B6A74"/>
    <w:rsid w:val="003C4A5D"/>
    <w:rsid w:val="003C5E96"/>
    <w:rsid w:val="003E23BC"/>
    <w:rsid w:val="003E2A87"/>
    <w:rsid w:val="003E2DE6"/>
    <w:rsid w:val="003E3D64"/>
    <w:rsid w:val="003E4B07"/>
    <w:rsid w:val="003E641C"/>
    <w:rsid w:val="003F0120"/>
    <w:rsid w:val="003F4F79"/>
    <w:rsid w:val="003F5602"/>
    <w:rsid w:val="00402365"/>
    <w:rsid w:val="004055F3"/>
    <w:rsid w:val="004074C1"/>
    <w:rsid w:val="00412498"/>
    <w:rsid w:val="00412F25"/>
    <w:rsid w:val="00420550"/>
    <w:rsid w:val="00423456"/>
    <w:rsid w:val="00423F67"/>
    <w:rsid w:val="00426629"/>
    <w:rsid w:val="00430B05"/>
    <w:rsid w:val="00433CF1"/>
    <w:rsid w:val="004401AD"/>
    <w:rsid w:val="0044083E"/>
    <w:rsid w:val="00446438"/>
    <w:rsid w:val="004509BE"/>
    <w:rsid w:val="00460E6C"/>
    <w:rsid w:val="00464248"/>
    <w:rsid w:val="00470D8B"/>
    <w:rsid w:val="00474D14"/>
    <w:rsid w:val="00477986"/>
    <w:rsid w:val="00480C8A"/>
    <w:rsid w:val="00481379"/>
    <w:rsid w:val="00481738"/>
    <w:rsid w:val="00481A71"/>
    <w:rsid w:val="00482A07"/>
    <w:rsid w:val="0049083B"/>
    <w:rsid w:val="004A0F08"/>
    <w:rsid w:val="004B0122"/>
    <w:rsid w:val="004B3C64"/>
    <w:rsid w:val="004B53D7"/>
    <w:rsid w:val="004B7641"/>
    <w:rsid w:val="004C09A4"/>
    <w:rsid w:val="004C19C1"/>
    <w:rsid w:val="004C21F0"/>
    <w:rsid w:val="004C5825"/>
    <w:rsid w:val="004D68DB"/>
    <w:rsid w:val="004D7967"/>
    <w:rsid w:val="004E2559"/>
    <w:rsid w:val="004E46E3"/>
    <w:rsid w:val="004E53BC"/>
    <w:rsid w:val="004F1E83"/>
    <w:rsid w:val="004F439D"/>
    <w:rsid w:val="004F7FB0"/>
    <w:rsid w:val="00504CDE"/>
    <w:rsid w:val="00504FBE"/>
    <w:rsid w:val="00505A13"/>
    <w:rsid w:val="005078D3"/>
    <w:rsid w:val="00513DA2"/>
    <w:rsid w:val="005147C6"/>
    <w:rsid w:val="005209B6"/>
    <w:rsid w:val="00521187"/>
    <w:rsid w:val="00530EF4"/>
    <w:rsid w:val="00542136"/>
    <w:rsid w:val="00551152"/>
    <w:rsid w:val="00560F42"/>
    <w:rsid w:val="00565A76"/>
    <w:rsid w:val="005669D1"/>
    <w:rsid w:val="0057069F"/>
    <w:rsid w:val="005712F8"/>
    <w:rsid w:val="0057253F"/>
    <w:rsid w:val="00572F42"/>
    <w:rsid w:val="0057442C"/>
    <w:rsid w:val="0057576F"/>
    <w:rsid w:val="00575D2F"/>
    <w:rsid w:val="005774B0"/>
    <w:rsid w:val="005835C4"/>
    <w:rsid w:val="005835D1"/>
    <w:rsid w:val="0058709F"/>
    <w:rsid w:val="005875EF"/>
    <w:rsid w:val="0059433B"/>
    <w:rsid w:val="00594F57"/>
    <w:rsid w:val="005955C1"/>
    <w:rsid w:val="00595C9B"/>
    <w:rsid w:val="005A016B"/>
    <w:rsid w:val="005A0813"/>
    <w:rsid w:val="005A1566"/>
    <w:rsid w:val="005A4E4B"/>
    <w:rsid w:val="005B0C74"/>
    <w:rsid w:val="005B0CD0"/>
    <w:rsid w:val="005B4FD9"/>
    <w:rsid w:val="005B5612"/>
    <w:rsid w:val="005B5CC1"/>
    <w:rsid w:val="005C056F"/>
    <w:rsid w:val="005C08A8"/>
    <w:rsid w:val="005C1FBE"/>
    <w:rsid w:val="005C6078"/>
    <w:rsid w:val="005C7DCE"/>
    <w:rsid w:val="005F2C8F"/>
    <w:rsid w:val="005F3ADD"/>
    <w:rsid w:val="00601C51"/>
    <w:rsid w:val="00604598"/>
    <w:rsid w:val="00604AB9"/>
    <w:rsid w:val="006053D3"/>
    <w:rsid w:val="006061C0"/>
    <w:rsid w:val="0060707E"/>
    <w:rsid w:val="00607860"/>
    <w:rsid w:val="0061594C"/>
    <w:rsid w:val="00616743"/>
    <w:rsid w:val="00616F82"/>
    <w:rsid w:val="00617C37"/>
    <w:rsid w:val="00620916"/>
    <w:rsid w:val="00627D63"/>
    <w:rsid w:val="00631EB7"/>
    <w:rsid w:val="00634A05"/>
    <w:rsid w:val="0063655E"/>
    <w:rsid w:val="006510DE"/>
    <w:rsid w:val="00652BCB"/>
    <w:rsid w:val="00654018"/>
    <w:rsid w:val="006611A1"/>
    <w:rsid w:val="00670A92"/>
    <w:rsid w:val="00672D07"/>
    <w:rsid w:val="00674406"/>
    <w:rsid w:val="00677D98"/>
    <w:rsid w:val="0068350F"/>
    <w:rsid w:val="00684F07"/>
    <w:rsid w:val="00685856"/>
    <w:rsid w:val="006876EF"/>
    <w:rsid w:val="006902E7"/>
    <w:rsid w:val="0069210A"/>
    <w:rsid w:val="006957C8"/>
    <w:rsid w:val="00696536"/>
    <w:rsid w:val="006A1078"/>
    <w:rsid w:val="006B47D0"/>
    <w:rsid w:val="006B5AD9"/>
    <w:rsid w:val="006B5C06"/>
    <w:rsid w:val="006C0E3A"/>
    <w:rsid w:val="006C432A"/>
    <w:rsid w:val="006D0C9D"/>
    <w:rsid w:val="006D168A"/>
    <w:rsid w:val="00701163"/>
    <w:rsid w:val="0071339A"/>
    <w:rsid w:val="00714B1F"/>
    <w:rsid w:val="00715832"/>
    <w:rsid w:val="007163D5"/>
    <w:rsid w:val="00727C74"/>
    <w:rsid w:val="007348BA"/>
    <w:rsid w:val="00744873"/>
    <w:rsid w:val="007509CA"/>
    <w:rsid w:val="00763732"/>
    <w:rsid w:val="00764538"/>
    <w:rsid w:val="00764B34"/>
    <w:rsid w:val="0076688C"/>
    <w:rsid w:val="007723EC"/>
    <w:rsid w:val="007732BC"/>
    <w:rsid w:val="0077646E"/>
    <w:rsid w:val="007768DD"/>
    <w:rsid w:val="00777C0A"/>
    <w:rsid w:val="00792C1A"/>
    <w:rsid w:val="0079568E"/>
    <w:rsid w:val="00797379"/>
    <w:rsid w:val="007978B9"/>
    <w:rsid w:val="007A0E5B"/>
    <w:rsid w:val="007A2A7F"/>
    <w:rsid w:val="007B185F"/>
    <w:rsid w:val="007B6D9F"/>
    <w:rsid w:val="007C3E01"/>
    <w:rsid w:val="007D04C3"/>
    <w:rsid w:val="007D04E1"/>
    <w:rsid w:val="007E4239"/>
    <w:rsid w:val="007E4E57"/>
    <w:rsid w:val="007F44FC"/>
    <w:rsid w:val="007F4891"/>
    <w:rsid w:val="0080783D"/>
    <w:rsid w:val="00817114"/>
    <w:rsid w:val="008215DB"/>
    <w:rsid w:val="00821E37"/>
    <w:rsid w:val="00824D0E"/>
    <w:rsid w:val="00825120"/>
    <w:rsid w:val="00830EE9"/>
    <w:rsid w:val="008355C1"/>
    <w:rsid w:val="00837B1B"/>
    <w:rsid w:val="00837C72"/>
    <w:rsid w:val="00847483"/>
    <w:rsid w:val="00847507"/>
    <w:rsid w:val="00850C81"/>
    <w:rsid w:val="00852016"/>
    <w:rsid w:val="00857BBB"/>
    <w:rsid w:val="00861474"/>
    <w:rsid w:val="00862BE0"/>
    <w:rsid w:val="008641CC"/>
    <w:rsid w:val="00865999"/>
    <w:rsid w:val="0086665B"/>
    <w:rsid w:val="00872A8C"/>
    <w:rsid w:val="0087337E"/>
    <w:rsid w:val="00873479"/>
    <w:rsid w:val="00874FB9"/>
    <w:rsid w:val="00876774"/>
    <w:rsid w:val="008779FB"/>
    <w:rsid w:val="00877EEB"/>
    <w:rsid w:val="00883A2A"/>
    <w:rsid w:val="00884DA1"/>
    <w:rsid w:val="00890BB5"/>
    <w:rsid w:val="00894B51"/>
    <w:rsid w:val="00896C25"/>
    <w:rsid w:val="008A6832"/>
    <w:rsid w:val="008B3A2A"/>
    <w:rsid w:val="008B541E"/>
    <w:rsid w:val="008B6D2D"/>
    <w:rsid w:val="008C3D14"/>
    <w:rsid w:val="008C595E"/>
    <w:rsid w:val="008C7AD1"/>
    <w:rsid w:val="008D0D39"/>
    <w:rsid w:val="008D5CB0"/>
    <w:rsid w:val="008E0F7E"/>
    <w:rsid w:val="008E6E08"/>
    <w:rsid w:val="008F305F"/>
    <w:rsid w:val="008F637A"/>
    <w:rsid w:val="00906104"/>
    <w:rsid w:val="009067E0"/>
    <w:rsid w:val="009078F3"/>
    <w:rsid w:val="009127BB"/>
    <w:rsid w:val="00912F26"/>
    <w:rsid w:val="00913710"/>
    <w:rsid w:val="0091565F"/>
    <w:rsid w:val="00916891"/>
    <w:rsid w:val="00916A82"/>
    <w:rsid w:val="00923CE5"/>
    <w:rsid w:val="00923FCF"/>
    <w:rsid w:val="00924349"/>
    <w:rsid w:val="00925532"/>
    <w:rsid w:val="00933517"/>
    <w:rsid w:val="009449AF"/>
    <w:rsid w:val="009602A8"/>
    <w:rsid w:val="00966055"/>
    <w:rsid w:val="009701BC"/>
    <w:rsid w:val="0097239B"/>
    <w:rsid w:val="00972BB7"/>
    <w:rsid w:val="009818DE"/>
    <w:rsid w:val="0098299B"/>
    <w:rsid w:val="00985A04"/>
    <w:rsid w:val="00986988"/>
    <w:rsid w:val="00990AB0"/>
    <w:rsid w:val="00997AB4"/>
    <w:rsid w:val="009A1240"/>
    <w:rsid w:val="009B1539"/>
    <w:rsid w:val="009D104B"/>
    <w:rsid w:val="009D17F0"/>
    <w:rsid w:val="009D264D"/>
    <w:rsid w:val="009D2BF4"/>
    <w:rsid w:val="009D2BFD"/>
    <w:rsid w:val="009D3B67"/>
    <w:rsid w:val="009D4704"/>
    <w:rsid w:val="009D7700"/>
    <w:rsid w:val="009E1278"/>
    <w:rsid w:val="009E5FC6"/>
    <w:rsid w:val="009E697B"/>
    <w:rsid w:val="009F6965"/>
    <w:rsid w:val="009F6B40"/>
    <w:rsid w:val="009F7007"/>
    <w:rsid w:val="00A07DF5"/>
    <w:rsid w:val="00A164FC"/>
    <w:rsid w:val="00A22094"/>
    <w:rsid w:val="00A30A21"/>
    <w:rsid w:val="00A361A4"/>
    <w:rsid w:val="00A364FC"/>
    <w:rsid w:val="00A405FC"/>
    <w:rsid w:val="00A40F5C"/>
    <w:rsid w:val="00A436AA"/>
    <w:rsid w:val="00A5143C"/>
    <w:rsid w:val="00A55D41"/>
    <w:rsid w:val="00A573C3"/>
    <w:rsid w:val="00A57A26"/>
    <w:rsid w:val="00A627B4"/>
    <w:rsid w:val="00A6414C"/>
    <w:rsid w:val="00A64790"/>
    <w:rsid w:val="00A65582"/>
    <w:rsid w:val="00A67C31"/>
    <w:rsid w:val="00A67F17"/>
    <w:rsid w:val="00A70A09"/>
    <w:rsid w:val="00A731AA"/>
    <w:rsid w:val="00A77629"/>
    <w:rsid w:val="00A77D76"/>
    <w:rsid w:val="00A81322"/>
    <w:rsid w:val="00A8230A"/>
    <w:rsid w:val="00A8477F"/>
    <w:rsid w:val="00A9228B"/>
    <w:rsid w:val="00AA4B13"/>
    <w:rsid w:val="00AB3D74"/>
    <w:rsid w:val="00AB7AEE"/>
    <w:rsid w:val="00AC1DCA"/>
    <w:rsid w:val="00AC3A8C"/>
    <w:rsid w:val="00AD3C0E"/>
    <w:rsid w:val="00AE4CE5"/>
    <w:rsid w:val="00AF3EC8"/>
    <w:rsid w:val="00AF580F"/>
    <w:rsid w:val="00AF657F"/>
    <w:rsid w:val="00AF7478"/>
    <w:rsid w:val="00B1246C"/>
    <w:rsid w:val="00B22E06"/>
    <w:rsid w:val="00B243F6"/>
    <w:rsid w:val="00B24C9F"/>
    <w:rsid w:val="00B26D35"/>
    <w:rsid w:val="00B30132"/>
    <w:rsid w:val="00B31599"/>
    <w:rsid w:val="00B36A86"/>
    <w:rsid w:val="00B434A3"/>
    <w:rsid w:val="00B509E7"/>
    <w:rsid w:val="00B63C82"/>
    <w:rsid w:val="00B71F97"/>
    <w:rsid w:val="00B75642"/>
    <w:rsid w:val="00B803BA"/>
    <w:rsid w:val="00B82279"/>
    <w:rsid w:val="00B8574F"/>
    <w:rsid w:val="00B85C17"/>
    <w:rsid w:val="00B908EB"/>
    <w:rsid w:val="00B94586"/>
    <w:rsid w:val="00BA0AC8"/>
    <w:rsid w:val="00BA3818"/>
    <w:rsid w:val="00BA6958"/>
    <w:rsid w:val="00BB0D60"/>
    <w:rsid w:val="00BB5701"/>
    <w:rsid w:val="00BB6AAB"/>
    <w:rsid w:val="00BC2E3E"/>
    <w:rsid w:val="00BC5099"/>
    <w:rsid w:val="00BD06A3"/>
    <w:rsid w:val="00BD183E"/>
    <w:rsid w:val="00BD2B68"/>
    <w:rsid w:val="00BD3C78"/>
    <w:rsid w:val="00BD6190"/>
    <w:rsid w:val="00BE5AE8"/>
    <w:rsid w:val="00C0438D"/>
    <w:rsid w:val="00C06DBF"/>
    <w:rsid w:val="00C07FEE"/>
    <w:rsid w:val="00C1239A"/>
    <w:rsid w:val="00C13698"/>
    <w:rsid w:val="00C17C09"/>
    <w:rsid w:val="00C2548A"/>
    <w:rsid w:val="00C25A07"/>
    <w:rsid w:val="00C27490"/>
    <w:rsid w:val="00C279DC"/>
    <w:rsid w:val="00C31745"/>
    <w:rsid w:val="00C32BCE"/>
    <w:rsid w:val="00C330DA"/>
    <w:rsid w:val="00C3429A"/>
    <w:rsid w:val="00C34346"/>
    <w:rsid w:val="00C34919"/>
    <w:rsid w:val="00C36F87"/>
    <w:rsid w:val="00C417AC"/>
    <w:rsid w:val="00C50071"/>
    <w:rsid w:val="00C5085F"/>
    <w:rsid w:val="00C50D86"/>
    <w:rsid w:val="00C51FF1"/>
    <w:rsid w:val="00C52BC8"/>
    <w:rsid w:val="00C57897"/>
    <w:rsid w:val="00C57EFB"/>
    <w:rsid w:val="00C64394"/>
    <w:rsid w:val="00C65312"/>
    <w:rsid w:val="00C66E36"/>
    <w:rsid w:val="00C7084A"/>
    <w:rsid w:val="00C71249"/>
    <w:rsid w:val="00C73612"/>
    <w:rsid w:val="00C73FBB"/>
    <w:rsid w:val="00C76012"/>
    <w:rsid w:val="00C76AA4"/>
    <w:rsid w:val="00C84207"/>
    <w:rsid w:val="00C97540"/>
    <w:rsid w:val="00CA368E"/>
    <w:rsid w:val="00CA4BB0"/>
    <w:rsid w:val="00CC172C"/>
    <w:rsid w:val="00CC5522"/>
    <w:rsid w:val="00CC6497"/>
    <w:rsid w:val="00CD63D1"/>
    <w:rsid w:val="00CD7B6F"/>
    <w:rsid w:val="00CE0582"/>
    <w:rsid w:val="00CE0C52"/>
    <w:rsid w:val="00CE3926"/>
    <w:rsid w:val="00CE3CAA"/>
    <w:rsid w:val="00CE70D2"/>
    <w:rsid w:val="00CF7783"/>
    <w:rsid w:val="00D0190A"/>
    <w:rsid w:val="00D05557"/>
    <w:rsid w:val="00D063C6"/>
    <w:rsid w:val="00D107CA"/>
    <w:rsid w:val="00D17B74"/>
    <w:rsid w:val="00D215E2"/>
    <w:rsid w:val="00D427F2"/>
    <w:rsid w:val="00D429F6"/>
    <w:rsid w:val="00D46601"/>
    <w:rsid w:val="00D516A2"/>
    <w:rsid w:val="00D519B3"/>
    <w:rsid w:val="00D54B08"/>
    <w:rsid w:val="00D569A0"/>
    <w:rsid w:val="00D60365"/>
    <w:rsid w:val="00D60A83"/>
    <w:rsid w:val="00D61AF7"/>
    <w:rsid w:val="00D6251F"/>
    <w:rsid w:val="00D706CB"/>
    <w:rsid w:val="00D7582D"/>
    <w:rsid w:val="00D82ED2"/>
    <w:rsid w:val="00D86B41"/>
    <w:rsid w:val="00D93E74"/>
    <w:rsid w:val="00D9440A"/>
    <w:rsid w:val="00D95B17"/>
    <w:rsid w:val="00DA1E42"/>
    <w:rsid w:val="00DB0096"/>
    <w:rsid w:val="00DB4467"/>
    <w:rsid w:val="00DB5248"/>
    <w:rsid w:val="00DC46A0"/>
    <w:rsid w:val="00DC4C02"/>
    <w:rsid w:val="00DD51C8"/>
    <w:rsid w:val="00DD553D"/>
    <w:rsid w:val="00DE4EA9"/>
    <w:rsid w:val="00DE6648"/>
    <w:rsid w:val="00DF45C8"/>
    <w:rsid w:val="00E01862"/>
    <w:rsid w:val="00E05B24"/>
    <w:rsid w:val="00E11110"/>
    <w:rsid w:val="00E17348"/>
    <w:rsid w:val="00E2107D"/>
    <w:rsid w:val="00E218A7"/>
    <w:rsid w:val="00E26BCD"/>
    <w:rsid w:val="00E3557B"/>
    <w:rsid w:val="00E36799"/>
    <w:rsid w:val="00E42669"/>
    <w:rsid w:val="00E42B24"/>
    <w:rsid w:val="00E42B86"/>
    <w:rsid w:val="00E44B34"/>
    <w:rsid w:val="00E4641D"/>
    <w:rsid w:val="00E46D79"/>
    <w:rsid w:val="00E57D05"/>
    <w:rsid w:val="00E6095C"/>
    <w:rsid w:val="00E60B7A"/>
    <w:rsid w:val="00E6288E"/>
    <w:rsid w:val="00E62D47"/>
    <w:rsid w:val="00E62ED9"/>
    <w:rsid w:val="00E63338"/>
    <w:rsid w:val="00E6413C"/>
    <w:rsid w:val="00E677C0"/>
    <w:rsid w:val="00E7009C"/>
    <w:rsid w:val="00E736F7"/>
    <w:rsid w:val="00E755D1"/>
    <w:rsid w:val="00E81E25"/>
    <w:rsid w:val="00E84F4E"/>
    <w:rsid w:val="00E85867"/>
    <w:rsid w:val="00E858FF"/>
    <w:rsid w:val="00E87124"/>
    <w:rsid w:val="00E91965"/>
    <w:rsid w:val="00E975BF"/>
    <w:rsid w:val="00EA619A"/>
    <w:rsid w:val="00EB011A"/>
    <w:rsid w:val="00EB5EA5"/>
    <w:rsid w:val="00EB7058"/>
    <w:rsid w:val="00EB7991"/>
    <w:rsid w:val="00EC6E3E"/>
    <w:rsid w:val="00ED18EC"/>
    <w:rsid w:val="00ED2B93"/>
    <w:rsid w:val="00ED34E9"/>
    <w:rsid w:val="00EE5DEA"/>
    <w:rsid w:val="00EE78B4"/>
    <w:rsid w:val="00EF2060"/>
    <w:rsid w:val="00EF3156"/>
    <w:rsid w:val="00EF4051"/>
    <w:rsid w:val="00EF4DB5"/>
    <w:rsid w:val="00EF66BC"/>
    <w:rsid w:val="00F02F3C"/>
    <w:rsid w:val="00F06B0F"/>
    <w:rsid w:val="00F22CB6"/>
    <w:rsid w:val="00F25699"/>
    <w:rsid w:val="00F26B20"/>
    <w:rsid w:val="00F27DEA"/>
    <w:rsid w:val="00F331F4"/>
    <w:rsid w:val="00F33218"/>
    <w:rsid w:val="00F35CAA"/>
    <w:rsid w:val="00F36AE9"/>
    <w:rsid w:val="00F41006"/>
    <w:rsid w:val="00F41396"/>
    <w:rsid w:val="00F547A7"/>
    <w:rsid w:val="00F54B58"/>
    <w:rsid w:val="00F56772"/>
    <w:rsid w:val="00F56F77"/>
    <w:rsid w:val="00F573DE"/>
    <w:rsid w:val="00F62258"/>
    <w:rsid w:val="00F6230F"/>
    <w:rsid w:val="00F66C29"/>
    <w:rsid w:val="00F74D1B"/>
    <w:rsid w:val="00F80502"/>
    <w:rsid w:val="00F81252"/>
    <w:rsid w:val="00F82B3A"/>
    <w:rsid w:val="00F862C9"/>
    <w:rsid w:val="00F8634B"/>
    <w:rsid w:val="00F87748"/>
    <w:rsid w:val="00F926CE"/>
    <w:rsid w:val="00F9270D"/>
    <w:rsid w:val="00FB4311"/>
    <w:rsid w:val="00FB4CBC"/>
    <w:rsid w:val="00FB58AD"/>
    <w:rsid w:val="00FC150C"/>
    <w:rsid w:val="00FC687E"/>
    <w:rsid w:val="00FD2A92"/>
    <w:rsid w:val="00FD2F88"/>
    <w:rsid w:val="00FD36D7"/>
    <w:rsid w:val="00FD3BB0"/>
    <w:rsid w:val="00FE0CC0"/>
    <w:rsid w:val="00FE39F1"/>
    <w:rsid w:val="00FE6544"/>
    <w:rsid w:val="00FF74E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DBA606"/>
  <w15:chartTrackingRefBased/>
  <w15:docId w15:val="{75E13614-39CE-4DA2-8C75-3A4B037E6C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E66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42136"/>
    <w:pPr>
      <w:spacing w:before="100" w:beforeAutospacing="1" w:after="100" w:afterAutospacing="1" w:line="240" w:lineRule="auto"/>
    </w:pPr>
    <w:rPr>
      <w:rFonts w:ascii="Times New Roman" w:eastAsiaTheme="minorEastAsia" w:hAnsi="Times New Roman" w:cs="Times New Roman"/>
      <w:sz w:val="24"/>
      <w:szCs w:val="24"/>
      <w:lang w:eastAsia="en-CA"/>
    </w:rPr>
  </w:style>
  <w:style w:type="paragraph" w:styleId="BalloonText">
    <w:name w:val="Balloon Text"/>
    <w:basedOn w:val="Normal"/>
    <w:link w:val="BalloonTextChar"/>
    <w:uiPriority w:val="99"/>
    <w:semiHidden/>
    <w:unhideWhenUsed/>
    <w:rsid w:val="0054213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42136"/>
    <w:rPr>
      <w:rFonts w:ascii="Segoe UI" w:hAnsi="Segoe UI" w:cs="Segoe UI"/>
      <w:sz w:val="18"/>
      <w:szCs w:val="18"/>
    </w:rPr>
  </w:style>
  <w:style w:type="character" w:styleId="CommentReference">
    <w:name w:val="annotation reference"/>
    <w:basedOn w:val="DefaultParagraphFont"/>
    <w:uiPriority w:val="99"/>
    <w:semiHidden/>
    <w:unhideWhenUsed/>
    <w:rsid w:val="00972BB7"/>
    <w:rPr>
      <w:sz w:val="16"/>
      <w:szCs w:val="16"/>
    </w:rPr>
  </w:style>
  <w:style w:type="paragraph" w:styleId="CommentText">
    <w:name w:val="annotation text"/>
    <w:basedOn w:val="Normal"/>
    <w:link w:val="CommentTextChar"/>
    <w:uiPriority w:val="99"/>
    <w:unhideWhenUsed/>
    <w:rsid w:val="00972BB7"/>
    <w:pPr>
      <w:spacing w:line="240" w:lineRule="auto"/>
    </w:pPr>
    <w:rPr>
      <w:sz w:val="20"/>
      <w:szCs w:val="20"/>
    </w:rPr>
  </w:style>
  <w:style w:type="character" w:customStyle="1" w:styleId="CommentTextChar">
    <w:name w:val="Comment Text Char"/>
    <w:basedOn w:val="DefaultParagraphFont"/>
    <w:link w:val="CommentText"/>
    <w:uiPriority w:val="99"/>
    <w:rsid w:val="00972BB7"/>
    <w:rPr>
      <w:sz w:val="20"/>
      <w:szCs w:val="20"/>
    </w:rPr>
  </w:style>
  <w:style w:type="paragraph" w:styleId="CommentSubject">
    <w:name w:val="annotation subject"/>
    <w:basedOn w:val="CommentText"/>
    <w:next w:val="CommentText"/>
    <w:link w:val="CommentSubjectChar"/>
    <w:uiPriority w:val="99"/>
    <w:semiHidden/>
    <w:unhideWhenUsed/>
    <w:rsid w:val="00972BB7"/>
    <w:rPr>
      <w:b/>
      <w:bCs/>
    </w:rPr>
  </w:style>
  <w:style w:type="character" w:customStyle="1" w:styleId="CommentSubjectChar">
    <w:name w:val="Comment Subject Char"/>
    <w:basedOn w:val="CommentTextChar"/>
    <w:link w:val="CommentSubject"/>
    <w:uiPriority w:val="99"/>
    <w:semiHidden/>
    <w:rsid w:val="00972BB7"/>
    <w:rPr>
      <w:b/>
      <w:bCs/>
      <w:sz w:val="20"/>
      <w:szCs w:val="20"/>
    </w:rPr>
  </w:style>
  <w:style w:type="character" w:customStyle="1" w:styleId="highlight">
    <w:name w:val="highlight"/>
    <w:basedOn w:val="DefaultParagraphFont"/>
    <w:rsid w:val="002673C8"/>
  </w:style>
  <w:style w:type="paragraph" w:styleId="ListParagraph">
    <w:name w:val="List Paragraph"/>
    <w:basedOn w:val="Normal"/>
    <w:uiPriority w:val="34"/>
    <w:qFormat/>
    <w:rsid w:val="00890BB5"/>
    <w:pPr>
      <w:spacing w:line="256" w:lineRule="auto"/>
      <w:ind w:left="720"/>
      <w:contextualSpacing/>
    </w:pPr>
    <w:rPr>
      <w:lang w:val="en-US"/>
    </w:rPr>
  </w:style>
  <w:style w:type="paragraph" w:styleId="Header">
    <w:name w:val="header"/>
    <w:basedOn w:val="Normal"/>
    <w:link w:val="HeaderChar"/>
    <w:uiPriority w:val="99"/>
    <w:unhideWhenUsed/>
    <w:rsid w:val="0080783D"/>
    <w:pPr>
      <w:tabs>
        <w:tab w:val="center" w:pos="4680"/>
        <w:tab w:val="right" w:pos="9360"/>
      </w:tabs>
      <w:spacing w:after="0" w:line="240" w:lineRule="auto"/>
    </w:pPr>
    <w:rPr>
      <w:lang w:val="en-US"/>
    </w:rPr>
  </w:style>
  <w:style w:type="character" w:customStyle="1" w:styleId="HeaderChar">
    <w:name w:val="Header Char"/>
    <w:basedOn w:val="DefaultParagraphFont"/>
    <w:link w:val="Header"/>
    <w:uiPriority w:val="99"/>
    <w:rsid w:val="0080783D"/>
    <w:rPr>
      <w:lang w:val="en-US"/>
    </w:rPr>
  </w:style>
  <w:style w:type="paragraph" w:styleId="Footer">
    <w:name w:val="footer"/>
    <w:basedOn w:val="Normal"/>
    <w:link w:val="FooterChar"/>
    <w:uiPriority w:val="99"/>
    <w:unhideWhenUsed/>
    <w:rsid w:val="0080783D"/>
    <w:pPr>
      <w:tabs>
        <w:tab w:val="center" w:pos="4680"/>
        <w:tab w:val="right" w:pos="9360"/>
      </w:tabs>
      <w:spacing w:after="0" w:line="240" w:lineRule="auto"/>
    </w:pPr>
    <w:rPr>
      <w:lang w:val="en-US"/>
    </w:rPr>
  </w:style>
  <w:style w:type="character" w:customStyle="1" w:styleId="FooterChar">
    <w:name w:val="Footer Char"/>
    <w:basedOn w:val="DefaultParagraphFont"/>
    <w:link w:val="Footer"/>
    <w:uiPriority w:val="99"/>
    <w:rsid w:val="0080783D"/>
    <w:rPr>
      <w:lang w:val="en-US"/>
    </w:rPr>
  </w:style>
  <w:style w:type="character" w:styleId="Hyperlink">
    <w:name w:val="Hyperlink"/>
    <w:basedOn w:val="DefaultParagraphFont"/>
    <w:uiPriority w:val="99"/>
    <w:unhideWhenUsed/>
    <w:rsid w:val="0080783D"/>
    <w:rPr>
      <w:color w:val="0563C1"/>
      <w:u w:val="single"/>
    </w:rPr>
  </w:style>
  <w:style w:type="character" w:styleId="FollowedHyperlink">
    <w:name w:val="FollowedHyperlink"/>
    <w:basedOn w:val="DefaultParagraphFont"/>
    <w:uiPriority w:val="99"/>
    <w:semiHidden/>
    <w:unhideWhenUsed/>
    <w:rsid w:val="0080783D"/>
    <w:rPr>
      <w:color w:val="954F72"/>
      <w:u w:val="single"/>
    </w:rPr>
  </w:style>
  <w:style w:type="paragraph" w:customStyle="1" w:styleId="msonormal0">
    <w:name w:val="msonormal"/>
    <w:basedOn w:val="Normal"/>
    <w:rsid w:val="0080783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6">
    <w:name w:val="xl66"/>
    <w:basedOn w:val="Normal"/>
    <w:rsid w:val="0080783D"/>
    <w:pPr>
      <w:pBdr>
        <w:top w:val="single" w:sz="4" w:space="0" w:color="9BC2E6"/>
        <w:left w:val="single" w:sz="4" w:space="0" w:color="9BC2E6"/>
        <w:bottom w:val="single" w:sz="4" w:space="0" w:color="9BC2E6"/>
      </w:pBdr>
      <w:shd w:val="clear" w:color="DDEBF7" w:fill="DDEBF7"/>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7">
    <w:name w:val="xl67"/>
    <w:basedOn w:val="Normal"/>
    <w:rsid w:val="0080783D"/>
    <w:pPr>
      <w:pBdr>
        <w:top w:val="single" w:sz="4" w:space="0" w:color="9BC2E6"/>
        <w:bottom w:val="single" w:sz="4" w:space="0" w:color="9BC2E6"/>
      </w:pBdr>
      <w:shd w:val="clear" w:color="DDEBF7" w:fill="DDEBF7"/>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8">
    <w:name w:val="xl68"/>
    <w:basedOn w:val="Normal"/>
    <w:rsid w:val="0080783D"/>
    <w:pPr>
      <w:pBdr>
        <w:top w:val="single" w:sz="4" w:space="0" w:color="9BC2E6"/>
        <w:bottom w:val="single" w:sz="4" w:space="0" w:color="9BC2E6"/>
      </w:pBdr>
      <w:shd w:val="clear" w:color="DDEBF7" w:fill="DDEBF7"/>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9">
    <w:name w:val="xl69"/>
    <w:basedOn w:val="Normal"/>
    <w:rsid w:val="0080783D"/>
    <w:pPr>
      <w:pBdr>
        <w:top w:val="single" w:sz="4" w:space="0" w:color="9BC2E6"/>
        <w:left w:val="single" w:sz="4" w:space="0" w:color="9BC2E6"/>
        <w:bottom w:val="single" w:sz="4" w:space="0" w:color="9BC2E6"/>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0">
    <w:name w:val="xl70"/>
    <w:basedOn w:val="Normal"/>
    <w:rsid w:val="0080783D"/>
    <w:pPr>
      <w:pBdr>
        <w:top w:val="single" w:sz="4" w:space="0" w:color="9BC2E6"/>
        <w:bottom w:val="single" w:sz="4" w:space="0" w:color="9BC2E6"/>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1">
    <w:name w:val="xl71"/>
    <w:basedOn w:val="Normal"/>
    <w:rsid w:val="0080783D"/>
    <w:pPr>
      <w:pBdr>
        <w:top w:val="single" w:sz="4" w:space="0" w:color="9BC2E6"/>
        <w:bottom w:val="single" w:sz="4" w:space="0" w:color="9BC2E6"/>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2">
    <w:name w:val="xl72"/>
    <w:basedOn w:val="Normal"/>
    <w:rsid w:val="0080783D"/>
    <w:pPr>
      <w:pBdr>
        <w:top w:val="single" w:sz="4" w:space="0" w:color="9BC2E6"/>
        <w:bottom w:val="single" w:sz="4" w:space="0" w:color="9BC2E6"/>
        <w:right w:val="single" w:sz="4" w:space="0" w:color="9BC2E6"/>
      </w:pBdr>
      <w:shd w:val="clear" w:color="DDEBF7" w:fill="DDEBF7"/>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3">
    <w:name w:val="xl73"/>
    <w:basedOn w:val="Normal"/>
    <w:rsid w:val="0080783D"/>
    <w:pPr>
      <w:pBdr>
        <w:top w:val="single" w:sz="4" w:space="0" w:color="9BC2E6"/>
        <w:bottom w:val="single" w:sz="4" w:space="0" w:color="9BC2E6"/>
        <w:right w:val="single" w:sz="4" w:space="0" w:color="9BC2E6"/>
      </w:pBd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LineNumber">
    <w:name w:val="line number"/>
    <w:basedOn w:val="DefaultParagraphFont"/>
    <w:uiPriority w:val="99"/>
    <w:semiHidden/>
    <w:unhideWhenUsed/>
    <w:rsid w:val="00A731AA"/>
  </w:style>
  <w:style w:type="paragraph" w:styleId="Revision">
    <w:name w:val="Revision"/>
    <w:hidden/>
    <w:uiPriority w:val="99"/>
    <w:semiHidden/>
    <w:rsid w:val="00377F8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58263">
      <w:bodyDiv w:val="1"/>
      <w:marLeft w:val="0"/>
      <w:marRight w:val="0"/>
      <w:marTop w:val="0"/>
      <w:marBottom w:val="0"/>
      <w:divBdr>
        <w:top w:val="none" w:sz="0" w:space="0" w:color="auto"/>
        <w:left w:val="none" w:sz="0" w:space="0" w:color="auto"/>
        <w:bottom w:val="none" w:sz="0" w:space="0" w:color="auto"/>
        <w:right w:val="none" w:sz="0" w:space="0" w:color="auto"/>
      </w:divBdr>
    </w:div>
    <w:div w:id="21522518">
      <w:bodyDiv w:val="1"/>
      <w:marLeft w:val="0"/>
      <w:marRight w:val="0"/>
      <w:marTop w:val="0"/>
      <w:marBottom w:val="0"/>
      <w:divBdr>
        <w:top w:val="none" w:sz="0" w:space="0" w:color="auto"/>
        <w:left w:val="none" w:sz="0" w:space="0" w:color="auto"/>
        <w:bottom w:val="none" w:sz="0" w:space="0" w:color="auto"/>
        <w:right w:val="none" w:sz="0" w:space="0" w:color="auto"/>
      </w:divBdr>
    </w:div>
    <w:div w:id="55399584">
      <w:bodyDiv w:val="1"/>
      <w:marLeft w:val="0"/>
      <w:marRight w:val="0"/>
      <w:marTop w:val="0"/>
      <w:marBottom w:val="0"/>
      <w:divBdr>
        <w:top w:val="none" w:sz="0" w:space="0" w:color="auto"/>
        <w:left w:val="none" w:sz="0" w:space="0" w:color="auto"/>
        <w:bottom w:val="none" w:sz="0" w:space="0" w:color="auto"/>
        <w:right w:val="none" w:sz="0" w:space="0" w:color="auto"/>
      </w:divBdr>
    </w:div>
    <w:div w:id="83115313">
      <w:bodyDiv w:val="1"/>
      <w:marLeft w:val="0"/>
      <w:marRight w:val="0"/>
      <w:marTop w:val="0"/>
      <w:marBottom w:val="0"/>
      <w:divBdr>
        <w:top w:val="none" w:sz="0" w:space="0" w:color="auto"/>
        <w:left w:val="none" w:sz="0" w:space="0" w:color="auto"/>
        <w:bottom w:val="none" w:sz="0" w:space="0" w:color="auto"/>
        <w:right w:val="none" w:sz="0" w:space="0" w:color="auto"/>
      </w:divBdr>
    </w:div>
    <w:div w:id="93870726">
      <w:bodyDiv w:val="1"/>
      <w:marLeft w:val="0"/>
      <w:marRight w:val="0"/>
      <w:marTop w:val="0"/>
      <w:marBottom w:val="0"/>
      <w:divBdr>
        <w:top w:val="none" w:sz="0" w:space="0" w:color="auto"/>
        <w:left w:val="none" w:sz="0" w:space="0" w:color="auto"/>
        <w:bottom w:val="none" w:sz="0" w:space="0" w:color="auto"/>
        <w:right w:val="none" w:sz="0" w:space="0" w:color="auto"/>
      </w:divBdr>
    </w:div>
    <w:div w:id="95298867">
      <w:bodyDiv w:val="1"/>
      <w:marLeft w:val="0"/>
      <w:marRight w:val="0"/>
      <w:marTop w:val="0"/>
      <w:marBottom w:val="0"/>
      <w:divBdr>
        <w:top w:val="none" w:sz="0" w:space="0" w:color="auto"/>
        <w:left w:val="none" w:sz="0" w:space="0" w:color="auto"/>
        <w:bottom w:val="none" w:sz="0" w:space="0" w:color="auto"/>
        <w:right w:val="none" w:sz="0" w:space="0" w:color="auto"/>
      </w:divBdr>
    </w:div>
    <w:div w:id="131602230">
      <w:bodyDiv w:val="1"/>
      <w:marLeft w:val="0"/>
      <w:marRight w:val="0"/>
      <w:marTop w:val="0"/>
      <w:marBottom w:val="0"/>
      <w:divBdr>
        <w:top w:val="none" w:sz="0" w:space="0" w:color="auto"/>
        <w:left w:val="none" w:sz="0" w:space="0" w:color="auto"/>
        <w:bottom w:val="none" w:sz="0" w:space="0" w:color="auto"/>
        <w:right w:val="none" w:sz="0" w:space="0" w:color="auto"/>
      </w:divBdr>
    </w:div>
    <w:div w:id="135731540">
      <w:bodyDiv w:val="1"/>
      <w:marLeft w:val="0"/>
      <w:marRight w:val="0"/>
      <w:marTop w:val="0"/>
      <w:marBottom w:val="0"/>
      <w:divBdr>
        <w:top w:val="none" w:sz="0" w:space="0" w:color="auto"/>
        <w:left w:val="none" w:sz="0" w:space="0" w:color="auto"/>
        <w:bottom w:val="none" w:sz="0" w:space="0" w:color="auto"/>
        <w:right w:val="none" w:sz="0" w:space="0" w:color="auto"/>
      </w:divBdr>
    </w:div>
    <w:div w:id="174543923">
      <w:bodyDiv w:val="1"/>
      <w:marLeft w:val="0"/>
      <w:marRight w:val="0"/>
      <w:marTop w:val="0"/>
      <w:marBottom w:val="0"/>
      <w:divBdr>
        <w:top w:val="none" w:sz="0" w:space="0" w:color="auto"/>
        <w:left w:val="none" w:sz="0" w:space="0" w:color="auto"/>
        <w:bottom w:val="none" w:sz="0" w:space="0" w:color="auto"/>
        <w:right w:val="none" w:sz="0" w:space="0" w:color="auto"/>
      </w:divBdr>
    </w:div>
    <w:div w:id="177744485">
      <w:bodyDiv w:val="1"/>
      <w:marLeft w:val="0"/>
      <w:marRight w:val="0"/>
      <w:marTop w:val="0"/>
      <w:marBottom w:val="0"/>
      <w:divBdr>
        <w:top w:val="none" w:sz="0" w:space="0" w:color="auto"/>
        <w:left w:val="none" w:sz="0" w:space="0" w:color="auto"/>
        <w:bottom w:val="none" w:sz="0" w:space="0" w:color="auto"/>
        <w:right w:val="none" w:sz="0" w:space="0" w:color="auto"/>
      </w:divBdr>
    </w:div>
    <w:div w:id="198906968">
      <w:bodyDiv w:val="1"/>
      <w:marLeft w:val="0"/>
      <w:marRight w:val="0"/>
      <w:marTop w:val="0"/>
      <w:marBottom w:val="0"/>
      <w:divBdr>
        <w:top w:val="none" w:sz="0" w:space="0" w:color="auto"/>
        <w:left w:val="none" w:sz="0" w:space="0" w:color="auto"/>
        <w:bottom w:val="none" w:sz="0" w:space="0" w:color="auto"/>
        <w:right w:val="none" w:sz="0" w:space="0" w:color="auto"/>
      </w:divBdr>
    </w:div>
    <w:div w:id="248927428">
      <w:bodyDiv w:val="1"/>
      <w:marLeft w:val="0"/>
      <w:marRight w:val="0"/>
      <w:marTop w:val="0"/>
      <w:marBottom w:val="0"/>
      <w:divBdr>
        <w:top w:val="none" w:sz="0" w:space="0" w:color="auto"/>
        <w:left w:val="none" w:sz="0" w:space="0" w:color="auto"/>
        <w:bottom w:val="none" w:sz="0" w:space="0" w:color="auto"/>
        <w:right w:val="none" w:sz="0" w:space="0" w:color="auto"/>
      </w:divBdr>
    </w:div>
    <w:div w:id="334309272">
      <w:bodyDiv w:val="1"/>
      <w:marLeft w:val="0"/>
      <w:marRight w:val="0"/>
      <w:marTop w:val="0"/>
      <w:marBottom w:val="0"/>
      <w:divBdr>
        <w:top w:val="none" w:sz="0" w:space="0" w:color="auto"/>
        <w:left w:val="none" w:sz="0" w:space="0" w:color="auto"/>
        <w:bottom w:val="none" w:sz="0" w:space="0" w:color="auto"/>
        <w:right w:val="none" w:sz="0" w:space="0" w:color="auto"/>
      </w:divBdr>
    </w:div>
    <w:div w:id="353573860">
      <w:bodyDiv w:val="1"/>
      <w:marLeft w:val="0"/>
      <w:marRight w:val="0"/>
      <w:marTop w:val="0"/>
      <w:marBottom w:val="0"/>
      <w:divBdr>
        <w:top w:val="none" w:sz="0" w:space="0" w:color="auto"/>
        <w:left w:val="none" w:sz="0" w:space="0" w:color="auto"/>
        <w:bottom w:val="none" w:sz="0" w:space="0" w:color="auto"/>
        <w:right w:val="none" w:sz="0" w:space="0" w:color="auto"/>
      </w:divBdr>
    </w:div>
    <w:div w:id="372190835">
      <w:bodyDiv w:val="1"/>
      <w:marLeft w:val="0"/>
      <w:marRight w:val="0"/>
      <w:marTop w:val="0"/>
      <w:marBottom w:val="0"/>
      <w:divBdr>
        <w:top w:val="none" w:sz="0" w:space="0" w:color="auto"/>
        <w:left w:val="none" w:sz="0" w:space="0" w:color="auto"/>
        <w:bottom w:val="none" w:sz="0" w:space="0" w:color="auto"/>
        <w:right w:val="none" w:sz="0" w:space="0" w:color="auto"/>
      </w:divBdr>
    </w:div>
    <w:div w:id="410930070">
      <w:bodyDiv w:val="1"/>
      <w:marLeft w:val="0"/>
      <w:marRight w:val="0"/>
      <w:marTop w:val="0"/>
      <w:marBottom w:val="0"/>
      <w:divBdr>
        <w:top w:val="none" w:sz="0" w:space="0" w:color="auto"/>
        <w:left w:val="none" w:sz="0" w:space="0" w:color="auto"/>
        <w:bottom w:val="none" w:sz="0" w:space="0" w:color="auto"/>
        <w:right w:val="none" w:sz="0" w:space="0" w:color="auto"/>
      </w:divBdr>
    </w:div>
    <w:div w:id="492649337">
      <w:bodyDiv w:val="1"/>
      <w:marLeft w:val="0"/>
      <w:marRight w:val="0"/>
      <w:marTop w:val="0"/>
      <w:marBottom w:val="0"/>
      <w:divBdr>
        <w:top w:val="none" w:sz="0" w:space="0" w:color="auto"/>
        <w:left w:val="none" w:sz="0" w:space="0" w:color="auto"/>
        <w:bottom w:val="none" w:sz="0" w:space="0" w:color="auto"/>
        <w:right w:val="none" w:sz="0" w:space="0" w:color="auto"/>
      </w:divBdr>
    </w:div>
    <w:div w:id="494762865">
      <w:bodyDiv w:val="1"/>
      <w:marLeft w:val="0"/>
      <w:marRight w:val="0"/>
      <w:marTop w:val="0"/>
      <w:marBottom w:val="0"/>
      <w:divBdr>
        <w:top w:val="none" w:sz="0" w:space="0" w:color="auto"/>
        <w:left w:val="none" w:sz="0" w:space="0" w:color="auto"/>
        <w:bottom w:val="none" w:sz="0" w:space="0" w:color="auto"/>
        <w:right w:val="none" w:sz="0" w:space="0" w:color="auto"/>
      </w:divBdr>
    </w:div>
    <w:div w:id="561912815">
      <w:bodyDiv w:val="1"/>
      <w:marLeft w:val="0"/>
      <w:marRight w:val="0"/>
      <w:marTop w:val="0"/>
      <w:marBottom w:val="0"/>
      <w:divBdr>
        <w:top w:val="none" w:sz="0" w:space="0" w:color="auto"/>
        <w:left w:val="none" w:sz="0" w:space="0" w:color="auto"/>
        <w:bottom w:val="none" w:sz="0" w:space="0" w:color="auto"/>
        <w:right w:val="none" w:sz="0" w:space="0" w:color="auto"/>
      </w:divBdr>
    </w:div>
    <w:div w:id="571352868">
      <w:bodyDiv w:val="1"/>
      <w:marLeft w:val="0"/>
      <w:marRight w:val="0"/>
      <w:marTop w:val="0"/>
      <w:marBottom w:val="0"/>
      <w:divBdr>
        <w:top w:val="none" w:sz="0" w:space="0" w:color="auto"/>
        <w:left w:val="none" w:sz="0" w:space="0" w:color="auto"/>
        <w:bottom w:val="none" w:sz="0" w:space="0" w:color="auto"/>
        <w:right w:val="none" w:sz="0" w:space="0" w:color="auto"/>
      </w:divBdr>
    </w:div>
    <w:div w:id="590091589">
      <w:bodyDiv w:val="1"/>
      <w:marLeft w:val="0"/>
      <w:marRight w:val="0"/>
      <w:marTop w:val="0"/>
      <w:marBottom w:val="0"/>
      <w:divBdr>
        <w:top w:val="none" w:sz="0" w:space="0" w:color="auto"/>
        <w:left w:val="none" w:sz="0" w:space="0" w:color="auto"/>
        <w:bottom w:val="none" w:sz="0" w:space="0" w:color="auto"/>
        <w:right w:val="none" w:sz="0" w:space="0" w:color="auto"/>
      </w:divBdr>
    </w:div>
    <w:div w:id="678971504">
      <w:bodyDiv w:val="1"/>
      <w:marLeft w:val="0"/>
      <w:marRight w:val="0"/>
      <w:marTop w:val="0"/>
      <w:marBottom w:val="0"/>
      <w:divBdr>
        <w:top w:val="none" w:sz="0" w:space="0" w:color="auto"/>
        <w:left w:val="none" w:sz="0" w:space="0" w:color="auto"/>
        <w:bottom w:val="none" w:sz="0" w:space="0" w:color="auto"/>
        <w:right w:val="none" w:sz="0" w:space="0" w:color="auto"/>
      </w:divBdr>
    </w:div>
    <w:div w:id="724648400">
      <w:bodyDiv w:val="1"/>
      <w:marLeft w:val="0"/>
      <w:marRight w:val="0"/>
      <w:marTop w:val="0"/>
      <w:marBottom w:val="0"/>
      <w:divBdr>
        <w:top w:val="none" w:sz="0" w:space="0" w:color="auto"/>
        <w:left w:val="none" w:sz="0" w:space="0" w:color="auto"/>
        <w:bottom w:val="none" w:sz="0" w:space="0" w:color="auto"/>
        <w:right w:val="none" w:sz="0" w:space="0" w:color="auto"/>
      </w:divBdr>
    </w:div>
    <w:div w:id="728650438">
      <w:bodyDiv w:val="1"/>
      <w:marLeft w:val="0"/>
      <w:marRight w:val="0"/>
      <w:marTop w:val="0"/>
      <w:marBottom w:val="0"/>
      <w:divBdr>
        <w:top w:val="none" w:sz="0" w:space="0" w:color="auto"/>
        <w:left w:val="none" w:sz="0" w:space="0" w:color="auto"/>
        <w:bottom w:val="none" w:sz="0" w:space="0" w:color="auto"/>
        <w:right w:val="none" w:sz="0" w:space="0" w:color="auto"/>
      </w:divBdr>
    </w:div>
    <w:div w:id="739864452">
      <w:bodyDiv w:val="1"/>
      <w:marLeft w:val="0"/>
      <w:marRight w:val="0"/>
      <w:marTop w:val="0"/>
      <w:marBottom w:val="0"/>
      <w:divBdr>
        <w:top w:val="none" w:sz="0" w:space="0" w:color="auto"/>
        <w:left w:val="none" w:sz="0" w:space="0" w:color="auto"/>
        <w:bottom w:val="none" w:sz="0" w:space="0" w:color="auto"/>
        <w:right w:val="none" w:sz="0" w:space="0" w:color="auto"/>
      </w:divBdr>
    </w:div>
    <w:div w:id="805509708">
      <w:bodyDiv w:val="1"/>
      <w:marLeft w:val="0"/>
      <w:marRight w:val="0"/>
      <w:marTop w:val="0"/>
      <w:marBottom w:val="0"/>
      <w:divBdr>
        <w:top w:val="none" w:sz="0" w:space="0" w:color="auto"/>
        <w:left w:val="none" w:sz="0" w:space="0" w:color="auto"/>
        <w:bottom w:val="none" w:sz="0" w:space="0" w:color="auto"/>
        <w:right w:val="none" w:sz="0" w:space="0" w:color="auto"/>
      </w:divBdr>
    </w:div>
    <w:div w:id="807355582">
      <w:bodyDiv w:val="1"/>
      <w:marLeft w:val="0"/>
      <w:marRight w:val="0"/>
      <w:marTop w:val="0"/>
      <w:marBottom w:val="0"/>
      <w:divBdr>
        <w:top w:val="none" w:sz="0" w:space="0" w:color="auto"/>
        <w:left w:val="none" w:sz="0" w:space="0" w:color="auto"/>
        <w:bottom w:val="none" w:sz="0" w:space="0" w:color="auto"/>
        <w:right w:val="none" w:sz="0" w:space="0" w:color="auto"/>
      </w:divBdr>
    </w:div>
    <w:div w:id="864370938">
      <w:bodyDiv w:val="1"/>
      <w:marLeft w:val="0"/>
      <w:marRight w:val="0"/>
      <w:marTop w:val="0"/>
      <w:marBottom w:val="0"/>
      <w:divBdr>
        <w:top w:val="none" w:sz="0" w:space="0" w:color="auto"/>
        <w:left w:val="none" w:sz="0" w:space="0" w:color="auto"/>
        <w:bottom w:val="none" w:sz="0" w:space="0" w:color="auto"/>
        <w:right w:val="none" w:sz="0" w:space="0" w:color="auto"/>
      </w:divBdr>
    </w:div>
    <w:div w:id="893153489">
      <w:bodyDiv w:val="1"/>
      <w:marLeft w:val="0"/>
      <w:marRight w:val="0"/>
      <w:marTop w:val="0"/>
      <w:marBottom w:val="0"/>
      <w:divBdr>
        <w:top w:val="none" w:sz="0" w:space="0" w:color="auto"/>
        <w:left w:val="none" w:sz="0" w:space="0" w:color="auto"/>
        <w:bottom w:val="none" w:sz="0" w:space="0" w:color="auto"/>
        <w:right w:val="none" w:sz="0" w:space="0" w:color="auto"/>
      </w:divBdr>
    </w:div>
    <w:div w:id="915551082">
      <w:bodyDiv w:val="1"/>
      <w:marLeft w:val="0"/>
      <w:marRight w:val="0"/>
      <w:marTop w:val="0"/>
      <w:marBottom w:val="0"/>
      <w:divBdr>
        <w:top w:val="none" w:sz="0" w:space="0" w:color="auto"/>
        <w:left w:val="none" w:sz="0" w:space="0" w:color="auto"/>
        <w:bottom w:val="none" w:sz="0" w:space="0" w:color="auto"/>
        <w:right w:val="none" w:sz="0" w:space="0" w:color="auto"/>
      </w:divBdr>
    </w:div>
    <w:div w:id="965891604">
      <w:bodyDiv w:val="1"/>
      <w:marLeft w:val="0"/>
      <w:marRight w:val="0"/>
      <w:marTop w:val="0"/>
      <w:marBottom w:val="0"/>
      <w:divBdr>
        <w:top w:val="none" w:sz="0" w:space="0" w:color="auto"/>
        <w:left w:val="none" w:sz="0" w:space="0" w:color="auto"/>
        <w:bottom w:val="none" w:sz="0" w:space="0" w:color="auto"/>
        <w:right w:val="none" w:sz="0" w:space="0" w:color="auto"/>
      </w:divBdr>
    </w:div>
    <w:div w:id="1066875484">
      <w:bodyDiv w:val="1"/>
      <w:marLeft w:val="0"/>
      <w:marRight w:val="0"/>
      <w:marTop w:val="0"/>
      <w:marBottom w:val="0"/>
      <w:divBdr>
        <w:top w:val="none" w:sz="0" w:space="0" w:color="auto"/>
        <w:left w:val="none" w:sz="0" w:space="0" w:color="auto"/>
        <w:bottom w:val="none" w:sz="0" w:space="0" w:color="auto"/>
        <w:right w:val="none" w:sz="0" w:space="0" w:color="auto"/>
      </w:divBdr>
    </w:div>
    <w:div w:id="1069110420">
      <w:bodyDiv w:val="1"/>
      <w:marLeft w:val="0"/>
      <w:marRight w:val="0"/>
      <w:marTop w:val="0"/>
      <w:marBottom w:val="0"/>
      <w:divBdr>
        <w:top w:val="none" w:sz="0" w:space="0" w:color="auto"/>
        <w:left w:val="none" w:sz="0" w:space="0" w:color="auto"/>
        <w:bottom w:val="none" w:sz="0" w:space="0" w:color="auto"/>
        <w:right w:val="none" w:sz="0" w:space="0" w:color="auto"/>
      </w:divBdr>
    </w:div>
    <w:div w:id="1107507448">
      <w:bodyDiv w:val="1"/>
      <w:marLeft w:val="0"/>
      <w:marRight w:val="0"/>
      <w:marTop w:val="0"/>
      <w:marBottom w:val="0"/>
      <w:divBdr>
        <w:top w:val="none" w:sz="0" w:space="0" w:color="auto"/>
        <w:left w:val="none" w:sz="0" w:space="0" w:color="auto"/>
        <w:bottom w:val="none" w:sz="0" w:space="0" w:color="auto"/>
        <w:right w:val="none" w:sz="0" w:space="0" w:color="auto"/>
      </w:divBdr>
    </w:div>
    <w:div w:id="1201474379">
      <w:bodyDiv w:val="1"/>
      <w:marLeft w:val="0"/>
      <w:marRight w:val="0"/>
      <w:marTop w:val="0"/>
      <w:marBottom w:val="0"/>
      <w:divBdr>
        <w:top w:val="none" w:sz="0" w:space="0" w:color="auto"/>
        <w:left w:val="none" w:sz="0" w:space="0" w:color="auto"/>
        <w:bottom w:val="none" w:sz="0" w:space="0" w:color="auto"/>
        <w:right w:val="none" w:sz="0" w:space="0" w:color="auto"/>
      </w:divBdr>
    </w:div>
    <w:div w:id="1208684910">
      <w:bodyDiv w:val="1"/>
      <w:marLeft w:val="0"/>
      <w:marRight w:val="0"/>
      <w:marTop w:val="0"/>
      <w:marBottom w:val="0"/>
      <w:divBdr>
        <w:top w:val="none" w:sz="0" w:space="0" w:color="auto"/>
        <w:left w:val="none" w:sz="0" w:space="0" w:color="auto"/>
        <w:bottom w:val="none" w:sz="0" w:space="0" w:color="auto"/>
        <w:right w:val="none" w:sz="0" w:space="0" w:color="auto"/>
      </w:divBdr>
    </w:div>
    <w:div w:id="1268001004">
      <w:bodyDiv w:val="1"/>
      <w:marLeft w:val="0"/>
      <w:marRight w:val="0"/>
      <w:marTop w:val="0"/>
      <w:marBottom w:val="0"/>
      <w:divBdr>
        <w:top w:val="none" w:sz="0" w:space="0" w:color="auto"/>
        <w:left w:val="none" w:sz="0" w:space="0" w:color="auto"/>
        <w:bottom w:val="none" w:sz="0" w:space="0" w:color="auto"/>
        <w:right w:val="none" w:sz="0" w:space="0" w:color="auto"/>
      </w:divBdr>
    </w:div>
    <w:div w:id="1299724889">
      <w:bodyDiv w:val="1"/>
      <w:marLeft w:val="0"/>
      <w:marRight w:val="0"/>
      <w:marTop w:val="0"/>
      <w:marBottom w:val="0"/>
      <w:divBdr>
        <w:top w:val="none" w:sz="0" w:space="0" w:color="auto"/>
        <w:left w:val="none" w:sz="0" w:space="0" w:color="auto"/>
        <w:bottom w:val="none" w:sz="0" w:space="0" w:color="auto"/>
        <w:right w:val="none" w:sz="0" w:space="0" w:color="auto"/>
      </w:divBdr>
    </w:div>
    <w:div w:id="1382830267">
      <w:bodyDiv w:val="1"/>
      <w:marLeft w:val="0"/>
      <w:marRight w:val="0"/>
      <w:marTop w:val="0"/>
      <w:marBottom w:val="0"/>
      <w:divBdr>
        <w:top w:val="none" w:sz="0" w:space="0" w:color="auto"/>
        <w:left w:val="none" w:sz="0" w:space="0" w:color="auto"/>
        <w:bottom w:val="none" w:sz="0" w:space="0" w:color="auto"/>
        <w:right w:val="none" w:sz="0" w:space="0" w:color="auto"/>
      </w:divBdr>
    </w:div>
    <w:div w:id="1435320204">
      <w:bodyDiv w:val="1"/>
      <w:marLeft w:val="0"/>
      <w:marRight w:val="0"/>
      <w:marTop w:val="0"/>
      <w:marBottom w:val="0"/>
      <w:divBdr>
        <w:top w:val="none" w:sz="0" w:space="0" w:color="auto"/>
        <w:left w:val="none" w:sz="0" w:space="0" w:color="auto"/>
        <w:bottom w:val="none" w:sz="0" w:space="0" w:color="auto"/>
        <w:right w:val="none" w:sz="0" w:space="0" w:color="auto"/>
      </w:divBdr>
    </w:div>
    <w:div w:id="1548761387">
      <w:bodyDiv w:val="1"/>
      <w:marLeft w:val="0"/>
      <w:marRight w:val="0"/>
      <w:marTop w:val="0"/>
      <w:marBottom w:val="0"/>
      <w:divBdr>
        <w:top w:val="none" w:sz="0" w:space="0" w:color="auto"/>
        <w:left w:val="none" w:sz="0" w:space="0" w:color="auto"/>
        <w:bottom w:val="none" w:sz="0" w:space="0" w:color="auto"/>
        <w:right w:val="none" w:sz="0" w:space="0" w:color="auto"/>
      </w:divBdr>
    </w:div>
    <w:div w:id="1559586386">
      <w:bodyDiv w:val="1"/>
      <w:marLeft w:val="0"/>
      <w:marRight w:val="0"/>
      <w:marTop w:val="0"/>
      <w:marBottom w:val="0"/>
      <w:divBdr>
        <w:top w:val="none" w:sz="0" w:space="0" w:color="auto"/>
        <w:left w:val="none" w:sz="0" w:space="0" w:color="auto"/>
        <w:bottom w:val="none" w:sz="0" w:space="0" w:color="auto"/>
        <w:right w:val="none" w:sz="0" w:space="0" w:color="auto"/>
      </w:divBdr>
    </w:div>
    <w:div w:id="1581062564">
      <w:bodyDiv w:val="1"/>
      <w:marLeft w:val="0"/>
      <w:marRight w:val="0"/>
      <w:marTop w:val="0"/>
      <w:marBottom w:val="0"/>
      <w:divBdr>
        <w:top w:val="none" w:sz="0" w:space="0" w:color="auto"/>
        <w:left w:val="none" w:sz="0" w:space="0" w:color="auto"/>
        <w:bottom w:val="none" w:sz="0" w:space="0" w:color="auto"/>
        <w:right w:val="none" w:sz="0" w:space="0" w:color="auto"/>
      </w:divBdr>
    </w:div>
    <w:div w:id="1587151024">
      <w:bodyDiv w:val="1"/>
      <w:marLeft w:val="0"/>
      <w:marRight w:val="0"/>
      <w:marTop w:val="0"/>
      <w:marBottom w:val="0"/>
      <w:divBdr>
        <w:top w:val="none" w:sz="0" w:space="0" w:color="auto"/>
        <w:left w:val="none" w:sz="0" w:space="0" w:color="auto"/>
        <w:bottom w:val="none" w:sz="0" w:space="0" w:color="auto"/>
        <w:right w:val="none" w:sz="0" w:space="0" w:color="auto"/>
      </w:divBdr>
    </w:div>
    <w:div w:id="1588423003">
      <w:bodyDiv w:val="1"/>
      <w:marLeft w:val="0"/>
      <w:marRight w:val="0"/>
      <w:marTop w:val="0"/>
      <w:marBottom w:val="0"/>
      <w:divBdr>
        <w:top w:val="none" w:sz="0" w:space="0" w:color="auto"/>
        <w:left w:val="none" w:sz="0" w:space="0" w:color="auto"/>
        <w:bottom w:val="none" w:sz="0" w:space="0" w:color="auto"/>
        <w:right w:val="none" w:sz="0" w:space="0" w:color="auto"/>
      </w:divBdr>
    </w:div>
    <w:div w:id="1593122562">
      <w:bodyDiv w:val="1"/>
      <w:marLeft w:val="0"/>
      <w:marRight w:val="0"/>
      <w:marTop w:val="0"/>
      <w:marBottom w:val="0"/>
      <w:divBdr>
        <w:top w:val="none" w:sz="0" w:space="0" w:color="auto"/>
        <w:left w:val="none" w:sz="0" w:space="0" w:color="auto"/>
        <w:bottom w:val="none" w:sz="0" w:space="0" w:color="auto"/>
        <w:right w:val="none" w:sz="0" w:space="0" w:color="auto"/>
      </w:divBdr>
    </w:div>
    <w:div w:id="1618020459">
      <w:bodyDiv w:val="1"/>
      <w:marLeft w:val="0"/>
      <w:marRight w:val="0"/>
      <w:marTop w:val="0"/>
      <w:marBottom w:val="0"/>
      <w:divBdr>
        <w:top w:val="none" w:sz="0" w:space="0" w:color="auto"/>
        <w:left w:val="none" w:sz="0" w:space="0" w:color="auto"/>
        <w:bottom w:val="none" w:sz="0" w:space="0" w:color="auto"/>
        <w:right w:val="none" w:sz="0" w:space="0" w:color="auto"/>
      </w:divBdr>
    </w:div>
    <w:div w:id="1645502377">
      <w:bodyDiv w:val="1"/>
      <w:marLeft w:val="0"/>
      <w:marRight w:val="0"/>
      <w:marTop w:val="0"/>
      <w:marBottom w:val="0"/>
      <w:divBdr>
        <w:top w:val="none" w:sz="0" w:space="0" w:color="auto"/>
        <w:left w:val="none" w:sz="0" w:space="0" w:color="auto"/>
        <w:bottom w:val="none" w:sz="0" w:space="0" w:color="auto"/>
        <w:right w:val="none" w:sz="0" w:space="0" w:color="auto"/>
      </w:divBdr>
    </w:div>
    <w:div w:id="1662805070">
      <w:bodyDiv w:val="1"/>
      <w:marLeft w:val="0"/>
      <w:marRight w:val="0"/>
      <w:marTop w:val="0"/>
      <w:marBottom w:val="0"/>
      <w:divBdr>
        <w:top w:val="none" w:sz="0" w:space="0" w:color="auto"/>
        <w:left w:val="none" w:sz="0" w:space="0" w:color="auto"/>
        <w:bottom w:val="none" w:sz="0" w:space="0" w:color="auto"/>
        <w:right w:val="none" w:sz="0" w:space="0" w:color="auto"/>
      </w:divBdr>
    </w:div>
    <w:div w:id="1689134827">
      <w:bodyDiv w:val="1"/>
      <w:marLeft w:val="0"/>
      <w:marRight w:val="0"/>
      <w:marTop w:val="0"/>
      <w:marBottom w:val="0"/>
      <w:divBdr>
        <w:top w:val="none" w:sz="0" w:space="0" w:color="auto"/>
        <w:left w:val="none" w:sz="0" w:space="0" w:color="auto"/>
        <w:bottom w:val="none" w:sz="0" w:space="0" w:color="auto"/>
        <w:right w:val="none" w:sz="0" w:space="0" w:color="auto"/>
      </w:divBdr>
    </w:div>
    <w:div w:id="1705397905">
      <w:bodyDiv w:val="1"/>
      <w:marLeft w:val="0"/>
      <w:marRight w:val="0"/>
      <w:marTop w:val="0"/>
      <w:marBottom w:val="0"/>
      <w:divBdr>
        <w:top w:val="none" w:sz="0" w:space="0" w:color="auto"/>
        <w:left w:val="none" w:sz="0" w:space="0" w:color="auto"/>
        <w:bottom w:val="none" w:sz="0" w:space="0" w:color="auto"/>
        <w:right w:val="none" w:sz="0" w:space="0" w:color="auto"/>
      </w:divBdr>
    </w:div>
    <w:div w:id="1730610753">
      <w:bodyDiv w:val="1"/>
      <w:marLeft w:val="0"/>
      <w:marRight w:val="0"/>
      <w:marTop w:val="0"/>
      <w:marBottom w:val="0"/>
      <w:divBdr>
        <w:top w:val="none" w:sz="0" w:space="0" w:color="auto"/>
        <w:left w:val="none" w:sz="0" w:space="0" w:color="auto"/>
        <w:bottom w:val="none" w:sz="0" w:space="0" w:color="auto"/>
        <w:right w:val="none" w:sz="0" w:space="0" w:color="auto"/>
      </w:divBdr>
    </w:div>
    <w:div w:id="1732002845">
      <w:bodyDiv w:val="1"/>
      <w:marLeft w:val="0"/>
      <w:marRight w:val="0"/>
      <w:marTop w:val="0"/>
      <w:marBottom w:val="0"/>
      <w:divBdr>
        <w:top w:val="none" w:sz="0" w:space="0" w:color="auto"/>
        <w:left w:val="none" w:sz="0" w:space="0" w:color="auto"/>
        <w:bottom w:val="none" w:sz="0" w:space="0" w:color="auto"/>
        <w:right w:val="none" w:sz="0" w:space="0" w:color="auto"/>
      </w:divBdr>
    </w:div>
    <w:div w:id="1803645312">
      <w:bodyDiv w:val="1"/>
      <w:marLeft w:val="0"/>
      <w:marRight w:val="0"/>
      <w:marTop w:val="0"/>
      <w:marBottom w:val="0"/>
      <w:divBdr>
        <w:top w:val="none" w:sz="0" w:space="0" w:color="auto"/>
        <w:left w:val="none" w:sz="0" w:space="0" w:color="auto"/>
        <w:bottom w:val="none" w:sz="0" w:space="0" w:color="auto"/>
        <w:right w:val="none" w:sz="0" w:space="0" w:color="auto"/>
      </w:divBdr>
    </w:div>
    <w:div w:id="1807694896">
      <w:bodyDiv w:val="1"/>
      <w:marLeft w:val="0"/>
      <w:marRight w:val="0"/>
      <w:marTop w:val="0"/>
      <w:marBottom w:val="0"/>
      <w:divBdr>
        <w:top w:val="none" w:sz="0" w:space="0" w:color="auto"/>
        <w:left w:val="none" w:sz="0" w:space="0" w:color="auto"/>
        <w:bottom w:val="none" w:sz="0" w:space="0" w:color="auto"/>
        <w:right w:val="none" w:sz="0" w:space="0" w:color="auto"/>
      </w:divBdr>
    </w:div>
    <w:div w:id="1880777698">
      <w:bodyDiv w:val="1"/>
      <w:marLeft w:val="0"/>
      <w:marRight w:val="0"/>
      <w:marTop w:val="0"/>
      <w:marBottom w:val="0"/>
      <w:divBdr>
        <w:top w:val="none" w:sz="0" w:space="0" w:color="auto"/>
        <w:left w:val="none" w:sz="0" w:space="0" w:color="auto"/>
        <w:bottom w:val="none" w:sz="0" w:space="0" w:color="auto"/>
        <w:right w:val="none" w:sz="0" w:space="0" w:color="auto"/>
      </w:divBdr>
    </w:div>
    <w:div w:id="1921980757">
      <w:bodyDiv w:val="1"/>
      <w:marLeft w:val="0"/>
      <w:marRight w:val="0"/>
      <w:marTop w:val="0"/>
      <w:marBottom w:val="0"/>
      <w:divBdr>
        <w:top w:val="none" w:sz="0" w:space="0" w:color="auto"/>
        <w:left w:val="none" w:sz="0" w:space="0" w:color="auto"/>
        <w:bottom w:val="none" w:sz="0" w:space="0" w:color="auto"/>
        <w:right w:val="none" w:sz="0" w:space="0" w:color="auto"/>
      </w:divBdr>
    </w:div>
    <w:div w:id="1931617649">
      <w:bodyDiv w:val="1"/>
      <w:marLeft w:val="0"/>
      <w:marRight w:val="0"/>
      <w:marTop w:val="0"/>
      <w:marBottom w:val="0"/>
      <w:divBdr>
        <w:top w:val="none" w:sz="0" w:space="0" w:color="auto"/>
        <w:left w:val="none" w:sz="0" w:space="0" w:color="auto"/>
        <w:bottom w:val="none" w:sz="0" w:space="0" w:color="auto"/>
        <w:right w:val="none" w:sz="0" w:space="0" w:color="auto"/>
      </w:divBdr>
    </w:div>
    <w:div w:id="1932354503">
      <w:bodyDiv w:val="1"/>
      <w:marLeft w:val="0"/>
      <w:marRight w:val="0"/>
      <w:marTop w:val="0"/>
      <w:marBottom w:val="0"/>
      <w:divBdr>
        <w:top w:val="none" w:sz="0" w:space="0" w:color="auto"/>
        <w:left w:val="none" w:sz="0" w:space="0" w:color="auto"/>
        <w:bottom w:val="none" w:sz="0" w:space="0" w:color="auto"/>
        <w:right w:val="none" w:sz="0" w:space="0" w:color="auto"/>
      </w:divBdr>
    </w:div>
    <w:div w:id="1935087721">
      <w:bodyDiv w:val="1"/>
      <w:marLeft w:val="0"/>
      <w:marRight w:val="0"/>
      <w:marTop w:val="0"/>
      <w:marBottom w:val="0"/>
      <w:divBdr>
        <w:top w:val="none" w:sz="0" w:space="0" w:color="auto"/>
        <w:left w:val="none" w:sz="0" w:space="0" w:color="auto"/>
        <w:bottom w:val="none" w:sz="0" w:space="0" w:color="auto"/>
        <w:right w:val="none" w:sz="0" w:space="0" w:color="auto"/>
      </w:divBdr>
    </w:div>
    <w:div w:id="1967198744">
      <w:bodyDiv w:val="1"/>
      <w:marLeft w:val="0"/>
      <w:marRight w:val="0"/>
      <w:marTop w:val="0"/>
      <w:marBottom w:val="0"/>
      <w:divBdr>
        <w:top w:val="none" w:sz="0" w:space="0" w:color="auto"/>
        <w:left w:val="none" w:sz="0" w:space="0" w:color="auto"/>
        <w:bottom w:val="none" w:sz="0" w:space="0" w:color="auto"/>
        <w:right w:val="none" w:sz="0" w:space="0" w:color="auto"/>
      </w:divBdr>
    </w:div>
    <w:div w:id="1989240449">
      <w:bodyDiv w:val="1"/>
      <w:marLeft w:val="0"/>
      <w:marRight w:val="0"/>
      <w:marTop w:val="0"/>
      <w:marBottom w:val="0"/>
      <w:divBdr>
        <w:top w:val="none" w:sz="0" w:space="0" w:color="auto"/>
        <w:left w:val="none" w:sz="0" w:space="0" w:color="auto"/>
        <w:bottom w:val="none" w:sz="0" w:space="0" w:color="auto"/>
        <w:right w:val="none" w:sz="0" w:space="0" w:color="auto"/>
      </w:divBdr>
    </w:div>
    <w:div w:id="1990861784">
      <w:bodyDiv w:val="1"/>
      <w:marLeft w:val="0"/>
      <w:marRight w:val="0"/>
      <w:marTop w:val="0"/>
      <w:marBottom w:val="0"/>
      <w:divBdr>
        <w:top w:val="none" w:sz="0" w:space="0" w:color="auto"/>
        <w:left w:val="none" w:sz="0" w:space="0" w:color="auto"/>
        <w:bottom w:val="none" w:sz="0" w:space="0" w:color="auto"/>
        <w:right w:val="none" w:sz="0" w:space="0" w:color="auto"/>
      </w:divBdr>
    </w:div>
    <w:div w:id="2110390571">
      <w:bodyDiv w:val="1"/>
      <w:marLeft w:val="0"/>
      <w:marRight w:val="0"/>
      <w:marTop w:val="0"/>
      <w:marBottom w:val="0"/>
      <w:divBdr>
        <w:top w:val="none" w:sz="0" w:space="0" w:color="auto"/>
        <w:left w:val="none" w:sz="0" w:space="0" w:color="auto"/>
        <w:bottom w:val="none" w:sz="0" w:space="0" w:color="auto"/>
        <w:right w:val="none" w:sz="0" w:space="0" w:color="auto"/>
      </w:divBdr>
    </w:div>
    <w:div w:id="2118981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igmaaldrich.com/CA/en/product/supelco/503215"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doi.org/10.1016/j.chroma.2019.03.037,"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s://doi.org/10.1016/j.chroma.2018.09.014," TargetMode="External"/><Relationship Id="rId7" Type="http://schemas.openxmlformats.org/officeDocument/2006/relationships/hyperlink" Target="https://www.elementalmicroanalysis.com/product_details.php?product=B1605&amp;description=High%20Sensitivity%20Catalyst%20630-00996"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doi.org/10.1029/JD092iD12p14710" TargetMode="External"/><Relationship Id="rId33" Type="http://schemas.openxmlformats.org/officeDocument/2006/relationships/hyperlink" Target="https://doi.org/10.5194/acp-19-3905-2019"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doi.org/10.1021/acs.est.9b0540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https://doi.org/10.1039/TF9646000359" TargetMode="External"/><Relationship Id="rId32" Type="http://schemas.openxmlformats.org/officeDocument/2006/relationships/hyperlink" Target="https://doi.org/10.1175/1520-0426(1990)007%3c0307:Aslfhs%3e2.0.Co;2" TargetMode="External"/><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doi.org/10.5194/acp-18-7361-2018" TargetMode="External"/><Relationship Id="rId28" Type="http://schemas.openxmlformats.org/officeDocument/2006/relationships/hyperlink" Target="https://doi.org/10.1016/j.envpol.2016.09.083" TargetMode="External"/><Relationship Id="rId36" Type="http://schemas.openxmlformats.org/officeDocument/2006/relationships/hyperlink" Target="https://doi.org/10.1029/98JD00074"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s://doi.org/10.1016/j.firesaf.2020.103120"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yperlink" Target="https://doi.org/10.1029/2017JD028082" TargetMode="External"/><Relationship Id="rId30" Type="http://schemas.openxmlformats.org/officeDocument/2006/relationships/hyperlink" Target="https://doi.org/10.1021/acs.est.1c02620" TargetMode="External"/><Relationship Id="rId35" Type="http://schemas.openxmlformats.org/officeDocument/2006/relationships/hyperlink" Target="https://doi.org/10.1029/97JD0136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TotalTime>
  <Pages>48</Pages>
  <Words>11447</Words>
  <Characters>65254</Characters>
  <Application>Microsoft Office Word</Application>
  <DocSecurity>0</DocSecurity>
  <Lines>543</Lines>
  <Paragraphs>153</Paragraphs>
  <ScaleCrop>false</ScaleCrop>
  <HeadingPairs>
    <vt:vector size="2" baseType="variant">
      <vt:variant>
        <vt:lpstr>Title</vt:lpstr>
      </vt:variant>
      <vt:variant>
        <vt:i4>1</vt:i4>
      </vt:variant>
    </vt:vector>
  </HeadingPairs>
  <TitlesOfParts>
    <vt:vector size="1" baseType="lpstr">
      <vt:lpstr/>
    </vt:vector>
  </TitlesOfParts>
  <Company>Environment Climate Change Canada</Company>
  <LinksUpToDate>false</LinksUpToDate>
  <CharactersWithSpaces>76548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Hayden,Katherine [Ontario]</dc:creator>
  <cp:keywords/>
  <dc:description/>
  <cp:lastModifiedBy>Hayden,Katherine (ECCC)</cp:lastModifiedBy>
  <cp:revision>4</cp:revision>
  <cp:lastPrinted>2022-02-28T15:17:00Z</cp:lastPrinted>
  <dcterms:created xsi:type="dcterms:W3CDTF">2022-09-20T15:27:00Z</dcterms:created>
  <dcterms:modified xsi:type="dcterms:W3CDTF">2022-09-20T16:30:00Z</dcterms:modified>
</cp:coreProperties>
</file>